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A7" w:rsidRPr="00817BDC" w:rsidRDefault="007C7EB7" w:rsidP="001A65A7">
      <w:pPr>
        <w:jc w:val="center"/>
        <w:rPr>
          <w:rFonts w:ascii="Calibri" w:hAnsi="Calibri" w:cstheme="minorHAnsi"/>
          <w:b/>
          <w:szCs w:val="22"/>
          <w:lang w:val="sr-Latn-CS"/>
        </w:rPr>
      </w:pPr>
      <w:r w:rsidRPr="00817BDC">
        <w:rPr>
          <w:rFonts w:ascii="Calibri" w:hAnsi="Calibri" w:cstheme="minorHAnsi"/>
          <w:b/>
          <w:noProof/>
          <w:szCs w:val="22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A7" w:rsidRPr="00817BDC" w:rsidRDefault="001A65A7" w:rsidP="001A65A7">
      <w:pPr>
        <w:jc w:val="center"/>
        <w:rPr>
          <w:rFonts w:ascii="Calibri" w:hAnsi="Calibri" w:cstheme="minorHAnsi"/>
          <w:b/>
          <w:lang w:val="sr-Latn-CS"/>
        </w:rPr>
      </w:pPr>
      <w:r w:rsidRPr="00817BDC">
        <w:rPr>
          <w:rFonts w:ascii="Calibri" w:hAnsi="Calibri" w:cstheme="minorHAnsi"/>
          <w:b/>
          <w:i/>
          <w:lang w:val="sr-Latn-CS"/>
        </w:rPr>
        <w:t>Crna Gora</w:t>
      </w:r>
    </w:p>
    <w:p w:rsidR="001A65A7" w:rsidRPr="00817BDC" w:rsidRDefault="001A65A7" w:rsidP="001A65A7">
      <w:pPr>
        <w:jc w:val="center"/>
        <w:rPr>
          <w:rFonts w:ascii="Calibri" w:hAnsi="Calibri" w:cstheme="minorHAnsi"/>
          <w:b/>
          <w:i/>
          <w:lang w:val="sr-Latn-CS"/>
        </w:rPr>
      </w:pPr>
      <w:r w:rsidRPr="00817BDC">
        <w:rPr>
          <w:rFonts w:ascii="Calibri" w:hAnsi="Calibri" w:cstheme="minorHAnsi"/>
          <w:b/>
          <w:i/>
          <w:lang w:val="sr-Latn-CS"/>
        </w:rPr>
        <w:t>Ministarstvo poljoprivrede i ruralnog razvoja</w:t>
      </w:r>
    </w:p>
    <w:p w:rsidR="0020510C" w:rsidRPr="00817BDC" w:rsidRDefault="0020510C" w:rsidP="001A65A7">
      <w:pPr>
        <w:jc w:val="center"/>
        <w:rPr>
          <w:rFonts w:ascii="Calibri" w:hAnsi="Calibri"/>
          <w:b/>
          <w:i/>
          <w:lang w:val="sr-Latn-CS"/>
        </w:rPr>
      </w:pPr>
    </w:p>
    <w:p w:rsidR="0020510C" w:rsidRPr="00817BDC" w:rsidRDefault="0020510C" w:rsidP="001A65A7">
      <w:pPr>
        <w:jc w:val="center"/>
        <w:rPr>
          <w:rFonts w:ascii="Calibri" w:hAnsi="Calibri"/>
          <w:b/>
          <w:i/>
          <w:lang w:val="sr-Latn-CS"/>
        </w:rPr>
      </w:pPr>
    </w:p>
    <w:p w:rsidR="009D7936" w:rsidRPr="00817BDC" w:rsidRDefault="009D7936" w:rsidP="00EA40CD">
      <w:pPr>
        <w:autoSpaceDE w:val="0"/>
        <w:autoSpaceDN w:val="0"/>
        <w:adjustRightInd w:val="0"/>
        <w:jc w:val="both"/>
        <w:rPr>
          <w:rFonts w:ascii="Calibri" w:hAnsi="Calibri"/>
          <w:lang w:val="sr-Latn-CS"/>
        </w:rPr>
      </w:pPr>
    </w:p>
    <w:p w:rsidR="00EA40CD" w:rsidRPr="00817BDC" w:rsidRDefault="00FF0237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lang w:val="sr-Latn-CS"/>
        </w:rPr>
      </w:pPr>
      <w:r w:rsidRPr="00817BDC">
        <w:rPr>
          <w:rFonts w:ascii="Calibri" w:hAnsi="Calibri" w:cstheme="minorHAnsi"/>
          <w:b/>
          <w:lang w:val="sr-Latn-CS"/>
        </w:rPr>
        <w:t xml:space="preserve">Broj: </w:t>
      </w:r>
    </w:p>
    <w:p w:rsidR="00EA40CD" w:rsidRPr="00817BDC" w:rsidRDefault="003642E5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lang w:val="sr-Latn-CS"/>
        </w:rPr>
      </w:pPr>
      <w:r w:rsidRPr="00817BDC">
        <w:rPr>
          <w:rFonts w:ascii="Calibri" w:hAnsi="Calibri" w:cstheme="minorHAnsi"/>
          <w:b/>
          <w:lang w:val="sr-Latn-CS"/>
        </w:rPr>
        <w:t>Podgorica</w:t>
      </w:r>
      <w:r w:rsidR="00FB2A67" w:rsidRPr="00817BDC">
        <w:rPr>
          <w:rFonts w:ascii="Calibri" w:hAnsi="Calibri" w:cstheme="minorHAnsi"/>
          <w:lang w:val="sr-Latn-CS"/>
        </w:rPr>
        <w:t xml:space="preserve">, </w:t>
      </w:r>
      <w:r w:rsidR="00161D4A" w:rsidRPr="00817BDC">
        <w:rPr>
          <w:rFonts w:ascii="Calibri" w:hAnsi="Calibri" w:cstheme="minorHAnsi"/>
          <w:lang w:val="sr-Latn-CS"/>
        </w:rPr>
        <w:t>25</w:t>
      </w:r>
      <w:r w:rsidRPr="00817BDC">
        <w:rPr>
          <w:rFonts w:ascii="Calibri" w:hAnsi="Calibri" w:cstheme="minorHAnsi"/>
          <w:lang w:val="sr-Latn-CS"/>
        </w:rPr>
        <w:t>.03.2014</w:t>
      </w:r>
      <w:r w:rsidR="00735982" w:rsidRPr="00817BDC">
        <w:rPr>
          <w:rFonts w:ascii="Calibri" w:hAnsi="Calibri" w:cstheme="minorHAnsi"/>
          <w:lang w:val="sr-Latn-CS"/>
        </w:rPr>
        <w:t>.</w:t>
      </w:r>
      <w:r w:rsidR="009A7CA3" w:rsidRPr="00817BDC">
        <w:rPr>
          <w:rFonts w:ascii="Calibri" w:hAnsi="Calibri" w:cstheme="minorHAnsi"/>
          <w:lang w:val="sr-Latn-CS"/>
        </w:rPr>
        <w:t xml:space="preserve"> </w:t>
      </w:r>
      <w:r w:rsidR="00735982" w:rsidRPr="00817BDC">
        <w:rPr>
          <w:rFonts w:ascii="Calibri" w:hAnsi="Calibri" w:cstheme="minorHAnsi"/>
          <w:lang w:val="sr-Latn-CS"/>
        </w:rPr>
        <w:t>godine</w:t>
      </w:r>
    </w:p>
    <w:p w:rsidR="00735982" w:rsidRPr="00817BDC" w:rsidRDefault="00735982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lang w:val="sr-Latn-CS"/>
        </w:rPr>
      </w:pPr>
    </w:p>
    <w:p w:rsidR="00735982" w:rsidRPr="00817BDC" w:rsidRDefault="00735982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lang w:val="sr-Latn-CS"/>
        </w:rPr>
      </w:pPr>
    </w:p>
    <w:p w:rsidR="00735982" w:rsidRPr="00817BDC" w:rsidRDefault="00735982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lang w:val="sr-Latn-CS"/>
        </w:rPr>
      </w:pPr>
    </w:p>
    <w:p w:rsidR="00735982" w:rsidRPr="00817BDC" w:rsidRDefault="00EC4221" w:rsidP="009E0B1B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lang w:val="sr-Latn-CS"/>
        </w:rPr>
      </w:pPr>
      <w:r w:rsidRPr="00817BDC">
        <w:rPr>
          <w:rFonts w:ascii="Calibri" w:hAnsi="Calibri" w:cstheme="minorHAnsi"/>
          <w:b/>
          <w:lang w:val="sr-Latn-CS"/>
        </w:rPr>
        <w:t xml:space="preserve">Skupština Crne Gore </w:t>
      </w:r>
    </w:p>
    <w:p w:rsidR="000D0D1D" w:rsidRPr="00817BDC" w:rsidRDefault="000D0D1D" w:rsidP="009E0B1B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lang w:val="sr-Latn-CS"/>
        </w:rPr>
      </w:pPr>
    </w:p>
    <w:p w:rsidR="000D0D1D" w:rsidRPr="00817BDC" w:rsidRDefault="000D0D1D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lang w:val="sr-Latn-CS"/>
        </w:rPr>
      </w:pPr>
    </w:p>
    <w:p w:rsidR="000D0D1D" w:rsidRPr="00817BDC" w:rsidRDefault="000D0D1D" w:rsidP="002B6DCB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lang w:val="sr-Latn-CS"/>
        </w:rPr>
      </w:pPr>
    </w:p>
    <w:p w:rsidR="004776E5" w:rsidRPr="00817BDC" w:rsidRDefault="00FB2A67" w:rsidP="002B6DCB">
      <w:pPr>
        <w:jc w:val="both"/>
        <w:rPr>
          <w:rFonts w:ascii="Calibri" w:hAnsi="Calibri" w:cstheme="minorHAnsi"/>
          <w:b/>
          <w:lang w:val="sr-Latn-CS"/>
        </w:rPr>
      </w:pPr>
      <w:r w:rsidRPr="00817BDC">
        <w:rPr>
          <w:rFonts w:ascii="Calibri" w:hAnsi="Calibri" w:cstheme="minorHAnsi"/>
          <w:b/>
          <w:lang w:val="sr-Latn-CS"/>
        </w:rPr>
        <w:t>Predmet: Odgovor na poslaničko pitanje</w:t>
      </w:r>
      <w:r w:rsidR="00B34B79" w:rsidRPr="00817BDC">
        <w:rPr>
          <w:rFonts w:ascii="Calibri" w:hAnsi="Calibri" w:cstheme="minorHAnsi"/>
          <w:b/>
          <w:lang w:val="sr-Latn-CS"/>
        </w:rPr>
        <w:t xml:space="preserve"> gospodina </w:t>
      </w:r>
      <w:r w:rsidR="00817BDC" w:rsidRPr="00817BDC">
        <w:rPr>
          <w:rFonts w:ascii="Calibri" w:hAnsi="Calibri" w:cstheme="minorHAnsi"/>
          <w:szCs w:val="22"/>
          <w:lang w:val="sr-Latn-CS"/>
        </w:rPr>
        <w:t>Radosava Nišavića</w:t>
      </w:r>
    </w:p>
    <w:p w:rsidR="00FB2A67" w:rsidRPr="00817BDC" w:rsidRDefault="00FB2A67" w:rsidP="002B6DCB">
      <w:pPr>
        <w:jc w:val="both"/>
        <w:rPr>
          <w:rFonts w:ascii="Calibri" w:hAnsi="Calibri" w:cstheme="minorHAnsi"/>
          <w:lang w:val="sr-Latn-CS"/>
        </w:rPr>
      </w:pPr>
    </w:p>
    <w:p w:rsidR="00FB2A67" w:rsidRPr="00817BDC" w:rsidRDefault="00FB2A67" w:rsidP="002B6DCB">
      <w:pPr>
        <w:jc w:val="both"/>
        <w:rPr>
          <w:rFonts w:ascii="Calibri" w:hAnsi="Calibri" w:cstheme="minorHAnsi"/>
          <w:lang w:val="sr-Latn-CS"/>
        </w:rPr>
      </w:pPr>
    </w:p>
    <w:p w:rsidR="001B406E" w:rsidRPr="00817BDC" w:rsidRDefault="00FB2A67" w:rsidP="00161D4A">
      <w:pPr>
        <w:jc w:val="both"/>
        <w:rPr>
          <w:rFonts w:ascii="Calibri" w:hAnsi="Calibri" w:cstheme="minorHAnsi"/>
          <w:lang w:val="sr-Latn-CS"/>
        </w:rPr>
      </w:pPr>
      <w:r w:rsidRPr="00817BDC">
        <w:rPr>
          <w:rFonts w:ascii="Calibri" w:hAnsi="Calibri" w:cstheme="minorHAnsi"/>
          <w:lang w:val="sr-Latn-CS"/>
        </w:rPr>
        <w:t xml:space="preserve">Poslanik </w:t>
      </w:r>
      <w:r w:rsidR="00817BDC" w:rsidRPr="00817BDC">
        <w:rPr>
          <w:rFonts w:ascii="Calibri" w:hAnsi="Calibri" w:cstheme="minorHAnsi"/>
          <w:szCs w:val="22"/>
          <w:lang w:val="sr-Latn-CS"/>
        </w:rPr>
        <w:t>Radosav Nišavić</w:t>
      </w:r>
      <w:r w:rsidR="00161D4A" w:rsidRPr="00817BDC">
        <w:rPr>
          <w:rFonts w:ascii="Calibri" w:hAnsi="Calibri" w:cstheme="minorHAnsi"/>
          <w:lang w:val="sr-Latn-CS"/>
        </w:rPr>
        <w:t>,</w:t>
      </w:r>
      <w:r w:rsidR="001B406E" w:rsidRPr="00817BDC">
        <w:rPr>
          <w:rFonts w:ascii="Calibri" w:hAnsi="Calibri" w:cstheme="minorHAnsi"/>
          <w:lang w:val="sr-Latn-CS"/>
        </w:rPr>
        <w:t xml:space="preserve"> u pisanoj formi</w:t>
      </w:r>
      <w:r w:rsidR="00161D4A" w:rsidRPr="00817BDC">
        <w:rPr>
          <w:rFonts w:ascii="Calibri" w:hAnsi="Calibri" w:cstheme="minorHAnsi"/>
          <w:lang w:val="sr-Latn-CS"/>
        </w:rPr>
        <w:t>,</w:t>
      </w:r>
      <w:r w:rsidR="001B406E" w:rsidRPr="00817BDC">
        <w:rPr>
          <w:rFonts w:ascii="Calibri" w:hAnsi="Calibri" w:cstheme="minorHAnsi"/>
          <w:lang w:val="sr-Latn-CS"/>
        </w:rPr>
        <w:t xml:space="preserve"> postavio je pitanje na koje traži odgovor</w:t>
      </w:r>
      <w:r w:rsidR="00161D4A" w:rsidRPr="00817BDC">
        <w:rPr>
          <w:rFonts w:ascii="Calibri" w:hAnsi="Calibri" w:cstheme="minorHAnsi"/>
          <w:lang w:val="sr-Latn-CS"/>
        </w:rPr>
        <w:t>,</w:t>
      </w:r>
      <w:r w:rsidR="001B406E" w:rsidRPr="00817BDC">
        <w:rPr>
          <w:rFonts w:ascii="Calibri" w:hAnsi="Calibri" w:cstheme="minorHAnsi"/>
          <w:lang w:val="sr-Latn-CS"/>
        </w:rPr>
        <w:t xml:space="preserve"> u pisanoj formi</w:t>
      </w:r>
      <w:r w:rsidR="00161D4A" w:rsidRPr="00817BDC">
        <w:rPr>
          <w:rFonts w:ascii="Calibri" w:hAnsi="Calibri" w:cstheme="minorHAnsi"/>
          <w:lang w:val="sr-Latn-CS"/>
        </w:rPr>
        <w:t>,</w:t>
      </w:r>
      <w:r w:rsidR="001B406E" w:rsidRPr="00817BDC">
        <w:rPr>
          <w:rFonts w:ascii="Calibri" w:hAnsi="Calibri" w:cstheme="minorHAnsi"/>
          <w:lang w:val="sr-Latn-CS"/>
        </w:rPr>
        <w:t xml:space="preserve"> od strane </w:t>
      </w:r>
      <w:r w:rsidR="00161D4A" w:rsidRPr="00817BDC">
        <w:rPr>
          <w:rFonts w:ascii="Calibri" w:hAnsi="Calibri" w:cstheme="minorHAnsi"/>
          <w:lang w:val="sr-Latn-CS"/>
        </w:rPr>
        <w:t>M</w:t>
      </w:r>
      <w:r w:rsidR="001B406E" w:rsidRPr="00817BDC">
        <w:rPr>
          <w:rFonts w:ascii="Calibri" w:hAnsi="Calibri" w:cstheme="minorHAnsi"/>
          <w:lang w:val="sr-Latn-CS"/>
        </w:rPr>
        <w:t>inistra poljoprivrede i ruralnog razvoja za sjednicu Skupštine zakazanu za 2</w:t>
      </w:r>
      <w:r w:rsidR="00384AA3" w:rsidRPr="00817BDC">
        <w:rPr>
          <w:rFonts w:ascii="Calibri" w:hAnsi="Calibri" w:cstheme="minorHAnsi"/>
          <w:lang w:val="sr-Latn-CS"/>
        </w:rPr>
        <w:t>7</w:t>
      </w:r>
      <w:r w:rsidR="001B406E" w:rsidRPr="00817BDC">
        <w:rPr>
          <w:rFonts w:ascii="Calibri" w:hAnsi="Calibri" w:cstheme="minorHAnsi"/>
          <w:lang w:val="sr-Latn-CS"/>
        </w:rPr>
        <w:t>.</w:t>
      </w:r>
      <w:r w:rsidR="00384AA3" w:rsidRPr="00817BDC">
        <w:rPr>
          <w:rFonts w:ascii="Calibri" w:hAnsi="Calibri" w:cstheme="minorHAnsi"/>
          <w:lang w:val="sr-Latn-CS"/>
        </w:rPr>
        <w:t>03.</w:t>
      </w:r>
      <w:r w:rsidR="001B406E" w:rsidRPr="00817BDC">
        <w:rPr>
          <w:rFonts w:ascii="Calibri" w:hAnsi="Calibri" w:cstheme="minorHAnsi"/>
          <w:lang w:val="sr-Latn-CS"/>
        </w:rPr>
        <w:t>201</w:t>
      </w:r>
      <w:r w:rsidR="00384AA3" w:rsidRPr="00817BDC">
        <w:rPr>
          <w:rFonts w:ascii="Calibri" w:hAnsi="Calibri" w:cstheme="minorHAnsi"/>
          <w:lang w:val="sr-Latn-CS"/>
        </w:rPr>
        <w:t>4</w:t>
      </w:r>
      <w:r w:rsidR="001B406E" w:rsidRPr="00817BDC">
        <w:rPr>
          <w:rFonts w:ascii="Calibri" w:hAnsi="Calibri" w:cstheme="minorHAnsi"/>
          <w:lang w:val="sr-Latn-CS"/>
        </w:rPr>
        <w:t xml:space="preserve">. godine. </w:t>
      </w:r>
    </w:p>
    <w:p w:rsidR="001B406E" w:rsidRPr="00817BDC" w:rsidRDefault="001B406E" w:rsidP="001B406E">
      <w:pPr>
        <w:rPr>
          <w:rFonts w:ascii="Calibri" w:hAnsi="Calibri"/>
          <w:lang w:val="sr-Latn-CS"/>
        </w:rPr>
      </w:pPr>
    </w:p>
    <w:p w:rsidR="000C0F16" w:rsidRPr="00817BDC" w:rsidRDefault="001B406E" w:rsidP="000C0F16">
      <w:pPr>
        <w:jc w:val="center"/>
        <w:rPr>
          <w:rFonts w:ascii="Calibri" w:hAnsi="Calibri" w:cstheme="minorHAnsi"/>
          <w:b/>
          <w:caps/>
          <w:lang w:val="sr-Latn-CS"/>
        </w:rPr>
      </w:pPr>
      <w:r w:rsidRPr="00817BDC">
        <w:rPr>
          <w:rFonts w:ascii="Calibri" w:hAnsi="Calibri" w:cstheme="minorHAnsi"/>
          <w:b/>
          <w:caps/>
          <w:lang w:val="sr-Latn-CS"/>
        </w:rPr>
        <w:t>Poslaničko pitanje</w:t>
      </w:r>
    </w:p>
    <w:p w:rsidR="000C0F16" w:rsidRPr="00817BDC" w:rsidRDefault="000C0F16" w:rsidP="002B6DCB">
      <w:pPr>
        <w:jc w:val="both"/>
        <w:rPr>
          <w:rFonts w:ascii="Calibri" w:hAnsi="Calibri" w:cstheme="minorHAnsi"/>
          <w:lang w:val="sr-Latn-CS"/>
        </w:rPr>
      </w:pPr>
    </w:p>
    <w:p w:rsidR="00817BDC" w:rsidRDefault="00817BDC" w:rsidP="00817BDC">
      <w:pPr>
        <w:pStyle w:val="NoSpacing"/>
        <w:numPr>
          <w:ilvl w:val="0"/>
          <w:numId w:val="6"/>
        </w:numPr>
        <w:jc w:val="both"/>
        <w:rPr>
          <w:rFonts w:ascii="Calibri" w:hAnsi="Calibri" w:cstheme="minorHAnsi"/>
          <w:i/>
          <w:szCs w:val="22"/>
          <w:lang w:val="sr-Latn-CS"/>
        </w:rPr>
      </w:pPr>
      <w:r w:rsidRPr="00817BDC">
        <w:rPr>
          <w:rFonts w:ascii="Calibri" w:hAnsi="Calibri" w:cstheme="minorHAnsi"/>
          <w:i/>
          <w:szCs w:val="22"/>
          <w:lang w:val="sr-Latn-CS"/>
        </w:rPr>
        <w:t xml:space="preserve">Ko su koncesionari, koja površina šume ili masa drveta je pod koncesijom i koliko je posječeno kubika drvne mase tokom 2013.godine na području opštine Bijelo Polje, i koliki je iznos koncesione naknade uplaćen od koncesionara lokalnoj upravi Bijelo Polje? </w:t>
      </w:r>
    </w:p>
    <w:p w:rsidR="00817BDC" w:rsidRDefault="00817BDC" w:rsidP="00817BDC">
      <w:pPr>
        <w:pStyle w:val="NoSpacing"/>
        <w:numPr>
          <w:ilvl w:val="0"/>
          <w:numId w:val="6"/>
        </w:numPr>
        <w:jc w:val="both"/>
        <w:rPr>
          <w:rFonts w:ascii="Calibri" w:hAnsi="Calibri" w:cstheme="minorHAnsi"/>
          <w:i/>
          <w:szCs w:val="22"/>
          <w:lang w:val="sr-Latn-CS"/>
        </w:rPr>
      </w:pPr>
      <w:r>
        <w:rPr>
          <w:rFonts w:ascii="Calibri" w:hAnsi="Calibri" w:cstheme="minorHAnsi"/>
          <w:i/>
          <w:szCs w:val="22"/>
          <w:lang w:val="sr-Latn-CS"/>
        </w:rPr>
        <w:t>D</w:t>
      </w:r>
      <w:r w:rsidRPr="00817BDC">
        <w:rPr>
          <w:rFonts w:ascii="Calibri" w:hAnsi="Calibri" w:cstheme="minorHAnsi"/>
          <w:i/>
          <w:szCs w:val="22"/>
          <w:lang w:val="sr-Latn-CS"/>
        </w:rPr>
        <w:t>a li koncesionari uredno i blagovremeno izmiruju obaveze i ko vrši kontrolu uplata?</w:t>
      </w:r>
    </w:p>
    <w:p w:rsidR="00817BDC" w:rsidRPr="00817BDC" w:rsidRDefault="00817BDC" w:rsidP="00817BDC">
      <w:pPr>
        <w:pStyle w:val="NoSpacing"/>
        <w:numPr>
          <w:ilvl w:val="0"/>
          <w:numId w:val="6"/>
        </w:numPr>
        <w:jc w:val="both"/>
        <w:rPr>
          <w:rFonts w:ascii="Calibri" w:hAnsi="Calibri" w:cstheme="minorHAnsi"/>
          <w:i/>
          <w:szCs w:val="22"/>
          <w:lang w:val="sr-Latn-CS"/>
        </w:rPr>
      </w:pPr>
      <w:r>
        <w:rPr>
          <w:rFonts w:ascii="Calibri" w:hAnsi="Calibri" w:cstheme="minorHAnsi"/>
          <w:i/>
          <w:szCs w:val="22"/>
          <w:lang w:val="sr-Latn-CS"/>
        </w:rPr>
        <w:t>D</w:t>
      </w:r>
      <w:r w:rsidRPr="00817BDC">
        <w:rPr>
          <w:rFonts w:ascii="Calibri" w:hAnsi="Calibri" w:cstheme="minorHAnsi"/>
          <w:i/>
          <w:szCs w:val="22"/>
          <w:lang w:val="sr-Latn-CS"/>
        </w:rPr>
        <w:t>a li se poštuju i druge obaveze iz ugovora o koncesijama, a posebno obavezu održavanja puteva koje koriste koncesionari?</w:t>
      </w:r>
    </w:p>
    <w:p w:rsidR="00112B96" w:rsidRPr="00817BDC" w:rsidRDefault="00112B96" w:rsidP="002B6DCB">
      <w:pPr>
        <w:jc w:val="both"/>
        <w:rPr>
          <w:rFonts w:ascii="Calibri" w:hAnsi="Calibri" w:cstheme="minorHAnsi"/>
          <w:lang w:val="sr-Latn-CS"/>
        </w:rPr>
      </w:pPr>
    </w:p>
    <w:p w:rsidR="00B34B79" w:rsidRPr="00817BDC" w:rsidRDefault="00161D4A" w:rsidP="00112B96">
      <w:pPr>
        <w:jc w:val="both"/>
        <w:rPr>
          <w:rFonts w:ascii="Calibri" w:hAnsi="Calibri" w:cstheme="minorHAnsi"/>
          <w:lang w:val="sr-Latn-CS"/>
        </w:rPr>
      </w:pPr>
      <w:r w:rsidRPr="00817BDC">
        <w:rPr>
          <w:rFonts w:ascii="Calibri" w:hAnsi="Calibri" w:cstheme="minorHAnsi"/>
          <w:lang w:val="sr-Latn-CS"/>
        </w:rPr>
        <w:t xml:space="preserve">Na postavljeno pitanje </w:t>
      </w:r>
      <w:r w:rsidR="00112B96" w:rsidRPr="00817BDC">
        <w:rPr>
          <w:rFonts w:ascii="Calibri" w:hAnsi="Calibri" w:cstheme="minorHAnsi"/>
          <w:lang w:val="sr-Latn-CS"/>
        </w:rPr>
        <w:t xml:space="preserve">dajem sljedeći </w:t>
      </w:r>
    </w:p>
    <w:p w:rsidR="00B34B79" w:rsidRPr="00817BDC" w:rsidRDefault="00B34B79" w:rsidP="00112B96">
      <w:pPr>
        <w:jc w:val="both"/>
        <w:rPr>
          <w:rFonts w:ascii="Calibri" w:hAnsi="Calibri" w:cstheme="minorHAnsi"/>
          <w:lang w:val="sr-Latn-CS"/>
        </w:rPr>
      </w:pPr>
    </w:p>
    <w:p w:rsidR="00112B96" w:rsidRPr="00817BDC" w:rsidRDefault="00B34B79" w:rsidP="00B34B79">
      <w:pPr>
        <w:jc w:val="center"/>
        <w:rPr>
          <w:rFonts w:ascii="Calibri" w:hAnsi="Calibri" w:cstheme="minorHAnsi"/>
          <w:b/>
          <w:lang w:val="sr-Latn-CS"/>
        </w:rPr>
      </w:pPr>
      <w:r w:rsidRPr="00817BDC">
        <w:rPr>
          <w:rFonts w:ascii="Calibri" w:hAnsi="Calibri" w:cstheme="minorHAnsi"/>
          <w:b/>
          <w:lang w:val="sr-Latn-CS"/>
        </w:rPr>
        <w:t>O D G O V O R</w:t>
      </w: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  <w:r w:rsidRPr="00817BDC">
        <w:rPr>
          <w:rFonts w:ascii="Calibri" w:hAnsi="Calibri" w:cstheme="minorHAnsi"/>
          <w:szCs w:val="22"/>
          <w:lang w:val="sr-Latn-CS"/>
        </w:rPr>
        <w:t xml:space="preserve">Na teritoriji opštine Bijelo Polje šume se koriste </w:t>
      </w:r>
      <w:r>
        <w:rPr>
          <w:rFonts w:ascii="Calibri" w:hAnsi="Calibri" w:cstheme="minorHAnsi"/>
          <w:szCs w:val="22"/>
          <w:lang w:val="sr-Latn-CS"/>
        </w:rPr>
        <w:t xml:space="preserve">na dva načina: </w:t>
      </w:r>
      <w:r w:rsidR="0055359A">
        <w:rPr>
          <w:rFonts w:ascii="Calibri" w:hAnsi="Calibri" w:cstheme="minorHAnsi"/>
          <w:szCs w:val="22"/>
          <w:lang w:val="sr-Latn-CS"/>
        </w:rPr>
        <w:t xml:space="preserve">(i) </w:t>
      </w:r>
      <w:r w:rsidRPr="00817BDC">
        <w:rPr>
          <w:rFonts w:ascii="Calibri" w:hAnsi="Calibri" w:cstheme="minorHAnsi"/>
          <w:szCs w:val="22"/>
          <w:lang w:val="sr-Latn-CS"/>
        </w:rPr>
        <w:t>putem dogoročnih koncesija</w:t>
      </w:r>
      <w:r w:rsidR="0055359A">
        <w:rPr>
          <w:rFonts w:ascii="Calibri" w:hAnsi="Calibri" w:cstheme="minorHAnsi"/>
          <w:szCs w:val="22"/>
          <w:lang w:val="sr-Latn-CS"/>
        </w:rPr>
        <w:t xml:space="preserve"> - </w:t>
      </w:r>
      <w:r w:rsidRPr="00817BDC">
        <w:rPr>
          <w:rFonts w:ascii="Calibri" w:hAnsi="Calibri" w:cstheme="minorHAnsi"/>
          <w:szCs w:val="22"/>
          <w:lang w:val="sr-Latn-CS"/>
        </w:rPr>
        <w:t xml:space="preserve">predmet korišćenja </w:t>
      </w:r>
      <w:r>
        <w:rPr>
          <w:rFonts w:ascii="Calibri" w:hAnsi="Calibri" w:cstheme="minorHAnsi"/>
          <w:szCs w:val="22"/>
          <w:lang w:val="sr-Latn-CS"/>
        </w:rPr>
        <w:t xml:space="preserve">je </w:t>
      </w:r>
      <w:r w:rsidRPr="00817BDC">
        <w:rPr>
          <w:rFonts w:ascii="Calibri" w:hAnsi="Calibri" w:cstheme="minorHAnsi"/>
          <w:szCs w:val="22"/>
          <w:lang w:val="sr-Latn-CS"/>
        </w:rPr>
        <w:t>gazdinska jedinica</w:t>
      </w:r>
      <w:r w:rsidR="0055359A">
        <w:rPr>
          <w:rFonts w:ascii="Calibri" w:hAnsi="Calibri" w:cstheme="minorHAnsi"/>
          <w:szCs w:val="22"/>
          <w:lang w:val="sr-Latn-CS"/>
        </w:rPr>
        <w:t xml:space="preserve"> (GJ)</w:t>
      </w:r>
      <w:r w:rsidRPr="00817BDC">
        <w:rPr>
          <w:rFonts w:ascii="Calibri" w:hAnsi="Calibri" w:cstheme="minorHAnsi"/>
          <w:szCs w:val="22"/>
          <w:lang w:val="sr-Latn-CS"/>
        </w:rPr>
        <w:t xml:space="preserve"> i </w:t>
      </w:r>
      <w:r w:rsidR="0055359A">
        <w:rPr>
          <w:rFonts w:ascii="Calibri" w:hAnsi="Calibri" w:cstheme="minorHAnsi"/>
          <w:szCs w:val="22"/>
          <w:lang w:val="sr-Latn-CS"/>
        </w:rPr>
        <w:t xml:space="preserve">(ii) </w:t>
      </w:r>
      <w:r w:rsidRPr="00817BDC">
        <w:rPr>
          <w:rFonts w:ascii="Calibri" w:hAnsi="Calibri" w:cstheme="minorHAnsi"/>
          <w:szCs w:val="22"/>
          <w:lang w:val="sr-Latn-CS"/>
        </w:rPr>
        <w:t xml:space="preserve">prodajom drveta u dubećem stanju putem jednogodišnjih ugovora </w:t>
      </w:r>
      <w:r w:rsidR="0055359A">
        <w:rPr>
          <w:rFonts w:ascii="Calibri" w:hAnsi="Calibri" w:cstheme="minorHAnsi"/>
          <w:szCs w:val="22"/>
          <w:lang w:val="sr-Latn-CS"/>
        </w:rPr>
        <w:t xml:space="preserve">- </w:t>
      </w:r>
      <w:r w:rsidRPr="00817BDC">
        <w:rPr>
          <w:rFonts w:ascii="Calibri" w:hAnsi="Calibri" w:cstheme="minorHAnsi"/>
          <w:szCs w:val="22"/>
          <w:lang w:val="sr-Latn-CS"/>
        </w:rPr>
        <w:t xml:space="preserve">predmet korišćenja </w:t>
      </w:r>
      <w:r>
        <w:rPr>
          <w:rFonts w:ascii="Calibri" w:hAnsi="Calibri" w:cstheme="minorHAnsi"/>
          <w:szCs w:val="22"/>
          <w:lang w:val="sr-Latn-CS"/>
        </w:rPr>
        <w:t xml:space="preserve">je </w:t>
      </w:r>
      <w:r w:rsidRPr="00817BDC">
        <w:rPr>
          <w:rFonts w:ascii="Calibri" w:hAnsi="Calibri" w:cstheme="minorHAnsi"/>
          <w:szCs w:val="22"/>
          <w:lang w:val="sr-Latn-CS"/>
        </w:rPr>
        <w:t>šumsko odjeljenje</w:t>
      </w:r>
      <w:r w:rsidR="0055359A">
        <w:rPr>
          <w:rFonts w:ascii="Calibri" w:hAnsi="Calibri" w:cstheme="minorHAnsi"/>
          <w:szCs w:val="22"/>
          <w:lang w:val="sr-Latn-CS"/>
        </w:rPr>
        <w:t xml:space="preserve"> (ŠO</w:t>
      </w:r>
      <w:r w:rsidRPr="00817BDC">
        <w:rPr>
          <w:rFonts w:ascii="Calibri" w:hAnsi="Calibri" w:cstheme="minorHAnsi"/>
          <w:szCs w:val="22"/>
          <w:lang w:val="sr-Latn-CS"/>
        </w:rPr>
        <w:t xml:space="preserve">). </w:t>
      </w: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  <w:r w:rsidRPr="00817BDC">
        <w:rPr>
          <w:rFonts w:ascii="Calibri" w:hAnsi="Calibri" w:cstheme="minorHAnsi"/>
          <w:szCs w:val="22"/>
          <w:lang w:val="sr-Latn-CS"/>
        </w:rPr>
        <w:t>Koncesionari sa dugoročnim ugovorima su</w:t>
      </w:r>
      <w:r>
        <w:rPr>
          <w:rFonts w:ascii="Calibri" w:hAnsi="Calibri" w:cstheme="minorHAnsi"/>
          <w:szCs w:val="22"/>
          <w:lang w:val="sr-Latn-CS"/>
        </w:rPr>
        <w:t>:</w:t>
      </w:r>
      <w:r w:rsidRPr="00817BDC">
        <w:rPr>
          <w:rFonts w:ascii="Calibri" w:hAnsi="Calibri" w:cstheme="minorHAnsi"/>
          <w:szCs w:val="22"/>
          <w:lang w:val="sr-Latn-CS"/>
        </w:rPr>
        <w:t xml:space="preserve"> </w:t>
      </w:r>
      <w:r w:rsidRPr="00817BDC">
        <w:rPr>
          <w:rFonts w:ascii="Calibri" w:hAnsi="Calibri" w:cstheme="minorHAnsi"/>
          <w:i/>
          <w:szCs w:val="22"/>
          <w:lang w:val="sr-Latn-CS"/>
        </w:rPr>
        <w:t xml:space="preserve">ŠIK Lim </w:t>
      </w:r>
      <w:r w:rsidRPr="00817BDC">
        <w:rPr>
          <w:rFonts w:ascii="Calibri" w:hAnsi="Calibri" w:cstheme="minorHAnsi"/>
          <w:szCs w:val="22"/>
          <w:lang w:val="sr-Latn-CS"/>
        </w:rPr>
        <w:t>Bijelo Polje (</w:t>
      </w:r>
      <w:r w:rsidR="0055359A">
        <w:rPr>
          <w:rFonts w:ascii="Calibri" w:hAnsi="Calibri" w:cstheme="minorHAnsi"/>
          <w:szCs w:val="22"/>
          <w:lang w:val="sr-Latn-CS"/>
        </w:rPr>
        <w:t xml:space="preserve">na period od </w:t>
      </w:r>
      <w:r w:rsidRPr="00817BDC">
        <w:rPr>
          <w:rFonts w:ascii="Calibri" w:hAnsi="Calibri" w:cstheme="minorHAnsi"/>
          <w:szCs w:val="22"/>
          <w:lang w:val="sr-Latn-CS"/>
        </w:rPr>
        <w:t xml:space="preserve">15 godina) i </w:t>
      </w:r>
      <w:r w:rsidRPr="00817BDC">
        <w:rPr>
          <w:rFonts w:ascii="Calibri" w:hAnsi="Calibri" w:cstheme="minorHAnsi"/>
          <w:i/>
          <w:szCs w:val="22"/>
          <w:lang w:val="sr-Latn-CS"/>
        </w:rPr>
        <w:t>Bliškovo</w:t>
      </w:r>
      <w:r>
        <w:rPr>
          <w:rFonts w:ascii="Calibri" w:hAnsi="Calibri" w:cstheme="minorHAnsi"/>
          <w:szCs w:val="22"/>
          <w:lang w:val="sr-Latn-CS"/>
        </w:rPr>
        <w:t xml:space="preserve"> doo</w:t>
      </w:r>
      <w:r w:rsidRPr="00817BDC">
        <w:rPr>
          <w:rFonts w:ascii="Calibri" w:hAnsi="Calibri" w:cstheme="minorHAnsi"/>
          <w:szCs w:val="22"/>
          <w:lang w:val="sr-Latn-CS"/>
        </w:rPr>
        <w:t xml:space="preserve"> Bijelo Polje (</w:t>
      </w:r>
      <w:r w:rsidR="0055359A">
        <w:rPr>
          <w:rFonts w:ascii="Calibri" w:hAnsi="Calibri" w:cstheme="minorHAnsi"/>
          <w:szCs w:val="22"/>
          <w:lang w:val="sr-Latn-CS"/>
        </w:rPr>
        <w:t xml:space="preserve">na period od </w:t>
      </w:r>
      <w:r w:rsidRPr="00817BDC">
        <w:rPr>
          <w:rFonts w:ascii="Calibri" w:hAnsi="Calibri" w:cstheme="minorHAnsi"/>
          <w:szCs w:val="22"/>
          <w:lang w:val="sr-Latn-CS"/>
        </w:rPr>
        <w:t>7 godina).</w:t>
      </w:r>
    </w:p>
    <w:p w:rsidR="00817BDC" w:rsidRPr="00817BDC" w:rsidRDefault="00817BDC" w:rsidP="00817BDC">
      <w:pPr>
        <w:pStyle w:val="NoSpacing"/>
        <w:rPr>
          <w:rFonts w:ascii="Calibri" w:hAnsi="Calibri" w:cstheme="minorHAnsi"/>
          <w:szCs w:val="22"/>
          <w:lang w:val="sr-Latn-CS"/>
        </w:rPr>
      </w:pP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  <w:r w:rsidRPr="00817BDC">
        <w:rPr>
          <w:rFonts w:ascii="Calibri" w:hAnsi="Calibri" w:cstheme="minorHAnsi"/>
          <w:i/>
          <w:szCs w:val="22"/>
          <w:lang w:val="sr-Latn-CS"/>
        </w:rPr>
        <w:t>ŠIK Lim</w:t>
      </w:r>
      <w:r w:rsidRPr="00817BDC">
        <w:rPr>
          <w:rFonts w:ascii="Calibri" w:hAnsi="Calibri" w:cstheme="minorHAnsi"/>
          <w:szCs w:val="22"/>
          <w:lang w:val="sr-Latn-CS"/>
        </w:rPr>
        <w:t xml:space="preserve"> je od početka realizacije ugovora (2008. godina) do kraja 2013.</w:t>
      </w:r>
      <w:r>
        <w:rPr>
          <w:rFonts w:ascii="Calibri" w:hAnsi="Calibri" w:cstheme="minorHAnsi"/>
          <w:szCs w:val="22"/>
          <w:lang w:val="sr-Latn-CS"/>
        </w:rPr>
        <w:t xml:space="preserve"> </w:t>
      </w:r>
      <w:r w:rsidR="0055359A">
        <w:rPr>
          <w:rFonts w:ascii="Calibri" w:hAnsi="Calibri" w:cstheme="minorHAnsi"/>
          <w:szCs w:val="22"/>
          <w:lang w:val="sr-Latn-CS"/>
        </w:rPr>
        <w:t>g</w:t>
      </w:r>
      <w:r w:rsidRPr="00817BDC">
        <w:rPr>
          <w:rFonts w:ascii="Calibri" w:hAnsi="Calibri" w:cstheme="minorHAnsi"/>
          <w:szCs w:val="22"/>
          <w:lang w:val="sr-Latn-CS"/>
        </w:rPr>
        <w:t>odine</w:t>
      </w:r>
      <w:r w:rsidR="0055359A">
        <w:rPr>
          <w:rFonts w:ascii="Calibri" w:hAnsi="Calibri" w:cstheme="minorHAnsi"/>
          <w:szCs w:val="22"/>
          <w:lang w:val="sr-Latn-CS"/>
        </w:rPr>
        <w:t>,</w:t>
      </w:r>
      <w:r w:rsidRPr="00817BDC">
        <w:rPr>
          <w:rFonts w:ascii="Calibri" w:hAnsi="Calibri" w:cstheme="minorHAnsi"/>
          <w:szCs w:val="22"/>
          <w:lang w:val="sr-Latn-CS"/>
        </w:rPr>
        <w:t xml:space="preserve"> zadužen </w:t>
      </w:r>
      <w:r>
        <w:rPr>
          <w:rFonts w:ascii="Calibri" w:hAnsi="Calibri" w:cstheme="minorHAnsi"/>
          <w:szCs w:val="22"/>
          <w:lang w:val="sr-Latn-CS"/>
        </w:rPr>
        <w:t>drvnom masom u iznosu od 94.000</w:t>
      </w:r>
      <w:r w:rsidRPr="00817BDC">
        <w:rPr>
          <w:rFonts w:ascii="Calibri" w:hAnsi="Calibri" w:cstheme="minorHAnsi"/>
          <w:szCs w:val="22"/>
          <w:lang w:val="sr-Latn-CS"/>
        </w:rPr>
        <w:t>m</w:t>
      </w:r>
      <w:r w:rsidRPr="00817BDC">
        <w:rPr>
          <w:rFonts w:ascii="Calibri" w:hAnsi="Calibri" w:cstheme="minorHAnsi"/>
          <w:szCs w:val="22"/>
          <w:vertAlign w:val="superscript"/>
          <w:lang w:val="sr-Latn-CS"/>
        </w:rPr>
        <w:t>3</w:t>
      </w:r>
      <w:r w:rsidR="0055359A">
        <w:rPr>
          <w:rFonts w:ascii="Calibri" w:hAnsi="Calibri" w:cstheme="minorHAnsi"/>
          <w:szCs w:val="22"/>
          <w:lang w:val="sr-Latn-CS"/>
        </w:rPr>
        <w:t>.</w:t>
      </w:r>
      <w:r w:rsidRPr="00817BDC">
        <w:rPr>
          <w:rFonts w:ascii="Calibri" w:hAnsi="Calibri" w:cstheme="minorHAnsi"/>
          <w:szCs w:val="22"/>
          <w:lang w:val="sr-Latn-CS"/>
        </w:rPr>
        <w:t xml:space="preserve"> koji je realizovao u procentu od 97%. </w:t>
      </w:r>
      <w:r>
        <w:rPr>
          <w:rFonts w:ascii="Calibri" w:hAnsi="Calibri" w:cstheme="minorHAnsi"/>
          <w:szCs w:val="22"/>
          <w:lang w:val="sr-Latn-CS"/>
        </w:rPr>
        <w:t xml:space="preserve">Ukupno </w:t>
      </w:r>
      <w:r w:rsidRPr="00817BDC">
        <w:rPr>
          <w:rFonts w:ascii="Calibri" w:hAnsi="Calibri" w:cstheme="minorHAnsi"/>
          <w:szCs w:val="22"/>
          <w:lang w:val="sr-Latn-CS"/>
        </w:rPr>
        <w:t xml:space="preserve">finansijsko </w:t>
      </w:r>
      <w:r>
        <w:rPr>
          <w:rFonts w:ascii="Calibri" w:hAnsi="Calibri" w:cstheme="minorHAnsi"/>
          <w:szCs w:val="22"/>
          <w:lang w:val="sr-Latn-CS"/>
        </w:rPr>
        <w:t xml:space="preserve">zaduećenje </w:t>
      </w:r>
      <w:r w:rsidRPr="00817BDC">
        <w:rPr>
          <w:rFonts w:ascii="Calibri" w:hAnsi="Calibri" w:cstheme="minorHAnsi"/>
          <w:szCs w:val="22"/>
          <w:lang w:val="sr-Latn-CS"/>
        </w:rPr>
        <w:t>iznos</w:t>
      </w:r>
      <w:r>
        <w:rPr>
          <w:rFonts w:ascii="Calibri" w:hAnsi="Calibri" w:cstheme="minorHAnsi"/>
          <w:szCs w:val="22"/>
          <w:lang w:val="sr-Latn-CS"/>
        </w:rPr>
        <w:t>i</w:t>
      </w:r>
      <w:r w:rsidRPr="00817BDC">
        <w:rPr>
          <w:rFonts w:ascii="Calibri" w:hAnsi="Calibri" w:cstheme="minorHAnsi"/>
          <w:szCs w:val="22"/>
          <w:lang w:val="sr-Latn-CS"/>
        </w:rPr>
        <w:t xml:space="preserve"> 1</w:t>
      </w:r>
      <w:r>
        <w:rPr>
          <w:rFonts w:ascii="Calibri" w:hAnsi="Calibri" w:cstheme="minorHAnsi"/>
          <w:szCs w:val="22"/>
          <w:lang w:val="sr-Latn-CS"/>
        </w:rPr>
        <w:t>.</w:t>
      </w:r>
      <w:r w:rsidRPr="00817BDC">
        <w:rPr>
          <w:rFonts w:ascii="Calibri" w:hAnsi="Calibri" w:cstheme="minorHAnsi"/>
          <w:szCs w:val="22"/>
          <w:lang w:val="sr-Latn-CS"/>
        </w:rPr>
        <w:t>405</w:t>
      </w:r>
      <w:r>
        <w:rPr>
          <w:rFonts w:ascii="Calibri" w:hAnsi="Calibri" w:cstheme="minorHAnsi"/>
          <w:szCs w:val="22"/>
          <w:lang w:val="sr-Latn-CS"/>
        </w:rPr>
        <w:t>.448</w:t>
      </w:r>
      <w:r w:rsidRPr="00817BDC">
        <w:rPr>
          <w:rFonts w:ascii="Calibri" w:hAnsi="Calibri" w:cstheme="minorHAnsi"/>
          <w:szCs w:val="22"/>
          <w:lang w:val="sr-Latn-CS"/>
        </w:rPr>
        <w:t xml:space="preserve">€ i nema dugovanja </w:t>
      </w:r>
      <w:r>
        <w:rPr>
          <w:rFonts w:ascii="Calibri" w:hAnsi="Calibri" w:cstheme="minorHAnsi"/>
          <w:szCs w:val="22"/>
          <w:lang w:val="sr-Latn-CS"/>
        </w:rPr>
        <w:t xml:space="preserve">za </w:t>
      </w:r>
      <w:r w:rsidRPr="00817BDC">
        <w:rPr>
          <w:rFonts w:ascii="Calibri" w:hAnsi="Calibri" w:cstheme="minorHAnsi"/>
          <w:szCs w:val="22"/>
          <w:lang w:val="sr-Latn-CS"/>
        </w:rPr>
        <w:t>koncesione naknade.</w:t>
      </w: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  <w:r>
        <w:rPr>
          <w:rFonts w:ascii="Calibri" w:hAnsi="Calibri" w:cstheme="minorHAnsi"/>
          <w:szCs w:val="22"/>
          <w:lang w:val="sr-Latn-CS"/>
        </w:rPr>
        <w:t xml:space="preserve">Za isti period </w:t>
      </w:r>
      <w:r w:rsidRPr="00817BDC">
        <w:rPr>
          <w:rFonts w:ascii="Calibri" w:hAnsi="Calibri" w:cstheme="minorHAnsi"/>
          <w:i/>
          <w:szCs w:val="22"/>
          <w:lang w:val="sr-Latn-CS"/>
        </w:rPr>
        <w:t>Bliškov</w:t>
      </w:r>
      <w:r>
        <w:rPr>
          <w:rFonts w:ascii="Calibri" w:hAnsi="Calibri" w:cstheme="minorHAnsi"/>
          <w:szCs w:val="22"/>
          <w:lang w:val="sr-Latn-CS"/>
        </w:rPr>
        <w:t>o doo</w:t>
      </w:r>
      <w:r w:rsidRPr="00817BDC">
        <w:rPr>
          <w:rFonts w:ascii="Calibri" w:hAnsi="Calibri" w:cstheme="minorHAnsi"/>
          <w:szCs w:val="22"/>
          <w:lang w:val="sr-Latn-CS"/>
        </w:rPr>
        <w:t xml:space="preserve"> zadužen </w:t>
      </w:r>
      <w:r w:rsidR="0055359A">
        <w:rPr>
          <w:rFonts w:ascii="Calibri" w:hAnsi="Calibri" w:cstheme="minorHAnsi"/>
          <w:szCs w:val="22"/>
          <w:lang w:val="sr-Latn-CS"/>
        </w:rPr>
        <w:t xml:space="preserve">je </w:t>
      </w:r>
      <w:r w:rsidRPr="00817BDC">
        <w:rPr>
          <w:rFonts w:ascii="Calibri" w:hAnsi="Calibri" w:cstheme="minorHAnsi"/>
          <w:szCs w:val="22"/>
          <w:lang w:val="sr-Latn-CS"/>
        </w:rPr>
        <w:t>drvnom masom u iznosu od 17</w:t>
      </w:r>
      <w:r>
        <w:rPr>
          <w:rFonts w:ascii="Calibri" w:hAnsi="Calibri" w:cstheme="minorHAnsi"/>
          <w:szCs w:val="22"/>
          <w:lang w:val="sr-Latn-CS"/>
        </w:rPr>
        <w:t>.</w:t>
      </w:r>
      <w:r w:rsidRPr="00817BDC">
        <w:rPr>
          <w:rFonts w:ascii="Calibri" w:hAnsi="Calibri" w:cstheme="minorHAnsi"/>
          <w:szCs w:val="22"/>
          <w:lang w:val="sr-Latn-CS"/>
        </w:rPr>
        <w:t>198m</w:t>
      </w:r>
      <w:r w:rsidRPr="00817BDC">
        <w:rPr>
          <w:rFonts w:ascii="Calibri" w:hAnsi="Calibri" w:cstheme="minorHAnsi"/>
          <w:szCs w:val="22"/>
          <w:vertAlign w:val="superscript"/>
          <w:lang w:val="sr-Latn-CS"/>
        </w:rPr>
        <w:t>3</w:t>
      </w:r>
      <w:r>
        <w:rPr>
          <w:rFonts w:ascii="Calibri" w:hAnsi="Calibri" w:cstheme="minorHAnsi"/>
          <w:szCs w:val="22"/>
          <w:lang w:val="sr-Latn-CS"/>
        </w:rPr>
        <w:t>.</w:t>
      </w:r>
      <w:r w:rsidRPr="00817BDC">
        <w:rPr>
          <w:rFonts w:ascii="Calibri" w:hAnsi="Calibri" w:cstheme="minorHAnsi"/>
          <w:szCs w:val="22"/>
          <w:lang w:val="sr-Latn-CS"/>
        </w:rPr>
        <w:t xml:space="preserve"> </w:t>
      </w:r>
      <w:r>
        <w:rPr>
          <w:rFonts w:ascii="Calibri" w:hAnsi="Calibri" w:cstheme="minorHAnsi"/>
          <w:szCs w:val="22"/>
          <w:lang w:val="sr-Latn-CS"/>
        </w:rPr>
        <w:t xml:space="preserve">Procenat </w:t>
      </w:r>
      <w:r w:rsidRPr="00817BDC">
        <w:rPr>
          <w:rFonts w:ascii="Calibri" w:hAnsi="Calibri" w:cstheme="minorHAnsi"/>
          <w:szCs w:val="22"/>
          <w:lang w:val="sr-Latn-CS"/>
        </w:rPr>
        <w:t>realiz</w:t>
      </w:r>
      <w:r>
        <w:rPr>
          <w:rFonts w:ascii="Calibri" w:hAnsi="Calibri" w:cstheme="minorHAnsi"/>
          <w:szCs w:val="22"/>
          <w:lang w:val="sr-Latn-CS"/>
        </w:rPr>
        <w:t xml:space="preserve">acije je </w:t>
      </w:r>
      <w:r w:rsidRPr="00817BDC">
        <w:rPr>
          <w:rFonts w:ascii="Calibri" w:hAnsi="Calibri" w:cstheme="minorHAnsi"/>
          <w:szCs w:val="22"/>
          <w:lang w:val="sr-Latn-CS"/>
        </w:rPr>
        <w:t xml:space="preserve">98%. </w:t>
      </w:r>
      <w:r>
        <w:rPr>
          <w:rFonts w:ascii="Calibri" w:hAnsi="Calibri" w:cstheme="minorHAnsi"/>
          <w:szCs w:val="22"/>
          <w:lang w:val="sr-Latn-CS"/>
        </w:rPr>
        <w:t>F</w:t>
      </w:r>
      <w:r w:rsidRPr="00817BDC">
        <w:rPr>
          <w:rFonts w:ascii="Calibri" w:hAnsi="Calibri" w:cstheme="minorHAnsi"/>
          <w:szCs w:val="22"/>
          <w:lang w:val="sr-Latn-CS"/>
        </w:rPr>
        <w:t>inansijsko</w:t>
      </w:r>
      <w:r>
        <w:rPr>
          <w:rFonts w:ascii="Calibri" w:hAnsi="Calibri" w:cstheme="minorHAnsi"/>
          <w:szCs w:val="22"/>
          <w:lang w:val="sr-Latn-CS"/>
        </w:rPr>
        <w:t xml:space="preserve"> zaduženje isnosi </w:t>
      </w:r>
      <w:r w:rsidRPr="00817BDC">
        <w:rPr>
          <w:rFonts w:ascii="Calibri" w:hAnsi="Calibri" w:cstheme="minorHAnsi"/>
          <w:szCs w:val="22"/>
          <w:lang w:val="sr-Latn-CS"/>
        </w:rPr>
        <w:t>329</w:t>
      </w:r>
      <w:r>
        <w:rPr>
          <w:rFonts w:ascii="Calibri" w:hAnsi="Calibri" w:cstheme="minorHAnsi"/>
          <w:szCs w:val="22"/>
          <w:lang w:val="sr-Latn-CS"/>
        </w:rPr>
        <w:t>.</w:t>
      </w:r>
      <w:r w:rsidRPr="00817BDC">
        <w:rPr>
          <w:rFonts w:ascii="Calibri" w:hAnsi="Calibri" w:cstheme="minorHAnsi"/>
          <w:szCs w:val="22"/>
          <w:lang w:val="sr-Latn-CS"/>
        </w:rPr>
        <w:t>108€</w:t>
      </w:r>
      <w:r w:rsidR="0055359A">
        <w:rPr>
          <w:rFonts w:ascii="Calibri" w:hAnsi="Calibri" w:cstheme="minorHAnsi"/>
          <w:szCs w:val="22"/>
          <w:lang w:val="sr-Latn-CS"/>
        </w:rPr>
        <w:t>,</w:t>
      </w:r>
      <w:r w:rsidRPr="00817BDC">
        <w:rPr>
          <w:rFonts w:ascii="Calibri" w:hAnsi="Calibri" w:cstheme="minorHAnsi"/>
          <w:szCs w:val="22"/>
          <w:lang w:val="sr-Latn-CS"/>
        </w:rPr>
        <w:t xml:space="preserve"> i na dan 31.12.2013.</w:t>
      </w:r>
      <w:r>
        <w:rPr>
          <w:rFonts w:ascii="Calibri" w:hAnsi="Calibri" w:cstheme="minorHAnsi"/>
          <w:szCs w:val="22"/>
          <w:lang w:val="sr-Latn-CS"/>
        </w:rPr>
        <w:t xml:space="preserve"> </w:t>
      </w:r>
      <w:r w:rsidRPr="00817BDC">
        <w:rPr>
          <w:rFonts w:ascii="Calibri" w:hAnsi="Calibri" w:cstheme="minorHAnsi"/>
          <w:szCs w:val="22"/>
          <w:lang w:val="sr-Latn-CS"/>
        </w:rPr>
        <w:t>godine imao je dugovanje u iznosu od 9</w:t>
      </w:r>
      <w:r>
        <w:rPr>
          <w:rFonts w:ascii="Calibri" w:hAnsi="Calibri" w:cstheme="minorHAnsi"/>
          <w:szCs w:val="22"/>
          <w:lang w:val="sr-Latn-CS"/>
        </w:rPr>
        <w:t>.</w:t>
      </w:r>
      <w:r w:rsidRPr="00817BDC">
        <w:rPr>
          <w:rFonts w:ascii="Calibri" w:hAnsi="Calibri" w:cstheme="minorHAnsi"/>
          <w:szCs w:val="22"/>
          <w:lang w:val="sr-Latn-CS"/>
        </w:rPr>
        <w:t>807€, što se</w:t>
      </w:r>
      <w:r w:rsidR="0055359A">
        <w:rPr>
          <w:rFonts w:ascii="Calibri" w:hAnsi="Calibri" w:cstheme="minorHAnsi"/>
          <w:szCs w:val="22"/>
          <w:lang w:val="sr-Latn-CS"/>
        </w:rPr>
        <w:t>,</w:t>
      </w:r>
      <w:r w:rsidRPr="00817BDC">
        <w:rPr>
          <w:rFonts w:ascii="Calibri" w:hAnsi="Calibri" w:cstheme="minorHAnsi"/>
          <w:szCs w:val="22"/>
          <w:lang w:val="sr-Latn-CS"/>
        </w:rPr>
        <w:t xml:space="preserve"> ipak</w:t>
      </w:r>
      <w:r w:rsidR="0055359A">
        <w:rPr>
          <w:rFonts w:ascii="Calibri" w:hAnsi="Calibri" w:cstheme="minorHAnsi"/>
          <w:szCs w:val="22"/>
          <w:lang w:val="sr-Latn-CS"/>
        </w:rPr>
        <w:t>,</w:t>
      </w:r>
      <w:r w:rsidRPr="00817BDC">
        <w:rPr>
          <w:rFonts w:ascii="Calibri" w:hAnsi="Calibri" w:cstheme="minorHAnsi"/>
          <w:szCs w:val="22"/>
          <w:lang w:val="sr-Latn-CS"/>
        </w:rPr>
        <w:t xml:space="preserve"> može smatrati redovnim plaćanjem.</w:t>
      </w:r>
    </w:p>
    <w:p w:rsidR="00817BDC" w:rsidRPr="00817BDC" w:rsidRDefault="00817BDC" w:rsidP="00817BDC">
      <w:pPr>
        <w:pStyle w:val="NoSpacing"/>
        <w:rPr>
          <w:rFonts w:ascii="Calibri" w:hAnsi="Calibri" w:cstheme="minorHAnsi"/>
          <w:szCs w:val="22"/>
          <w:lang w:val="sr-Latn-CS"/>
        </w:rPr>
      </w:pP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  <w:r w:rsidRPr="00817BDC">
        <w:rPr>
          <w:rFonts w:ascii="Calibri" w:hAnsi="Calibri" w:cstheme="minorHAnsi"/>
          <w:szCs w:val="22"/>
          <w:lang w:val="sr-Latn-CS"/>
        </w:rPr>
        <w:t xml:space="preserve">Može se konstatovati da koncesionari </w:t>
      </w:r>
      <w:r>
        <w:rPr>
          <w:rFonts w:ascii="Calibri" w:hAnsi="Calibri" w:cstheme="minorHAnsi"/>
          <w:szCs w:val="22"/>
          <w:lang w:val="sr-Latn-CS"/>
        </w:rPr>
        <w:t xml:space="preserve">na prostoru opštine Bijelo Polje </w:t>
      </w:r>
      <w:r w:rsidRPr="00817BDC">
        <w:rPr>
          <w:rFonts w:ascii="Calibri" w:hAnsi="Calibri" w:cstheme="minorHAnsi"/>
          <w:szCs w:val="22"/>
          <w:lang w:val="sr-Latn-CS"/>
        </w:rPr>
        <w:t>uredno izvršavaju svoje obaveze. Kontrolu naplate vrši Poreska uprava. Iznos naknade koji pripada lokalnim upravama (u visini 50% do 2013.</w:t>
      </w:r>
      <w:r w:rsidR="0055359A">
        <w:rPr>
          <w:rFonts w:ascii="Calibri" w:hAnsi="Calibri" w:cstheme="minorHAnsi"/>
          <w:szCs w:val="22"/>
          <w:lang w:val="sr-Latn-CS"/>
        </w:rPr>
        <w:t xml:space="preserve"> </w:t>
      </w:r>
      <w:r w:rsidRPr="00817BDC">
        <w:rPr>
          <w:rFonts w:ascii="Calibri" w:hAnsi="Calibri" w:cstheme="minorHAnsi"/>
          <w:szCs w:val="22"/>
          <w:lang w:val="sr-Latn-CS"/>
        </w:rPr>
        <w:t xml:space="preserve">godine, a od 2013. </w:t>
      </w:r>
      <w:r w:rsidR="0055359A">
        <w:rPr>
          <w:rFonts w:ascii="Calibri" w:hAnsi="Calibri" w:cstheme="minorHAnsi"/>
          <w:szCs w:val="22"/>
          <w:lang w:val="sr-Latn-CS"/>
        </w:rPr>
        <w:t xml:space="preserve">godine </w:t>
      </w:r>
      <w:r w:rsidRPr="00817BDC">
        <w:rPr>
          <w:rFonts w:ascii="Calibri" w:hAnsi="Calibri" w:cstheme="minorHAnsi"/>
          <w:szCs w:val="22"/>
          <w:lang w:val="sr-Latn-CS"/>
        </w:rPr>
        <w:t>70% od ukupnog iznosa naknade)</w:t>
      </w:r>
      <w:r w:rsidR="0055359A">
        <w:rPr>
          <w:rFonts w:ascii="Calibri" w:hAnsi="Calibri" w:cstheme="minorHAnsi"/>
          <w:szCs w:val="22"/>
          <w:lang w:val="sr-Latn-CS"/>
        </w:rPr>
        <w:t>,</w:t>
      </w:r>
      <w:r w:rsidRPr="00817BDC">
        <w:rPr>
          <w:rFonts w:ascii="Calibri" w:hAnsi="Calibri" w:cstheme="minorHAnsi"/>
          <w:szCs w:val="22"/>
          <w:lang w:val="sr-Latn-CS"/>
        </w:rPr>
        <w:t xml:space="preserve"> automatski se iz budžeta transferiše lokalnim upravama, na čijem se prostoru šume koriste.</w:t>
      </w: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  <w:r w:rsidRPr="00817BDC">
        <w:rPr>
          <w:rFonts w:ascii="Calibri" w:hAnsi="Calibri" w:cstheme="minorHAnsi"/>
          <w:szCs w:val="22"/>
          <w:lang w:val="sr-Latn-CS"/>
        </w:rPr>
        <w:t>Takođe</w:t>
      </w:r>
      <w:r>
        <w:rPr>
          <w:rFonts w:ascii="Calibri" w:hAnsi="Calibri" w:cstheme="minorHAnsi"/>
          <w:szCs w:val="22"/>
          <w:lang w:val="sr-Latn-CS"/>
        </w:rPr>
        <w:t xml:space="preserve">, </w:t>
      </w:r>
      <w:r w:rsidRPr="00817BDC">
        <w:rPr>
          <w:rFonts w:ascii="Calibri" w:hAnsi="Calibri" w:cstheme="minorHAnsi"/>
          <w:szCs w:val="22"/>
          <w:lang w:val="sr-Latn-CS"/>
        </w:rPr>
        <w:t xml:space="preserve">može </w:t>
      </w:r>
      <w:r>
        <w:rPr>
          <w:rFonts w:ascii="Calibri" w:hAnsi="Calibri" w:cstheme="minorHAnsi"/>
          <w:szCs w:val="22"/>
          <w:lang w:val="sr-Latn-CS"/>
        </w:rPr>
        <w:t xml:space="preserve">se </w:t>
      </w:r>
      <w:r w:rsidRPr="00817BDC">
        <w:rPr>
          <w:rFonts w:ascii="Calibri" w:hAnsi="Calibri" w:cstheme="minorHAnsi"/>
          <w:szCs w:val="22"/>
          <w:lang w:val="sr-Latn-CS"/>
        </w:rPr>
        <w:t>konstatovati da se koncesioni ugovori koji se realizuju na prostoru opštine Bijelo Polje, realizuju uz poštovanje ugovorenih obaveza, u najvećem dijelu i kod izgradnje i održavanja šumskih puteva koje koncesionari koriste.</w:t>
      </w: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  <w:r>
        <w:rPr>
          <w:rFonts w:ascii="Calibri" w:hAnsi="Calibri" w:cstheme="minorHAnsi"/>
          <w:szCs w:val="22"/>
          <w:lang w:val="sr-Latn-CS"/>
        </w:rPr>
        <w:t xml:space="preserve">Kada su u pitanju </w:t>
      </w:r>
      <w:r w:rsidRPr="00817BDC">
        <w:rPr>
          <w:rFonts w:ascii="Calibri" w:hAnsi="Calibri" w:cstheme="minorHAnsi"/>
          <w:szCs w:val="22"/>
          <w:lang w:val="sr-Latn-CS"/>
        </w:rPr>
        <w:t>jednogodišnji ugovor</w:t>
      </w:r>
      <w:r>
        <w:rPr>
          <w:rFonts w:ascii="Calibri" w:hAnsi="Calibri" w:cstheme="minorHAnsi"/>
          <w:szCs w:val="22"/>
          <w:lang w:val="sr-Latn-CS"/>
        </w:rPr>
        <w:t>i,</w:t>
      </w:r>
      <w:r w:rsidRPr="00817BDC">
        <w:rPr>
          <w:rFonts w:ascii="Calibri" w:hAnsi="Calibri" w:cstheme="minorHAnsi"/>
          <w:szCs w:val="22"/>
          <w:lang w:val="sr-Latn-CS"/>
        </w:rPr>
        <w:t xml:space="preserve"> u Bijelom Polju se koriste šume u gazdinskim jedinicama </w:t>
      </w:r>
      <w:r w:rsidRPr="00817BDC">
        <w:rPr>
          <w:rFonts w:ascii="Calibri" w:hAnsi="Calibri" w:cstheme="minorHAnsi"/>
          <w:i/>
          <w:szCs w:val="22"/>
          <w:lang w:val="sr-Latn-CS"/>
        </w:rPr>
        <w:t>Ljuboviđa</w:t>
      </w:r>
      <w:r w:rsidRPr="00817BDC">
        <w:rPr>
          <w:rFonts w:ascii="Calibri" w:hAnsi="Calibri" w:cstheme="minorHAnsi"/>
          <w:szCs w:val="22"/>
          <w:lang w:val="sr-Latn-CS"/>
        </w:rPr>
        <w:t xml:space="preserve">, </w:t>
      </w:r>
      <w:r w:rsidRPr="00817BDC">
        <w:rPr>
          <w:rFonts w:ascii="Calibri" w:hAnsi="Calibri" w:cstheme="minorHAnsi"/>
          <w:i/>
          <w:szCs w:val="22"/>
          <w:lang w:val="sr-Latn-CS"/>
        </w:rPr>
        <w:t>Lozna</w:t>
      </w:r>
      <w:r w:rsidRPr="00817BDC">
        <w:rPr>
          <w:rFonts w:ascii="Calibri" w:hAnsi="Calibri" w:cstheme="minorHAnsi"/>
          <w:szCs w:val="22"/>
          <w:lang w:val="sr-Latn-CS"/>
        </w:rPr>
        <w:t xml:space="preserve"> i </w:t>
      </w:r>
      <w:r w:rsidRPr="00817BDC">
        <w:rPr>
          <w:rFonts w:ascii="Calibri" w:hAnsi="Calibri" w:cstheme="minorHAnsi"/>
          <w:i/>
          <w:szCs w:val="22"/>
          <w:lang w:val="sr-Latn-CS"/>
        </w:rPr>
        <w:t>Korita</w:t>
      </w:r>
      <w:r w:rsidRPr="00817BDC">
        <w:rPr>
          <w:rFonts w:ascii="Calibri" w:hAnsi="Calibri" w:cstheme="minorHAnsi"/>
          <w:szCs w:val="22"/>
          <w:lang w:val="sr-Latn-CS"/>
        </w:rPr>
        <w:t xml:space="preserve">. </w:t>
      </w:r>
      <w:r>
        <w:rPr>
          <w:rFonts w:ascii="Calibri" w:hAnsi="Calibri" w:cstheme="minorHAnsi"/>
          <w:szCs w:val="22"/>
          <w:lang w:val="sr-Latn-CS"/>
        </w:rPr>
        <w:t>Korisnisi šuma po ovom osnovu u</w:t>
      </w:r>
      <w:r w:rsidRPr="00817BDC">
        <w:rPr>
          <w:rFonts w:ascii="Calibri" w:hAnsi="Calibri" w:cstheme="minorHAnsi"/>
          <w:szCs w:val="22"/>
          <w:lang w:val="sr-Latn-CS"/>
        </w:rPr>
        <w:t xml:space="preserve"> 2013.</w:t>
      </w:r>
      <w:r>
        <w:rPr>
          <w:rFonts w:ascii="Calibri" w:hAnsi="Calibri" w:cstheme="minorHAnsi"/>
          <w:szCs w:val="22"/>
          <w:lang w:val="sr-Latn-CS"/>
        </w:rPr>
        <w:t xml:space="preserve"> </w:t>
      </w:r>
      <w:r w:rsidRPr="00817BDC">
        <w:rPr>
          <w:rFonts w:ascii="Calibri" w:hAnsi="Calibri" w:cstheme="minorHAnsi"/>
          <w:szCs w:val="22"/>
          <w:lang w:val="sr-Latn-CS"/>
        </w:rPr>
        <w:t xml:space="preserve">godini bili </w:t>
      </w:r>
      <w:r>
        <w:rPr>
          <w:rFonts w:ascii="Calibri" w:hAnsi="Calibri" w:cstheme="minorHAnsi"/>
          <w:szCs w:val="22"/>
          <w:lang w:val="sr-Latn-CS"/>
        </w:rPr>
        <w:t xml:space="preserve">su </w:t>
      </w:r>
      <w:r w:rsidRPr="00817BDC">
        <w:rPr>
          <w:rFonts w:ascii="Calibri" w:hAnsi="Calibri" w:cstheme="minorHAnsi"/>
          <w:i/>
          <w:szCs w:val="22"/>
          <w:lang w:val="sr-Latn-CS"/>
        </w:rPr>
        <w:t>Trudbenik</w:t>
      </w:r>
      <w:r>
        <w:rPr>
          <w:rFonts w:ascii="Calibri" w:hAnsi="Calibri" w:cstheme="minorHAnsi"/>
          <w:szCs w:val="22"/>
          <w:lang w:val="sr-Latn-CS"/>
        </w:rPr>
        <w:t xml:space="preserve"> doo (</w:t>
      </w:r>
      <w:r w:rsidRPr="00817BDC">
        <w:rPr>
          <w:rFonts w:ascii="Calibri" w:hAnsi="Calibri" w:cstheme="minorHAnsi"/>
          <w:szCs w:val="22"/>
          <w:lang w:val="sr-Latn-CS"/>
        </w:rPr>
        <w:t>Mojkovac</w:t>
      </w:r>
      <w:r>
        <w:rPr>
          <w:rFonts w:ascii="Calibri" w:hAnsi="Calibri" w:cstheme="minorHAnsi"/>
          <w:szCs w:val="22"/>
          <w:lang w:val="sr-Latn-CS"/>
        </w:rPr>
        <w:t>)</w:t>
      </w:r>
      <w:r w:rsidRPr="00817BDC">
        <w:rPr>
          <w:rFonts w:ascii="Calibri" w:hAnsi="Calibri" w:cstheme="minorHAnsi"/>
          <w:szCs w:val="22"/>
          <w:lang w:val="sr-Latn-CS"/>
        </w:rPr>
        <w:t xml:space="preserve">, </w:t>
      </w:r>
      <w:r w:rsidRPr="00817BDC">
        <w:rPr>
          <w:rFonts w:ascii="Calibri" w:hAnsi="Calibri" w:cstheme="minorHAnsi"/>
          <w:i/>
          <w:szCs w:val="22"/>
          <w:lang w:val="sr-Latn-CS"/>
        </w:rPr>
        <w:t>Ekoplod</w:t>
      </w:r>
      <w:r>
        <w:rPr>
          <w:rFonts w:ascii="Calibri" w:hAnsi="Calibri" w:cstheme="minorHAnsi"/>
          <w:szCs w:val="22"/>
          <w:lang w:val="sr-Latn-CS"/>
        </w:rPr>
        <w:t xml:space="preserve"> doo</w:t>
      </w:r>
      <w:r w:rsidRPr="00817BDC">
        <w:rPr>
          <w:rFonts w:ascii="Calibri" w:hAnsi="Calibri" w:cstheme="minorHAnsi"/>
          <w:szCs w:val="22"/>
          <w:lang w:val="sr-Latn-CS"/>
        </w:rPr>
        <w:t xml:space="preserve"> </w:t>
      </w:r>
      <w:r>
        <w:rPr>
          <w:rFonts w:ascii="Calibri" w:hAnsi="Calibri" w:cstheme="minorHAnsi"/>
          <w:szCs w:val="22"/>
          <w:lang w:val="sr-Latn-CS"/>
        </w:rPr>
        <w:t>(</w:t>
      </w:r>
      <w:r w:rsidRPr="00817BDC">
        <w:rPr>
          <w:rFonts w:ascii="Calibri" w:hAnsi="Calibri" w:cstheme="minorHAnsi"/>
          <w:szCs w:val="22"/>
          <w:lang w:val="sr-Latn-CS"/>
        </w:rPr>
        <w:t>Bijelo Polje</w:t>
      </w:r>
      <w:r>
        <w:rPr>
          <w:rFonts w:ascii="Calibri" w:hAnsi="Calibri" w:cstheme="minorHAnsi"/>
          <w:szCs w:val="22"/>
          <w:lang w:val="sr-Latn-CS"/>
        </w:rPr>
        <w:t>)</w:t>
      </w:r>
      <w:r w:rsidRPr="00817BDC">
        <w:rPr>
          <w:rFonts w:ascii="Calibri" w:hAnsi="Calibri" w:cstheme="minorHAnsi"/>
          <w:szCs w:val="22"/>
          <w:lang w:val="sr-Latn-CS"/>
        </w:rPr>
        <w:t xml:space="preserve">, </w:t>
      </w:r>
      <w:r w:rsidRPr="00817BDC">
        <w:rPr>
          <w:rFonts w:ascii="Calibri" w:hAnsi="Calibri" w:cstheme="minorHAnsi"/>
          <w:i/>
          <w:szCs w:val="22"/>
          <w:lang w:val="sr-Latn-CS"/>
        </w:rPr>
        <w:t>Ada Company</w:t>
      </w:r>
      <w:r>
        <w:rPr>
          <w:rFonts w:ascii="Calibri" w:hAnsi="Calibri" w:cstheme="minorHAnsi"/>
          <w:szCs w:val="22"/>
          <w:lang w:val="sr-Latn-CS"/>
        </w:rPr>
        <w:t xml:space="preserve"> doo</w:t>
      </w:r>
      <w:r w:rsidRPr="00817BDC">
        <w:rPr>
          <w:rFonts w:ascii="Calibri" w:hAnsi="Calibri" w:cstheme="minorHAnsi"/>
          <w:szCs w:val="22"/>
          <w:lang w:val="sr-Latn-CS"/>
        </w:rPr>
        <w:t xml:space="preserve"> </w:t>
      </w:r>
      <w:r>
        <w:rPr>
          <w:rFonts w:ascii="Calibri" w:hAnsi="Calibri" w:cstheme="minorHAnsi"/>
          <w:szCs w:val="22"/>
          <w:lang w:val="sr-Latn-CS"/>
        </w:rPr>
        <w:t>(</w:t>
      </w:r>
      <w:r w:rsidRPr="00817BDC">
        <w:rPr>
          <w:rFonts w:ascii="Calibri" w:hAnsi="Calibri" w:cstheme="minorHAnsi"/>
          <w:szCs w:val="22"/>
          <w:lang w:val="sr-Latn-CS"/>
        </w:rPr>
        <w:t>Bijelo Polje</w:t>
      </w:r>
      <w:r>
        <w:rPr>
          <w:rFonts w:ascii="Calibri" w:hAnsi="Calibri" w:cstheme="minorHAnsi"/>
          <w:szCs w:val="22"/>
          <w:lang w:val="sr-Latn-CS"/>
        </w:rPr>
        <w:t>)</w:t>
      </w:r>
      <w:r w:rsidRPr="00817BDC">
        <w:rPr>
          <w:rFonts w:ascii="Calibri" w:hAnsi="Calibri" w:cstheme="minorHAnsi"/>
          <w:szCs w:val="22"/>
          <w:lang w:val="sr-Latn-CS"/>
        </w:rPr>
        <w:t xml:space="preserve">, </w:t>
      </w:r>
      <w:r w:rsidRPr="00817BDC">
        <w:rPr>
          <w:rFonts w:ascii="Calibri" w:hAnsi="Calibri"/>
          <w:i/>
          <w:szCs w:val="22"/>
          <w:lang w:val="sr-Latn-CS"/>
        </w:rPr>
        <w:t>Korporacija perspektiva</w:t>
      </w:r>
      <w:r>
        <w:rPr>
          <w:rFonts w:ascii="Calibri" w:hAnsi="Calibri"/>
          <w:szCs w:val="22"/>
          <w:lang w:val="sr-Latn-CS"/>
        </w:rPr>
        <w:t xml:space="preserve"> doo</w:t>
      </w:r>
      <w:r w:rsidRPr="00817BDC">
        <w:rPr>
          <w:rFonts w:ascii="Calibri" w:hAnsi="Calibri"/>
          <w:szCs w:val="22"/>
          <w:lang w:val="sr-Latn-CS"/>
        </w:rPr>
        <w:t xml:space="preserve"> </w:t>
      </w:r>
      <w:r>
        <w:rPr>
          <w:rFonts w:ascii="Calibri" w:hAnsi="Calibri"/>
          <w:szCs w:val="22"/>
          <w:lang w:val="sr-Latn-CS"/>
        </w:rPr>
        <w:t>(</w:t>
      </w:r>
      <w:r w:rsidRPr="00817BDC">
        <w:rPr>
          <w:rFonts w:ascii="Calibri" w:hAnsi="Calibri"/>
          <w:szCs w:val="22"/>
          <w:lang w:val="sr-Latn-CS"/>
        </w:rPr>
        <w:t>Bijelo Polje</w:t>
      </w:r>
      <w:r>
        <w:rPr>
          <w:rFonts w:ascii="Calibri" w:hAnsi="Calibri"/>
          <w:szCs w:val="22"/>
          <w:lang w:val="sr-Latn-CS"/>
        </w:rPr>
        <w:t>)</w:t>
      </w:r>
      <w:r w:rsidRPr="00817BDC">
        <w:rPr>
          <w:rFonts w:ascii="Calibri" w:hAnsi="Calibri"/>
          <w:szCs w:val="22"/>
          <w:lang w:val="sr-Latn-CS"/>
        </w:rPr>
        <w:t xml:space="preserve">, </w:t>
      </w:r>
      <w:r w:rsidRPr="00817BDC">
        <w:rPr>
          <w:rFonts w:ascii="Calibri" w:hAnsi="Calibri"/>
          <w:i/>
          <w:szCs w:val="22"/>
          <w:lang w:val="sr-Latn-CS"/>
        </w:rPr>
        <w:t>Aka-Trade</w:t>
      </w:r>
      <w:r w:rsidRPr="00817BDC">
        <w:rPr>
          <w:rFonts w:ascii="Calibri" w:hAnsi="Calibri"/>
          <w:szCs w:val="22"/>
          <w:lang w:val="sr-Latn-CS"/>
        </w:rPr>
        <w:t xml:space="preserve"> </w:t>
      </w:r>
      <w:r>
        <w:rPr>
          <w:rFonts w:ascii="Calibri" w:hAnsi="Calibri"/>
          <w:szCs w:val="22"/>
          <w:lang w:val="sr-Latn-CS"/>
        </w:rPr>
        <w:t>doo (</w:t>
      </w:r>
      <w:r w:rsidRPr="00817BDC">
        <w:rPr>
          <w:rFonts w:ascii="Calibri" w:hAnsi="Calibri"/>
          <w:szCs w:val="22"/>
          <w:lang w:val="sr-Latn-CS"/>
        </w:rPr>
        <w:t>Bijelo Polje</w:t>
      </w:r>
      <w:r>
        <w:rPr>
          <w:rFonts w:ascii="Calibri" w:hAnsi="Calibri"/>
          <w:szCs w:val="22"/>
          <w:lang w:val="sr-Latn-CS"/>
        </w:rPr>
        <w:t>)</w:t>
      </w:r>
      <w:r w:rsidRPr="00817BDC">
        <w:rPr>
          <w:rFonts w:ascii="Calibri" w:hAnsi="Calibri"/>
          <w:szCs w:val="22"/>
          <w:lang w:val="sr-Latn-CS"/>
        </w:rPr>
        <w:t xml:space="preserve">, </w:t>
      </w:r>
      <w:r w:rsidRPr="00817BDC">
        <w:rPr>
          <w:rFonts w:ascii="Calibri" w:hAnsi="Calibri"/>
          <w:i/>
          <w:szCs w:val="22"/>
          <w:lang w:val="sr-Latn-CS"/>
        </w:rPr>
        <w:t>Nesiren</w:t>
      </w:r>
      <w:r>
        <w:rPr>
          <w:rFonts w:ascii="Calibri" w:hAnsi="Calibri"/>
          <w:szCs w:val="22"/>
          <w:lang w:val="sr-Latn-CS"/>
        </w:rPr>
        <w:t xml:space="preserve"> doo</w:t>
      </w:r>
      <w:r w:rsidRPr="00817BDC">
        <w:rPr>
          <w:rFonts w:ascii="Calibri" w:hAnsi="Calibri"/>
          <w:szCs w:val="22"/>
          <w:lang w:val="sr-Latn-CS"/>
        </w:rPr>
        <w:t xml:space="preserve"> </w:t>
      </w:r>
      <w:r>
        <w:rPr>
          <w:rFonts w:ascii="Calibri" w:hAnsi="Calibri"/>
          <w:szCs w:val="22"/>
          <w:lang w:val="sr-Latn-CS"/>
        </w:rPr>
        <w:t>(</w:t>
      </w:r>
      <w:r w:rsidRPr="00817BDC">
        <w:rPr>
          <w:rFonts w:ascii="Calibri" w:hAnsi="Calibri"/>
          <w:szCs w:val="22"/>
          <w:lang w:val="sr-Latn-CS"/>
        </w:rPr>
        <w:t>Mojkovac</w:t>
      </w:r>
      <w:r>
        <w:rPr>
          <w:rFonts w:ascii="Calibri" w:hAnsi="Calibri"/>
          <w:szCs w:val="22"/>
          <w:lang w:val="sr-Latn-CS"/>
        </w:rPr>
        <w:t>)</w:t>
      </w:r>
      <w:r w:rsidRPr="00817BDC">
        <w:rPr>
          <w:rFonts w:ascii="Calibri" w:hAnsi="Calibri"/>
          <w:szCs w:val="22"/>
          <w:lang w:val="sr-Latn-CS"/>
        </w:rPr>
        <w:t xml:space="preserve"> i </w:t>
      </w:r>
      <w:r w:rsidRPr="00817BDC">
        <w:rPr>
          <w:rFonts w:ascii="Calibri" w:hAnsi="Calibri"/>
          <w:i/>
          <w:szCs w:val="22"/>
          <w:lang w:val="sr-Latn-CS"/>
        </w:rPr>
        <w:t>Radmanci</w:t>
      </w:r>
      <w:r>
        <w:rPr>
          <w:rFonts w:ascii="Calibri" w:hAnsi="Calibri"/>
          <w:szCs w:val="22"/>
          <w:lang w:val="sr-Latn-CS"/>
        </w:rPr>
        <w:t xml:space="preserve"> doo</w:t>
      </w:r>
      <w:r w:rsidRPr="00817BDC">
        <w:rPr>
          <w:rFonts w:ascii="Calibri" w:hAnsi="Calibri"/>
          <w:szCs w:val="22"/>
          <w:lang w:val="sr-Latn-CS"/>
        </w:rPr>
        <w:t xml:space="preserve"> </w:t>
      </w:r>
      <w:r>
        <w:rPr>
          <w:rFonts w:ascii="Calibri" w:hAnsi="Calibri"/>
          <w:szCs w:val="22"/>
          <w:lang w:val="sr-Latn-CS"/>
        </w:rPr>
        <w:t>(</w:t>
      </w:r>
      <w:r w:rsidRPr="00817BDC">
        <w:rPr>
          <w:rFonts w:ascii="Calibri" w:hAnsi="Calibri"/>
          <w:szCs w:val="22"/>
          <w:lang w:val="sr-Latn-CS"/>
        </w:rPr>
        <w:t>Petnjica</w:t>
      </w:r>
      <w:r>
        <w:rPr>
          <w:rFonts w:ascii="Calibri" w:hAnsi="Calibri"/>
          <w:szCs w:val="22"/>
          <w:lang w:val="sr-Latn-CS"/>
        </w:rPr>
        <w:t>)</w:t>
      </w:r>
      <w:r w:rsidRPr="00817BDC">
        <w:rPr>
          <w:rFonts w:ascii="Calibri" w:hAnsi="Calibri" w:cstheme="minorHAnsi"/>
          <w:szCs w:val="22"/>
          <w:lang w:val="sr-Latn-CS"/>
        </w:rPr>
        <w:t>.</w:t>
      </w:r>
    </w:p>
    <w:p w:rsidR="00817BDC" w:rsidRPr="00817BDC" w:rsidRDefault="00817BDC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</w:p>
    <w:p w:rsidR="00817BDC" w:rsidRPr="00817BDC" w:rsidRDefault="0055359A" w:rsidP="00817BDC">
      <w:pPr>
        <w:pStyle w:val="NoSpacing"/>
        <w:jc w:val="both"/>
        <w:rPr>
          <w:rFonts w:ascii="Calibri" w:hAnsi="Calibri" w:cstheme="minorHAnsi"/>
          <w:szCs w:val="22"/>
          <w:lang w:val="sr-Latn-CS"/>
        </w:rPr>
      </w:pPr>
      <w:r>
        <w:rPr>
          <w:rFonts w:ascii="Calibri" w:hAnsi="Calibri" w:cstheme="minorHAnsi"/>
          <w:szCs w:val="22"/>
          <w:lang w:val="sr-Latn-CS"/>
        </w:rPr>
        <w:t>Kroz oba aranžmana na prostoru opštine Bijelo Polje, u</w:t>
      </w:r>
      <w:r w:rsidR="00817BDC" w:rsidRPr="00817BDC">
        <w:rPr>
          <w:rFonts w:ascii="Calibri" w:hAnsi="Calibri" w:cstheme="minorHAnsi"/>
          <w:szCs w:val="22"/>
          <w:lang w:val="sr-Latn-CS"/>
        </w:rPr>
        <w:t>kupno je u 2013.</w:t>
      </w:r>
      <w:r w:rsidR="00817BDC">
        <w:rPr>
          <w:rFonts w:ascii="Calibri" w:hAnsi="Calibri" w:cstheme="minorHAnsi"/>
          <w:szCs w:val="22"/>
          <w:lang w:val="sr-Latn-CS"/>
        </w:rPr>
        <w:t xml:space="preserve"> </w:t>
      </w:r>
      <w:r w:rsidR="00817BDC" w:rsidRPr="00817BDC">
        <w:rPr>
          <w:rFonts w:ascii="Calibri" w:hAnsi="Calibri" w:cstheme="minorHAnsi"/>
          <w:szCs w:val="22"/>
          <w:lang w:val="sr-Latn-CS"/>
        </w:rPr>
        <w:t>godini posječeno 27</w:t>
      </w:r>
      <w:r w:rsidR="00817BDC">
        <w:rPr>
          <w:rFonts w:ascii="Calibri" w:hAnsi="Calibri" w:cstheme="minorHAnsi"/>
          <w:szCs w:val="22"/>
          <w:lang w:val="sr-Latn-CS"/>
        </w:rPr>
        <w:t>.</w:t>
      </w:r>
      <w:r w:rsidR="00817BDC" w:rsidRPr="00817BDC">
        <w:rPr>
          <w:rFonts w:ascii="Calibri" w:hAnsi="Calibri" w:cstheme="minorHAnsi"/>
          <w:szCs w:val="22"/>
          <w:lang w:val="sr-Latn-CS"/>
        </w:rPr>
        <w:t>105m</w:t>
      </w:r>
      <w:r w:rsidR="00817BDC" w:rsidRPr="00817BDC">
        <w:rPr>
          <w:rFonts w:ascii="Calibri" w:hAnsi="Calibri" w:cstheme="minorHAnsi"/>
          <w:szCs w:val="22"/>
          <w:vertAlign w:val="superscript"/>
          <w:lang w:val="sr-Latn-CS"/>
        </w:rPr>
        <w:t>3</w:t>
      </w:r>
      <w:r w:rsidR="00817BDC" w:rsidRPr="00817BDC">
        <w:rPr>
          <w:rFonts w:ascii="Calibri" w:hAnsi="Calibri" w:cstheme="minorHAnsi"/>
          <w:szCs w:val="22"/>
          <w:lang w:val="sr-Latn-CS"/>
        </w:rPr>
        <w:t xml:space="preserve"> bruto drvne mase</w:t>
      </w:r>
      <w:r w:rsidR="00817BDC">
        <w:rPr>
          <w:rFonts w:ascii="Calibri" w:hAnsi="Calibri" w:cstheme="minorHAnsi"/>
          <w:szCs w:val="22"/>
          <w:lang w:val="sr-Latn-CS"/>
        </w:rPr>
        <w:t>.</w:t>
      </w:r>
      <w:r w:rsidR="00817BDC" w:rsidRPr="00817BDC">
        <w:rPr>
          <w:rFonts w:ascii="Calibri" w:hAnsi="Calibri" w:cstheme="minorHAnsi"/>
          <w:szCs w:val="22"/>
          <w:lang w:val="sr-Latn-CS"/>
        </w:rPr>
        <w:t xml:space="preserve"> </w:t>
      </w:r>
      <w:r w:rsidR="00817BDC">
        <w:rPr>
          <w:rFonts w:ascii="Calibri" w:hAnsi="Calibri" w:cstheme="minorHAnsi"/>
          <w:szCs w:val="22"/>
          <w:lang w:val="sr-Latn-CS"/>
        </w:rPr>
        <w:t>L</w:t>
      </w:r>
      <w:r w:rsidR="00817BDC" w:rsidRPr="00817BDC">
        <w:rPr>
          <w:rFonts w:ascii="Calibri" w:hAnsi="Calibri" w:cstheme="minorHAnsi"/>
          <w:szCs w:val="22"/>
          <w:lang w:val="sr-Latn-CS"/>
        </w:rPr>
        <w:t xml:space="preserve">okalna uprava ostvarila </w:t>
      </w:r>
      <w:r w:rsidR="00817BDC">
        <w:rPr>
          <w:rFonts w:ascii="Calibri" w:hAnsi="Calibri" w:cstheme="minorHAnsi"/>
          <w:szCs w:val="22"/>
          <w:lang w:val="sr-Latn-CS"/>
        </w:rPr>
        <w:t xml:space="preserve">je </w:t>
      </w:r>
      <w:r w:rsidR="00817BDC" w:rsidRPr="00817BDC">
        <w:rPr>
          <w:rFonts w:ascii="Calibri" w:hAnsi="Calibri" w:cstheme="minorHAnsi"/>
          <w:szCs w:val="22"/>
          <w:lang w:val="sr-Latn-CS"/>
        </w:rPr>
        <w:t xml:space="preserve">prihod od korišćenja šuma u državnoj svojini u iznosu od </w:t>
      </w:r>
      <w:r w:rsidR="00817BDC">
        <w:rPr>
          <w:rFonts w:ascii="Calibri" w:hAnsi="Calibri" w:cstheme="minorHAnsi"/>
          <w:szCs w:val="22"/>
          <w:lang w:val="sr-Latn-CS"/>
        </w:rPr>
        <w:t>322.</w:t>
      </w:r>
      <w:r w:rsidR="00817BDC" w:rsidRPr="00817BDC">
        <w:rPr>
          <w:rFonts w:ascii="Calibri" w:hAnsi="Calibri" w:cstheme="minorHAnsi"/>
          <w:szCs w:val="22"/>
          <w:lang w:val="sr-Latn-CS"/>
        </w:rPr>
        <w:t>459,70€.</w:t>
      </w:r>
    </w:p>
    <w:p w:rsidR="00817BDC" w:rsidRPr="00817BDC" w:rsidRDefault="00817BDC" w:rsidP="00112B96">
      <w:pPr>
        <w:jc w:val="both"/>
        <w:rPr>
          <w:rFonts w:ascii="Calibri" w:hAnsi="Calibri" w:cstheme="minorHAnsi"/>
          <w:lang w:val="sr-Latn-CS"/>
        </w:rPr>
      </w:pPr>
    </w:p>
    <w:p w:rsidR="00094FB2" w:rsidRPr="00817BDC" w:rsidRDefault="00AE1C3E" w:rsidP="00112B96">
      <w:pPr>
        <w:jc w:val="both"/>
        <w:rPr>
          <w:rFonts w:ascii="Calibri" w:hAnsi="Calibri" w:cstheme="minorHAnsi"/>
          <w:lang w:val="sr-Latn-CS"/>
        </w:rPr>
      </w:pPr>
      <w:r w:rsidRPr="00817BDC">
        <w:rPr>
          <w:rFonts w:ascii="Calibri" w:hAnsi="Calibri" w:cstheme="minorHAnsi"/>
          <w:lang w:val="sr-Latn-CS"/>
        </w:rPr>
        <w:t>Zahvaljujem se na Vašoj podršci i razumijevanju.</w:t>
      </w:r>
    </w:p>
    <w:p w:rsidR="00094FB2" w:rsidRPr="00817BDC" w:rsidRDefault="00094FB2" w:rsidP="00112B96">
      <w:pPr>
        <w:jc w:val="both"/>
        <w:rPr>
          <w:rFonts w:ascii="Calibri" w:hAnsi="Calibri" w:cstheme="minorHAnsi"/>
          <w:lang w:val="sr-Latn-CS"/>
        </w:rPr>
      </w:pPr>
    </w:p>
    <w:p w:rsidR="00094FB2" w:rsidRPr="00817BDC" w:rsidRDefault="00094FB2" w:rsidP="00112B96">
      <w:pPr>
        <w:jc w:val="both"/>
        <w:rPr>
          <w:rFonts w:ascii="Calibri" w:hAnsi="Calibri" w:cstheme="minorHAnsi"/>
          <w:lang w:val="sr-Latn-CS"/>
        </w:rPr>
      </w:pPr>
    </w:p>
    <w:p w:rsidR="00A75063" w:rsidRPr="00817BDC" w:rsidRDefault="00A75063" w:rsidP="00112B96">
      <w:pPr>
        <w:jc w:val="both"/>
        <w:rPr>
          <w:rFonts w:ascii="Calibri" w:hAnsi="Calibri" w:cstheme="minorHAnsi"/>
          <w:lang w:val="sr-Latn-CS"/>
        </w:rPr>
      </w:pPr>
    </w:p>
    <w:p w:rsidR="00A75063" w:rsidRPr="00817BDC" w:rsidRDefault="00A75063" w:rsidP="00112B96">
      <w:pPr>
        <w:jc w:val="both"/>
        <w:rPr>
          <w:rFonts w:ascii="Calibri" w:hAnsi="Calibri" w:cstheme="minorHAnsi"/>
          <w:lang w:val="sr-Latn-CS"/>
        </w:rPr>
      </w:pPr>
    </w:p>
    <w:p w:rsidR="00A75063" w:rsidRPr="00817BDC" w:rsidRDefault="00A75063" w:rsidP="00112B96">
      <w:pPr>
        <w:jc w:val="both"/>
        <w:rPr>
          <w:rFonts w:ascii="Calibri" w:hAnsi="Calibri" w:cstheme="minorHAnsi"/>
          <w:lang w:val="sr-Latn-CS"/>
        </w:rPr>
      </w:pPr>
    </w:p>
    <w:p w:rsidR="00AE4042" w:rsidRPr="00817BDC" w:rsidRDefault="002A7691" w:rsidP="002A7691">
      <w:pPr>
        <w:jc w:val="center"/>
        <w:rPr>
          <w:rFonts w:ascii="Calibri" w:hAnsi="Calibri" w:cstheme="minorHAnsi"/>
          <w:b/>
          <w:lang w:val="sr-Latn-CS"/>
        </w:rPr>
      </w:pPr>
      <w:r w:rsidRPr="00817BDC">
        <w:rPr>
          <w:rFonts w:ascii="Calibri" w:hAnsi="Calibri" w:cstheme="minorHAnsi"/>
          <w:lang w:val="sr-Latn-CS"/>
        </w:rPr>
        <w:t xml:space="preserve">                                                                                                                    </w:t>
      </w:r>
      <w:r w:rsidR="00AE4042" w:rsidRPr="00817BDC">
        <w:rPr>
          <w:rFonts w:ascii="Calibri" w:hAnsi="Calibri" w:cstheme="minorHAnsi"/>
          <w:b/>
          <w:lang w:val="sr-Latn-CS"/>
        </w:rPr>
        <w:t>M I N I S T A R</w:t>
      </w:r>
    </w:p>
    <w:p w:rsidR="00AE4042" w:rsidRPr="00817BDC" w:rsidRDefault="00AE4042" w:rsidP="002B6DCB">
      <w:pPr>
        <w:jc w:val="both"/>
        <w:rPr>
          <w:rFonts w:ascii="Calibri" w:hAnsi="Calibri" w:cstheme="minorHAnsi"/>
          <w:lang w:val="sr-Latn-CS"/>
        </w:rPr>
      </w:pPr>
    </w:p>
    <w:p w:rsidR="00AE4042" w:rsidRPr="00817BDC" w:rsidRDefault="002A7691" w:rsidP="002A7691">
      <w:pPr>
        <w:jc w:val="center"/>
        <w:rPr>
          <w:rFonts w:ascii="Calibri" w:hAnsi="Calibri" w:cstheme="minorHAnsi"/>
          <w:b/>
          <w:lang w:val="sr-Latn-CS"/>
        </w:rPr>
      </w:pPr>
      <w:r w:rsidRPr="00817BDC">
        <w:rPr>
          <w:rFonts w:ascii="Calibri" w:hAnsi="Calibri" w:cstheme="minorHAnsi"/>
          <w:b/>
          <w:lang w:val="sr-Latn-CS"/>
        </w:rPr>
        <w:t xml:space="preserve">                                                                                                                    </w:t>
      </w:r>
      <w:r w:rsidR="00AE4042" w:rsidRPr="00817BDC">
        <w:rPr>
          <w:rFonts w:ascii="Calibri" w:hAnsi="Calibri" w:cstheme="minorHAnsi"/>
          <w:b/>
          <w:lang w:val="sr-Latn-CS"/>
        </w:rPr>
        <w:t>Prof. dr Petar Ivanović</w:t>
      </w:r>
    </w:p>
    <w:sectPr w:rsidR="00AE4042" w:rsidRPr="00817BDC" w:rsidSect="002B6DCB">
      <w:pgSz w:w="11907" w:h="16840" w:code="9"/>
      <w:pgMar w:top="1134" w:right="1134" w:bottom="1134" w:left="113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16F"/>
    <w:multiLevelType w:val="hybridMultilevel"/>
    <w:tmpl w:val="D28A7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E7546D"/>
    <w:multiLevelType w:val="hybridMultilevel"/>
    <w:tmpl w:val="390CEF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3306"/>
    <w:multiLevelType w:val="hybridMultilevel"/>
    <w:tmpl w:val="607AA6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D0317"/>
    <w:multiLevelType w:val="hybridMultilevel"/>
    <w:tmpl w:val="2AC88D60"/>
    <w:lvl w:ilvl="0" w:tplc="22C65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7189C"/>
    <w:multiLevelType w:val="hybridMultilevel"/>
    <w:tmpl w:val="332A3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A5343"/>
    <w:multiLevelType w:val="hybridMultilevel"/>
    <w:tmpl w:val="CE7E7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701"/>
  <w:doNotTrackMoves/>
  <w:defaultTabStop w:val="720"/>
  <w:drawingGridHorizontalSpacing w:val="120"/>
  <w:displayHorizontalDrawingGridEvery w:val="2"/>
  <w:characterSpacingControl w:val="doNotCompress"/>
  <w:compat/>
  <w:rsids>
    <w:rsidRoot w:val="001A65A7"/>
    <w:rsid w:val="0001459C"/>
    <w:rsid w:val="00015596"/>
    <w:rsid w:val="0001759D"/>
    <w:rsid w:val="00045437"/>
    <w:rsid w:val="00065F68"/>
    <w:rsid w:val="00094FB2"/>
    <w:rsid w:val="000C0F16"/>
    <w:rsid w:val="000D0D1D"/>
    <w:rsid w:val="000F4791"/>
    <w:rsid w:val="00112B96"/>
    <w:rsid w:val="001276B1"/>
    <w:rsid w:val="00161D4A"/>
    <w:rsid w:val="0018648E"/>
    <w:rsid w:val="001A65A7"/>
    <w:rsid w:val="001A67E3"/>
    <w:rsid w:val="001B406E"/>
    <w:rsid w:val="001F1A93"/>
    <w:rsid w:val="001F72B0"/>
    <w:rsid w:val="0020510C"/>
    <w:rsid w:val="002052A7"/>
    <w:rsid w:val="00205494"/>
    <w:rsid w:val="002257D8"/>
    <w:rsid w:val="002359A7"/>
    <w:rsid w:val="00240CC1"/>
    <w:rsid w:val="00242C3D"/>
    <w:rsid w:val="00254602"/>
    <w:rsid w:val="00261A67"/>
    <w:rsid w:val="002A7691"/>
    <w:rsid w:val="002B6DCB"/>
    <w:rsid w:val="002D6410"/>
    <w:rsid w:val="00312168"/>
    <w:rsid w:val="00315E63"/>
    <w:rsid w:val="003642E5"/>
    <w:rsid w:val="00384AA3"/>
    <w:rsid w:val="003C3AC8"/>
    <w:rsid w:val="003C499E"/>
    <w:rsid w:val="00407801"/>
    <w:rsid w:val="00411E4C"/>
    <w:rsid w:val="00437B57"/>
    <w:rsid w:val="00445DB5"/>
    <w:rsid w:val="004737AB"/>
    <w:rsid w:val="004776E5"/>
    <w:rsid w:val="004F2DFE"/>
    <w:rsid w:val="004F7161"/>
    <w:rsid w:val="005247E3"/>
    <w:rsid w:val="00527DBE"/>
    <w:rsid w:val="005328BE"/>
    <w:rsid w:val="005512EE"/>
    <w:rsid w:val="0055359A"/>
    <w:rsid w:val="0064660F"/>
    <w:rsid w:val="00650510"/>
    <w:rsid w:val="00662A75"/>
    <w:rsid w:val="00685808"/>
    <w:rsid w:val="00686768"/>
    <w:rsid w:val="006F4179"/>
    <w:rsid w:val="00735982"/>
    <w:rsid w:val="007361E9"/>
    <w:rsid w:val="00765A86"/>
    <w:rsid w:val="00773E0D"/>
    <w:rsid w:val="007807C6"/>
    <w:rsid w:val="007A20A5"/>
    <w:rsid w:val="007C7EB7"/>
    <w:rsid w:val="00806DE3"/>
    <w:rsid w:val="00810B6F"/>
    <w:rsid w:val="00817BDC"/>
    <w:rsid w:val="008232F2"/>
    <w:rsid w:val="008A2EFC"/>
    <w:rsid w:val="008B038F"/>
    <w:rsid w:val="00921F28"/>
    <w:rsid w:val="009424F4"/>
    <w:rsid w:val="0094646D"/>
    <w:rsid w:val="0096063B"/>
    <w:rsid w:val="009906DD"/>
    <w:rsid w:val="009A7CA3"/>
    <w:rsid w:val="009D26DA"/>
    <w:rsid w:val="009D7936"/>
    <w:rsid w:val="009E0B1B"/>
    <w:rsid w:val="00A0798F"/>
    <w:rsid w:val="00A24AE0"/>
    <w:rsid w:val="00A3430A"/>
    <w:rsid w:val="00A5061C"/>
    <w:rsid w:val="00A75063"/>
    <w:rsid w:val="00AC5A38"/>
    <w:rsid w:val="00AE1C3E"/>
    <w:rsid w:val="00AE4042"/>
    <w:rsid w:val="00B01B08"/>
    <w:rsid w:val="00B21E2E"/>
    <w:rsid w:val="00B34B79"/>
    <w:rsid w:val="00B404F8"/>
    <w:rsid w:val="00B54423"/>
    <w:rsid w:val="00B56203"/>
    <w:rsid w:val="00B564F2"/>
    <w:rsid w:val="00B702E6"/>
    <w:rsid w:val="00B71CAD"/>
    <w:rsid w:val="00B8666B"/>
    <w:rsid w:val="00BB1513"/>
    <w:rsid w:val="00C14E2A"/>
    <w:rsid w:val="00C66CC1"/>
    <w:rsid w:val="00CA3CC1"/>
    <w:rsid w:val="00CE0DD3"/>
    <w:rsid w:val="00D44C92"/>
    <w:rsid w:val="00D45E95"/>
    <w:rsid w:val="00D66573"/>
    <w:rsid w:val="00D84A16"/>
    <w:rsid w:val="00D957AE"/>
    <w:rsid w:val="00DC20E2"/>
    <w:rsid w:val="00DD5E23"/>
    <w:rsid w:val="00DF0917"/>
    <w:rsid w:val="00E010E8"/>
    <w:rsid w:val="00E71C90"/>
    <w:rsid w:val="00E73CD6"/>
    <w:rsid w:val="00E8546E"/>
    <w:rsid w:val="00E907E4"/>
    <w:rsid w:val="00EA16EC"/>
    <w:rsid w:val="00EA40CD"/>
    <w:rsid w:val="00EB0068"/>
    <w:rsid w:val="00EC4221"/>
    <w:rsid w:val="00ED23A7"/>
    <w:rsid w:val="00EE2F71"/>
    <w:rsid w:val="00EF573C"/>
    <w:rsid w:val="00EF5A74"/>
    <w:rsid w:val="00F13FD4"/>
    <w:rsid w:val="00F33D85"/>
    <w:rsid w:val="00F3738F"/>
    <w:rsid w:val="00F5575C"/>
    <w:rsid w:val="00F81BCA"/>
    <w:rsid w:val="00F829A0"/>
    <w:rsid w:val="00FB2A67"/>
    <w:rsid w:val="00FB41D8"/>
    <w:rsid w:val="00FB5E86"/>
    <w:rsid w:val="00FC43F2"/>
    <w:rsid w:val="00FE1347"/>
    <w:rsid w:val="00FE4C67"/>
    <w:rsid w:val="00FE7A94"/>
    <w:rsid w:val="00FF0237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5A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57AE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da-DK" w:eastAsia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04543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454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957AE"/>
    <w:rPr>
      <w:rFonts w:ascii="Cambria" w:hAnsi="Cambria"/>
      <w:b/>
      <w:bCs/>
      <w:sz w:val="26"/>
      <w:szCs w:val="26"/>
      <w:lang w:val="da-DK" w:eastAsia="ar-SA"/>
    </w:rPr>
  </w:style>
  <w:style w:type="paragraph" w:styleId="ListParagraph">
    <w:name w:val="List Paragraph"/>
    <w:basedOn w:val="Normal"/>
    <w:uiPriority w:val="34"/>
    <w:qFormat/>
    <w:rsid w:val="00FB5E86"/>
    <w:pPr>
      <w:ind w:left="720"/>
      <w:contextualSpacing/>
    </w:pPr>
  </w:style>
  <w:style w:type="paragraph" w:styleId="NoSpacing">
    <w:name w:val="No Spacing"/>
    <w:uiPriority w:val="1"/>
    <w:qFormat/>
    <w:rsid w:val="00817B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489</Words>
  <Characters>2791</Characters>
  <Application>Microsoft Macintosh Word</Application>
  <DocSecurity>0</DocSecurity>
  <Lines>23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mirjana.rackovic</dc:creator>
  <cp:lastModifiedBy>Petar Ivanovic</cp:lastModifiedBy>
  <cp:revision>4</cp:revision>
  <cp:lastPrinted>2012-12-28T13:02:00Z</cp:lastPrinted>
  <dcterms:created xsi:type="dcterms:W3CDTF">2014-03-26T13:34:00Z</dcterms:created>
  <dcterms:modified xsi:type="dcterms:W3CDTF">2014-03-28T08:11:00Z</dcterms:modified>
</cp:coreProperties>
</file>