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EA1" w:rsidRPr="003A2E44" w:rsidRDefault="00D67EA1" w:rsidP="003A2E44">
      <w:pPr>
        <w:spacing w:after="0" w:line="240" w:lineRule="auto"/>
        <w:ind w:left="1170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</w:pP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F6DF67" wp14:editId="08E53901">
                <wp:simplePos x="0" y="0"/>
                <wp:positionH relativeFrom="column">
                  <wp:posOffset>3050540</wp:posOffset>
                </wp:positionH>
                <wp:positionV relativeFrom="paragraph">
                  <wp:posOffset>-112395</wp:posOffset>
                </wp:positionV>
                <wp:extent cx="2768905" cy="987552"/>
                <wp:effectExtent l="0" t="0" r="0" b="31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905" cy="987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EA1" w:rsidRPr="00BE0EB2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 xml:space="preserve">Adresa: Bulevar Svetog Petra Cetinjskog 130, </w:t>
                            </w:r>
                          </w:p>
                          <w:p w:rsidR="00D67EA1" w:rsidRPr="00BE0EB2" w:rsidRDefault="00D67EA1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81000 Podgorica, Crna Gora</w:t>
                            </w:r>
                          </w:p>
                          <w:p w:rsidR="00D67EA1" w:rsidRPr="00BE0EB2" w:rsidRDefault="003A2E44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 w:rsidRPr="00BE0EB2">
                              <w:rPr>
                                <w:rFonts w:ascii="Arial" w:hAnsi="Arial" w:cs="Arial"/>
                                <w:sz w:val="20"/>
                              </w:rPr>
                              <w:t>: +382 20 244 145</w:t>
                            </w:r>
                          </w:p>
                          <w:p w:rsidR="00D67EA1" w:rsidRPr="00BE0EB2" w:rsidRDefault="003A2E44" w:rsidP="00D67EA1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</w:t>
                            </w:r>
                            <w:r w:rsidR="00D67EA1"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  <w:r w:rsidRPr="00BE0EB2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/mmp</w:t>
                            </w:r>
                          </w:p>
                          <w:p w:rsidR="00D67EA1" w:rsidRDefault="00D67EA1" w:rsidP="00D67EA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6DF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40.2pt;margin-top:-8.85pt;width:218pt;height:7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7TgggIAAA8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" stroked="f">
                <v:textbox>
                  <w:txbxContent>
                    <w:p w:rsidR="00D67EA1" w:rsidRPr="00BE0EB2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 xml:space="preserve">Adresa: Bulevar Svetog Petra Cetinjskog 130, </w:t>
                      </w:r>
                    </w:p>
                    <w:p w:rsidR="00D67EA1" w:rsidRPr="00BE0EB2" w:rsidRDefault="00D67EA1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BE0EB2">
                        <w:rPr>
                          <w:rFonts w:ascii="Arial" w:hAnsi="Arial" w:cs="Arial"/>
                          <w:sz w:val="20"/>
                          <w:lang w:val="pl-PL"/>
                        </w:rPr>
                        <w:t>81000 Podgorica, Crna Gora</w:t>
                      </w:r>
                    </w:p>
                    <w:p w:rsidR="00D67EA1" w:rsidRPr="00BE0EB2" w:rsidRDefault="003A2E44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proofErr w:type="spellStart"/>
                      <w:r w:rsidRPr="00BE0EB2"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 w:rsidRPr="00BE0EB2">
                        <w:rPr>
                          <w:rFonts w:ascii="Arial" w:hAnsi="Arial" w:cs="Arial"/>
                          <w:sz w:val="20"/>
                        </w:rPr>
                        <w:t>: +382 20 244 145</w:t>
                      </w:r>
                    </w:p>
                    <w:p w:rsidR="00D67EA1" w:rsidRPr="00BE0EB2" w:rsidRDefault="003A2E44" w:rsidP="00D67EA1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</w:t>
                      </w:r>
                      <w:r w:rsidR="00D67EA1"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  <w:r w:rsidRPr="00BE0EB2">
                        <w:rPr>
                          <w:rFonts w:ascii="Arial" w:hAnsi="Arial" w:cs="Arial"/>
                          <w:color w:val="0070C0"/>
                          <w:sz w:val="20"/>
                        </w:rPr>
                        <w:t>/mmp</w:t>
                      </w:r>
                    </w:p>
                    <w:p w:rsidR="00D67EA1" w:rsidRDefault="00D67EA1" w:rsidP="00D67EA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CC892E2" wp14:editId="15B7D8CC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EAF97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" strokecolor="#d5b03d" strokeweight="1.5pt">
                <o:lock v:ext="edit" shapetype="f"/>
              </v:line>
            </w:pict>
          </mc:Fallback>
        </mc:AlternateContent>
      </w:r>
      <w:r w:rsidRPr="001F18E9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4904C4C7" wp14:editId="56FDE8B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C7C60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C</w:t>
      </w: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>rna Gora</w:t>
      </w:r>
    </w:p>
    <w:p w:rsidR="00D67EA1" w:rsidRPr="003A2E44" w:rsidRDefault="003A2E44" w:rsidP="003A2E44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 </w:t>
      </w:r>
      <w:r w:rsidR="00D67EA1"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pl-PL"/>
        </w:rPr>
        <w:t xml:space="preserve">Ministarstvo ljudskih i </w:t>
      </w:r>
    </w:p>
    <w:p w:rsidR="00D67EA1" w:rsidRPr="003A2E44" w:rsidRDefault="003A2E44" w:rsidP="003A2E44">
      <w:pPr>
        <w:spacing w:after="0" w:line="240" w:lineRule="auto"/>
        <w:ind w:left="1134"/>
        <w:jc w:val="both"/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</w:pPr>
      <w:r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 xml:space="preserve"> </w:t>
      </w:r>
      <w:r w:rsidR="001F18E9" w:rsidRPr="003A2E44"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 xml:space="preserve">manjinskih </w:t>
      </w:r>
      <w:r>
        <w:rPr>
          <w:rFonts w:ascii="Arial" w:eastAsia="Times New Roman" w:hAnsi="Arial" w:cs="Arial"/>
          <w:noProof/>
          <w:spacing w:val="-10"/>
          <w:kern w:val="28"/>
          <w:sz w:val="28"/>
          <w:szCs w:val="24"/>
          <w:lang w:val="en-US"/>
        </w:rPr>
        <w:t>prava</w:t>
      </w:r>
    </w:p>
    <w:p w:rsidR="00D67EA1" w:rsidRPr="003E6F15" w:rsidRDefault="00D67EA1" w:rsidP="00D67EA1">
      <w:pPr>
        <w:spacing w:after="80" w:line="240" w:lineRule="auto"/>
        <w:jc w:val="both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pl-PL"/>
        </w:rPr>
      </w:pPr>
    </w:p>
    <w:p w:rsidR="00D67EA1" w:rsidRPr="003E6F15" w:rsidRDefault="00D67EA1" w:rsidP="00D67EA1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pl-PL"/>
        </w:rPr>
      </w:pPr>
      <w:r w:rsidRPr="003E6F15">
        <w:rPr>
          <w:rFonts w:ascii="Arial" w:hAnsi="Arial" w:cs="Arial"/>
          <w:sz w:val="24"/>
          <w:szCs w:val="24"/>
          <w:lang w:val="pl-PL"/>
        </w:rPr>
        <w:t xml:space="preserve">          </w:t>
      </w:r>
    </w:p>
    <w:p w:rsidR="00030BF3" w:rsidRPr="00030BF3" w:rsidRDefault="009D73D6" w:rsidP="00030BF3">
      <w:pPr>
        <w:spacing w:after="200" w:line="276" w:lineRule="auto"/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Broj:</w:t>
      </w:r>
      <w:r w:rsidR="00030BF3" w:rsidRPr="00030BF3">
        <w:rPr>
          <w:rFonts w:ascii="Arial" w:hAnsi="Arial" w:cs="Arial"/>
          <w:sz w:val="24"/>
          <w:szCs w:val="24"/>
          <w:lang w:val="pl-PL"/>
        </w:rPr>
        <w:t xml:space="preserve"> </w:t>
      </w:r>
      <w:r w:rsidR="009343CA">
        <w:rPr>
          <w:rFonts w:ascii="Arial" w:hAnsi="Arial" w:cs="Arial"/>
          <w:bCs/>
          <w:sz w:val="24"/>
          <w:szCs w:val="24"/>
          <w:lang w:val="pl-PL"/>
        </w:rPr>
        <w:t>01-056/24-119/41</w:t>
      </w:r>
      <w:r w:rsidR="00030BF3" w:rsidRPr="00030BF3">
        <w:rPr>
          <w:rFonts w:ascii="Arial" w:hAnsi="Arial" w:cs="Arial"/>
          <w:bCs/>
          <w:sz w:val="24"/>
          <w:szCs w:val="24"/>
          <w:lang w:val="pl-PL"/>
        </w:rPr>
        <w:t xml:space="preserve">                    </w:t>
      </w:r>
      <w:r>
        <w:rPr>
          <w:rFonts w:ascii="Arial" w:hAnsi="Arial" w:cs="Arial"/>
          <w:bCs/>
          <w:sz w:val="24"/>
          <w:szCs w:val="24"/>
          <w:lang w:val="pl-PL"/>
        </w:rPr>
        <w:t xml:space="preserve">                            </w:t>
      </w:r>
      <w:r w:rsidR="00030BF3" w:rsidRPr="00030BF3">
        <w:rPr>
          <w:rFonts w:ascii="Arial" w:hAnsi="Arial" w:cs="Arial"/>
          <w:bCs/>
          <w:sz w:val="24"/>
          <w:szCs w:val="24"/>
          <w:lang w:val="pl-PL"/>
        </w:rPr>
        <w:t xml:space="preserve"> </w:t>
      </w:r>
      <w:r w:rsidR="00030BF3">
        <w:rPr>
          <w:rFonts w:ascii="Arial" w:hAnsi="Arial" w:cs="Arial"/>
          <w:bCs/>
          <w:sz w:val="24"/>
          <w:szCs w:val="24"/>
          <w:lang w:val="pl-PL"/>
        </w:rPr>
        <w:t xml:space="preserve">          </w:t>
      </w:r>
      <w:r w:rsidR="00030BF3" w:rsidRPr="00030BF3">
        <w:rPr>
          <w:rFonts w:ascii="Arial" w:hAnsi="Arial" w:cs="Arial"/>
          <w:sz w:val="24"/>
          <w:szCs w:val="24"/>
          <w:lang w:val="pl-PL"/>
        </w:rPr>
        <w:t>19. februar 2024. godine</w:t>
      </w:r>
    </w:p>
    <w:p w:rsidR="00030BF3" w:rsidRPr="00030BF3" w:rsidRDefault="00030BF3" w:rsidP="00030BF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30BF3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bookmarkStart w:id="0" w:name="_GoBack"/>
      <w:r w:rsidRPr="00030BF3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 osnovu člana 8 Uredbe o izboru predstavnika nevladinih organizacija u radna tijela organa državne uprave i sprovođenju javne rasprave u pripremi zakona i strategija („Službeni list CG”, broj 41/18), </w:t>
      </w:r>
      <w:bookmarkStart w:id="1" w:name="_Hlk130292209"/>
      <w:r w:rsidRPr="00030BF3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Ministarstvo ljudskih i manjinskih </w:t>
      </w:r>
      <w:bookmarkEnd w:id="1"/>
      <w:r w:rsidRPr="00030BF3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prava objavljuje</w:t>
      </w:r>
    </w:p>
    <w:p w:rsidR="009D73D6" w:rsidRPr="00030BF3" w:rsidRDefault="009D73D6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030BF3" w:rsidRPr="00030BF3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</w:p>
    <w:p w:rsidR="00030BF3" w:rsidRPr="00030BF3" w:rsidRDefault="009D73D6" w:rsidP="009D73D6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 xml:space="preserve">Spisak nevladinih organizacija </w:t>
      </w:r>
      <w:r w:rsidR="00030BF3" w:rsidRPr="00030BF3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koje nij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 xml:space="preserve">esu dostavile uredne i potpune </w:t>
      </w:r>
      <w:r w:rsidR="00030BF3" w:rsidRPr="00030BF3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 xml:space="preserve">predloge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predstavnika/</w:t>
      </w:r>
      <w:r w:rsidR="00030BF3" w:rsidRPr="00030BF3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 xml:space="preserve">ca nevladinih organizacija koji/e su predloženi/e za člana/icu Komisije za raspodjelu sredstava za finansiranje projekata/programa nevladinih organizacija u 2024. godini u oblasti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rodne ravnopravnosti</w:t>
      </w:r>
      <w:r w:rsidR="00030BF3" w:rsidRPr="00030BF3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RS"/>
        </w:rPr>
        <w:t>.</w:t>
      </w:r>
    </w:p>
    <w:bookmarkEnd w:id="0"/>
    <w:p w:rsidR="00030BF3" w:rsidRPr="00F107A7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  <w:r w:rsidRPr="00F107A7">
        <w:rPr>
          <w:rFonts w:ascii="Arial" w:eastAsia="Times New Roman" w:hAnsi="Arial" w:cs="Arial"/>
          <w:color w:val="000000"/>
          <w:lang w:val="sr-Latn-RS"/>
        </w:rPr>
        <w:t> </w:t>
      </w:r>
    </w:p>
    <w:p w:rsidR="00030BF3" w:rsidRPr="00F107A7" w:rsidRDefault="00030BF3" w:rsidP="00030BF3">
      <w:pPr>
        <w:tabs>
          <w:tab w:val="left" w:pos="6480"/>
        </w:tabs>
        <w:spacing w:after="0" w:line="240" w:lineRule="auto"/>
        <w:rPr>
          <w:rFonts w:ascii="Arial" w:eastAsia="Times New Roman" w:hAnsi="Arial" w:cs="Arial"/>
          <w:lang w:val="sr-Latn-RS"/>
        </w:rPr>
      </w:pPr>
    </w:p>
    <w:p w:rsidR="00030BF3" w:rsidRPr="00030BF3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lang w:val="sr-Latn-RS"/>
        </w:rPr>
      </w:pPr>
      <w:r w:rsidRPr="00030BF3">
        <w:rPr>
          <w:rFonts w:ascii="Arial" w:eastAsia="Times New Roman" w:hAnsi="Arial" w:cs="Arial"/>
          <w:color w:val="000000"/>
          <w:sz w:val="24"/>
          <w:lang w:val="sr-Latn-RS"/>
        </w:rPr>
        <w:t>Na osnovu Javnog poziva nevladinim organizacijama za predlaganje predstavnika/ce za člana/icu Komisije za raspodjelu sredstava za finansiranje projekata programa nevladinih organizacija u 2024. godini u oblasti rodne ravnopravnosti, koji je objavljen dana 02</w:t>
      </w:r>
      <w:r w:rsidR="007705CE">
        <w:rPr>
          <w:rFonts w:ascii="Arial" w:eastAsia="Times New Roman" w:hAnsi="Arial" w:cs="Arial"/>
          <w:color w:val="000000"/>
          <w:sz w:val="24"/>
          <w:lang w:val="sr-Latn-RS"/>
        </w:rPr>
        <w:t xml:space="preserve">. februara </w:t>
      </w:r>
      <w:r w:rsidRPr="00030BF3">
        <w:rPr>
          <w:rFonts w:ascii="Arial" w:eastAsia="Times New Roman" w:hAnsi="Arial" w:cs="Arial"/>
          <w:color w:val="000000"/>
          <w:sz w:val="24"/>
          <w:lang w:val="sr-Latn-RS"/>
        </w:rPr>
        <w:t>2024</w:t>
      </w:r>
      <w:r w:rsidR="009D73D6">
        <w:rPr>
          <w:rFonts w:ascii="Arial" w:eastAsia="Times New Roman" w:hAnsi="Arial" w:cs="Arial"/>
          <w:color w:val="000000"/>
          <w:sz w:val="24"/>
          <w:lang w:val="sr-Latn-RS"/>
        </w:rPr>
        <w:t xml:space="preserve">. godine </w:t>
      </w:r>
      <w:r w:rsidRPr="00030BF3">
        <w:rPr>
          <w:rFonts w:ascii="Arial" w:eastAsia="Times New Roman" w:hAnsi="Arial" w:cs="Arial"/>
          <w:color w:val="000000"/>
          <w:sz w:val="24"/>
          <w:lang w:val="sr-Latn-RS"/>
        </w:rPr>
        <w:t xml:space="preserve">pod brojem </w:t>
      </w:r>
      <w:r w:rsidR="00B9317A">
        <w:rPr>
          <w:rFonts w:ascii="Arial" w:hAnsi="Arial" w:cs="Arial"/>
          <w:bCs/>
          <w:sz w:val="24"/>
          <w:szCs w:val="24"/>
          <w:lang w:val="pl-PL"/>
        </w:rPr>
        <w:t>08</w:t>
      </w:r>
      <w:r w:rsidR="00875208">
        <w:rPr>
          <w:rFonts w:ascii="Arial" w:hAnsi="Arial" w:cs="Arial"/>
          <w:bCs/>
          <w:sz w:val="24"/>
          <w:szCs w:val="24"/>
          <w:lang w:val="pl-PL"/>
        </w:rPr>
        <w:t>-056/24-119</w:t>
      </w:r>
      <w:r w:rsidRPr="00030BF3">
        <w:rPr>
          <w:rFonts w:ascii="Arial" w:eastAsia="Times New Roman" w:hAnsi="Arial" w:cs="Arial"/>
          <w:color w:val="000000"/>
          <w:sz w:val="24"/>
          <w:lang w:val="sr-Latn-RS"/>
        </w:rPr>
        <w:t>, na adresu Ministarstva ljudskih i manjinskih prava pristigli su predlozi nevladinih organizacija koji nisu uredni i potpuni u skladu sa kriterijumima iz člana 4 Uredbe</w:t>
      </w:r>
      <w:r w:rsidRPr="00030BF3">
        <w:rPr>
          <w:rFonts w:ascii="Arial" w:hAnsi="Arial" w:cs="Arial"/>
          <w:sz w:val="24"/>
        </w:rPr>
        <w:t xml:space="preserve"> </w:t>
      </w:r>
      <w:r w:rsidRPr="00030BF3">
        <w:rPr>
          <w:rFonts w:ascii="Arial" w:eastAsia="Times New Roman" w:hAnsi="Arial" w:cs="Arial"/>
          <w:color w:val="000000"/>
          <w:sz w:val="24"/>
          <w:lang w:val="sr-Latn-RS"/>
        </w:rPr>
        <w:t>o izboru predstavnika nevladinih organizacija u radna tijela organa državne uprave i sprovođenju javne rasprave u pripremi zakona i strategija („Službeni list CG”, broj 41/18).</w:t>
      </w:r>
    </w:p>
    <w:p w:rsidR="00030BF3" w:rsidRPr="00030BF3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lang w:val="sr-Latn-RS"/>
        </w:rPr>
      </w:pPr>
    </w:p>
    <w:p w:rsidR="00030BF3" w:rsidRPr="00030BF3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sz w:val="24"/>
          <w:u w:val="single"/>
          <w:lang w:val="sr-Latn-RS"/>
        </w:rPr>
      </w:pPr>
      <w:r w:rsidRPr="00030BF3">
        <w:rPr>
          <w:rFonts w:ascii="Arial" w:eastAsia="Times New Roman" w:hAnsi="Arial" w:cs="Arial"/>
          <w:color w:val="000000"/>
          <w:sz w:val="24"/>
          <w:lang w:val="sr-Latn-RS"/>
        </w:rPr>
        <w:t xml:space="preserve">U nastavku su navedene nevladine organizacije koje su blagovremeno dostavile predloge, </w:t>
      </w:r>
      <w:r w:rsidRPr="00030BF3">
        <w:rPr>
          <w:rFonts w:ascii="Arial" w:eastAsia="Times New Roman" w:hAnsi="Arial" w:cs="Arial"/>
          <w:color w:val="000000"/>
          <w:sz w:val="24"/>
          <w:u w:val="single"/>
          <w:lang w:val="sr-Latn-RS"/>
        </w:rPr>
        <w:t>ali koji nisu uredni i potpuni u skladu sa kriterijumima iz člana 4 Uredbe.</w:t>
      </w:r>
    </w:p>
    <w:p w:rsidR="00030BF3" w:rsidRPr="00DA5062" w:rsidRDefault="00030BF3" w:rsidP="007E5718">
      <w:pPr>
        <w:shd w:val="clear" w:color="auto" w:fill="FFFFFF"/>
        <w:spacing w:after="0" w:line="276" w:lineRule="auto"/>
        <w:jc w:val="both"/>
        <w:textAlignment w:val="top"/>
        <w:rPr>
          <w:rFonts w:ascii="Arial" w:eastAsia="Times New Roman" w:hAnsi="Arial" w:cs="Arial"/>
          <w:color w:val="000000"/>
          <w:u w:val="single"/>
          <w:lang w:val="sr-Latn-RS"/>
        </w:rPr>
      </w:pPr>
    </w:p>
    <w:p w:rsidR="00030BF3" w:rsidRPr="00DA5062" w:rsidRDefault="009D73D6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000000"/>
          <w:u w:val="single"/>
          <w:lang w:val="sr-Latn-RS"/>
        </w:rPr>
      </w:pPr>
      <w:r>
        <w:rPr>
          <w:rFonts w:ascii="Arial" w:eastAsia="Times New Roman" w:hAnsi="Arial" w:cs="Arial"/>
          <w:b/>
          <w:color w:val="000000"/>
          <w:u w:val="single"/>
          <w:lang w:val="sr-Latn-RS"/>
        </w:rPr>
        <w:t>Za</w:t>
      </w:r>
      <w:r w:rsidR="00030BF3" w:rsidRPr="00DA5062">
        <w:rPr>
          <w:rFonts w:ascii="Arial" w:eastAsia="Times New Roman" w:hAnsi="Arial" w:cs="Arial"/>
          <w:b/>
          <w:color w:val="000000"/>
          <w:u w:val="single"/>
          <w:lang w:val="sr-Latn-RS"/>
        </w:rPr>
        <w:t xml:space="preserve"> kandidat</w:t>
      </w:r>
      <w:r w:rsidR="007705CE">
        <w:rPr>
          <w:rFonts w:ascii="Arial" w:eastAsia="Times New Roman" w:hAnsi="Arial" w:cs="Arial"/>
          <w:b/>
          <w:color w:val="000000"/>
          <w:u w:val="single"/>
          <w:lang w:val="sr-Latn-RS"/>
        </w:rPr>
        <w:t>kinju</w:t>
      </w:r>
      <w:r w:rsidR="00030BF3">
        <w:rPr>
          <w:rFonts w:ascii="Arial" w:eastAsia="Times New Roman" w:hAnsi="Arial" w:cs="Arial"/>
          <w:b/>
          <w:color w:val="000000"/>
          <w:u w:val="single"/>
          <w:lang w:val="sr-Latn-RS"/>
        </w:rPr>
        <w:t xml:space="preserve"> </w:t>
      </w:r>
      <w:r w:rsidR="007705CE">
        <w:rPr>
          <w:rFonts w:ascii="Arial" w:eastAsia="Times New Roman" w:hAnsi="Arial" w:cs="Arial"/>
          <w:b/>
          <w:color w:val="000000"/>
          <w:u w:val="single"/>
          <w:lang w:val="sr-Latn-RS"/>
        </w:rPr>
        <w:t>JELICA BEGOVIĆ</w:t>
      </w:r>
      <w:r w:rsidR="00030BF3" w:rsidRPr="00BE12ED">
        <w:rPr>
          <w:rFonts w:ascii="Arial" w:eastAsia="Times New Roman" w:hAnsi="Arial" w:cs="Arial"/>
          <w:b/>
          <w:color w:val="000000"/>
          <w:u w:val="single"/>
          <w:lang w:val="sr-Latn-RS"/>
        </w:rPr>
        <w:t xml:space="preserve"> iz Podgorice</w:t>
      </w:r>
      <w:r w:rsidR="00030BF3" w:rsidRPr="00DA5062">
        <w:rPr>
          <w:rFonts w:ascii="Arial" w:eastAsia="Times New Roman" w:hAnsi="Arial" w:cs="Arial"/>
          <w:b/>
          <w:color w:val="000000"/>
          <w:u w:val="single"/>
          <w:lang w:val="sr-Latn-RS"/>
        </w:rPr>
        <w:t>:</w:t>
      </w:r>
    </w:p>
    <w:p w:rsidR="00030BF3" w:rsidRPr="00F107A7" w:rsidRDefault="00030BF3" w:rsidP="00030BF3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000000"/>
          <w:lang w:val="sr-Latn-RS"/>
        </w:rPr>
      </w:pPr>
    </w:p>
    <w:p w:rsidR="00E66F73" w:rsidRPr="006D2308" w:rsidRDefault="00E66F73" w:rsidP="00E66F7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„Zenit Plus Montenegro” – Podgorica;</w:t>
      </w:r>
    </w:p>
    <w:p w:rsidR="00E66F73" w:rsidRPr="00084C00" w:rsidRDefault="00E66F73" w:rsidP="00E66F7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val="pl-PL"/>
        </w:rPr>
        <w:t>NVO „Društvo za demokratizaciju, toleranciju, informisanje, obrazovanje i kulturu građana Progres Plus” – Podgorica;</w:t>
      </w:r>
    </w:p>
    <w:p w:rsidR="00E66F73" w:rsidRPr="0048729A" w:rsidRDefault="00E66F73" w:rsidP="00E66F7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729A">
        <w:rPr>
          <w:rFonts w:ascii="Arial" w:hAnsi="Arial" w:cs="Arial"/>
          <w:bCs/>
          <w:sz w:val="24"/>
          <w:szCs w:val="24"/>
          <w:lang w:val="pl-PL"/>
        </w:rPr>
        <w:t>NVO „Inovativni ključ” – Bijelo Polje;</w:t>
      </w:r>
    </w:p>
    <w:p w:rsidR="00E66F73" w:rsidRPr="0048729A" w:rsidRDefault="00E66F73" w:rsidP="00E66F7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729A">
        <w:rPr>
          <w:rFonts w:ascii="Arial" w:hAnsi="Arial" w:cs="Arial"/>
          <w:bCs/>
          <w:sz w:val="24"/>
          <w:szCs w:val="24"/>
          <w:lang w:val="pl-PL"/>
        </w:rPr>
        <w:t>NVO „Centar omladinskih inicijativa” – Berane;</w:t>
      </w:r>
    </w:p>
    <w:p w:rsidR="00E66F73" w:rsidRPr="0048729A" w:rsidRDefault="00E66F73" w:rsidP="00E66F73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8729A">
        <w:rPr>
          <w:rFonts w:ascii="Arial" w:hAnsi="Arial" w:cs="Arial"/>
          <w:bCs/>
          <w:sz w:val="24"/>
          <w:szCs w:val="24"/>
          <w:lang w:val="pl-PL"/>
        </w:rPr>
        <w:t>NVO „Evropska razvojna ideja” – Bijelo Polje;</w:t>
      </w:r>
    </w:p>
    <w:p w:rsidR="00E66F73" w:rsidRPr="0048729A" w:rsidRDefault="00E66F73" w:rsidP="00E66F73">
      <w:pPr>
        <w:pStyle w:val="ListParagraph"/>
        <w:numPr>
          <w:ilvl w:val="0"/>
          <w:numId w:val="5"/>
        </w:num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48729A">
        <w:rPr>
          <w:rFonts w:ascii="Arial" w:hAnsi="Arial" w:cs="Arial"/>
          <w:bCs/>
          <w:sz w:val="24"/>
          <w:szCs w:val="24"/>
          <w:lang w:val="pl-PL"/>
        </w:rPr>
        <w:t>NVO „Inicijativa za bolje i humanije društvo” – Plav.</w:t>
      </w:r>
    </w:p>
    <w:p w:rsidR="00030BF3" w:rsidRPr="00BE12ED" w:rsidRDefault="00030BF3" w:rsidP="00030BF3">
      <w:pPr>
        <w:pStyle w:val="ListParagraph"/>
        <w:spacing w:after="0" w:line="276" w:lineRule="auto"/>
        <w:rPr>
          <w:rFonts w:ascii="Arial" w:eastAsia="Times New Roman" w:hAnsi="Arial" w:cs="Arial"/>
          <w:sz w:val="24"/>
          <w:szCs w:val="24"/>
        </w:rPr>
      </w:pPr>
    </w:p>
    <w:p w:rsidR="00030BF3" w:rsidRPr="00081198" w:rsidRDefault="00030BF3" w:rsidP="00030BF3">
      <w:pPr>
        <w:spacing w:after="200" w:line="276" w:lineRule="auto"/>
        <w:ind w:left="360"/>
        <w:rPr>
          <w:rFonts w:ascii="Arial" w:eastAsia="Times New Roman" w:hAnsi="Arial" w:cs="Arial"/>
          <w:sz w:val="24"/>
          <w:szCs w:val="24"/>
          <w:lang w:val="sr-Latn-RS"/>
        </w:rPr>
      </w:pPr>
    </w:p>
    <w:p w:rsidR="00030BF3" w:rsidRPr="00081198" w:rsidRDefault="00030BF3" w:rsidP="00030BF3">
      <w:pPr>
        <w:tabs>
          <w:tab w:val="left" w:pos="6480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sr-Latn-RS"/>
        </w:rPr>
      </w:pPr>
      <w:r w:rsidRPr="00081198">
        <w:rPr>
          <w:rFonts w:ascii="Arial" w:eastAsia="Times New Roman" w:hAnsi="Arial" w:cs="Arial"/>
          <w:b/>
          <w:sz w:val="24"/>
          <w:szCs w:val="24"/>
          <w:lang w:val="sr-Latn-RS"/>
        </w:rPr>
        <w:t xml:space="preserve">MINISTARSTVO LJUDSKIH I MANJINSKIH PRAVA </w:t>
      </w:r>
    </w:p>
    <w:p w:rsidR="0087598A" w:rsidRDefault="00B647B6"/>
    <w:sectPr w:rsidR="0087598A" w:rsidSect="008B0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227E"/>
    <w:multiLevelType w:val="hybridMultilevel"/>
    <w:tmpl w:val="A0160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97E28"/>
    <w:multiLevelType w:val="hybridMultilevel"/>
    <w:tmpl w:val="80C46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65D00"/>
    <w:multiLevelType w:val="hybridMultilevel"/>
    <w:tmpl w:val="0DE2D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96E92"/>
    <w:multiLevelType w:val="hybridMultilevel"/>
    <w:tmpl w:val="912E0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56AA5"/>
    <w:multiLevelType w:val="hybridMultilevel"/>
    <w:tmpl w:val="9C20FE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22888"/>
    <w:multiLevelType w:val="hybridMultilevel"/>
    <w:tmpl w:val="694E4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EA1"/>
    <w:rsid w:val="00006719"/>
    <w:rsid w:val="00014EB6"/>
    <w:rsid w:val="00030BF3"/>
    <w:rsid w:val="00156874"/>
    <w:rsid w:val="001A0E33"/>
    <w:rsid w:val="001E1BA9"/>
    <w:rsid w:val="001F18E9"/>
    <w:rsid w:val="003A2E44"/>
    <w:rsid w:val="003A7F09"/>
    <w:rsid w:val="0048729A"/>
    <w:rsid w:val="004A0728"/>
    <w:rsid w:val="00615B1B"/>
    <w:rsid w:val="00641AEE"/>
    <w:rsid w:val="00712FFC"/>
    <w:rsid w:val="007705CE"/>
    <w:rsid w:val="007E5718"/>
    <w:rsid w:val="00805A07"/>
    <w:rsid w:val="008275A5"/>
    <w:rsid w:val="00875208"/>
    <w:rsid w:val="009343CA"/>
    <w:rsid w:val="009C7C60"/>
    <w:rsid w:val="009D73D6"/>
    <w:rsid w:val="00A61E92"/>
    <w:rsid w:val="00AA4301"/>
    <w:rsid w:val="00AE24C5"/>
    <w:rsid w:val="00B647B6"/>
    <w:rsid w:val="00B75E10"/>
    <w:rsid w:val="00B9317A"/>
    <w:rsid w:val="00BE0EB2"/>
    <w:rsid w:val="00C52EF5"/>
    <w:rsid w:val="00C901CB"/>
    <w:rsid w:val="00CA5707"/>
    <w:rsid w:val="00D1347C"/>
    <w:rsid w:val="00D67EA1"/>
    <w:rsid w:val="00E66F73"/>
    <w:rsid w:val="00EB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43F692-B3AB-4D26-B9ED-E666C8C0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7EA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1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</dc:creator>
  <cp:keywords/>
  <dc:description/>
  <cp:lastModifiedBy>Emin Ljuljanovic</cp:lastModifiedBy>
  <cp:revision>2</cp:revision>
  <dcterms:created xsi:type="dcterms:W3CDTF">2024-02-19T14:03:00Z</dcterms:created>
  <dcterms:modified xsi:type="dcterms:W3CDTF">2024-02-19T14:03:00Z</dcterms:modified>
</cp:coreProperties>
</file>