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28BB" w14:textId="77777777" w:rsidR="005104CC" w:rsidRPr="001877EF" w:rsidRDefault="005104CC" w:rsidP="008F0B3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r-Latn-ME" w:eastAsia="en-GB"/>
          <w14:ligatures w14:val="none"/>
        </w:rPr>
        <w:t>ZAPISNIK</w:t>
      </w:r>
    </w:p>
    <w:p w14:paraId="02ADFA9B" w14:textId="5470BE23" w:rsidR="008F0B33" w:rsidRDefault="00891199" w:rsidP="008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S</w:t>
      </w:r>
      <w:r w:rsidR="005104CC"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druge neformalne </w:t>
      </w:r>
      <w:r w:rsidR="005104CC"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sjednice Operativnog tima Partnerstva za otvorenu upravu</w:t>
      </w:r>
    </w:p>
    <w:p w14:paraId="2186C738" w14:textId="6BC835D4" w:rsidR="008F0B33" w:rsidRPr="008F0B33" w:rsidRDefault="005104CC" w:rsidP="008F0B33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br/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Datum</w:t>
      </w:r>
      <w:r w:rsidR="006F36E5"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 održavanja</w:t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: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  <w:r w:rsidR="00891199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21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. </w:t>
      </w:r>
      <w:r w:rsidR="00891199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ju</w:t>
      </w:r>
      <w:r w:rsidR="00A75C5D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l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2025. godine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br/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Vrijeme</w:t>
      </w:r>
      <w:r w:rsidR="006F36E5"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 početka</w:t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: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10:00 časova</w:t>
      </w:r>
    </w:p>
    <w:p w14:paraId="4ADCB51C" w14:textId="7EA7B620" w:rsidR="005309B3" w:rsidRPr="001877EF" w:rsidRDefault="005E4FA5" w:rsidP="00031F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1877EF">
        <w:rPr>
          <w:rFonts w:ascii="Times New Roman" w:hAnsi="Times New Roman" w:cs="Times New Roman"/>
          <w:lang w:val="sr-Latn-ME"/>
        </w:rPr>
        <w:t xml:space="preserve">Sastanku prisustvuju: </w:t>
      </w:r>
      <w:r w:rsidR="00891199">
        <w:rPr>
          <w:rFonts w:ascii="Times New Roman" w:hAnsi="Times New Roman" w:cs="Times New Roman"/>
          <w:lang w:val="sr-Latn-ME"/>
        </w:rPr>
        <w:t xml:space="preserve">Lidija </w:t>
      </w:r>
      <w:r w:rsidRPr="001877EF">
        <w:rPr>
          <w:rFonts w:ascii="Times New Roman" w:hAnsi="Times New Roman" w:cs="Times New Roman"/>
          <w:lang w:val="sr-Latn-ME"/>
        </w:rPr>
        <w:t xml:space="preserve">Ljumović, direktorka </w:t>
      </w:r>
      <w:r w:rsidR="006F36E5" w:rsidRPr="001877EF">
        <w:rPr>
          <w:rFonts w:ascii="Times New Roman" w:hAnsi="Times New Roman" w:cs="Times New Roman"/>
          <w:lang w:val="sr-Latn-ME"/>
        </w:rPr>
        <w:t>D</w:t>
      </w:r>
      <w:r w:rsidRPr="001877EF">
        <w:rPr>
          <w:rFonts w:ascii="Times New Roman" w:hAnsi="Times New Roman" w:cs="Times New Roman"/>
          <w:lang w:val="sr-Latn-ME"/>
        </w:rPr>
        <w:t>irektorata za transparentnost, otvorenost i unapređenje javne uprave u Ministarstvu javne uprave, Vesna Simonović</w:t>
      </w:r>
      <w:r w:rsidR="00E67AE1">
        <w:rPr>
          <w:rFonts w:ascii="Times New Roman" w:hAnsi="Times New Roman" w:cs="Times New Roman"/>
          <w:lang w:val="sr-Latn-ME"/>
        </w:rPr>
        <w:t xml:space="preserve">, </w:t>
      </w:r>
      <w:r w:rsidRPr="001877EF">
        <w:rPr>
          <w:rFonts w:ascii="Times New Roman" w:hAnsi="Times New Roman" w:cs="Times New Roman"/>
          <w:lang w:val="sr-Latn-ME"/>
        </w:rPr>
        <w:t>Draško Lončar</w:t>
      </w:r>
      <w:r w:rsidR="00E67AE1">
        <w:rPr>
          <w:rFonts w:ascii="Times New Roman" w:hAnsi="Times New Roman" w:cs="Times New Roman"/>
          <w:lang w:val="sr-Latn-ME"/>
        </w:rPr>
        <w:t xml:space="preserve"> i Redžep Kolar</w:t>
      </w:r>
      <w:r w:rsidRPr="001877EF">
        <w:rPr>
          <w:rFonts w:ascii="Times New Roman" w:hAnsi="Times New Roman" w:cs="Times New Roman"/>
          <w:lang w:val="sr-Latn-ME"/>
        </w:rPr>
        <w:t xml:space="preserve"> iz Ministarstva javne uprave, Kitka Moštrokol, savjetnica u kabinetu predsjednika Vlade (članica), Blaženka Dabanović - pomoćnica generalne sekretarke za sistem lokalne samouprave Zajednica opština Crne Gore (članica), Snežana Nikčević, NVO 35mm - članica, Miodrag Vujović, NVO KOD – član, </w:t>
      </w:r>
      <w:r w:rsidR="00891199">
        <w:rPr>
          <w:rFonts w:ascii="Times New Roman" w:hAnsi="Times New Roman" w:cs="Times New Roman"/>
          <w:lang w:val="sr-Latn-ME"/>
        </w:rPr>
        <w:t xml:space="preserve">Nemanja Stankov, NVO CEMI (član), </w:t>
      </w:r>
      <w:r w:rsidRPr="001877EF">
        <w:rPr>
          <w:rFonts w:ascii="Times New Roman" w:hAnsi="Times New Roman" w:cs="Times New Roman"/>
          <w:lang w:val="sr-Latn-ME"/>
        </w:rPr>
        <w:t xml:space="preserve">Snježana Vojvodić, Skupština Crne Gore (zamjenica člana), Maja Nuculović, Ministarstvo ljudskih i manjinskih prava (zamjenica), </w:t>
      </w:r>
      <w:r w:rsidR="00891199">
        <w:rPr>
          <w:rFonts w:ascii="Times New Roman" w:hAnsi="Times New Roman" w:cs="Times New Roman"/>
          <w:lang w:val="sr-Latn-ME"/>
        </w:rPr>
        <w:t>Svetlana Rajković, Ministarstvo evropskih poslova (članica), Ana Ljumović, Ministarstvo finansija (član), Boško Kovačević, Ministarstvo kulture (član), Zoran Vujičić</w:t>
      </w:r>
      <w:r w:rsidRPr="001877EF">
        <w:rPr>
          <w:rFonts w:ascii="Times New Roman" w:hAnsi="Times New Roman" w:cs="Times New Roman"/>
          <w:lang w:val="sr-Latn-ME"/>
        </w:rPr>
        <w:t xml:space="preserve">, Agencije za zaštitu ličnih podataka i slobodan pristup informacijama (zamjenica), </w:t>
      </w:r>
      <w:r w:rsidR="00891199">
        <w:rPr>
          <w:rFonts w:ascii="Times New Roman" w:hAnsi="Times New Roman" w:cs="Times New Roman"/>
          <w:lang w:val="sr-Latn-ME"/>
        </w:rPr>
        <w:t xml:space="preserve">Jelena Šaranović, </w:t>
      </w:r>
      <w:r w:rsidR="00891199" w:rsidRPr="001877EF">
        <w:rPr>
          <w:rFonts w:ascii="Times New Roman" w:hAnsi="Times New Roman" w:cs="Times New Roman"/>
          <w:lang w:val="sr-Latn-ME"/>
        </w:rPr>
        <w:t>Ministarstvo prosvjete, nauke i inovacija</w:t>
      </w:r>
      <w:r w:rsidR="00891199">
        <w:rPr>
          <w:rFonts w:ascii="Times New Roman" w:hAnsi="Times New Roman" w:cs="Times New Roman"/>
          <w:lang w:val="sr-Latn-ME"/>
        </w:rPr>
        <w:t xml:space="preserve">, (član), </w:t>
      </w:r>
      <w:r w:rsidRPr="001877EF">
        <w:rPr>
          <w:rFonts w:ascii="Times New Roman" w:hAnsi="Times New Roman" w:cs="Times New Roman"/>
          <w:lang w:val="sr-Latn-ME"/>
        </w:rPr>
        <w:t>Nevena Radović, Ministarstvo prosvjete, nauke i inovacija (zamjenica),</w:t>
      </w:r>
      <w:r w:rsidR="00891199">
        <w:rPr>
          <w:rFonts w:ascii="Times New Roman" w:hAnsi="Times New Roman" w:cs="Times New Roman"/>
          <w:lang w:val="sr-Latn-ME"/>
        </w:rPr>
        <w:t xml:space="preserve"> Edmir Kalač, Ministarstvo socijalnog staranja, brige o porodici i dijaspore</w:t>
      </w:r>
      <w:r w:rsidRPr="001877EF">
        <w:rPr>
          <w:rFonts w:ascii="Times New Roman" w:hAnsi="Times New Roman" w:cs="Times New Roman"/>
          <w:lang w:val="sr-Latn-ME"/>
        </w:rPr>
        <w:t xml:space="preserve"> i - Nenad Koprivica, ReSPA, konsultant. </w:t>
      </w:r>
    </w:p>
    <w:p w14:paraId="0780E3CD" w14:textId="4EF82FAA" w:rsidR="005E4FA5" w:rsidRDefault="005E4FA5" w:rsidP="00031F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924C72">
        <w:rPr>
          <w:rFonts w:ascii="Times New Roman" w:hAnsi="Times New Roman" w:cs="Times New Roman"/>
          <w:lang w:val="sr-Latn-ME"/>
        </w:rPr>
        <w:t xml:space="preserve">Sastanku nisu prisustvovali predstavnici Generalnog sekretarijata Vlade Crne Gore, Ministarstva </w:t>
      </w:r>
      <w:r w:rsidR="00891199" w:rsidRPr="00924C72">
        <w:rPr>
          <w:rFonts w:ascii="Times New Roman" w:hAnsi="Times New Roman" w:cs="Times New Roman"/>
          <w:lang w:val="sr-Latn-ME"/>
        </w:rPr>
        <w:t xml:space="preserve">pravde, </w:t>
      </w:r>
      <w:r w:rsidR="00924C72" w:rsidRPr="00924C72">
        <w:rPr>
          <w:rFonts w:ascii="Times New Roman" w:hAnsi="Times New Roman" w:cs="Times New Roman"/>
          <w:lang w:val="sr-Latn-ME"/>
        </w:rPr>
        <w:t xml:space="preserve">Ministarstva </w:t>
      </w:r>
      <w:proofErr w:type="spellStart"/>
      <w:r w:rsidR="00924C72" w:rsidRPr="00924C72">
        <w:rPr>
          <w:rFonts w:ascii="Times New Roman" w:hAnsi="Times New Roman" w:cs="Times New Roman"/>
          <w:color w:val="2C2C2C"/>
        </w:rPr>
        <w:t>prostornog</w:t>
      </w:r>
      <w:proofErr w:type="spellEnd"/>
      <w:r w:rsidR="00924C72" w:rsidRPr="00924C72">
        <w:rPr>
          <w:rFonts w:ascii="Times New Roman" w:hAnsi="Times New Roman" w:cs="Times New Roman"/>
          <w:color w:val="2C2C2C"/>
        </w:rPr>
        <w:t xml:space="preserve"> </w:t>
      </w:r>
      <w:proofErr w:type="spellStart"/>
      <w:r w:rsidR="00924C72" w:rsidRPr="00924C72">
        <w:rPr>
          <w:rFonts w:ascii="Times New Roman" w:hAnsi="Times New Roman" w:cs="Times New Roman"/>
          <w:color w:val="2C2C2C"/>
        </w:rPr>
        <w:t>planiranja</w:t>
      </w:r>
      <w:proofErr w:type="spellEnd"/>
      <w:r w:rsidR="00924C72" w:rsidRPr="00924C72">
        <w:rPr>
          <w:rFonts w:ascii="Times New Roman" w:hAnsi="Times New Roman" w:cs="Times New Roman"/>
          <w:color w:val="2C2C2C"/>
        </w:rPr>
        <w:t xml:space="preserve">, </w:t>
      </w:r>
      <w:proofErr w:type="spellStart"/>
      <w:r w:rsidR="00924C72" w:rsidRPr="00924C72">
        <w:rPr>
          <w:rFonts w:ascii="Times New Roman" w:hAnsi="Times New Roman" w:cs="Times New Roman"/>
          <w:color w:val="2C2C2C"/>
        </w:rPr>
        <w:t>urbanizma</w:t>
      </w:r>
      <w:proofErr w:type="spellEnd"/>
      <w:r w:rsidR="00924C72" w:rsidRPr="00924C72">
        <w:rPr>
          <w:rFonts w:ascii="Times New Roman" w:hAnsi="Times New Roman" w:cs="Times New Roman"/>
          <w:color w:val="2C2C2C"/>
        </w:rPr>
        <w:t xml:space="preserve"> i </w:t>
      </w:r>
      <w:proofErr w:type="spellStart"/>
      <w:r w:rsidR="00924C72" w:rsidRPr="00924C72">
        <w:rPr>
          <w:rFonts w:ascii="Times New Roman" w:hAnsi="Times New Roman" w:cs="Times New Roman"/>
          <w:color w:val="2C2C2C"/>
        </w:rPr>
        <w:t>državne</w:t>
      </w:r>
      <w:proofErr w:type="spellEnd"/>
      <w:r w:rsidR="00924C72" w:rsidRPr="00924C72">
        <w:rPr>
          <w:rFonts w:ascii="Times New Roman" w:hAnsi="Times New Roman" w:cs="Times New Roman"/>
          <w:color w:val="2C2C2C"/>
        </w:rPr>
        <w:t xml:space="preserve"> </w:t>
      </w:r>
      <w:proofErr w:type="spellStart"/>
      <w:r w:rsidR="00924C72" w:rsidRPr="00924C72">
        <w:rPr>
          <w:rFonts w:ascii="Times New Roman" w:hAnsi="Times New Roman" w:cs="Times New Roman"/>
          <w:color w:val="2C2C2C"/>
        </w:rPr>
        <w:t>imovine</w:t>
      </w:r>
      <w:proofErr w:type="spellEnd"/>
      <w:r w:rsidRPr="00924C72">
        <w:rPr>
          <w:rFonts w:ascii="Times New Roman" w:hAnsi="Times New Roman" w:cs="Times New Roman"/>
          <w:lang w:val="sr-Latn-ME"/>
        </w:rPr>
        <w:t xml:space="preserve"> i Agencije za sprječavanje korupcije.</w:t>
      </w:r>
    </w:p>
    <w:p w14:paraId="4F721CD9" w14:textId="5BFF70E5" w:rsidR="004D4923" w:rsidRPr="004D4923" w:rsidRDefault="004D4923" w:rsidP="004D49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4D4923">
        <w:rPr>
          <w:rFonts w:ascii="Times New Roman" w:hAnsi="Times New Roman" w:cs="Times New Roman"/>
          <w:lang w:val="sr-Latn-ME"/>
        </w:rPr>
        <w:t>Sjednica je okupila članove Operativnog tima iz redova državnih institucija, organizacija civilnog društva</w:t>
      </w:r>
      <w:r>
        <w:rPr>
          <w:rFonts w:ascii="Times New Roman" w:hAnsi="Times New Roman" w:cs="Times New Roman"/>
          <w:lang w:val="sr-Latn-ME"/>
        </w:rPr>
        <w:t xml:space="preserve"> </w:t>
      </w:r>
      <w:r w:rsidRPr="004D4923">
        <w:rPr>
          <w:rFonts w:ascii="Times New Roman" w:hAnsi="Times New Roman" w:cs="Times New Roman"/>
          <w:lang w:val="sr-Latn-ME"/>
        </w:rPr>
        <w:t>i lokalnih samouprava, a diskusija je bila usmjerena na ključne pravce djelovanja u narednom periodu, uključujući unapređenje transparentnosti, digitalizaciju javnih usluga, jačanje građanskog učešća i unapređenje saradnje sa civilnim društvom i lokalnim zajednicama.</w:t>
      </w:r>
    </w:p>
    <w:p w14:paraId="67C9808E" w14:textId="77777777" w:rsidR="004D4923" w:rsidRPr="004D4923" w:rsidRDefault="004D4923" w:rsidP="004D49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4D4923">
        <w:rPr>
          <w:rFonts w:ascii="Times New Roman" w:hAnsi="Times New Roman" w:cs="Times New Roman"/>
          <w:lang w:val="sr-Latn-ME"/>
        </w:rPr>
        <w:t xml:space="preserve">Predstavljen je prvi nacrt Nacionalnog akcionog plana, koji je rezultat višemjesečnog konsultativnog procesa, uključujući i javni poziv zainteresovanim stranama da dostave mišljenja i preporuke putem online upitnika. Članovi tima dali su konstruktivne komentare i sugestije koje će biti uzete u obzir prilikom izrade finalne verzije dokumenta. </w:t>
      </w:r>
    </w:p>
    <w:p w14:paraId="49A592AE" w14:textId="77777777" w:rsidR="004D4923" w:rsidRPr="004D4923" w:rsidRDefault="004D4923" w:rsidP="004D49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4D4923">
        <w:rPr>
          <w:rFonts w:ascii="Times New Roman" w:hAnsi="Times New Roman" w:cs="Times New Roman"/>
          <w:lang w:val="sr-Latn-ME"/>
        </w:rPr>
        <w:t>Planirani reformski koraci novog Nacionalnog akcionog plana biće usmjereni na: dalju institucionalizaciju i unapređenje mehanizama javnog učešća, proaktivnu transparentnost i dostupnost vrijednih setova podataka, jačanje integriteta i odgovornosti na svim nivoima vlasti, unapređenje saradnje sa civilnim društvom i lokalnim zajednicama i jačanje digitalne otpornosti i sigurnosti javne uprave.</w:t>
      </w:r>
    </w:p>
    <w:p w14:paraId="22497895" w14:textId="7CEE43C4" w:rsidR="004D4923" w:rsidRDefault="004D4923" w:rsidP="004D49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4D4923">
        <w:rPr>
          <w:rFonts w:ascii="Times New Roman" w:hAnsi="Times New Roman" w:cs="Times New Roman"/>
          <w:lang w:val="sr-Latn-ME"/>
        </w:rPr>
        <w:t>Tokom sjednice razmatrana su i ostala tekuća pitanja vezana za rad Operativnog tima, kao i planovi za naredne aktivnosti, uključujući održavanje javnih konsultacija o nacrtu akcionog plana i promociju principa otvorene uprave širom Crne Gore.</w:t>
      </w:r>
    </w:p>
    <w:p w14:paraId="0D8D855D" w14:textId="77777777" w:rsidR="00E67AE1" w:rsidRDefault="00DD32D4" w:rsidP="00E67A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Na sastanku je problematizovano pitanje zvanične procedure imenovanja članova Operativnog tima i dostavljanja ličnog podatka, a u cilju provjere kod nadležnih institucija po službenoj dužnosti. Dogovoreno je da predstavnik Agencije za zaštitu ličnih podataka i slobodan pristup informacijama zvanično uputi </w:t>
      </w:r>
      <w:r w:rsidR="007E2EFA">
        <w:rPr>
          <w:rFonts w:ascii="Times New Roman" w:hAnsi="Times New Roman" w:cs="Times New Roman"/>
          <w:lang w:val="sr-Latn-ME"/>
        </w:rPr>
        <w:t>Z</w:t>
      </w:r>
      <w:r>
        <w:rPr>
          <w:rFonts w:ascii="Times New Roman" w:hAnsi="Times New Roman" w:cs="Times New Roman"/>
          <w:lang w:val="sr-Latn-ME"/>
        </w:rPr>
        <w:t>ahtjev Generalnom sekretarijatu Vlade Crne Gore</w:t>
      </w:r>
      <w:r w:rsidR="00563365">
        <w:rPr>
          <w:rFonts w:ascii="Times New Roman" w:hAnsi="Times New Roman" w:cs="Times New Roman"/>
          <w:lang w:val="sr-Latn-ME"/>
        </w:rPr>
        <w:t>, radi tumačenja i daljeg postupanja.</w:t>
      </w:r>
    </w:p>
    <w:p w14:paraId="5C15C49D" w14:textId="67BE609E" w:rsidR="005104CC" w:rsidRPr="00E67AE1" w:rsidRDefault="00C6164E" w:rsidP="00E67A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C616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lastRenderedPageBreak/>
        <w:t>Sastanak je zaključen u 1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1</w:t>
      </w:r>
      <w:r w:rsidRPr="00C616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  <w:r w:rsidR="00512DE6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30</w:t>
      </w:r>
    </w:p>
    <w:p w14:paraId="130DCACD" w14:textId="77777777" w:rsidR="00E03DF5" w:rsidRDefault="00E03DF5" w:rsidP="00B708EF">
      <w:pPr>
        <w:spacing w:after="200" w:line="276" w:lineRule="auto"/>
        <w:rPr>
          <w:rFonts w:ascii="Arial" w:hAnsi="Arial" w:cs="Arial"/>
          <w:b/>
          <w:noProof/>
          <w:sz w:val="22"/>
          <w:lang w:val="sr-Latn-ME"/>
        </w:rPr>
      </w:pPr>
    </w:p>
    <w:p w14:paraId="536D2B9E" w14:textId="45A982DA" w:rsidR="00B708EF" w:rsidRDefault="00B708EF" w:rsidP="00B708EF">
      <w:pPr>
        <w:spacing w:after="200" w:line="276" w:lineRule="auto"/>
        <w:rPr>
          <w:rFonts w:ascii="Arial" w:hAnsi="Arial" w:cs="Arial"/>
          <w:b/>
          <w:noProof/>
          <w:sz w:val="22"/>
          <w:lang w:val="sr-Latn-ME"/>
        </w:rPr>
      </w:pPr>
      <w:r w:rsidRPr="00B708EF">
        <w:rPr>
          <w:rFonts w:ascii="Arial" w:hAnsi="Arial" w:cs="Arial"/>
          <w:b/>
          <w:noProof/>
          <w:sz w:val="22"/>
          <w:lang w:val="sr-Latn-ME"/>
        </w:rPr>
        <w:t>ZAKLJUČCI:</w:t>
      </w:r>
    </w:p>
    <w:p w14:paraId="458292D5" w14:textId="5DAA7C90" w:rsidR="004D4923" w:rsidRPr="004D4923" w:rsidRDefault="004D4923" w:rsidP="004D4923">
      <w:pPr>
        <w:spacing w:before="240" w:after="0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1.</w:t>
      </w: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ab/>
        <w:t xml:space="preserve">Članovi Operativnog tima se obavezuju da dostave komentare i sugestije, kao i predlog za nove obaveze i prepoznate aktivnosti, u odnosu na pripremljeni nacrt Nacionalnog akcionog plana 2026-2029, </w:t>
      </w:r>
      <w:r w:rsidRPr="00E67AE1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najkasnije do 01. avgusta 2025. godine</w:t>
      </w: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 Operativni tim će imati ključnu ulogu u validaciji predefinisa</w:t>
      </w:r>
      <w:r w:rsidR="00686700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ni</w:t>
      </w: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h obaveza i aktivnosti u nacrtu NAP-a, kao i u promociji procesa i animiranju šire javnosti za učešće.</w:t>
      </w:r>
    </w:p>
    <w:p w14:paraId="042AE872" w14:textId="77777777" w:rsidR="004D4923" w:rsidRPr="004D4923" w:rsidRDefault="004D4923" w:rsidP="004D4923">
      <w:pPr>
        <w:spacing w:before="240" w:after="0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Odgovorni: svi članovi Operativnog tima</w:t>
      </w:r>
    </w:p>
    <w:p w14:paraId="7D241468" w14:textId="77777777" w:rsidR="004D4923" w:rsidRPr="004D4923" w:rsidRDefault="004D4923" w:rsidP="004D4923">
      <w:pPr>
        <w:spacing w:before="240" w:after="0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2.</w:t>
      </w: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ab/>
        <w:t xml:space="preserve">Ministarstvo javne uprave pokrenuće širok konsultativni proces sa građanima, NVO sektorom i drugim zainteresovanim akterima tokom septembra, kroz organizovanje javne rasprave na inovirani nacrt Nacionalnog akcionog plana 2026-2029 tokom septembra tekuće godine. Paralelno sa tim, realizovaće se regionalne radionice i medijska promocija. </w:t>
      </w:r>
    </w:p>
    <w:p w14:paraId="6C2FE66B" w14:textId="47C6F760" w:rsidR="004D4923" w:rsidRPr="004D4923" w:rsidRDefault="004D4923" w:rsidP="004D4923">
      <w:pPr>
        <w:spacing w:before="240" w:after="0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Odgovorni: Ministarstvo javne uprave i ekspert</w:t>
      </w:r>
    </w:p>
    <w:p w14:paraId="04A794D4" w14:textId="0613A3E8" w:rsidR="004D4923" w:rsidRPr="004D4923" w:rsidRDefault="004D4923" w:rsidP="004D4923">
      <w:pPr>
        <w:spacing w:before="240" w:after="0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3.</w:t>
      </w: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ab/>
        <w:t xml:space="preserve">Naredni sastanak Operativnog tima organizovaće se nakon sprovedenih javnih konsultacija, a u cilju revidiranja i </w:t>
      </w:r>
      <w:r w:rsidR="00E67AE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finalizacije</w:t>
      </w: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  <w:r w:rsidR="00E67AE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dokumenta</w:t>
      </w: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– datum biće naknadno određen.</w:t>
      </w:r>
    </w:p>
    <w:p w14:paraId="28D63D76" w14:textId="2C054988" w:rsidR="004D4923" w:rsidRDefault="004D4923" w:rsidP="004D4923">
      <w:pPr>
        <w:spacing w:before="240" w:after="0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4.</w:t>
      </w:r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ab/>
        <w:t xml:space="preserve">Transparentnost procesa: Svi zaključci i </w:t>
      </w:r>
      <w:bookmarkStart w:id="0" w:name="_GoBack"/>
      <w:r w:rsidRPr="004D492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dogovoreni naredni koraci biće objavljeni na zvaničnoj internet stranici Partnerstva za otvorenu upravu, radi informisanja i uključivanja šire javnosti u proces.</w:t>
      </w:r>
    </w:p>
    <w:bookmarkEnd w:id="0"/>
    <w:p w14:paraId="37A36CFC" w14:textId="77777777" w:rsidR="004D4923" w:rsidRDefault="004D4923" w:rsidP="005647FC">
      <w:pPr>
        <w:spacing w:before="240" w:after="0"/>
        <w:jc w:val="both"/>
        <w:rPr>
          <w:rFonts w:ascii="Times New Roman" w:hAnsi="Times New Roman" w:cs="Times New Roman"/>
          <w:iCs/>
          <w:lang w:val="sr-Latn-ME"/>
        </w:rPr>
      </w:pPr>
    </w:p>
    <w:p w14:paraId="050AA847" w14:textId="3A83B1AE" w:rsidR="005104CC" w:rsidRPr="002A240C" w:rsidRDefault="002A240C" w:rsidP="005647FC">
      <w:pPr>
        <w:spacing w:before="240" w:after="0"/>
        <w:jc w:val="both"/>
        <w:rPr>
          <w:rFonts w:ascii="Times New Roman" w:hAnsi="Times New Roman" w:cs="Times New Roman"/>
          <w:iCs/>
          <w:lang w:val="sr-Latn-ME"/>
        </w:rPr>
      </w:pPr>
      <w:r w:rsidRPr="002A240C">
        <w:rPr>
          <w:rFonts w:ascii="Times New Roman" w:hAnsi="Times New Roman" w:cs="Times New Roman"/>
          <w:iCs/>
          <w:lang w:val="sr-Latn-ME"/>
        </w:rPr>
        <w:t>Zapisnik sačinio: Draško Lončar, Ministarstvo javne uprav</w:t>
      </w:r>
      <w:r w:rsidR="00E67AE1">
        <w:rPr>
          <w:rFonts w:ascii="Times New Roman" w:hAnsi="Times New Roman" w:cs="Times New Roman"/>
          <w:iCs/>
          <w:lang w:val="sr-Latn-ME"/>
        </w:rPr>
        <w:t>e</w:t>
      </w:r>
    </w:p>
    <w:sectPr w:rsidR="005104CC" w:rsidRPr="002A2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82E3F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3407D"/>
    <w:multiLevelType w:val="multilevel"/>
    <w:tmpl w:val="82AE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732DE"/>
    <w:multiLevelType w:val="multilevel"/>
    <w:tmpl w:val="34A6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332CE"/>
    <w:multiLevelType w:val="multilevel"/>
    <w:tmpl w:val="AE28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73E31"/>
    <w:multiLevelType w:val="multilevel"/>
    <w:tmpl w:val="39A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D2897"/>
    <w:multiLevelType w:val="multilevel"/>
    <w:tmpl w:val="726C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92F83"/>
    <w:multiLevelType w:val="hybridMultilevel"/>
    <w:tmpl w:val="067E5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32427"/>
    <w:multiLevelType w:val="multilevel"/>
    <w:tmpl w:val="A030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65C3B"/>
    <w:multiLevelType w:val="hybridMultilevel"/>
    <w:tmpl w:val="A7D8861A"/>
    <w:lvl w:ilvl="0" w:tplc="2248A6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23FE5"/>
    <w:multiLevelType w:val="multilevel"/>
    <w:tmpl w:val="E802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15A6A"/>
    <w:multiLevelType w:val="multilevel"/>
    <w:tmpl w:val="D6F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55433"/>
    <w:multiLevelType w:val="multilevel"/>
    <w:tmpl w:val="E73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CC"/>
    <w:rsid w:val="000004A9"/>
    <w:rsid w:val="0002506C"/>
    <w:rsid w:val="00031FD8"/>
    <w:rsid w:val="000567E3"/>
    <w:rsid w:val="0013594E"/>
    <w:rsid w:val="001877EF"/>
    <w:rsid w:val="00211B4F"/>
    <w:rsid w:val="00237387"/>
    <w:rsid w:val="002A240C"/>
    <w:rsid w:val="00433427"/>
    <w:rsid w:val="004D4923"/>
    <w:rsid w:val="004E0B36"/>
    <w:rsid w:val="004F2EB7"/>
    <w:rsid w:val="005104CC"/>
    <w:rsid w:val="00512DE6"/>
    <w:rsid w:val="005309B3"/>
    <w:rsid w:val="00563365"/>
    <w:rsid w:val="005647FC"/>
    <w:rsid w:val="005E4FA5"/>
    <w:rsid w:val="00686700"/>
    <w:rsid w:val="006E4F2B"/>
    <w:rsid w:val="006F36E5"/>
    <w:rsid w:val="006F4F21"/>
    <w:rsid w:val="0075295A"/>
    <w:rsid w:val="00757EC0"/>
    <w:rsid w:val="007A08B5"/>
    <w:rsid w:val="007E2EFA"/>
    <w:rsid w:val="0080034E"/>
    <w:rsid w:val="00891199"/>
    <w:rsid w:val="008F0B33"/>
    <w:rsid w:val="00924C72"/>
    <w:rsid w:val="00A75C5D"/>
    <w:rsid w:val="00B708EF"/>
    <w:rsid w:val="00BE439B"/>
    <w:rsid w:val="00C43951"/>
    <w:rsid w:val="00C6164E"/>
    <w:rsid w:val="00C70024"/>
    <w:rsid w:val="00D271C1"/>
    <w:rsid w:val="00DD32D4"/>
    <w:rsid w:val="00DF1ACC"/>
    <w:rsid w:val="00E03DF5"/>
    <w:rsid w:val="00E22569"/>
    <w:rsid w:val="00E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F74B"/>
  <w15:chartTrackingRefBased/>
  <w15:docId w15:val="{9E38CCB8-D175-EB4F-979B-D17F9718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0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0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0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0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4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104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Bullet">
    <w:name w:val="List Bullet"/>
    <w:basedOn w:val="Normal"/>
    <w:uiPriority w:val="99"/>
    <w:unhideWhenUsed/>
    <w:rsid w:val="005309B3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Loncar</dc:creator>
  <cp:keywords/>
  <dc:description/>
  <cp:lastModifiedBy>Vesna Simonovic</cp:lastModifiedBy>
  <cp:revision>4</cp:revision>
  <dcterms:created xsi:type="dcterms:W3CDTF">2025-07-21T11:55:00Z</dcterms:created>
  <dcterms:modified xsi:type="dcterms:W3CDTF">2025-07-25T07:56:00Z</dcterms:modified>
</cp:coreProperties>
</file>