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CC5" w:rsidRPr="00382E7B" w:rsidRDefault="00380CC5" w:rsidP="00380CC5">
      <w:pPr>
        <w:spacing w:before="60"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380CC5" w:rsidRPr="00382E7B" w:rsidRDefault="00380CC5" w:rsidP="00380CC5">
      <w:pPr>
        <w:spacing w:before="60"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382E7B">
        <w:rPr>
          <w:rFonts w:ascii="Arial" w:eastAsia="Times New Roman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45614CA5" wp14:editId="40C63912">
            <wp:extent cx="800100" cy="876300"/>
            <wp:effectExtent l="0" t="0" r="0" b="0"/>
            <wp:docPr id="2" name="Picture 2" descr="1095344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953442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lang w:val="it-IT"/>
        </w:rPr>
      </w:pPr>
      <w:r w:rsidRPr="00382E7B">
        <w:rPr>
          <w:rFonts w:ascii="Arial" w:eastAsia="Times New Roman" w:hAnsi="Arial" w:cs="Arial"/>
          <w:b/>
          <w:lang w:val="it-IT"/>
        </w:rPr>
        <w:t>VLADA CRNE GORE</w:t>
      </w: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bCs/>
          <w:lang w:val="it-IT"/>
        </w:rPr>
      </w:pPr>
      <w:r w:rsidRPr="00382E7B">
        <w:rPr>
          <w:rFonts w:ascii="Arial" w:eastAsia="Times New Roman" w:hAnsi="Arial" w:cs="Arial"/>
          <w:b/>
          <w:bCs/>
          <w:lang w:val="it-IT"/>
        </w:rPr>
        <w:t>PLAN INTEGRITETA</w:t>
      </w: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lang w:val="it-IT"/>
        </w:rPr>
      </w:pPr>
      <w:r w:rsidRPr="00382E7B">
        <w:rPr>
          <w:rFonts w:ascii="Arial" w:eastAsia="Times New Roman" w:hAnsi="Arial" w:cs="Arial"/>
          <w:b/>
          <w:bCs/>
          <w:lang w:val="it-IT"/>
        </w:rPr>
        <w:t>MINISTARSTVA PRAVDE</w:t>
      </w:r>
      <w:r w:rsidR="00382E7B" w:rsidRPr="00382E7B">
        <w:rPr>
          <w:rFonts w:ascii="Arial" w:eastAsia="Times New Roman" w:hAnsi="Arial" w:cs="Arial"/>
          <w:b/>
          <w:bCs/>
          <w:lang w:val="it-IT"/>
        </w:rPr>
        <w:t>, LJUDSKIH I MANJINSKIH PRAVA</w:t>
      </w: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center"/>
        <w:rPr>
          <w:rFonts w:ascii="Arial" w:eastAsia="Times New Roman" w:hAnsi="Arial" w:cs="Arial"/>
          <w:b/>
          <w:bCs/>
          <w:lang w:val="it-IT"/>
        </w:rPr>
        <w:sectPr w:rsidR="00380CC5" w:rsidRPr="00382E7B" w:rsidSect="00C93B8D">
          <w:pgSz w:w="11907" w:h="16840" w:code="9"/>
          <w:pgMar w:top="1134" w:right="1134" w:bottom="1418" w:left="899" w:header="709" w:footer="709" w:gutter="0"/>
          <w:cols w:space="708"/>
          <w:titlePg/>
          <w:docGrid w:linePitch="360"/>
        </w:sectPr>
      </w:pPr>
      <w:r w:rsidRPr="00382E7B">
        <w:rPr>
          <w:rFonts w:ascii="Arial" w:eastAsia="Times New Roman" w:hAnsi="Arial" w:cs="Arial"/>
          <w:b/>
          <w:bCs/>
          <w:lang w:val="it-IT"/>
        </w:rPr>
        <w:t xml:space="preserve">Podgorica, </w:t>
      </w:r>
      <w:r w:rsidR="00382E7B" w:rsidRPr="00382E7B">
        <w:rPr>
          <w:rFonts w:ascii="Arial" w:eastAsia="Times New Roman" w:hAnsi="Arial" w:cs="Arial"/>
          <w:b/>
          <w:bCs/>
          <w:lang w:val="it-IT"/>
        </w:rPr>
        <w:t>jun</w:t>
      </w:r>
      <w:r w:rsidRPr="00382E7B">
        <w:rPr>
          <w:rFonts w:ascii="Arial" w:eastAsia="Times New Roman" w:hAnsi="Arial" w:cs="Arial"/>
          <w:b/>
          <w:bCs/>
          <w:lang w:val="it-IT"/>
        </w:rPr>
        <w:t xml:space="preserve"> 20</w:t>
      </w:r>
      <w:r w:rsidR="009846FA" w:rsidRPr="00382E7B">
        <w:rPr>
          <w:rFonts w:ascii="Arial" w:eastAsia="Times New Roman" w:hAnsi="Arial" w:cs="Arial"/>
          <w:b/>
          <w:bCs/>
          <w:lang w:val="it-IT"/>
        </w:rPr>
        <w:t>2</w:t>
      </w:r>
      <w:r w:rsidR="00382E7B" w:rsidRPr="00382E7B">
        <w:rPr>
          <w:rFonts w:ascii="Arial" w:eastAsia="Times New Roman" w:hAnsi="Arial" w:cs="Arial"/>
          <w:b/>
          <w:bCs/>
          <w:lang w:val="it-IT"/>
        </w:rPr>
        <w:t>1</w:t>
      </w:r>
      <w:r w:rsidRPr="00382E7B">
        <w:rPr>
          <w:rFonts w:ascii="Arial" w:eastAsia="Times New Roman" w:hAnsi="Arial" w:cs="Arial"/>
          <w:b/>
          <w:bCs/>
          <w:lang w:val="it-IT"/>
        </w:rPr>
        <w:t>. godine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b/>
          <w:bCs/>
          <w:sz w:val="20"/>
          <w:szCs w:val="20"/>
          <w:lang w:val="it-IT"/>
        </w:rPr>
        <w:lastRenderedPageBreak/>
        <w:t xml:space="preserve">UVOD: 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 xml:space="preserve">NAZIV ORGANA VLASTI:  </w:t>
      </w:r>
      <w:r w:rsidRPr="00382E7B">
        <w:rPr>
          <w:rFonts w:ascii="Arial" w:eastAsia="Times New Roman" w:hAnsi="Arial" w:cs="Arial"/>
          <w:b/>
          <w:sz w:val="20"/>
          <w:szCs w:val="20"/>
          <w:lang w:val="it-IT"/>
        </w:rPr>
        <w:t>Ministarstvo pravde</w:t>
      </w:r>
      <w:r w:rsidR="00382E7B" w:rsidRPr="00382E7B">
        <w:rPr>
          <w:rFonts w:ascii="Arial" w:eastAsia="Times New Roman" w:hAnsi="Arial" w:cs="Arial"/>
          <w:b/>
          <w:sz w:val="20"/>
          <w:szCs w:val="20"/>
          <w:lang w:val="it-IT"/>
        </w:rPr>
        <w:t>, ljudskih i manjinskih prava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 xml:space="preserve">ADRESA:  </w:t>
      </w:r>
      <w:r w:rsidRPr="00382E7B">
        <w:rPr>
          <w:rFonts w:ascii="Arial" w:eastAsia="Times New Roman" w:hAnsi="Arial" w:cs="Arial"/>
          <w:b/>
          <w:sz w:val="20"/>
          <w:szCs w:val="20"/>
          <w:lang w:val="it-IT"/>
        </w:rPr>
        <w:t>Vuka Karadžića br. 3 Podgorica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 xml:space="preserve">TELEFON: </w:t>
      </w:r>
      <w:r w:rsidR="009846FA" w:rsidRPr="00382E7B">
        <w:rPr>
          <w:rFonts w:ascii="Arial" w:eastAsia="Times New Roman" w:hAnsi="Arial" w:cs="Arial"/>
          <w:b/>
          <w:sz w:val="20"/>
          <w:szCs w:val="20"/>
          <w:lang w:val="it-IT"/>
        </w:rPr>
        <w:t xml:space="preserve">067 </w:t>
      </w:r>
      <w:r w:rsidR="00382E7B" w:rsidRPr="00382E7B">
        <w:rPr>
          <w:rFonts w:ascii="Arial" w:eastAsia="Times New Roman" w:hAnsi="Arial" w:cs="Arial"/>
          <w:b/>
          <w:sz w:val="20"/>
          <w:szCs w:val="20"/>
          <w:lang w:val="it-IT"/>
        </w:rPr>
        <w:t>220 348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 xml:space="preserve">E-MAIL: </w:t>
      </w:r>
      <w:r w:rsidR="00382E7B" w:rsidRPr="00382E7B">
        <w:rPr>
          <w:rFonts w:ascii="Arial" w:eastAsia="Times New Roman" w:hAnsi="Arial" w:cs="Arial"/>
          <w:b/>
          <w:sz w:val="20"/>
          <w:szCs w:val="20"/>
          <w:u w:val="single"/>
          <w:lang w:val="it-IT"/>
        </w:rPr>
        <w:t>branka.perovic</w:t>
      </w:r>
      <w:r w:rsidRPr="00382E7B">
        <w:rPr>
          <w:rFonts w:ascii="Arial" w:eastAsia="Times New Roman" w:hAnsi="Arial" w:cs="Arial"/>
          <w:b/>
          <w:sz w:val="20"/>
          <w:szCs w:val="20"/>
          <w:u w:val="single"/>
          <w:lang w:val="it-IT"/>
        </w:rPr>
        <w:t>@mpa.gov.me</w:t>
      </w:r>
      <w:r w:rsidRPr="00382E7B">
        <w:rPr>
          <w:rFonts w:ascii="Arial" w:eastAsia="Times New Roman" w:hAnsi="Arial" w:cs="Arial"/>
          <w:b/>
          <w:sz w:val="20"/>
          <w:szCs w:val="20"/>
          <w:lang w:val="it-IT"/>
        </w:rPr>
        <w:t xml:space="preserve"> 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br/>
      </w:r>
      <w:r w:rsidRPr="00382E7B">
        <w:rPr>
          <w:rFonts w:ascii="Arial" w:eastAsia="Times New Roman" w:hAnsi="Arial" w:cs="Arial"/>
          <w:sz w:val="20"/>
          <w:szCs w:val="20"/>
          <w:lang w:val="it-IT"/>
        </w:rPr>
        <w:br/>
        <w:t xml:space="preserve">IME I ZVANJE ODGOVORNOG LICA ZA IZRADU I SPROVOĐENJE PLANA INTEGRITETA (MENADŽERA INTEGRITETA): </w:t>
      </w:r>
      <w:r w:rsidR="00382E7B" w:rsidRPr="00382E7B">
        <w:rPr>
          <w:rFonts w:ascii="Arial" w:eastAsia="Times New Roman" w:hAnsi="Arial" w:cs="Arial"/>
          <w:b/>
          <w:sz w:val="20"/>
          <w:szCs w:val="20"/>
          <w:lang w:val="it-IT"/>
        </w:rPr>
        <w:t>Branka Perović, načelnica Službe za opšte i finansijske poslove</w:t>
      </w:r>
      <w:r w:rsidR="0069096B">
        <w:rPr>
          <w:rFonts w:ascii="Arial" w:eastAsia="Times New Roman" w:hAnsi="Arial" w:cs="Arial"/>
          <w:b/>
          <w:sz w:val="20"/>
          <w:szCs w:val="20"/>
          <w:lang w:val="it-IT"/>
        </w:rPr>
        <w:t>.</w:t>
      </w:r>
    </w:p>
    <w:p w:rsidR="00380CC5" w:rsidRPr="00382E7B" w:rsidRDefault="00380CC5" w:rsidP="00380CC5">
      <w:pPr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b/>
          <w:bCs/>
          <w:sz w:val="20"/>
          <w:szCs w:val="20"/>
        </w:rPr>
        <w:t xml:space="preserve">DATUM I BROJ RJEŠENJA O ODREĐIVANJU MENADŽERA INTEGRITETA:  </w:t>
      </w:r>
      <w:r w:rsidRPr="00382E7B">
        <w:rPr>
          <w:rFonts w:ascii="Arial" w:hAnsi="Arial" w:cs="Arial"/>
          <w:bCs/>
          <w:sz w:val="20"/>
          <w:szCs w:val="20"/>
        </w:rPr>
        <w:t>br. 01-</w:t>
      </w:r>
      <w:r w:rsidR="00382E7B">
        <w:rPr>
          <w:rFonts w:ascii="Arial" w:hAnsi="Arial" w:cs="Arial"/>
          <w:bCs/>
          <w:sz w:val="20"/>
          <w:szCs w:val="20"/>
        </w:rPr>
        <w:t>011-5693/21</w:t>
      </w:r>
      <w:r w:rsidRPr="00382E7B">
        <w:rPr>
          <w:rFonts w:ascii="Arial" w:hAnsi="Arial" w:cs="Arial"/>
          <w:bCs/>
          <w:sz w:val="20"/>
          <w:szCs w:val="20"/>
        </w:rPr>
        <w:t xml:space="preserve"> od </w:t>
      </w:r>
      <w:r w:rsidR="00382E7B">
        <w:rPr>
          <w:rFonts w:ascii="Arial" w:hAnsi="Arial" w:cs="Arial"/>
          <w:bCs/>
          <w:sz w:val="20"/>
          <w:szCs w:val="20"/>
        </w:rPr>
        <w:t>27</w:t>
      </w:r>
      <w:r w:rsidRPr="00382E7B">
        <w:rPr>
          <w:rFonts w:ascii="Arial" w:hAnsi="Arial" w:cs="Arial"/>
          <w:bCs/>
          <w:sz w:val="20"/>
          <w:szCs w:val="20"/>
        </w:rPr>
        <w:t xml:space="preserve">. </w:t>
      </w:r>
      <w:r w:rsidR="00382E7B">
        <w:rPr>
          <w:rFonts w:ascii="Arial" w:hAnsi="Arial" w:cs="Arial"/>
          <w:bCs/>
          <w:sz w:val="20"/>
          <w:szCs w:val="20"/>
        </w:rPr>
        <w:t>maja</w:t>
      </w:r>
      <w:r w:rsidRPr="00382E7B">
        <w:rPr>
          <w:rFonts w:ascii="Arial" w:hAnsi="Arial" w:cs="Arial"/>
          <w:bCs/>
          <w:sz w:val="20"/>
          <w:szCs w:val="20"/>
        </w:rPr>
        <w:t xml:space="preserve"> 20</w:t>
      </w:r>
      <w:r w:rsidR="009846FA" w:rsidRPr="00382E7B">
        <w:rPr>
          <w:rFonts w:ascii="Arial" w:hAnsi="Arial" w:cs="Arial"/>
          <w:bCs/>
          <w:sz w:val="20"/>
          <w:szCs w:val="20"/>
        </w:rPr>
        <w:t>2</w:t>
      </w:r>
      <w:r w:rsidR="00382E7B">
        <w:rPr>
          <w:rFonts w:ascii="Arial" w:hAnsi="Arial" w:cs="Arial"/>
          <w:bCs/>
          <w:sz w:val="20"/>
          <w:szCs w:val="20"/>
        </w:rPr>
        <w:t>1</w:t>
      </w:r>
      <w:r w:rsidRPr="00382E7B">
        <w:rPr>
          <w:rFonts w:ascii="Arial" w:hAnsi="Arial" w:cs="Arial"/>
          <w:bCs/>
          <w:sz w:val="20"/>
          <w:szCs w:val="20"/>
        </w:rPr>
        <w:t>. godine</w:t>
      </w:r>
      <w:r w:rsidRPr="00382E7B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</w:p>
    <w:p w:rsidR="00380CC5" w:rsidRPr="00382E7B" w:rsidRDefault="00380CC5" w:rsidP="009846FA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b/>
          <w:sz w:val="20"/>
          <w:szCs w:val="20"/>
          <w:lang w:val="hr-HR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br/>
      </w:r>
      <w:r w:rsidRPr="00382E7B">
        <w:rPr>
          <w:rFonts w:ascii="Arial" w:eastAsia="Times New Roman" w:hAnsi="Arial" w:cs="Arial"/>
          <w:b/>
          <w:sz w:val="20"/>
          <w:szCs w:val="20"/>
          <w:lang w:val="hr-HR"/>
        </w:rPr>
        <w:t>DATUM I BROJ RJEŠENJA O ODREĐIVANJU ČLANOVA RADNE GRUPE ZA IZRADU PLANA INTEGRITETA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>:</w:t>
      </w:r>
      <w:r w:rsidRPr="00382E7B">
        <w:rPr>
          <w:rFonts w:ascii="Arial" w:eastAsia="Times New Roman" w:hAnsi="Arial" w:cs="Arial"/>
          <w:b/>
          <w:sz w:val="20"/>
          <w:szCs w:val="20"/>
          <w:lang w:val="hr-HR"/>
        </w:rPr>
        <w:t xml:space="preserve"> 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>br.  01-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011-5694/21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 od </w:t>
      </w:r>
      <w:r w:rsidR="009846FA" w:rsidRPr="00382E7B">
        <w:rPr>
          <w:rFonts w:ascii="Arial" w:eastAsia="Times New Roman" w:hAnsi="Arial" w:cs="Arial"/>
          <w:sz w:val="20"/>
          <w:szCs w:val="20"/>
          <w:lang w:val="hr-HR"/>
        </w:rPr>
        <w:t>2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7</w:t>
      </w:r>
      <w:r w:rsidR="009846FA"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. 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maja</w:t>
      </w:r>
      <w:r w:rsidR="009846FA"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 202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1</w:t>
      </w:r>
      <w:r w:rsidR="009846FA" w:rsidRPr="00382E7B">
        <w:rPr>
          <w:rFonts w:ascii="Arial" w:eastAsia="Times New Roman" w:hAnsi="Arial" w:cs="Arial"/>
          <w:sz w:val="20"/>
          <w:szCs w:val="20"/>
          <w:lang w:val="hr-HR"/>
        </w:rPr>
        <w:t>. godine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hr-HR"/>
        </w:rPr>
      </w:pP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hr-HR"/>
        </w:rPr>
      </w:pPr>
      <w:r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ČLANOVI RADNE GRUPE: 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hr-HR"/>
        </w:rPr>
      </w:pPr>
    </w:p>
    <w:p w:rsidR="00382E7B" w:rsidRPr="00382E7B" w:rsidRDefault="00382E7B" w:rsidP="00382E7B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Branka Perović, rukovoditeljka</w:t>
      </w:r>
    </w:p>
    <w:p w:rsidR="00382E7B" w:rsidRPr="00382E7B" w:rsidRDefault="00382E7B" w:rsidP="00382E7B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Dijana Šćekić, članica</w:t>
      </w:r>
    </w:p>
    <w:p w:rsidR="00382E7B" w:rsidRPr="00382E7B" w:rsidRDefault="00382E7B" w:rsidP="00382E7B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Bojana Šćekić, članica</w:t>
      </w:r>
    </w:p>
    <w:p w:rsidR="00382E7B" w:rsidRPr="00382E7B" w:rsidRDefault="00382E7B" w:rsidP="00382E7B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Maja Jović, članica</w:t>
      </w:r>
    </w:p>
    <w:p w:rsidR="00382E7B" w:rsidRPr="00382E7B" w:rsidRDefault="00382E7B" w:rsidP="00382E7B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Nina Kovačević, članica</w:t>
      </w:r>
    </w:p>
    <w:p w:rsidR="00754652" w:rsidRPr="00382E7B" w:rsidRDefault="00754652" w:rsidP="00382E7B">
      <w:pPr>
        <w:spacing w:after="0"/>
        <w:ind w:left="720"/>
        <w:contextualSpacing/>
        <w:jc w:val="both"/>
        <w:rPr>
          <w:rFonts w:ascii="Arial" w:eastAsiaTheme="minorHAnsi" w:hAnsi="Arial" w:cs="Arial"/>
          <w:sz w:val="20"/>
          <w:szCs w:val="20"/>
          <w:lang w:val="hr-HR"/>
        </w:rPr>
      </w:pP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hr-HR"/>
        </w:rPr>
      </w:pPr>
      <w:r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DATUM POČETKA IZRADE: </w:t>
      </w:r>
      <w:r w:rsidR="0069096B">
        <w:rPr>
          <w:rFonts w:ascii="Arial" w:eastAsia="Times New Roman" w:hAnsi="Arial" w:cs="Arial"/>
          <w:sz w:val="20"/>
          <w:szCs w:val="20"/>
          <w:lang w:val="hr-HR"/>
        </w:rPr>
        <w:t>maj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 20</w:t>
      </w:r>
      <w:r w:rsidR="009846FA" w:rsidRPr="00382E7B">
        <w:rPr>
          <w:rFonts w:ascii="Arial" w:eastAsia="Times New Roman" w:hAnsi="Arial" w:cs="Arial"/>
          <w:sz w:val="20"/>
          <w:szCs w:val="20"/>
          <w:lang w:val="hr-HR"/>
        </w:rPr>
        <w:t>2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1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>. godine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hr-HR"/>
        </w:rPr>
      </w:pPr>
      <w:r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DATUM ZAVRŠETKA IZRADE: 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jun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 xml:space="preserve"> 20</w:t>
      </w:r>
      <w:r w:rsidR="009846FA" w:rsidRPr="00382E7B">
        <w:rPr>
          <w:rFonts w:ascii="Arial" w:eastAsia="Times New Roman" w:hAnsi="Arial" w:cs="Arial"/>
          <w:sz w:val="20"/>
          <w:szCs w:val="20"/>
          <w:lang w:val="hr-HR"/>
        </w:rPr>
        <w:t>2</w:t>
      </w:r>
      <w:r w:rsidR="00382E7B">
        <w:rPr>
          <w:rFonts w:ascii="Arial" w:eastAsia="Times New Roman" w:hAnsi="Arial" w:cs="Arial"/>
          <w:sz w:val="20"/>
          <w:szCs w:val="20"/>
          <w:lang w:val="hr-HR"/>
        </w:rPr>
        <w:t>1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>. godine</w:t>
      </w:r>
    </w:p>
    <w:p w:rsidR="00380CC5" w:rsidRPr="00382E7B" w:rsidRDefault="00380CC5" w:rsidP="00380CC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0"/>
          <w:szCs w:val="20"/>
          <w:lang w:val="hr-HR"/>
        </w:rPr>
      </w:pPr>
      <w:r w:rsidRPr="00BB4A3B">
        <w:rPr>
          <w:rFonts w:ascii="Arial" w:eastAsia="Times New Roman" w:hAnsi="Arial" w:cs="Arial"/>
          <w:sz w:val="20"/>
          <w:szCs w:val="20"/>
          <w:lang w:val="hr-HR"/>
        </w:rPr>
        <w:t xml:space="preserve">DATUM USVAJANJA PLANA INTEGRITETA: </w:t>
      </w:r>
      <w:r w:rsidR="00BB4A3B" w:rsidRPr="00BB4A3B">
        <w:rPr>
          <w:rFonts w:ascii="Arial" w:eastAsia="Times New Roman" w:hAnsi="Arial" w:cs="Arial"/>
          <w:b/>
          <w:sz w:val="20"/>
          <w:szCs w:val="20"/>
          <w:u w:val="single"/>
          <w:lang w:val="hr-HR"/>
        </w:rPr>
        <w:t>10</w:t>
      </w:r>
      <w:r w:rsidRPr="00BB4A3B">
        <w:rPr>
          <w:rFonts w:ascii="Arial" w:eastAsia="Times New Roman" w:hAnsi="Arial" w:cs="Arial"/>
          <w:b/>
          <w:sz w:val="20"/>
          <w:szCs w:val="20"/>
          <w:u w:val="single"/>
          <w:lang w:val="hr-HR"/>
        </w:rPr>
        <w:t>.0</w:t>
      </w:r>
      <w:r w:rsidR="00382E7B" w:rsidRPr="00BB4A3B">
        <w:rPr>
          <w:rFonts w:ascii="Arial" w:eastAsia="Times New Roman" w:hAnsi="Arial" w:cs="Arial"/>
          <w:b/>
          <w:sz w:val="20"/>
          <w:szCs w:val="20"/>
          <w:u w:val="single"/>
          <w:lang w:val="hr-HR"/>
        </w:rPr>
        <w:t>6</w:t>
      </w:r>
      <w:r w:rsidRPr="00BB4A3B">
        <w:rPr>
          <w:rFonts w:ascii="Arial" w:eastAsia="Times New Roman" w:hAnsi="Arial" w:cs="Arial"/>
          <w:b/>
          <w:sz w:val="20"/>
          <w:szCs w:val="20"/>
          <w:u w:val="single"/>
          <w:lang w:val="hr-HR"/>
        </w:rPr>
        <w:t>.20</w:t>
      </w:r>
      <w:r w:rsidR="009846FA" w:rsidRPr="00BB4A3B">
        <w:rPr>
          <w:rFonts w:ascii="Arial" w:eastAsia="Times New Roman" w:hAnsi="Arial" w:cs="Arial"/>
          <w:b/>
          <w:sz w:val="20"/>
          <w:szCs w:val="20"/>
          <w:u w:val="single"/>
          <w:lang w:val="hr-HR"/>
        </w:rPr>
        <w:t>2</w:t>
      </w:r>
      <w:r w:rsidR="00382E7B" w:rsidRPr="00BB4A3B">
        <w:rPr>
          <w:rFonts w:ascii="Arial" w:eastAsia="Times New Roman" w:hAnsi="Arial" w:cs="Arial"/>
          <w:b/>
          <w:sz w:val="20"/>
          <w:szCs w:val="20"/>
          <w:u w:val="single"/>
          <w:lang w:val="hr-HR"/>
        </w:rPr>
        <w:t>1</w:t>
      </w:r>
      <w:r w:rsidRPr="00BB4A3B">
        <w:rPr>
          <w:rFonts w:ascii="Arial" w:eastAsia="Times New Roman" w:hAnsi="Arial" w:cs="Arial"/>
          <w:sz w:val="20"/>
          <w:szCs w:val="20"/>
          <w:lang w:val="hr-HR"/>
        </w:rPr>
        <w:t>. godine</w:t>
      </w:r>
      <w:r w:rsidRPr="00382E7B">
        <w:rPr>
          <w:rFonts w:ascii="Arial" w:eastAsia="Times New Roman" w:hAnsi="Arial" w:cs="Arial"/>
          <w:sz w:val="20"/>
          <w:szCs w:val="20"/>
          <w:lang w:val="hr-HR"/>
        </w:rPr>
        <w:tab/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b/>
          <w:bCs/>
          <w:sz w:val="20"/>
          <w:szCs w:val="20"/>
          <w:lang w:val="it-IT"/>
        </w:rPr>
        <w:t>SADRŽAJ:</w:t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>1. RJEŠENJE O ODREĐIVANJU ODGOVORNOG LICA ZA IZRADU I SPROVOĐENJE PLANA INTEGRITETA (MENADŽERA INTEGRITETA)</w:t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>2. RJEŠENJE O FORMIRANJU ČLANOVA RADNE GRUPE ZA PRIPREMU I IZRADU PLANA INTEGRITETA</w:t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lastRenderedPageBreak/>
        <w:t>3.</w:t>
      </w:r>
      <w:r w:rsidRPr="00382E7B">
        <w:rPr>
          <w:rFonts w:ascii="Arial" w:eastAsia="Times New Roman" w:hAnsi="Arial" w:cs="Arial"/>
          <w:b/>
          <w:bCs/>
          <w:sz w:val="20"/>
          <w:szCs w:val="20"/>
          <w:lang w:val="it-IT"/>
        </w:rPr>
        <w:t xml:space="preserve"> </w:t>
      </w:r>
      <w:r w:rsidRPr="00382E7B">
        <w:rPr>
          <w:rFonts w:ascii="Arial" w:eastAsia="Times New Roman" w:hAnsi="Arial" w:cs="Arial"/>
          <w:sz w:val="20"/>
          <w:szCs w:val="20"/>
          <w:lang w:val="it-IT"/>
        </w:rPr>
        <w:t>PROGRAM IZRADE I SPROVOĐENJA PLANA INTEGRITETA</w:t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 xml:space="preserve">4. METODOLOGIJA PROCJENE INTENZITETA RIZIKA </w:t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>5. OBRAZAC PLANA INTEGRITETA</w:t>
      </w: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sz w:val="20"/>
          <w:szCs w:val="20"/>
          <w:lang w:val="it-IT"/>
        </w:rPr>
        <w:t>6. ODLUKA O USVAJANJU I STUPANJU NA SNAGU PLANA INTEGRITETA</w:t>
      </w: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2E7B" w:rsidRPr="00382E7B" w:rsidRDefault="00382E7B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380CC5" w:rsidRPr="00382E7B" w:rsidRDefault="00380CC5" w:rsidP="00380CC5">
      <w:pPr>
        <w:tabs>
          <w:tab w:val="left" w:pos="1095"/>
        </w:tabs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B32DF7" w:rsidRPr="00382E7B" w:rsidRDefault="00380CC5" w:rsidP="00382E7B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it-IT"/>
        </w:rPr>
      </w:pPr>
      <w:r w:rsidRPr="00382E7B">
        <w:rPr>
          <w:rFonts w:ascii="Arial" w:eastAsia="Times New Roman" w:hAnsi="Arial" w:cs="Arial"/>
          <w:b/>
          <w:bCs/>
          <w:sz w:val="20"/>
          <w:szCs w:val="20"/>
          <w:lang w:val="it-IT"/>
        </w:rPr>
        <w:lastRenderedPageBreak/>
        <w:t>1. RJEŠENJE O ODREĐIVANJU ODGOVORNOG LICA ZA IZRADU I SPROVOĐENJE PLANA INTEGRITETA</w:t>
      </w:r>
    </w:p>
    <w:p w:rsidR="00B32DF7" w:rsidRDefault="00B32DF7" w:rsidP="00B32DF7">
      <w:pPr>
        <w:pStyle w:val="NoSpacing"/>
        <w:rPr>
          <w:rFonts w:ascii="Arial" w:hAnsi="Arial" w:cs="Arial"/>
          <w:sz w:val="20"/>
          <w:szCs w:val="20"/>
          <w:lang w:val="hr-HR"/>
        </w:rPr>
      </w:pPr>
    </w:p>
    <w:p w:rsidR="00382E7B" w:rsidRPr="00233163" w:rsidRDefault="008548B2" w:rsidP="00382E7B">
      <w:pPr>
        <w:jc w:val="center"/>
      </w:pPr>
      <w:r>
        <w:rPr>
          <w:rFonts w:ascii="Arial" w:hAnsi="Arial" w:cs="Arial"/>
          <w:b/>
          <w:noProof/>
          <w:color w:val="000000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3pt;margin-top:1.45pt;width:62.25pt;height:67.7pt;z-index:251660800;visibility:visible;mso-wrap-edited:f" stroked="t" strokecolor="white" strokeweight="1pt">
            <v:imagedata r:id="rId9" o:title=""/>
            <w10:wrap type="square"/>
          </v:shape>
          <o:OLEObject Type="Embed" ProgID="Word.Picture.8" ShapeID="_x0000_s1029" DrawAspect="Content" ObjectID="_1685768273" r:id="rId10"/>
        </w:object>
      </w:r>
    </w:p>
    <w:p w:rsidR="00382E7B" w:rsidRPr="00233163" w:rsidRDefault="00382E7B" w:rsidP="00382E7B">
      <w:pPr>
        <w:pStyle w:val="NoSpacing"/>
        <w:rPr>
          <w:rFonts w:ascii="Arial" w:hAnsi="Arial" w:cs="Arial"/>
          <w:b/>
          <w:color w:val="000000"/>
          <w:lang w:val="sl-SI"/>
        </w:rPr>
      </w:pPr>
    </w:p>
    <w:p w:rsidR="00382E7B" w:rsidRPr="00233163" w:rsidRDefault="00382E7B" w:rsidP="00382E7B">
      <w:pPr>
        <w:pStyle w:val="NoSpacing"/>
        <w:rPr>
          <w:rFonts w:ascii="Arial" w:hAnsi="Arial" w:cs="Arial"/>
          <w:b/>
          <w:color w:val="000000"/>
          <w:lang w:val="sl-SI"/>
        </w:rPr>
      </w:pPr>
    </w:p>
    <w:p w:rsidR="00382E7B" w:rsidRPr="00233163" w:rsidRDefault="00382E7B" w:rsidP="00382E7B">
      <w:pPr>
        <w:pStyle w:val="NoSpacing"/>
        <w:rPr>
          <w:rFonts w:ascii="Arial" w:hAnsi="Arial" w:cs="Arial"/>
          <w:b/>
          <w:color w:val="000000"/>
          <w:lang w:val="sl-SI"/>
        </w:rPr>
      </w:pPr>
    </w:p>
    <w:p w:rsidR="00382E7B" w:rsidRPr="00233163" w:rsidRDefault="00382E7B" w:rsidP="00382E7B">
      <w:pPr>
        <w:pStyle w:val="NoSpacing"/>
        <w:rPr>
          <w:rFonts w:ascii="Arial" w:hAnsi="Arial" w:cs="Arial"/>
          <w:b/>
          <w:color w:val="000000"/>
          <w:lang w:val="sl-SI"/>
        </w:rPr>
      </w:pPr>
    </w:p>
    <w:p w:rsidR="00382E7B" w:rsidRPr="00382E7B" w:rsidRDefault="00382E7B" w:rsidP="00382E7B">
      <w:pPr>
        <w:pStyle w:val="NoSpacing"/>
        <w:rPr>
          <w:rFonts w:ascii="Arial" w:hAnsi="Arial" w:cs="Arial"/>
          <w:color w:val="000000"/>
          <w:sz w:val="20"/>
          <w:szCs w:val="20"/>
        </w:rPr>
      </w:pPr>
      <w:r w:rsidRPr="00382E7B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Crna Gora </w:t>
      </w:r>
    </w:p>
    <w:p w:rsidR="00382E7B" w:rsidRPr="00382E7B" w:rsidRDefault="00382E7B" w:rsidP="00382E7B">
      <w:pPr>
        <w:pStyle w:val="NoSpacing"/>
        <w:rPr>
          <w:rFonts w:ascii="Arial" w:hAnsi="Arial" w:cs="Arial"/>
          <w:b/>
          <w:color w:val="000000"/>
          <w:sz w:val="20"/>
          <w:szCs w:val="20"/>
          <w:lang w:val="sl-SI"/>
        </w:rPr>
      </w:pPr>
      <w:r w:rsidRPr="00382E7B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MINISTARSTVO PRAVDE, </w:t>
      </w:r>
    </w:p>
    <w:p w:rsidR="00382E7B" w:rsidRPr="00382E7B" w:rsidRDefault="00382E7B" w:rsidP="00382E7B">
      <w:pPr>
        <w:pStyle w:val="NoSpacing"/>
        <w:rPr>
          <w:rFonts w:ascii="Arial" w:hAnsi="Arial" w:cs="Arial"/>
          <w:b/>
          <w:color w:val="000000"/>
          <w:sz w:val="20"/>
          <w:szCs w:val="20"/>
        </w:rPr>
      </w:pPr>
      <w:r w:rsidRPr="00382E7B">
        <w:rPr>
          <w:rFonts w:ascii="Arial" w:hAnsi="Arial" w:cs="Arial"/>
          <w:b/>
          <w:color w:val="000000"/>
          <w:sz w:val="20"/>
          <w:szCs w:val="20"/>
          <w:lang w:val="sl-SI"/>
        </w:rPr>
        <w:t>LJUDSKIH I MANJINSKIH PRAVA</w:t>
      </w:r>
    </w:p>
    <w:p w:rsidR="00382E7B" w:rsidRPr="00382E7B" w:rsidRDefault="00382E7B" w:rsidP="00382E7B">
      <w:pPr>
        <w:pStyle w:val="NoSpacing"/>
        <w:rPr>
          <w:rFonts w:ascii="Arial" w:hAnsi="Arial" w:cs="Arial"/>
          <w:color w:val="000000"/>
          <w:sz w:val="20"/>
          <w:szCs w:val="20"/>
        </w:rPr>
      </w:pPr>
      <w:r w:rsidRPr="00382E7B">
        <w:rPr>
          <w:rFonts w:ascii="Arial" w:hAnsi="Arial" w:cs="Arial"/>
          <w:color w:val="000000"/>
          <w:sz w:val="20"/>
          <w:szCs w:val="20"/>
          <w:lang w:val="de-DE"/>
        </w:rPr>
        <w:t xml:space="preserve">Broj: </w:t>
      </w:r>
      <w:r w:rsidRPr="00382E7B">
        <w:rPr>
          <w:rFonts w:ascii="Arial" w:hAnsi="Arial" w:cs="Arial"/>
          <w:color w:val="000000"/>
          <w:sz w:val="20"/>
          <w:szCs w:val="20"/>
        </w:rPr>
        <w:t xml:space="preserve"> 01-011-5693/21</w:t>
      </w:r>
    </w:p>
    <w:p w:rsidR="00382E7B" w:rsidRPr="00382E7B" w:rsidRDefault="00382E7B" w:rsidP="00382E7B">
      <w:pPr>
        <w:pStyle w:val="NoSpacing"/>
        <w:rPr>
          <w:rFonts w:ascii="Arial" w:hAnsi="Arial" w:cs="Arial"/>
          <w:color w:val="000000"/>
          <w:sz w:val="20"/>
          <w:szCs w:val="20"/>
        </w:rPr>
      </w:pPr>
      <w:r w:rsidRPr="00382E7B">
        <w:rPr>
          <w:rFonts w:ascii="Arial" w:hAnsi="Arial" w:cs="Arial"/>
          <w:color w:val="000000"/>
          <w:sz w:val="20"/>
          <w:szCs w:val="20"/>
        </w:rPr>
        <w:t>Podgorica, 27.05.2021. godine</w:t>
      </w:r>
    </w:p>
    <w:p w:rsidR="00382E7B" w:rsidRPr="00382E7B" w:rsidRDefault="00382E7B" w:rsidP="00382E7B">
      <w:pPr>
        <w:pStyle w:val="NoSpacing"/>
        <w:rPr>
          <w:rFonts w:asciiTheme="minorHAnsi" w:hAnsiTheme="minorHAnsi" w:cs="Arial"/>
          <w:sz w:val="20"/>
          <w:szCs w:val="20"/>
        </w:rPr>
      </w:pPr>
    </w:p>
    <w:p w:rsidR="00382E7B" w:rsidRPr="00382E7B" w:rsidRDefault="00382E7B" w:rsidP="00382E7B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Na osnovu člana 74 st.1 a u vezi člana 71 Zakona o sprječavanju korupcije („Sl.list CG“br.53/14 i 42/17) ministar pravde, ljudskih i manjinskih prava donosi</w:t>
      </w:r>
    </w:p>
    <w:p w:rsidR="00382E7B" w:rsidRPr="00382E7B" w:rsidRDefault="00382E7B" w:rsidP="00382E7B">
      <w:pPr>
        <w:pStyle w:val="NoSpacing"/>
        <w:rPr>
          <w:rFonts w:ascii="Arial" w:hAnsi="Arial" w:cs="Arial"/>
          <w:sz w:val="20"/>
          <w:szCs w:val="20"/>
        </w:rPr>
      </w:pPr>
    </w:p>
    <w:p w:rsidR="00382E7B" w:rsidRPr="00382E7B" w:rsidRDefault="00382E7B" w:rsidP="00382E7B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b/>
          <w:sz w:val="20"/>
          <w:szCs w:val="20"/>
        </w:rPr>
        <w:t>RJEŠENJE</w:t>
      </w:r>
    </w:p>
    <w:p w:rsidR="00382E7B" w:rsidRPr="00382E7B" w:rsidRDefault="00382E7B" w:rsidP="00382E7B">
      <w:pPr>
        <w:jc w:val="center"/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b/>
          <w:sz w:val="20"/>
          <w:szCs w:val="20"/>
        </w:rPr>
        <w:t>o određivanju odgovornog lica za izradu i sprovođenje plana integriteta</w:t>
      </w:r>
    </w:p>
    <w:p w:rsidR="00382E7B" w:rsidRPr="00382E7B" w:rsidRDefault="00382E7B" w:rsidP="00382E7B">
      <w:pPr>
        <w:jc w:val="center"/>
        <w:rPr>
          <w:rFonts w:ascii="Arial" w:hAnsi="Arial" w:cs="Arial"/>
          <w:b/>
          <w:sz w:val="20"/>
          <w:szCs w:val="20"/>
        </w:rPr>
      </w:pP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1.  </w:t>
      </w:r>
      <w:r w:rsidRPr="00382E7B">
        <w:rPr>
          <w:rFonts w:ascii="Arial" w:hAnsi="Arial" w:cs="Arial"/>
          <w:b/>
          <w:sz w:val="20"/>
          <w:szCs w:val="20"/>
        </w:rPr>
        <w:t>Branka Perović</w:t>
      </w:r>
      <w:r w:rsidRPr="00382E7B">
        <w:rPr>
          <w:rFonts w:ascii="Arial" w:hAnsi="Arial" w:cs="Arial"/>
          <w:sz w:val="20"/>
          <w:szCs w:val="20"/>
        </w:rPr>
        <w:t>, dipl.pravnica,  raspoređena  na  radnom  mjestu  načelnice Službe za opšte i finansijske poslove, određuje se za lice odgovorno za izradu i sprovođenje plana integriteta (menadžerku integriteta).</w:t>
      </w: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2.  Menadžerka integriteta obavljaće poslove koji se odnose na:</w:t>
      </w:r>
    </w:p>
    <w:p w:rsidR="00382E7B" w:rsidRPr="00382E7B" w:rsidRDefault="00382E7B" w:rsidP="00382E7B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-rukovođenje radnom grupom za izradu integriteta;</w:t>
      </w:r>
    </w:p>
    <w:p w:rsidR="00382E7B" w:rsidRPr="00382E7B" w:rsidRDefault="00382E7B" w:rsidP="00382E7B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-koordinaciju i učešće u pripremi programa plana integriteta;</w:t>
      </w:r>
    </w:p>
    <w:p w:rsidR="00382E7B" w:rsidRPr="00382E7B" w:rsidRDefault="00382E7B" w:rsidP="00382E7B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-nadziranje sprovođenja plana integriteta;</w:t>
      </w:r>
    </w:p>
    <w:p w:rsidR="00382E7B" w:rsidRPr="00382E7B" w:rsidRDefault="00382E7B" w:rsidP="00382E7B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-sačinjavanje izvještaja o sprovođenju plana integriteta u saradnji sa svim  organizacionim jedinicama;</w:t>
      </w:r>
    </w:p>
    <w:p w:rsidR="00382E7B" w:rsidRPr="00382E7B" w:rsidRDefault="00382E7B" w:rsidP="00382E7B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-praćenje sprovođenja predloženih mjera i njihovog učinka.</w:t>
      </w:r>
    </w:p>
    <w:p w:rsidR="00382E7B" w:rsidRPr="00382E7B" w:rsidRDefault="00382E7B" w:rsidP="00382E7B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3.  Prava i obaveze imenovane iz tačke 1 dispozitiva ovog rješenja počinju teći od dana donošenja ovog rješenja.</w:t>
      </w:r>
    </w:p>
    <w:p w:rsid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</w:p>
    <w:p w:rsid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</w:p>
    <w:p w:rsidR="00382E7B" w:rsidRPr="00382E7B" w:rsidRDefault="00382E7B" w:rsidP="00382E7B">
      <w:pPr>
        <w:jc w:val="center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b/>
          <w:sz w:val="20"/>
          <w:szCs w:val="20"/>
        </w:rPr>
        <w:lastRenderedPageBreak/>
        <w:t>O b r a z l o ž e nj e</w:t>
      </w:r>
      <w:r w:rsidRPr="00382E7B">
        <w:rPr>
          <w:rFonts w:ascii="Arial" w:hAnsi="Arial" w:cs="Arial"/>
          <w:sz w:val="20"/>
          <w:szCs w:val="20"/>
        </w:rPr>
        <w:t xml:space="preserve"> </w:t>
      </w:r>
    </w:p>
    <w:p w:rsidR="00382E7B" w:rsidRPr="00382E7B" w:rsidRDefault="00382E7B" w:rsidP="00382E7B">
      <w:pPr>
        <w:jc w:val="center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        </w:t>
      </w: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Članom 71 Zakona o sprječavanju korupcije je propisano da na osnovu procjene podložnosti radnih mjesta i radnih procesa za nastanak i razvoj korupcije i drugih oblika pristrasnog postupanja javnih funkcionera i zaposlenih u organu vlasti, organ vlasti donosi plan integriteta koji sadrži mjere kojima se sprječavaju i otklanjaju mogućnosti za nastanak i razvoj korupcije i obezbjeđuje povjerenje građana u njihov rad, u skladu sa pravilima za izradu  i sprovođenje plana integriteta koja donosi Agencija.</w:t>
      </w: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Članom 74 istog zakona je propisano da starješina, odnosno odgovorno lice u organu vlasti rješenjem određuje menadžera integriteta koji je odgovoran za izradu i sprovođenje plana inntegriteta.</w:t>
      </w: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Kako je Uredbom o organizaciji i načinu rada državne uprave (“Sl.list CG”, br.118/20) utvrđena nova organizacija rada državne uprave, kojom je između ostalog, osnovano Ministarstvo pravde, ljudskih i manjinskih prava, kao i preuzeti službenici, dokumentacija i oprema ranijeg Ministarstva pravde i Ministarstva za ljudska i manjinska prava, to je određeno i odgovorno lice za izradu i sprovođenje plana integriteta ovog Ministarstva. </w:t>
      </w: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Na osnovu izloženog, odlučeno je kao u dispozitivu.</w:t>
      </w:r>
    </w:p>
    <w:p w:rsidR="00382E7B" w:rsidRPr="00382E7B" w:rsidRDefault="00382E7B" w:rsidP="00382E7B">
      <w:pPr>
        <w:jc w:val="both"/>
        <w:rPr>
          <w:rFonts w:ascii="Arial" w:hAnsi="Arial" w:cs="Arial"/>
          <w:sz w:val="20"/>
          <w:szCs w:val="20"/>
        </w:rPr>
      </w:pPr>
    </w:p>
    <w:p w:rsidR="00382E7B" w:rsidRPr="00382E7B" w:rsidRDefault="00382E7B" w:rsidP="00382E7B">
      <w:pP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b/>
          <w:sz w:val="20"/>
          <w:szCs w:val="20"/>
        </w:rPr>
        <w:t>Uputstvo o pravnoj zaštiti:</w:t>
      </w:r>
      <w:r w:rsidRPr="00382E7B">
        <w:rPr>
          <w:rFonts w:ascii="Arial" w:hAnsi="Arial" w:cs="Arial"/>
          <w:sz w:val="20"/>
          <w:szCs w:val="20"/>
        </w:rPr>
        <w:t xml:space="preserve"> Protiv ovog Rješenja može se izjaviti žalba Komisiji za žalbe u roku od osam dana od dana prijema istog, preko ovog ministarstva.</w:t>
      </w:r>
    </w:p>
    <w:p w:rsidR="00382E7B" w:rsidRPr="00382E7B" w:rsidRDefault="00382E7B" w:rsidP="00382E7B">
      <w:pPr>
        <w:rPr>
          <w:rFonts w:ascii="Arial" w:hAnsi="Arial" w:cs="Arial"/>
          <w:b/>
          <w:sz w:val="20"/>
          <w:szCs w:val="20"/>
        </w:rPr>
      </w:pPr>
    </w:p>
    <w:p w:rsidR="00382E7B" w:rsidRPr="00382E7B" w:rsidRDefault="00382E7B" w:rsidP="00382E7B">
      <w:pPr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b/>
          <w:sz w:val="20"/>
          <w:szCs w:val="20"/>
        </w:rPr>
        <w:t xml:space="preserve">DOSTAVLJENO: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</w:t>
      </w:r>
      <w:r w:rsidRPr="00382E7B">
        <w:rPr>
          <w:rFonts w:ascii="Arial" w:hAnsi="Arial" w:cs="Arial"/>
          <w:b/>
          <w:sz w:val="20"/>
          <w:szCs w:val="20"/>
        </w:rPr>
        <w:t xml:space="preserve">   M I N I S T A R</w:t>
      </w:r>
    </w:p>
    <w:p w:rsidR="00382E7B" w:rsidRPr="00382E7B" w:rsidRDefault="00382E7B" w:rsidP="00382E7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Imenovanoj,</w:t>
      </w:r>
      <w:r w:rsidRPr="00382E7B">
        <w:rPr>
          <w:rFonts w:ascii="Arial" w:hAnsi="Arial" w:cs="Arial"/>
          <w:b/>
          <w:sz w:val="20"/>
          <w:szCs w:val="20"/>
        </w:rPr>
        <w:t xml:space="preserve"> </w:t>
      </w:r>
    </w:p>
    <w:p w:rsidR="00382E7B" w:rsidRPr="00382E7B" w:rsidRDefault="00382E7B" w:rsidP="00382E7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Agenciji za sprječavanje korupcije</w:t>
      </w:r>
      <w:r w:rsidRPr="00382E7B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</w:t>
      </w:r>
      <w:r w:rsidRPr="00382E7B">
        <w:rPr>
          <w:rFonts w:ascii="Arial" w:hAnsi="Arial" w:cs="Arial"/>
          <w:b/>
          <w:sz w:val="20"/>
          <w:szCs w:val="20"/>
        </w:rPr>
        <w:t xml:space="preserve"> dr Vladimir Leposavić</w:t>
      </w:r>
      <w:r w:rsidR="00D04A44">
        <w:rPr>
          <w:rFonts w:ascii="Arial" w:hAnsi="Arial" w:cs="Arial"/>
          <w:b/>
          <w:sz w:val="20"/>
          <w:szCs w:val="20"/>
        </w:rPr>
        <w:t>,s.r</w:t>
      </w:r>
    </w:p>
    <w:p w:rsidR="00382E7B" w:rsidRPr="00382E7B" w:rsidRDefault="00382E7B" w:rsidP="00382E7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u personalni dosije,</w:t>
      </w:r>
    </w:p>
    <w:p w:rsidR="00382E7B" w:rsidRPr="00382E7B" w:rsidRDefault="00382E7B" w:rsidP="00382E7B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a/a</w:t>
      </w:r>
    </w:p>
    <w:p w:rsidR="00382E7B" w:rsidRPr="00233163" w:rsidRDefault="00382E7B" w:rsidP="00382E7B">
      <w:pPr>
        <w:rPr>
          <w:rFonts w:ascii="Arial" w:hAnsi="Arial" w:cs="Arial"/>
          <w:sz w:val="20"/>
          <w:szCs w:val="20"/>
        </w:rPr>
      </w:pPr>
    </w:p>
    <w:p w:rsidR="00380CC5" w:rsidRPr="00382E7B" w:rsidRDefault="00380CC5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0CC5" w:rsidRPr="00382E7B" w:rsidRDefault="00380CC5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0CC5" w:rsidRPr="00382E7B" w:rsidRDefault="00380CC5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0CC5" w:rsidRDefault="00380CC5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2E7B" w:rsidRPr="00382E7B" w:rsidRDefault="00382E7B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0CC5" w:rsidRPr="00382E7B" w:rsidRDefault="00380CC5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0CC5" w:rsidRPr="00382E7B" w:rsidRDefault="00380CC5" w:rsidP="00380CC5">
      <w:pPr>
        <w:spacing w:after="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80CC5" w:rsidRPr="00382E7B" w:rsidRDefault="00380CC5" w:rsidP="00382E7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382E7B">
        <w:rPr>
          <w:rFonts w:ascii="Arial" w:hAnsi="Arial" w:cs="Arial"/>
          <w:b/>
          <w:bCs/>
          <w:sz w:val="20"/>
          <w:szCs w:val="20"/>
        </w:rPr>
        <w:lastRenderedPageBreak/>
        <w:t>2. RJEŠENJE O FORMIRANJU RADNE GRUPE ZA PRIPREMU I IZRADU PLANA INTEGRITETA</w:t>
      </w:r>
      <w:r w:rsidRPr="00382E7B">
        <w:rPr>
          <w:rFonts w:ascii="Arial" w:hAnsi="Arial" w:cs="Arial"/>
          <w:b/>
          <w:bCs/>
          <w:sz w:val="20"/>
          <w:szCs w:val="20"/>
        </w:rPr>
        <w:tab/>
      </w:r>
    </w:p>
    <w:p w:rsidR="00380CC5" w:rsidRPr="00382E7B" w:rsidRDefault="00380CC5" w:rsidP="00380CC5">
      <w:pPr>
        <w:spacing w:after="0"/>
        <w:rPr>
          <w:rFonts w:ascii="Arial" w:hAnsi="Arial" w:cs="Arial"/>
          <w:sz w:val="20"/>
          <w:szCs w:val="20"/>
        </w:rPr>
      </w:pPr>
    </w:p>
    <w:p w:rsidR="00382E7B" w:rsidRPr="001E7946" w:rsidRDefault="008548B2" w:rsidP="00382E7B">
      <w:pPr>
        <w:spacing w:after="0" w:line="240" w:lineRule="auto"/>
        <w:jc w:val="center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b/>
          <w:noProof/>
          <w:color w:val="000000"/>
          <w:lang w:val="en-US"/>
        </w:rPr>
        <w:object w:dxaOrig="1440" w:dyaOrig="1440">
          <v:shape id="_x0000_s1030" type="#_x0000_t75" style="position:absolute;left:0;text-align:left;margin-left:2.25pt;margin-top:1.45pt;width:66pt;height:67.7pt;z-index:251662848;visibility:visible;mso-wrap-edited:f" stroked="t" strokecolor="white" strokeweight="1pt">
            <v:imagedata r:id="rId9" o:title=""/>
            <w10:wrap type="square"/>
          </v:shape>
          <o:OLEObject Type="Embed" ProgID="Word.Picture.8" ShapeID="_x0000_s1030" DrawAspect="Content" ObjectID="_1685768274" r:id="rId11"/>
        </w:object>
      </w:r>
    </w:p>
    <w:p w:rsidR="00382E7B" w:rsidRPr="001E7946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lang w:val="sl-SI" w:eastAsia="en-GB"/>
        </w:rPr>
      </w:pPr>
    </w:p>
    <w:p w:rsidR="00382E7B" w:rsidRPr="001E7946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lang w:val="sl-SI" w:eastAsia="en-GB"/>
        </w:rPr>
      </w:pPr>
    </w:p>
    <w:p w:rsidR="00382E7B" w:rsidRPr="001E7946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lang w:val="sl-SI" w:eastAsia="en-GB"/>
        </w:rPr>
      </w:pPr>
    </w:p>
    <w:p w:rsidR="00382E7B" w:rsidRPr="001E7946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lang w:val="sl-SI" w:eastAsia="en-GB"/>
        </w:rPr>
      </w:pPr>
    </w:p>
    <w:p w:rsidR="00382E7B" w:rsidRPr="001E7946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lang w:val="sl-SI" w:eastAsia="en-GB"/>
        </w:rPr>
      </w:pP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  <w:lang w:val="en-GB" w:eastAsia="en-GB"/>
        </w:rPr>
      </w:pPr>
      <w:r w:rsidRPr="004424BE">
        <w:rPr>
          <w:rFonts w:ascii="Arial" w:eastAsiaTheme="minorHAnsi" w:hAnsi="Arial" w:cs="Arial"/>
          <w:b/>
          <w:color w:val="000000"/>
          <w:sz w:val="20"/>
          <w:szCs w:val="20"/>
          <w:lang w:val="sl-SI" w:eastAsia="en-GB"/>
        </w:rPr>
        <w:t xml:space="preserve">Crna Gora </w:t>
      </w: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sz w:val="20"/>
          <w:szCs w:val="20"/>
          <w:lang w:val="sl-SI" w:eastAsia="en-GB"/>
        </w:rPr>
      </w:pPr>
      <w:r w:rsidRPr="004424BE">
        <w:rPr>
          <w:rFonts w:ascii="Arial" w:eastAsiaTheme="minorHAnsi" w:hAnsi="Arial" w:cs="Arial"/>
          <w:b/>
          <w:color w:val="000000"/>
          <w:sz w:val="20"/>
          <w:szCs w:val="20"/>
          <w:lang w:val="sl-SI" w:eastAsia="en-GB"/>
        </w:rPr>
        <w:t xml:space="preserve">MINISTARSTVO PRAVDE, </w:t>
      </w: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b/>
          <w:color w:val="000000"/>
          <w:sz w:val="20"/>
          <w:szCs w:val="20"/>
          <w:lang w:val="en-GB" w:eastAsia="en-GB"/>
        </w:rPr>
      </w:pPr>
      <w:r w:rsidRPr="004424BE">
        <w:rPr>
          <w:rFonts w:ascii="Arial" w:eastAsiaTheme="minorHAnsi" w:hAnsi="Arial" w:cs="Arial"/>
          <w:b/>
          <w:color w:val="000000"/>
          <w:sz w:val="20"/>
          <w:szCs w:val="20"/>
          <w:lang w:val="sl-SI" w:eastAsia="en-GB"/>
        </w:rPr>
        <w:t>LJUDSKIH I MANJINSKIH PRAVA</w:t>
      </w: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  <w:lang w:val="en-GB" w:eastAsia="en-GB"/>
        </w:rPr>
      </w:pPr>
      <w:r w:rsidRPr="004424BE">
        <w:rPr>
          <w:rFonts w:ascii="Arial" w:eastAsiaTheme="minorHAnsi" w:hAnsi="Arial" w:cs="Arial"/>
          <w:color w:val="000000"/>
          <w:sz w:val="20"/>
          <w:szCs w:val="20"/>
          <w:lang w:val="de-DE" w:eastAsia="en-GB"/>
        </w:rPr>
        <w:t xml:space="preserve">Broj: </w:t>
      </w:r>
      <w:r w:rsidRPr="004424BE">
        <w:rPr>
          <w:rFonts w:ascii="Arial" w:eastAsiaTheme="minorHAnsi" w:hAnsi="Arial" w:cs="Arial"/>
          <w:color w:val="000000"/>
          <w:sz w:val="20"/>
          <w:szCs w:val="20"/>
          <w:lang w:val="en-GB" w:eastAsia="en-GB"/>
        </w:rPr>
        <w:t xml:space="preserve"> 01-011-5694/21</w:t>
      </w: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  <w:lang w:val="en-GB" w:eastAsia="en-GB"/>
        </w:rPr>
      </w:pPr>
      <w:r w:rsidRPr="004424BE">
        <w:rPr>
          <w:rFonts w:ascii="Arial" w:eastAsiaTheme="minorHAnsi" w:hAnsi="Arial" w:cs="Arial"/>
          <w:color w:val="000000"/>
          <w:sz w:val="20"/>
          <w:szCs w:val="20"/>
          <w:lang w:val="en-GB" w:eastAsia="en-GB"/>
        </w:rPr>
        <w:t>Podgorica, 27.05.2021.godine</w:t>
      </w:r>
    </w:p>
    <w:p w:rsidR="00382E7B" w:rsidRPr="004424BE" w:rsidRDefault="00382E7B" w:rsidP="00382E7B">
      <w:pPr>
        <w:spacing w:after="0"/>
        <w:rPr>
          <w:rFonts w:ascii="Arial" w:hAnsi="Arial" w:cs="Arial"/>
          <w:sz w:val="20"/>
          <w:szCs w:val="20"/>
        </w:rPr>
      </w:pP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 xml:space="preserve">Na osnovu člana 71 stav 1 Zakona o sprječavanju korupcije („Sl.list CG“ br. 53/14 i 042/17) i člana 51 Uredbe o organizaciji i načinu rada državne uprave </w:t>
      </w:r>
      <w:r w:rsidRPr="004424BE">
        <w:rPr>
          <w:rFonts w:ascii="Arial" w:eastAsiaTheme="minorHAnsi" w:hAnsi="Arial" w:cs="Arial"/>
          <w:sz w:val="20"/>
          <w:szCs w:val="20"/>
        </w:rPr>
        <w:t>(„Službeni list CG“ br.</w:t>
      </w:r>
      <w:r w:rsidRPr="004424BE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118/20</w:t>
        </w:r>
      </w:hyperlink>
      <w:r w:rsidRPr="004424BE">
        <w:rPr>
          <w:rFonts w:ascii="Arial" w:hAnsi="Arial" w:cs="Arial"/>
          <w:sz w:val="20"/>
          <w:szCs w:val="20"/>
        </w:rPr>
        <w:t>, </w:t>
      </w:r>
      <w:hyperlink r:id="rId13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121/20</w:t>
        </w:r>
      </w:hyperlink>
      <w:r w:rsidRPr="004424BE">
        <w:rPr>
          <w:rFonts w:ascii="Arial" w:hAnsi="Arial" w:cs="Arial"/>
          <w:sz w:val="20"/>
          <w:szCs w:val="20"/>
        </w:rPr>
        <w:t>, </w:t>
      </w:r>
      <w:hyperlink r:id="rId14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1/21</w:t>
        </w:r>
      </w:hyperlink>
      <w:r w:rsidRPr="004424BE">
        <w:rPr>
          <w:rFonts w:ascii="Arial" w:hAnsi="Arial" w:cs="Arial"/>
          <w:sz w:val="20"/>
          <w:szCs w:val="20"/>
        </w:rPr>
        <w:t>, </w:t>
      </w:r>
      <w:hyperlink r:id="rId15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2/21</w:t>
        </w:r>
      </w:hyperlink>
      <w:r w:rsidRPr="004424BE">
        <w:rPr>
          <w:rFonts w:ascii="Arial" w:hAnsi="Arial" w:cs="Arial"/>
          <w:sz w:val="20"/>
          <w:szCs w:val="20"/>
        </w:rPr>
        <w:t>, </w:t>
      </w:r>
      <w:hyperlink r:id="rId16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29/21</w:t>
        </w:r>
      </w:hyperlink>
      <w:r w:rsidRPr="004424BE">
        <w:rPr>
          <w:rFonts w:ascii="Arial" w:hAnsi="Arial" w:cs="Arial"/>
          <w:sz w:val="20"/>
          <w:szCs w:val="20"/>
        </w:rPr>
        <w:t>, </w:t>
      </w:r>
      <w:hyperlink r:id="rId17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34/21</w:t>
        </w:r>
      </w:hyperlink>
      <w:r w:rsidRPr="004424BE">
        <w:rPr>
          <w:rFonts w:ascii="Arial" w:hAnsi="Arial" w:cs="Arial"/>
          <w:sz w:val="20"/>
          <w:szCs w:val="20"/>
        </w:rPr>
        <w:t> i </w:t>
      </w:r>
      <w:hyperlink r:id="rId18" w:history="1">
        <w:r w:rsidRPr="004424BE">
          <w:rPr>
            <w:rStyle w:val="Hyperlink"/>
            <w:rFonts w:ascii="Arial" w:hAnsi="Arial" w:cs="Arial"/>
            <w:color w:val="auto"/>
            <w:sz w:val="20"/>
            <w:szCs w:val="20"/>
          </w:rPr>
          <w:t>41/21</w:t>
        </w:r>
      </w:hyperlink>
      <w:r w:rsidRPr="004424BE">
        <w:rPr>
          <w:rFonts w:ascii="Arial" w:eastAsiaTheme="minorHAnsi" w:hAnsi="Arial" w:cs="Arial"/>
          <w:sz w:val="20"/>
          <w:szCs w:val="20"/>
        </w:rPr>
        <w:t xml:space="preserve">) </w:t>
      </w:r>
      <w:r w:rsidRPr="004424BE">
        <w:rPr>
          <w:rFonts w:ascii="Arial" w:hAnsi="Arial" w:cs="Arial"/>
          <w:sz w:val="20"/>
          <w:szCs w:val="20"/>
        </w:rPr>
        <w:t>ministar pravde, ljudskih i manjinskih prava donosi</w:t>
      </w: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82E7B" w:rsidRPr="004424BE" w:rsidRDefault="00382E7B" w:rsidP="00382E7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424BE">
        <w:rPr>
          <w:rFonts w:ascii="Arial" w:hAnsi="Arial" w:cs="Arial"/>
          <w:b/>
          <w:bCs/>
          <w:sz w:val="20"/>
          <w:szCs w:val="20"/>
        </w:rPr>
        <w:t>RJEŠENJE</w:t>
      </w:r>
    </w:p>
    <w:p w:rsidR="00382E7B" w:rsidRPr="004424BE" w:rsidRDefault="00382E7B" w:rsidP="00382E7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424BE">
        <w:rPr>
          <w:rFonts w:ascii="Arial" w:hAnsi="Arial" w:cs="Arial"/>
          <w:b/>
          <w:bCs/>
          <w:sz w:val="20"/>
          <w:szCs w:val="20"/>
        </w:rPr>
        <w:t>o formiranju radne grupe za pripremu i izradu plana integriteta</w:t>
      </w:r>
    </w:p>
    <w:p w:rsidR="00382E7B" w:rsidRPr="004424BE" w:rsidRDefault="00382E7B" w:rsidP="00382E7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I  Obrazuje se radna grupa za</w:t>
      </w:r>
      <w:r w:rsidRPr="004424BE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24BE">
        <w:rPr>
          <w:rFonts w:ascii="Arial" w:hAnsi="Arial" w:cs="Arial"/>
          <w:sz w:val="20"/>
          <w:szCs w:val="20"/>
        </w:rPr>
        <w:t>pripremu i izradu plana integriteta, u sljedećem sastavu:</w:t>
      </w:r>
    </w:p>
    <w:p w:rsidR="00382E7B" w:rsidRPr="004424BE" w:rsidRDefault="00382E7B" w:rsidP="0038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</w:p>
    <w:p w:rsidR="00382E7B" w:rsidRPr="004424BE" w:rsidRDefault="00382E7B" w:rsidP="00382E7B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Branka Perović, rukovoditeljka</w:t>
      </w:r>
    </w:p>
    <w:p w:rsidR="00382E7B" w:rsidRPr="004424BE" w:rsidRDefault="00382E7B" w:rsidP="00382E7B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Dijana Šćekić, članica</w:t>
      </w:r>
    </w:p>
    <w:p w:rsidR="00382E7B" w:rsidRPr="004424BE" w:rsidRDefault="00382E7B" w:rsidP="00382E7B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Bojana Šćekić, članica</w:t>
      </w:r>
    </w:p>
    <w:p w:rsidR="00382E7B" w:rsidRPr="004424BE" w:rsidRDefault="00382E7B" w:rsidP="00382E7B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Maja Jović, članica</w:t>
      </w:r>
    </w:p>
    <w:p w:rsidR="00382E7B" w:rsidRPr="004424BE" w:rsidRDefault="00382E7B" w:rsidP="00382E7B">
      <w:pPr>
        <w:numPr>
          <w:ilvl w:val="0"/>
          <w:numId w:val="3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Nina Kovačević, članica</w:t>
      </w: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>II  Zadatak radne grupe je da izradi plan integriteta Ministarstva pravde, ljudskih i manjinskih prava za naredni dvogodišnji period, prikupi i analizira potrebnu dokumentaciju koja se odnosi na funkcionisanje organa vlasti, a koja predstavlja osnov za procjenu rizika i ažuriranje predmetnog plana, upozna zaposlene sa izrađenim planom integriteta i dostavi izrađen prijedlog plana integriteta starješini/odgovornom licu u organu vlasti na usvajanje.</w:t>
      </w: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82E7B" w:rsidRPr="001E7946" w:rsidRDefault="00382E7B" w:rsidP="00382E7B">
      <w:pPr>
        <w:spacing w:after="0"/>
        <w:jc w:val="both"/>
        <w:rPr>
          <w:rFonts w:ascii="Arial" w:hAnsi="Arial" w:cs="Arial"/>
        </w:rPr>
      </w:pPr>
    </w:p>
    <w:p w:rsidR="00382E7B" w:rsidRPr="001E7946" w:rsidRDefault="00382E7B" w:rsidP="00382E7B">
      <w:pPr>
        <w:spacing w:after="0"/>
        <w:ind w:firstLine="720"/>
        <w:jc w:val="center"/>
        <w:rPr>
          <w:rFonts w:ascii="Arial" w:hAnsi="Arial" w:cs="Arial"/>
        </w:rPr>
      </w:pPr>
      <w:r w:rsidRPr="001E7946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ž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</w:rPr>
        <w:t xml:space="preserve"> </w:t>
      </w:r>
      <w:r w:rsidRPr="001E7946">
        <w:rPr>
          <w:rFonts w:ascii="Arial" w:hAnsi="Arial" w:cs="Arial"/>
          <w:b/>
          <w:bCs/>
        </w:rPr>
        <w:t>e</w:t>
      </w:r>
    </w:p>
    <w:p w:rsidR="00382E7B" w:rsidRPr="001E7946" w:rsidRDefault="00382E7B" w:rsidP="00382E7B">
      <w:pPr>
        <w:spacing w:after="0"/>
        <w:ind w:firstLine="720"/>
        <w:jc w:val="center"/>
        <w:rPr>
          <w:rFonts w:ascii="Arial" w:hAnsi="Arial" w:cs="Arial"/>
        </w:rPr>
      </w:pP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lastRenderedPageBreak/>
        <w:t>Članom 71 stav 1 Zakona o sprječavanju korupcije je propisano da na osnovu procjene podložnosti  određenih radnih mjesta  i radnih procesa za nastanak i razvoj korupcije i drugih oblika pristrasnog postupanja javnih funkcionera i zaposlenih u organu vlasti, organ vlasti donosi plan integriteta koji sadrži mjere kojima se sprječavaju i otklanjaju  mogućnosti za nastanak i razvoj korupcije i obezbjeđuje povjerenje građana u njihov rad.</w:t>
      </w:r>
    </w:p>
    <w:p w:rsidR="00382E7B" w:rsidRPr="004424BE" w:rsidRDefault="00382E7B" w:rsidP="00382E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82E7B" w:rsidRPr="004424BE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eastAsiaTheme="minorHAnsi" w:hAnsi="Arial" w:cs="Arial"/>
          <w:sz w:val="20"/>
          <w:szCs w:val="20"/>
          <w:lang w:val="sr-Latn-ME"/>
        </w:rPr>
        <w:t xml:space="preserve">Članom 51 Uredbe o organizaciji i načinu rada državne uprave propisano je da se </w:t>
      </w:r>
      <w:r w:rsidRPr="004424BE">
        <w:rPr>
          <w:rFonts w:ascii="Arial" w:hAnsi="Arial" w:cs="Arial"/>
          <w:sz w:val="20"/>
          <w:szCs w:val="20"/>
        </w:rPr>
        <w:t>za vršenje poslova u okviru kojih se zahtijeva stručna saradnja državnih službenika iz različitih unutrašnjih organizacionih jedinica, mogu obrazovati projektne grupe, timovi ili drugi odgovarajući oblici rada, a koje projektne grupe, timove ili druge oblike rada obrazuje potpredsjednik Vlade, ministar, odnosno starješina organa uprave, te da se aktom o obrazovanju projektne grupe, tima ili drugog oblika rada određuje sastav, poslovi i rokovi u kojima će se zadatak obaviti, sredstva i drugi uslovi za rad.</w:t>
      </w:r>
    </w:p>
    <w:p w:rsidR="00382E7B" w:rsidRPr="004424BE" w:rsidRDefault="00382E7B" w:rsidP="00382E7B">
      <w:pPr>
        <w:jc w:val="both"/>
        <w:rPr>
          <w:rFonts w:ascii="Arial" w:hAnsi="Arial" w:cs="Arial"/>
          <w:sz w:val="20"/>
          <w:szCs w:val="20"/>
        </w:rPr>
      </w:pPr>
      <w:r w:rsidRPr="004424BE">
        <w:rPr>
          <w:rFonts w:ascii="Arial" w:hAnsi="Arial" w:cs="Arial"/>
          <w:sz w:val="20"/>
          <w:szCs w:val="20"/>
        </w:rPr>
        <w:t xml:space="preserve">Kako je Uredbom o organizaciji i načinu rada državne uprave </w:t>
      </w:r>
      <w:r w:rsidR="0069096B" w:rsidRPr="004424BE">
        <w:rPr>
          <w:rFonts w:ascii="Arial" w:eastAsiaTheme="minorHAnsi" w:hAnsi="Arial" w:cs="Arial"/>
          <w:sz w:val="20"/>
          <w:szCs w:val="20"/>
        </w:rPr>
        <w:t>(„Službeni list CG“ br. 118/20</w:t>
      </w:r>
      <w:r w:rsidRPr="004424BE">
        <w:rPr>
          <w:rFonts w:ascii="Arial" w:hAnsi="Arial" w:cs="Arial"/>
          <w:sz w:val="20"/>
          <w:szCs w:val="20"/>
        </w:rPr>
        <w:t>)  utvrđena nova organizacija rada državne uprave, kojom je između ostalog, osnovano Ministarstvo pravde, ljudskih i manjinskih prava, kao i preuzeti službenici, dokumentacija i oprema ranijeg Ministarstva pravde i Ministarstva za ljudska i manjinska prava, potrebno je donijeti i usvojiti novi plan integriteta u skladu sa Pravilima za izradu i sprovođenje plana integriteta.</w:t>
      </w:r>
    </w:p>
    <w:p w:rsidR="00382E7B" w:rsidRPr="004424BE" w:rsidRDefault="00382E7B" w:rsidP="00382E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4424BE">
        <w:rPr>
          <w:rFonts w:ascii="Arial" w:hAnsi="Arial" w:cs="Arial"/>
          <w:sz w:val="20"/>
          <w:szCs w:val="20"/>
        </w:rPr>
        <w:t>Imajući u vidu navedeno, to je odlučeno kao u dispozitivu rješenja.</w:t>
      </w:r>
    </w:p>
    <w:p w:rsidR="00382E7B" w:rsidRPr="004424BE" w:rsidRDefault="00382E7B" w:rsidP="0038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sz w:val="20"/>
          <w:szCs w:val="20"/>
          <w:lang w:val="en-US"/>
        </w:rPr>
      </w:pPr>
      <w:r w:rsidRPr="004424BE">
        <w:rPr>
          <w:rFonts w:ascii="Arial" w:eastAsiaTheme="minorHAnsi" w:hAnsi="Arial" w:cs="Arial"/>
          <w:b/>
          <w:sz w:val="20"/>
          <w:szCs w:val="20"/>
          <w:lang w:val="en-US"/>
        </w:rPr>
        <w:t>Uputstvo o pravnoj zaštiti:</w:t>
      </w:r>
      <w:r w:rsidRPr="004424BE">
        <w:rPr>
          <w:rFonts w:ascii="Arial" w:eastAsiaTheme="minorHAnsi" w:hAnsi="Arial" w:cs="Arial"/>
          <w:sz w:val="20"/>
          <w:szCs w:val="20"/>
          <w:lang w:val="en-US"/>
        </w:rPr>
        <w:t xml:space="preserve"> Protiv ovog Rješenja može se izjaviti žalba Komisiji za žalbe u roku od osam dana od dana prijema istog, preko ovog ministarstva.</w:t>
      </w: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sz w:val="20"/>
          <w:szCs w:val="20"/>
          <w:lang w:val="en-US"/>
        </w:rPr>
      </w:pPr>
    </w:p>
    <w:p w:rsidR="00382E7B" w:rsidRPr="004424BE" w:rsidRDefault="004424BE" w:rsidP="00382E7B">
      <w:pPr>
        <w:spacing w:after="0" w:line="240" w:lineRule="auto"/>
        <w:rPr>
          <w:rFonts w:ascii="Arial" w:eastAsiaTheme="minorHAnsi" w:hAnsi="Arial" w:cs="Arial"/>
          <w:b/>
          <w:sz w:val="20"/>
          <w:szCs w:val="20"/>
          <w:lang w:val="en-US"/>
        </w:rPr>
      </w:pPr>
      <w:r>
        <w:rPr>
          <w:rFonts w:ascii="Arial" w:eastAsiaTheme="minorHAnsi" w:hAnsi="Arial" w:cs="Arial"/>
          <w:b/>
          <w:sz w:val="20"/>
          <w:szCs w:val="20"/>
          <w:lang w:val="en-US"/>
        </w:rPr>
        <w:t xml:space="preserve">    </w:t>
      </w:r>
    </w:p>
    <w:p w:rsidR="00382E7B" w:rsidRPr="004424BE" w:rsidRDefault="00382E7B" w:rsidP="00382E7B">
      <w:pPr>
        <w:spacing w:after="0" w:line="240" w:lineRule="auto"/>
        <w:rPr>
          <w:rFonts w:ascii="Arial" w:eastAsiaTheme="minorHAnsi" w:hAnsi="Arial" w:cs="Arial"/>
          <w:b/>
          <w:sz w:val="20"/>
          <w:szCs w:val="20"/>
          <w:lang w:val="en-US"/>
        </w:rPr>
      </w:pPr>
      <w:r w:rsidRPr="004424BE">
        <w:rPr>
          <w:rFonts w:ascii="Arial" w:eastAsiaTheme="minorHAnsi" w:hAnsi="Arial" w:cs="Arial"/>
          <w:b/>
          <w:sz w:val="20"/>
          <w:szCs w:val="20"/>
          <w:lang w:val="en-US"/>
        </w:rPr>
        <w:t xml:space="preserve">DOSTAVLJENO:                                                                                                                                                 </w:t>
      </w:r>
      <w:r w:rsidR="004424BE">
        <w:rPr>
          <w:rFonts w:ascii="Arial" w:eastAsiaTheme="minorHAnsi" w:hAnsi="Arial" w:cs="Arial"/>
          <w:b/>
          <w:sz w:val="20"/>
          <w:szCs w:val="20"/>
          <w:lang w:val="en-US"/>
        </w:rPr>
        <w:t xml:space="preserve">   </w:t>
      </w:r>
      <w:r w:rsidRPr="004424BE">
        <w:rPr>
          <w:rFonts w:ascii="Arial" w:eastAsiaTheme="minorHAnsi" w:hAnsi="Arial" w:cs="Arial"/>
          <w:b/>
          <w:sz w:val="20"/>
          <w:szCs w:val="20"/>
          <w:lang w:val="en-US"/>
        </w:rPr>
        <w:t xml:space="preserve">             M I N I S T A R</w:t>
      </w:r>
    </w:p>
    <w:p w:rsidR="00382E7B" w:rsidRPr="004424BE" w:rsidRDefault="00382E7B" w:rsidP="00382E7B">
      <w:pPr>
        <w:numPr>
          <w:ilvl w:val="0"/>
          <w:numId w:val="15"/>
        </w:numPr>
        <w:spacing w:after="0" w:line="240" w:lineRule="auto"/>
        <w:contextualSpacing/>
        <w:rPr>
          <w:rFonts w:ascii="Arial" w:eastAsiaTheme="minorHAnsi" w:hAnsi="Arial" w:cs="Arial"/>
          <w:b/>
          <w:sz w:val="20"/>
          <w:szCs w:val="20"/>
          <w:lang w:val="en-US"/>
        </w:rPr>
      </w:pPr>
      <w:r w:rsidRPr="004424BE">
        <w:rPr>
          <w:rFonts w:ascii="Arial" w:eastAsiaTheme="minorHAnsi" w:hAnsi="Arial" w:cs="Arial"/>
          <w:sz w:val="20"/>
          <w:szCs w:val="20"/>
          <w:lang w:val="en-US"/>
        </w:rPr>
        <w:t>Imenovanima,</w:t>
      </w:r>
      <w:r w:rsidRPr="004424BE">
        <w:rPr>
          <w:rFonts w:ascii="Arial" w:eastAsiaTheme="minorHAnsi" w:hAnsi="Arial" w:cs="Arial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dr Vladimir Leposavić</w:t>
      </w:r>
      <w:r w:rsidR="00D04A44">
        <w:rPr>
          <w:rFonts w:ascii="Arial" w:eastAsiaTheme="minorHAnsi" w:hAnsi="Arial" w:cs="Arial"/>
          <w:b/>
          <w:sz w:val="20"/>
          <w:szCs w:val="20"/>
          <w:lang w:val="en-US"/>
        </w:rPr>
        <w:t>,s.r</w:t>
      </w:r>
      <w:bookmarkStart w:id="0" w:name="_GoBack"/>
      <w:bookmarkEnd w:id="0"/>
    </w:p>
    <w:p w:rsidR="00382E7B" w:rsidRPr="004424BE" w:rsidRDefault="00382E7B" w:rsidP="00382E7B">
      <w:pPr>
        <w:numPr>
          <w:ilvl w:val="0"/>
          <w:numId w:val="15"/>
        </w:numPr>
        <w:spacing w:after="0" w:line="240" w:lineRule="auto"/>
        <w:contextualSpacing/>
        <w:rPr>
          <w:rFonts w:ascii="Arial" w:eastAsiaTheme="minorHAnsi" w:hAnsi="Arial" w:cs="Arial"/>
          <w:sz w:val="20"/>
          <w:szCs w:val="20"/>
          <w:lang w:val="en-US"/>
        </w:rPr>
      </w:pPr>
      <w:r w:rsidRPr="004424BE">
        <w:rPr>
          <w:rFonts w:ascii="Arial" w:eastAsiaTheme="minorHAnsi" w:hAnsi="Arial" w:cs="Arial"/>
          <w:sz w:val="20"/>
          <w:szCs w:val="20"/>
          <w:lang w:val="en-US"/>
        </w:rPr>
        <w:t>a/a</w:t>
      </w:r>
    </w:p>
    <w:p w:rsidR="00DF7003" w:rsidRPr="004424BE" w:rsidRDefault="00DF7003" w:rsidP="00B32DF7">
      <w:pPr>
        <w:spacing w:before="60"/>
        <w:jc w:val="both"/>
        <w:rPr>
          <w:rFonts w:ascii="Arial" w:hAnsi="Arial" w:cs="Arial"/>
          <w:sz w:val="20"/>
          <w:szCs w:val="20"/>
        </w:rPr>
      </w:pPr>
    </w:p>
    <w:p w:rsidR="00B32DF7" w:rsidRPr="00382E7B" w:rsidRDefault="00B32DF7" w:rsidP="00B32DF7">
      <w:pPr>
        <w:spacing w:before="60"/>
        <w:jc w:val="both"/>
        <w:rPr>
          <w:rFonts w:ascii="Arial" w:hAnsi="Arial" w:cs="Arial"/>
          <w:sz w:val="20"/>
          <w:szCs w:val="20"/>
        </w:rPr>
      </w:pPr>
    </w:p>
    <w:p w:rsidR="00DF7003" w:rsidRPr="00382E7B" w:rsidRDefault="00DF7003" w:rsidP="00DF7003">
      <w:pPr>
        <w:pStyle w:val="NoSpacing"/>
        <w:rPr>
          <w:rFonts w:ascii="Arial" w:hAnsi="Arial" w:cs="Arial"/>
          <w:sz w:val="20"/>
          <w:szCs w:val="20"/>
        </w:rPr>
      </w:pPr>
    </w:p>
    <w:p w:rsidR="00DF7003" w:rsidRPr="00382E7B" w:rsidRDefault="00DF7003" w:rsidP="00DF700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87061" w:rsidRDefault="00587061" w:rsidP="00147389">
      <w:pPr>
        <w:rPr>
          <w:rFonts w:ascii="Arial" w:eastAsiaTheme="minorHAnsi" w:hAnsi="Arial" w:cs="Arial"/>
          <w:sz w:val="20"/>
          <w:szCs w:val="20"/>
          <w:lang w:val="it-IT"/>
        </w:rPr>
      </w:pPr>
    </w:p>
    <w:p w:rsidR="004424BE" w:rsidRDefault="004424BE" w:rsidP="00147389">
      <w:pPr>
        <w:rPr>
          <w:rFonts w:ascii="Arial" w:eastAsiaTheme="minorHAnsi" w:hAnsi="Arial" w:cs="Arial"/>
          <w:sz w:val="20"/>
          <w:szCs w:val="20"/>
          <w:lang w:val="it-IT"/>
        </w:rPr>
      </w:pPr>
    </w:p>
    <w:p w:rsidR="004424BE" w:rsidRDefault="004424BE" w:rsidP="00147389">
      <w:pPr>
        <w:rPr>
          <w:rFonts w:ascii="Arial" w:eastAsiaTheme="minorHAnsi" w:hAnsi="Arial" w:cs="Arial"/>
          <w:sz w:val="20"/>
          <w:szCs w:val="20"/>
          <w:lang w:val="it-IT"/>
        </w:rPr>
      </w:pPr>
    </w:p>
    <w:p w:rsidR="004424BE" w:rsidRPr="00382E7B" w:rsidRDefault="004424BE" w:rsidP="00147389">
      <w:pPr>
        <w:rPr>
          <w:rFonts w:ascii="Arial" w:eastAsiaTheme="minorHAnsi" w:hAnsi="Arial" w:cs="Arial"/>
          <w:sz w:val="20"/>
          <w:szCs w:val="20"/>
          <w:lang w:val="it-IT"/>
        </w:rPr>
      </w:pPr>
    </w:p>
    <w:p w:rsidR="00380CC5" w:rsidRPr="00382E7B" w:rsidRDefault="00380CC5" w:rsidP="00147389">
      <w:pPr>
        <w:rPr>
          <w:rFonts w:ascii="Arial" w:eastAsiaTheme="minorHAnsi" w:hAnsi="Arial" w:cs="Arial"/>
          <w:sz w:val="20"/>
          <w:szCs w:val="20"/>
          <w:lang w:val="it-IT"/>
        </w:rPr>
      </w:pPr>
    </w:p>
    <w:p w:rsidR="00FA67EB" w:rsidRPr="00382E7B" w:rsidRDefault="00FA67EB" w:rsidP="007C776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b/>
          <w:sz w:val="20"/>
          <w:szCs w:val="20"/>
        </w:rPr>
        <w:lastRenderedPageBreak/>
        <w:t xml:space="preserve">3. PROGRAM IZRADE PLANA INTEGRITETA   </w:t>
      </w:r>
    </w:p>
    <w:p w:rsidR="00FA67EB" w:rsidRPr="00382E7B" w:rsidRDefault="007C7761" w:rsidP="00FA67EB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t xml:space="preserve">     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bCs/>
          <w:sz w:val="20"/>
          <w:szCs w:val="20"/>
          <w:bdr w:val="single" w:sz="4" w:space="0" w:color="auto"/>
        </w:rPr>
      </w:pPr>
    </w:p>
    <w:p w:rsid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  <w:u w:val="single"/>
          <w:bdr w:val="single" w:sz="4" w:space="0" w:color="auto"/>
        </w:rPr>
      </w:pPr>
      <w:r w:rsidRPr="00382E7B">
        <w:rPr>
          <w:rFonts w:ascii="Arial" w:hAnsi="Arial" w:cs="Arial"/>
          <w:sz w:val="20"/>
          <w:szCs w:val="20"/>
          <w:u w:val="single"/>
        </w:rPr>
        <w:br/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ORGAN VLASTI:</w:t>
      </w:r>
      <w:r w:rsidR="004F25DD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MINISTARSTVO PRAVDE</w:t>
      </w:r>
      <w:r w:rsid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, LJUDSKIH I MANJINSKIH PRAVA, 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br/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br/>
        <w:t>ODGOVORNO LICE:</w:t>
      </w:r>
      <w:r w:rsidR="004F25DD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Branka Perović</w:t>
      </w:r>
      <w:r w:rsidR="0021376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, </w:t>
      </w:r>
      <w:r w:rsid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načelnica Službe za opšte i finansijske poslove</w:t>
      </w:r>
      <w:r w:rsidR="00FE172D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</w:p>
    <w:p w:rsidR="00CE1DDC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  <w:u w:val="single"/>
          <w:bdr w:val="single" w:sz="4" w:space="0" w:color="auto"/>
        </w:rPr>
      </w:pP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ČLANOVI RADNE GRUPE:</w:t>
      </w:r>
      <w:r w:rsidR="004F25DD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="00AC35F1">
        <w:rPr>
          <w:rFonts w:ascii="Arial" w:hAnsi="Arial" w:cs="Arial"/>
          <w:sz w:val="20"/>
          <w:szCs w:val="20"/>
          <w:u w:val="single"/>
          <w:bdr w:val="single" w:sz="4" w:space="0" w:color="auto"/>
        </w:rPr>
        <w:t>Dijana Šćekić, Bojana Šćekić, Maja Jović, Nina Kovačević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br/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br/>
        <w:t>DATUM DONOŠENJA RJEŠENJA:</w:t>
      </w:r>
      <w:r w:rsidR="004F25DD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="00AC35F1">
        <w:rPr>
          <w:rFonts w:ascii="Arial" w:hAnsi="Arial" w:cs="Arial"/>
          <w:sz w:val="20"/>
          <w:szCs w:val="20"/>
          <w:u w:val="single"/>
          <w:bdr w:val="single" w:sz="4" w:space="0" w:color="auto"/>
        </w:rPr>
        <w:t>27</w:t>
      </w:r>
      <w:r w:rsidR="009641B5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.</w:t>
      </w:r>
      <w:r w:rsidR="0021376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="00AC35F1">
        <w:rPr>
          <w:rFonts w:ascii="Arial" w:hAnsi="Arial" w:cs="Arial"/>
          <w:sz w:val="20"/>
          <w:szCs w:val="20"/>
          <w:u w:val="single"/>
          <w:bdr w:val="single" w:sz="4" w:space="0" w:color="auto"/>
        </w:rPr>
        <w:t>maj</w:t>
      </w:r>
      <w:r w:rsidR="00CB1C7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="0021376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202</w:t>
      </w:r>
      <w:r w:rsidR="00AC35F1">
        <w:rPr>
          <w:rFonts w:ascii="Arial" w:hAnsi="Arial" w:cs="Arial"/>
          <w:sz w:val="20"/>
          <w:szCs w:val="20"/>
          <w:u w:val="single"/>
          <w:bdr w:val="single" w:sz="4" w:space="0" w:color="auto"/>
        </w:rPr>
        <w:t>1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.</w:t>
      </w:r>
      <w:r w:rsidR="0021376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="00E84778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godine </w:t>
      </w:r>
      <w:r w:rsidR="00E84778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br/>
      </w:r>
      <w:r w:rsidR="00E84778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br/>
        <w:t xml:space="preserve">DATUM POČETKA IZRADE: </w:t>
      </w:r>
      <w:r w:rsidR="0069096B">
        <w:rPr>
          <w:rFonts w:ascii="Arial" w:hAnsi="Arial" w:cs="Arial"/>
          <w:sz w:val="20"/>
          <w:szCs w:val="20"/>
          <w:u w:val="single"/>
          <w:bdr w:val="single" w:sz="4" w:space="0" w:color="auto"/>
        </w:rPr>
        <w:t>maj</w:t>
      </w:r>
      <w:r w:rsidR="00CB1C7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20</w:t>
      </w:r>
      <w:r w:rsidR="00AC35F1">
        <w:rPr>
          <w:rFonts w:ascii="Arial" w:hAnsi="Arial" w:cs="Arial"/>
          <w:sz w:val="20"/>
          <w:szCs w:val="20"/>
          <w:u w:val="single"/>
          <w:bdr w:val="single" w:sz="4" w:space="0" w:color="auto"/>
        </w:rPr>
        <w:t>21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.</w:t>
      </w:r>
      <w:r w:rsidR="00213767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  <w:r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>godine</w:t>
      </w:r>
      <w:r w:rsidR="00CE1DDC" w:rsidRPr="00382E7B">
        <w:rPr>
          <w:rFonts w:ascii="Arial" w:hAnsi="Arial" w:cs="Arial"/>
          <w:sz w:val="20"/>
          <w:szCs w:val="20"/>
          <w:u w:val="single"/>
          <w:bdr w:val="single" w:sz="4" w:space="0" w:color="auto"/>
        </w:rPr>
        <w:t xml:space="preserve"> </w:t>
      </w:r>
    </w:p>
    <w:p w:rsidR="001E2673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br/>
      </w:r>
    </w:p>
    <w:p w:rsidR="001E2673" w:rsidRPr="00382E7B" w:rsidRDefault="001E2673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1E2673" w:rsidRPr="00382E7B" w:rsidRDefault="001E2673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1E2673" w:rsidRPr="00382E7B" w:rsidRDefault="001E2673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C55448" w:rsidRPr="00382E7B" w:rsidRDefault="00C5544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C55448" w:rsidRPr="00382E7B" w:rsidRDefault="00C5544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C55448" w:rsidRPr="00382E7B" w:rsidRDefault="00C5544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C55448" w:rsidRPr="00382E7B" w:rsidRDefault="00C5544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F63F08" w:rsidRDefault="00F63F0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AC35F1" w:rsidRPr="00382E7B" w:rsidRDefault="00AC35F1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lastRenderedPageBreak/>
        <w:br/>
      </w:r>
      <w:r w:rsidRPr="00382E7B">
        <w:rPr>
          <w:rFonts w:ascii="Arial" w:hAnsi="Arial" w:cs="Arial"/>
          <w:b/>
          <w:bCs/>
          <w:sz w:val="20"/>
          <w:szCs w:val="20"/>
        </w:rPr>
        <w:t>I. FAZA</w:t>
      </w:r>
      <w:r w:rsidRPr="00382E7B">
        <w:rPr>
          <w:rFonts w:ascii="Arial" w:hAnsi="Arial" w:cs="Arial"/>
          <w:sz w:val="20"/>
          <w:szCs w:val="20"/>
        </w:rPr>
        <w:t xml:space="preserve"> </w:t>
      </w:r>
      <w:r w:rsidRPr="00382E7B">
        <w:rPr>
          <w:rFonts w:ascii="Arial" w:hAnsi="Arial" w:cs="Arial"/>
          <w:sz w:val="20"/>
          <w:szCs w:val="20"/>
        </w:rPr>
        <w:br/>
        <w:t>OSNIVANJE RADNE GRUPE I PRIKUPLJANJE INFORMACIJA</w:t>
      </w:r>
      <w:r w:rsidRPr="00382E7B">
        <w:rPr>
          <w:rFonts w:ascii="Arial" w:hAnsi="Arial" w:cs="Arial"/>
          <w:sz w:val="20"/>
          <w:szCs w:val="20"/>
        </w:rPr>
        <w:br/>
        <w:t xml:space="preserve">DATUM: </w:t>
      </w:r>
      <w:r w:rsidR="0069096B">
        <w:rPr>
          <w:rFonts w:ascii="Arial" w:hAnsi="Arial" w:cs="Arial"/>
          <w:sz w:val="20"/>
          <w:szCs w:val="20"/>
        </w:rPr>
        <w:t>maj-jun</w:t>
      </w:r>
      <w:r w:rsidR="00213767" w:rsidRPr="00382E7B">
        <w:rPr>
          <w:rFonts w:ascii="Arial" w:hAnsi="Arial" w:cs="Arial"/>
          <w:sz w:val="20"/>
          <w:szCs w:val="20"/>
        </w:rPr>
        <w:t xml:space="preserve"> 202</w:t>
      </w:r>
      <w:r w:rsidR="00AC35F1">
        <w:rPr>
          <w:rFonts w:ascii="Arial" w:hAnsi="Arial" w:cs="Arial"/>
          <w:sz w:val="20"/>
          <w:szCs w:val="20"/>
        </w:rPr>
        <w:t>1</w:t>
      </w:r>
      <w:r w:rsidRPr="00382E7B">
        <w:rPr>
          <w:rFonts w:ascii="Arial" w:hAnsi="Arial" w:cs="Arial"/>
          <w:sz w:val="20"/>
          <w:szCs w:val="20"/>
        </w:rPr>
        <w:t xml:space="preserve">. </w:t>
      </w:r>
      <w:r w:rsidR="002D44F1" w:rsidRPr="00382E7B">
        <w:rPr>
          <w:rFonts w:ascii="Arial" w:hAnsi="Arial" w:cs="Arial"/>
          <w:sz w:val="20"/>
          <w:szCs w:val="20"/>
        </w:rPr>
        <w:t>g</w:t>
      </w:r>
      <w:r w:rsidRPr="00382E7B">
        <w:rPr>
          <w:rFonts w:ascii="Arial" w:hAnsi="Arial" w:cs="Arial"/>
          <w:sz w:val="20"/>
          <w:szCs w:val="20"/>
        </w:rPr>
        <w:t>odine</w:t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sz w:val="20"/>
          <w:szCs w:val="20"/>
        </w:rPr>
        <w:br/>
        <w:t>1. PRIPREMNA FAZA</w:t>
      </w:r>
      <w:r w:rsidRPr="00382E7B">
        <w:rPr>
          <w:rFonts w:ascii="Arial" w:hAnsi="Arial" w:cs="Arial"/>
          <w:sz w:val="20"/>
          <w:szCs w:val="20"/>
        </w:rPr>
        <w:br/>
        <w:t>Rukovodilac donosi odluku o ime</w:t>
      </w:r>
      <w:r w:rsidR="00EA01D5" w:rsidRPr="00382E7B">
        <w:rPr>
          <w:rFonts w:ascii="Arial" w:hAnsi="Arial" w:cs="Arial"/>
          <w:sz w:val="20"/>
          <w:szCs w:val="20"/>
        </w:rPr>
        <w:t>novanju radne grupe (Starješina organa</w:t>
      </w:r>
      <w:r w:rsidRPr="00382E7B">
        <w:rPr>
          <w:rFonts w:ascii="Arial" w:hAnsi="Arial" w:cs="Arial"/>
          <w:sz w:val="20"/>
          <w:szCs w:val="20"/>
        </w:rPr>
        <w:t xml:space="preserve">) </w:t>
      </w:r>
    </w:p>
    <w:p w:rsidR="00213767" w:rsidRPr="00382E7B" w:rsidRDefault="00213767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Radna grupa je formirana </w:t>
      </w:r>
      <w:r w:rsidR="00AC35F1">
        <w:rPr>
          <w:rFonts w:ascii="Arial" w:hAnsi="Arial" w:cs="Arial"/>
          <w:sz w:val="20"/>
          <w:szCs w:val="20"/>
        </w:rPr>
        <w:t xml:space="preserve">u maju </w:t>
      </w:r>
      <w:r w:rsidRPr="00382E7B">
        <w:rPr>
          <w:rFonts w:ascii="Arial" w:hAnsi="Arial" w:cs="Arial"/>
          <w:sz w:val="20"/>
          <w:szCs w:val="20"/>
        </w:rPr>
        <w:t>202</w:t>
      </w:r>
      <w:r w:rsidR="00AC35F1">
        <w:rPr>
          <w:rFonts w:ascii="Arial" w:hAnsi="Arial" w:cs="Arial"/>
          <w:sz w:val="20"/>
          <w:szCs w:val="20"/>
        </w:rPr>
        <w:t>1. godine, rješenjem broj 01-011-5694/21 od 27.05.2021.godine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Najkasnije do: </w:t>
      </w:r>
      <w:r w:rsidR="00AC35F1">
        <w:rPr>
          <w:rFonts w:ascii="Arial" w:hAnsi="Arial" w:cs="Arial"/>
          <w:sz w:val="20"/>
          <w:szCs w:val="20"/>
        </w:rPr>
        <w:t>01.jul</w:t>
      </w:r>
      <w:r w:rsidRPr="00382E7B">
        <w:rPr>
          <w:rFonts w:ascii="Arial" w:hAnsi="Arial" w:cs="Arial"/>
          <w:sz w:val="20"/>
          <w:szCs w:val="20"/>
        </w:rPr>
        <w:t xml:space="preserve"> 20</w:t>
      </w:r>
      <w:r w:rsidR="00AC35F1">
        <w:rPr>
          <w:rFonts w:ascii="Arial" w:hAnsi="Arial" w:cs="Arial"/>
          <w:sz w:val="20"/>
          <w:szCs w:val="20"/>
        </w:rPr>
        <w:t>21</w:t>
      </w:r>
      <w:r w:rsidRPr="00382E7B">
        <w:rPr>
          <w:rFonts w:ascii="Arial" w:hAnsi="Arial" w:cs="Arial"/>
          <w:sz w:val="20"/>
          <w:szCs w:val="20"/>
        </w:rPr>
        <w:t>. godine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br/>
        <w:t xml:space="preserve">2. Radna grupa sakuplja potrebnu dokumentaciju, informacije od zaposlenih i priprema program izrade plana integriteta (Radna grupa) 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Najkasnije do:</w:t>
      </w:r>
      <w:r w:rsidR="002D44F1" w:rsidRPr="00382E7B">
        <w:rPr>
          <w:rFonts w:ascii="Arial" w:hAnsi="Arial" w:cs="Arial"/>
          <w:sz w:val="20"/>
          <w:szCs w:val="20"/>
        </w:rPr>
        <w:t xml:space="preserve"> </w:t>
      </w:r>
      <w:r w:rsidR="00AC35F1">
        <w:rPr>
          <w:rFonts w:ascii="Arial" w:hAnsi="Arial" w:cs="Arial"/>
          <w:sz w:val="20"/>
          <w:szCs w:val="20"/>
        </w:rPr>
        <w:t>20</w:t>
      </w:r>
      <w:r w:rsidR="00252A6E" w:rsidRPr="00382E7B">
        <w:rPr>
          <w:rFonts w:ascii="Arial" w:hAnsi="Arial" w:cs="Arial"/>
          <w:sz w:val="20"/>
          <w:szCs w:val="20"/>
        </w:rPr>
        <w:t>.0</w:t>
      </w:r>
      <w:r w:rsidR="00AC35F1">
        <w:rPr>
          <w:rFonts w:ascii="Arial" w:hAnsi="Arial" w:cs="Arial"/>
          <w:sz w:val="20"/>
          <w:szCs w:val="20"/>
        </w:rPr>
        <w:t>6</w:t>
      </w:r>
      <w:r w:rsidR="00252A6E" w:rsidRPr="00382E7B">
        <w:rPr>
          <w:rFonts w:ascii="Arial" w:hAnsi="Arial" w:cs="Arial"/>
          <w:sz w:val="20"/>
          <w:szCs w:val="20"/>
        </w:rPr>
        <w:t>.</w:t>
      </w:r>
      <w:r w:rsidRPr="00382E7B">
        <w:rPr>
          <w:rFonts w:ascii="Arial" w:hAnsi="Arial" w:cs="Arial"/>
          <w:sz w:val="20"/>
          <w:szCs w:val="20"/>
        </w:rPr>
        <w:t>20</w:t>
      </w:r>
      <w:r w:rsidR="00213767" w:rsidRPr="00382E7B">
        <w:rPr>
          <w:rFonts w:ascii="Arial" w:hAnsi="Arial" w:cs="Arial"/>
          <w:sz w:val="20"/>
          <w:szCs w:val="20"/>
        </w:rPr>
        <w:t>2</w:t>
      </w:r>
      <w:r w:rsidR="00AC35F1">
        <w:rPr>
          <w:rFonts w:ascii="Arial" w:hAnsi="Arial" w:cs="Arial"/>
          <w:sz w:val="20"/>
          <w:szCs w:val="20"/>
        </w:rPr>
        <w:t>1</w:t>
      </w:r>
      <w:r w:rsidRPr="00382E7B">
        <w:rPr>
          <w:rFonts w:ascii="Arial" w:hAnsi="Arial" w:cs="Arial"/>
          <w:sz w:val="20"/>
          <w:szCs w:val="20"/>
        </w:rPr>
        <w:t>. godine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br/>
        <w:t>3. Upoznavanje zaposlenih sa potrebom donošenja plana int</w:t>
      </w:r>
      <w:r w:rsidR="00EA01D5" w:rsidRPr="00382E7B">
        <w:rPr>
          <w:rFonts w:ascii="Arial" w:hAnsi="Arial" w:cs="Arial"/>
          <w:sz w:val="20"/>
          <w:szCs w:val="20"/>
        </w:rPr>
        <w:t>egriteta (Radna grupa i</w:t>
      </w:r>
      <w:r w:rsidR="00213767" w:rsidRPr="00382E7B">
        <w:rPr>
          <w:rFonts w:ascii="Arial" w:hAnsi="Arial" w:cs="Arial"/>
          <w:sz w:val="20"/>
          <w:szCs w:val="20"/>
        </w:rPr>
        <w:t xml:space="preserve"> </w:t>
      </w:r>
      <w:r w:rsidR="00EA01D5" w:rsidRPr="00382E7B">
        <w:rPr>
          <w:rFonts w:ascii="Arial" w:hAnsi="Arial" w:cs="Arial"/>
          <w:sz w:val="20"/>
          <w:szCs w:val="20"/>
        </w:rPr>
        <w:t>Starješina organa</w:t>
      </w:r>
      <w:r w:rsidRPr="00382E7B">
        <w:rPr>
          <w:rFonts w:ascii="Arial" w:hAnsi="Arial" w:cs="Arial"/>
          <w:sz w:val="20"/>
          <w:szCs w:val="20"/>
        </w:rPr>
        <w:t xml:space="preserve">) </w:t>
      </w:r>
    </w:p>
    <w:p w:rsidR="00360F77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Najkasnije do: </w:t>
      </w:r>
      <w:r w:rsidR="00AC35F1">
        <w:rPr>
          <w:rFonts w:ascii="Arial" w:hAnsi="Arial" w:cs="Arial"/>
          <w:sz w:val="20"/>
          <w:szCs w:val="20"/>
        </w:rPr>
        <w:t>20.06.2021</w:t>
      </w:r>
      <w:r w:rsidR="00213767" w:rsidRPr="00382E7B">
        <w:rPr>
          <w:rFonts w:ascii="Arial" w:hAnsi="Arial" w:cs="Arial"/>
          <w:sz w:val="20"/>
          <w:szCs w:val="20"/>
        </w:rPr>
        <w:t>.</w:t>
      </w:r>
      <w:r w:rsidRPr="00382E7B">
        <w:rPr>
          <w:rFonts w:ascii="Arial" w:hAnsi="Arial" w:cs="Arial"/>
          <w:sz w:val="20"/>
          <w:szCs w:val="20"/>
        </w:rPr>
        <w:t xml:space="preserve"> godine     </w:t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b/>
          <w:sz w:val="20"/>
          <w:szCs w:val="20"/>
        </w:rPr>
        <w:t>II. FAZA</w:t>
      </w:r>
      <w:r w:rsidRPr="00382E7B">
        <w:rPr>
          <w:rFonts w:ascii="Arial" w:hAnsi="Arial" w:cs="Arial"/>
          <w:sz w:val="20"/>
          <w:szCs w:val="20"/>
        </w:rPr>
        <w:t xml:space="preserve"> </w:t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b/>
          <w:sz w:val="20"/>
          <w:szCs w:val="20"/>
        </w:rPr>
        <w:t>UTVRĐIVANJE POSTOJEĆIH MJERA</w:t>
      </w:r>
      <w:r w:rsidRPr="00382E7B">
        <w:rPr>
          <w:rFonts w:ascii="Arial" w:hAnsi="Arial" w:cs="Arial"/>
          <w:sz w:val="20"/>
          <w:szCs w:val="20"/>
        </w:rPr>
        <w:t xml:space="preserve"> </w:t>
      </w:r>
      <w:r w:rsidRPr="00382E7B">
        <w:rPr>
          <w:rFonts w:ascii="Arial" w:hAnsi="Arial" w:cs="Arial"/>
          <w:sz w:val="20"/>
          <w:szCs w:val="20"/>
        </w:rPr>
        <w:br/>
        <w:t xml:space="preserve">DATUM: </w:t>
      </w:r>
      <w:r w:rsidR="00AC35F1">
        <w:rPr>
          <w:rFonts w:ascii="Arial" w:hAnsi="Arial" w:cs="Arial"/>
          <w:sz w:val="20"/>
          <w:szCs w:val="20"/>
        </w:rPr>
        <w:t>jun</w:t>
      </w:r>
      <w:r w:rsidR="00FC767D">
        <w:rPr>
          <w:rFonts w:ascii="Arial" w:hAnsi="Arial" w:cs="Arial"/>
          <w:sz w:val="20"/>
          <w:szCs w:val="20"/>
        </w:rPr>
        <w:t xml:space="preserve"> </w:t>
      </w:r>
      <w:r w:rsidR="00AC35F1">
        <w:rPr>
          <w:rFonts w:ascii="Arial" w:hAnsi="Arial" w:cs="Arial"/>
          <w:sz w:val="20"/>
          <w:szCs w:val="20"/>
        </w:rPr>
        <w:t>2021</w:t>
      </w:r>
      <w:r w:rsidR="00036BE5" w:rsidRPr="00382E7B">
        <w:rPr>
          <w:rFonts w:ascii="Arial" w:hAnsi="Arial" w:cs="Arial"/>
          <w:sz w:val="20"/>
          <w:szCs w:val="20"/>
        </w:rPr>
        <w:t xml:space="preserve"> godine</w:t>
      </w:r>
      <w:r w:rsidR="00036BE5" w:rsidRPr="00382E7B">
        <w:rPr>
          <w:rFonts w:ascii="Arial" w:hAnsi="Arial" w:cs="Arial"/>
          <w:sz w:val="20"/>
          <w:szCs w:val="20"/>
        </w:rPr>
        <w:br/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 </w:t>
      </w:r>
      <w:r w:rsidRPr="00382E7B">
        <w:rPr>
          <w:rFonts w:ascii="Arial" w:hAnsi="Arial" w:cs="Arial"/>
          <w:b/>
          <w:sz w:val="20"/>
          <w:szCs w:val="20"/>
        </w:rPr>
        <w:t xml:space="preserve">PROCJENA POSTOJEĆEG STANJA I UTVRĐIVANJE INICIJALNIH FAKTORA RIZIKA  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1. </w:t>
      </w:r>
      <w:r w:rsidRPr="00FC767D">
        <w:rPr>
          <w:rFonts w:ascii="Arial" w:hAnsi="Arial" w:cs="Arial"/>
          <w:sz w:val="20"/>
          <w:szCs w:val="20"/>
        </w:rPr>
        <w:t>Intervjui sa zaposlenima</w:t>
      </w:r>
      <w:r w:rsidR="00F4571B" w:rsidRPr="00FC767D">
        <w:rPr>
          <w:rFonts w:ascii="Arial" w:hAnsi="Arial" w:cs="Arial"/>
          <w:sz w:val="20"/>
          <w:szCs w:val="20"/>
        </w:rPr>
        <w:t xml:space="preserve"> (Radna grupa)</w:t>
      </w:r>
      <w:r w:rsidR="00DE373B" w:rsidRPr="00FC767D">
        <w:rPr>
          <w:rFonts w:ascii="Arial" w:hAnsi="Arial" w:cs="Arial"/>
          <w:sz w:val="20"/>
          <w:szCs w:val="20"/>
        </w:rPr>
        <w:t xml:space="preserve"> </w:t>
      </w:r>
    </w:p>
    <w:p w:rsidR="00FA67EB" w:rsidRPr="00382E7B" w:rsidRDefault="00E8477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Radna grupa obavila je konsultacije sa rukovodiocima organizacionih jedinica.</w:t>
      </w:r>
    </w:p>
    <w:p w:rsidR="00F4571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2. Popunjavanje anonimnog upitnika putem interneta</w:t>
      </w:r>
      <w:r w:rsidR="00D124BB">
        <w:rPr>
          <w:rFonts w:ascii="Arial" w:hAnsi="Arial" w:cs="Arial"/>
          <w:sz w:val="20"/>
          <w:szCs w:val="20"/>
        </w:rPr>
        <w:t xml:space="preserve"> sa svim zaposlenima.</w:t>
      </w:r>
      <w:r w:rsidRPr="00382E7B">
        <w:rPr>
          <w:rFonts w:ascii="Arial" w:hAnsi="Arial" w:cs="Arial"/>
          <w:sz w:val="20"/>
          <w:szCs w:val="20"/>
        </w:rPr>
        <w:t xml:space="preserve"> </w:t>
      </w:r>
    </w:p>
    <w:p w:rsidR="00FA67EB" w:rsidRPr="00382E7B" w:rsidRDefault="00E8477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Nije rađeno pisano popunjavanje upitnika.</w:t>
      </w:r>
    </w:p>
    <w:p w:rsidR="00CB1C77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lastRenderedPageBreak/>
        <w:t xml:space="preserve">3. Ocjena izloženosti rizicima i razgovor sa zaposlenima (Radna grupa) </w:t>
      </w:r>
    </w:p>
    <w:p w:rsidR="00FA67EB" w:rsidRPr="00382E7B" w:rsidRDefault="00FA67EB" w:rsidP="00DE37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Najkasnije do: </w:t>
      </w:r>
      <w:r w:rsidR="00FC767D">
        <w:rPr>
          <w:rFonts w:ascii="Arial" w:hAnsi="Arial" w:cs="Arial"/>
          <w:sz w:val="20"/>
          <w:szCs w:val="20"/>
        </w:rPr>
        <w:t xml:space="preserve">31.juna </w:t>
      </w:r>
      <w:r w:rsidR="00DE373B" w:rsidRPr="00382E7B">
        <w:rPr>
          <w:rFonts w:ascii="Arial" w:hAnsi="Arial" w:cs="Arial"/>
          <w:sz w:val="20"/>
          <w:szCs w:val="20"/>
        </w:rPr>
        <w:t>202</w:t>
      </w:r>
      <w:r w:rsidR="00AC35F1">
        <w:rPr>
          <w:rFonts w:ascii="Arial" w:hAnsi="Arial" w:cs="Arial"/>
          <w:sz w:val="20"/>
          <w:szCs w:val="20"/>
        </w:rPr>
        <w:t>1</w:t>
      </w:r>
      <w:r w:rsidR="00DE373B" w:rsidRPr="00382E7B">
        <w:rPr>
          <w:rFonts w:ascii="Arial" w:hAnsi="Arial" w:cs="Arial"/>
          <w:sz w:val="20"/>
          <w:szCs w:val="20"/>
        </w:rPr>
        <w:t>.</w:t>
      </w:r>
      <w:r w:rsidRPr="00382E7B">
        <w:rPr>
          <w:rFonts w:ascii="Arial" w:hAnsi="Arial" w:cs="Arial"/>
          <w:sz w:val="20"/>
          <w:szCs w:val="20"/>
        </w:rPr>
        <w:t xml:space="preserve"> godine</w:t>
      </w:r>
      <w:r w:rsidR="00CE1DDC" w:rsidRPr="00382E7B">
        <w:rPr>
          <w:rFonts w:ascii="Arial" w:hAnsi="Arial" w:cs="Arial"/>
          <w:sz w:val="20"/>
          <w:szCs w:val="20"/>
        </w:rPr>
        <w:t xml:space="preserve">     </w:t>
      </w:r>
      <w:r w:rsidR="00CE1DDC"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b/>
          <w:sz w:val="20"/>
          <w:szCs w:val="20"/>
        </w:rPr>
        <w:t>III. FAZA</w:t>
      </w:r>
      <w:r w:rsidRPr="00382E7B">
        <w:rPr>
          <w:rFonts w:ascii="Arial" w:hAnsi="Arial" w:cs="Arial"/>
          <w:sz w:val="20"/>
          <w:szCs w:val="20"/>
        </w:rPr>
        <w:t xml:space="preserve"> </w:t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b/>
          <w:sz w:val="20"/>
          <w:szCs w:val="20"/>
        </w:rPr>
        <w:t>PLAN MJERA ZA PODIZANJE NIVOA INTEGRITETA</w:t>
      </w:r>
      <w:r w:rsidRPr="00382E7B">
        <w:rPr>
          <w:rFonts w:ascii="Arial" w:hAnsi="Arial" w:cs="Arial"/>
          <w:sz w:val="20"/>
          <w:szCs w:val="20"/>
        </w:rPr>
        <w:br/>
        <w:t>DATUM:</w:t>
      </w:r>
      <w:r w:rsidR="00E84778" w:rsidRPr="00382E7B">
        <w:rPr>
          <w:rFonts w:ascii="Arial" w:hAnsi="Arial" w:cs="Arial"/>
          <w:sz w:val="20"/>
          <w:szCs w:val="20"/>
        </w:rPr>
        <w:t xml:space="preserve"> </w:t>
      </w:r>
      <w:r w:rsidR="00AC35F1">
        <w:rPr>
          <w:rFonts w:ascii="Arial" w:hAnsi="Arial" w:cs="Arial"/>
          <w:sz w:val="20"/>
          <w:szCs w:val="20"/>
        </w:rPr>
        <w:t>jun</w:t>
      </w:r>
      <w:r w:rsidR="00E84778" w:rsidRPr="00382E7B">
        <w:rPr>
          <w:rFonts w:ascii="Arial" w:hAnsi="Arial" w:cs="Arial"/>
          <w:sz w:val="20"/>
          <w:szCs w:val="20"/>
        </w:rPr>
        <w:t xml:space="preserve"> 20</w:t>
      </w:r>
      <w:r w:rsidR="00DE373B" w:rsidRPr="00382E7B">
        <w:rPr>
          <w:rFonts w:ascii="Arial" w:hAnsi="Arial" w:cs="Arial"/>
          <w:sz w:val="20"/>
          <w:szCs w:val="20"/>
        </w:rPr>
        <w:t>2</w:t>
      </w:r>
      <w:r w:rsidR="00AC35F1">
        <w:rPr>
          <w:rFonts w:ascii="Arial" w:hAnsi="Arial" w:cs="Arial"/>
          <w:sz w:val="20"/>
          <w:szCs w:val="20"/>
        </w:rPr>
        <w:t>1</w:t>
      </w:r>
      <w:r w:rsidR="00E84778" w:rsidRPr="00382E7B">
        <w:rPr>
          <w:rFonts w:ascii="Arial" w:hAnsi="Arial" w:cs="Arial"/>
          <w:sz w:val="20"/>
          <w:szCs w:val="20"/>
        </w:rPr>
        <w:t>. godine</w:t>
      </w:r>
      <w:r w:rsidRPr="00382E7B">
        <w:rPr>
          <w:rFonts w:ascii="Arial" w:hAnsi="Arial" w:cs="Arial"/>
          <w:sz w:val="20"/>
          <w:szCs w:val="20"/>
        </w:rPr>
        <w:br/>
      </w:r>
      <w:r w:rsidRPr="00382E7B">
        <w:rPr>
          <w:rFonts w:ascii="Arial" w:hAnsi="Arial" w:cs="Arial"/>
          <w:sz w:val="20"/>
          <w:szCs w:val="20"/>
        </w:rPr>
        <w:br/>
        <w:t>1. Upoznavanje zaposlenih sa rizicima narušavanja integriteta, ocjenom izloženosti i planom mjera za pobo</w:t>
      </w:r>
      <w:r w:rsidR="00EA01D5" w:rsidRPr="00382E7B">
        <w:rPr>
          <w:rFonts w:ascii="Arial" w:hAnsi="Arial" w:cs="Arial"/>
          <w:sz w:val="20"/>
          <w:szCs w:val="20"/>
        </w:rPr>
        <w:t>ljšanje integriteta ( Starješina organa</w:t>
      </w:r>
      <w:r w:rsidRPr="00382E7B">
        <w:rPr>
          <w:rFonts w:ascii="Arial" w:hAnsi="Arial" w:cs="Arial"/>
          <w:sz w:val="20"/>
          <w:szCs w:val="20"/>
        </w:rPr>
        <w:t xml:space="preserve">) </w:t>
      </w:r>
    </w:p>
    <w:p w:rsidR="00E84778" w:rsidRPr="00382E7B" w:rsidRDefault="00E84778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Zaposleni u Ministarstvu pravde</w:t>
      </w:r>
      <w:r w:rsidR="00FC767D">
        <w:rPr>
          <w:rFonts w:ascii="Arial" w:hAnsi="Arial" w:cs="Arial"/>
          <w:sz w:val="20"/>
          <w:szCs w:val="20"/>
        </w:rPr>
        <w:t>, ljudskih i manjinskih prava</w:t>
      </w:r>
      <w:r w:rsidRPr="00382E7B">
        <w:rPr>
          <w:rFonts w:ascii="Arial" w:hAnsi="Arial" w:cs="Arial"/>
          <w:sz w:val="20"/>
          <w:szCs w:val="20"/>
        </w:rPr>
        <w:t xml:space="preserve"> su tokom usmenih konsultacija</w:t>
      </w:r>
      <w:r w:rsidR="00AC35F1">
        <w:rPr>
          <w:rFonts w:ascii="Arial" w:hAnsi="Arial" w:cs="Arial"/>
          <w:sz w:val="20"/>
          <w:szCs w:val="20"/>
        </w:rPr>
        <w:t xml:space="preserve"> i nakon izrade Registra</w:t>
      </w:r>
      <w:r w:rsidR="00DE373B" w:rsidRPr="00382E7B">
        <w:rPr>
          <w:rFonts w:ascii="Arial" w:hAnsi="Arial" w:cs="Arial"/>
          <w:sz w:val="20"/>
          <w:szCs w:val="20"/>
        </w:rPr>
        <w:t xml:space="preserve"> rizika Ministarstva pravde</w:t>
      </w:r>
      <w:r w:rsidR="00AC35F1">
        <w:rPr>
          <w:rFonts w:ascii="Arial" w:hAnsi="Arial" w:cs="Arial"/>
          <w:sz w:val="20"/>
          <w:szCs w:val="20"/>
        </w:rPr>
        <w:t>, ljudskih i manjinskih prava</w:t>
      </w:r>
      <w:r w:rsidRPr="00382E7B">
        <w:rPr>
          <w:rFonts w:ascii="Arial" w:hAnsi="Arial" w:cs="Arial"/>
          <w:sz w:val="20"/>
          <w:szCs w:val="20"/>
        </w:rPr>
        <w:t xml:space="preserve"> </w:t>
      </w:r>
      <w:r w:rsidR="00CB1C77" w:rsidRPr="00382E7B">
        <w:rPr>
          <w:rFonts w:ascii="Arial" w:hAnsi="Arial" w:cs="Arial"/>
          <w:sz w:val="20"/>
          <w:szCs w:val="20"/>
        </w:rPr>
        <w:t xml:space="preserve">upoznati </w:t>
      </w:r>
      <w:r w:rsidR="0092041C" w:rsidRPr="00382E7B">
        <w:rPr>
          <w:rFonts w:ascii="Arial" w:hAnsi="Arial" w:cs="Arial"/>
          <w:sz w:val="20"/>
          <w:szCs w:val="20"/>
        </w:rPr>
        <w:t xml:space="preserve">sa rizicima narušavanja integriteta, ocjenom izloženosti </w:t>
      </w:r>
      <w:r w:rsidR="00CB1C77" w:rsidRPr="00382E7B">
        <w:rPr>
          <w:rFonts w:ascii="Arial" w:hAnsi="Arial" w:cs="Arial"/>
          <w:sz w:val="20"/>
          <w:szCs w:val="20"/>
        </w:rPr>
        <w:t xml:space="preserve">sa </w:t>
      </w:r>
      <w:r w:rsidR="0092041C" w:rsidRPr="00382E7B">
        <w:rPr>
          <w:rFonts w:ascii="Arial" w:hAnsi="Arial" w:cs="Arial"/>
          <w:sz w:val="20"/>
          <w:szCs w:val="20"/>
        </w:rPr>
        <w:t>planom mjera</w:t>
      </w:r>
      <w:r w:rsidR="00CB1C77" w:rsidRPr="00382E7B">
        <w:rPr>
          <w:rFonts w:ascii="Arial" w:hAnsi="Arial" w:cs="Arial"/>
          <w:sz w:val="20"/>
          <w:szCs w:val="20"/>
        </w:rPr>
        <w:t xml:space="preserve"> za poboljšanje integriteta.</w:t>
      </w:r>
      <w:r w:rsidR="0092041C" w:rsidRPr="00382E7B">
        <w:rPr>
          <w:rFonts w:ascii="Arial" w:hAnsi="Arial" w:cs="Arial"/>
          <w:sz w:val="20"/>
          <w:szCs w:val="20"/>
        </w:rPr>
        <w:t xml:space="preserve"> 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br/>
        <w:t xml:space="preserve">2. Popunjavanje obrasca PI </w:t>
      </w:r>
      <w:r w:rsidR="0092041C" w:rsidRPr="00382E7B">
        <w:rPr>
          <w:rFonts w:ascii="Arial" w:hAnsi="Arial" w:cs="Arial"/>
          <w:sz w:val="20"/>
          <w:szCs w:val="20"/>
        </w:rPr>
        <w:t xml:space="preserve">(Radna grupa) </w:t>
      </w:r>
      <w:r w:rsidRPr="00382E7B">
        <w:rPr>
          <w:rFonts w:ascii="Arial" w:hAnsi="Arial" w:cs="Arial"/>
          <w:sz w:val="20"/>
          <w:szCs w:val="20"/>
        </w:rPr>
        <w:t xml:space="preserve">i priprema konačnog izveštaja </w:t>
      </w:r>
      <w:r w:rsidR="0092041C" w:rsidRPr="00382E7B">
        <w:rPr>
          <w:rFonts w:ascii="Arial" w:hAnsi="Arial" w:cs="Arial"/>
          <w:sz w:val="20"/>
          <w:szCs w:val="20"/>
        </w:rPr>
        <w:t>(Menadžer integriteta)</w:t>
      </w:r>
    </w:p>
    <w:p w:rsidR="0092041C" w:rsidRPr="00382E7B" w:rsidRDefault="0092041C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Radna grupa pripremila je PI u skladu sa datim smjernicama.</w:t>
      </w:r>
    </w:p>
    <w:p w:rsidR="00FA67EB" w:rsidRPr="00382E7B" w:rsidRDefault="00FA67EB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br/>
        <w:t>3. Usvajanje izrađenog plana integriteta zajedno sa mjerama poboljšanja (</w:t>
      </w:r>
      <w:r w:rsidR="00EA01D5" w:rsidRPr="00382E7B">
        <w:rPr>
          <w:rFonts w:ascii="Arial" w:hAnsi="Arial" w:cs="Arial"/>
          <w:sz w:val="20"/>
          <w:szCs w:val="20"/>
        </w:rPr>
        <w:t xml:space="preserve">Starješina </w:t>
      </w:r>
      <w:r w:rsidR="0092041C" w:rsidRPr="00382E7B">
        <w:rPr>
          <w:rFonts w:ascii="Arial" w:hAnsi="Arial" w:cs="Arial"/>
          <w:sz w:val="20"/>
          <w:szCs w:val="20"/>
        </w:rPr>
        <w:t>organa</w:t>
      </w:r>
      <w:r w:rsidRPr="00382E7B">
        <w:rPr>
          <w:rFonts w:ascii="Arial" w:hAnsi="Arial" w:cs="Arial"/>
          <w:sz w:val="20"/>
          <w:szCs w:val="20"/>
        </w:rPr>
        <w:t xml:space="preserve">) </w:t>
      </w:r>
    </w:p>
    <w:p w:rsidR="0092041C" w:rsidRPr="00382E7B" w:rsidRDefault="0092041C" w:rsidP="00FA67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Ministar pravde</w:t>
      </w:r>
      <w:r w:rsidR="00AC35F1">
        <w:rPr>
          <w:rFonts w:ascii="Arial" w:hAnsi="Arial" w:cs="Arial"/>
          <w:sz w:val="20"/>
          <w:szCs w:val="20"/>
        </w:rPr>
        <w:t>, ljudskih i manjinskih prava</w:t>
      </w:r>
      <w:r w:rsidRPr="00382E7B">
        <w:rPr>
          <w:rFonts w:ascii="Arial" w:hAnsi="Arial" w:cs="Arial"/>
          <w:sz w:val="20"/>
          <w:szCs w:val="20"/>
        </w:rPr>
        <w:t xml:space="preserve"> donosi Odluku o usvajanju Plana integriteta.</w:t>
      </w:r>
    </w:p>
    <w:p w:rsidR="00AD7CD5" w:rsidRPr="00382E7B" w:rsidRDefault="00FA67EB" w:rsidP="0031416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br/>
        <w:t xml:space="preserve">4. Završena izrada plana integriteta </w:t>
      </w:r>
      <w:r w:rsidR="0092041C" w:rsidRPr="00382E7B">
        <w:rPr>
          <w:rFonts w:ascii="Arial" w:hAnsi="Arial" w:cs="Arial"/>
          <w:sz w:val="20"/>
          <w:szCs w:val="20"/>
        </w:rPr>
        <w:t>Ministarstva pravde</w:t>
      </w:r>
      <w:r w:rsidR="00D124BB">
        <w:rPr>
          <w:rFonts w:ascii="Arial" w:hAnsi="Arial" w:cs="Arial"/>
          <w:sz w:val="20"/>
          <w:szCs w:val="20"/>
        </w:rPr>
        <w:t>, ljudskih i manjinskih prava</w:t>
      </w:r>
      <w:r w:rsidRPr="00382E7B">
        <w:rPr>
          <w:rFonts w:ascii="Arial" w:hAnsi="Arial" w:cs="Arial"/>
          <w:sz w:val="20"/>
          <w:szCs w:val="20"/>
        </w:rPr>
        <w:t xml:space="preserve"> najkasnije do: </w:t>
      </w:r>
      <w:r w:rsidR="00D124BB">
        <w:rPr>
          <w:rFonts w:ascii="Arial" w:hAnsi="Arial" w:cs="Arial"/>
          <w:sz w:val="20"/>
          <w:szCs w:val="20"/>
        </w:rPr>
        <w:t>kraja</w:t>
      </w:r>
      <w:r w:rsidR="00D13706" w:rsidRPr="00382E7B">
        <w:rPr>
          <w:rFonts w:ascii="Arial" w:hAnsi="Arial" w:cs="Arial"/>
          <w:sz w:val="20"/>
          <w:szCs w:val="20"/>
        </w:rPr>
        <w:t xml:space="preserve"> </w:t>
      </w:r>
      <w:r w:rsidR="00D124BB">
        <w:rPr>
          <w:rFonts w:ascii="Arial" w:hAnsi="Arial" w:cs="Arial"/>
          <w:sz w:val="20"/>
          <w:szCs w:val="20"/>
        </w:rPr>
        <w:t>juna</w:t>
      </w:r>
      <w:r w:rsidR="00D13706" w:rsidRPr="00382E7B">
        <w:rPr>
          <w:rFonts w:ascii="Arial" w:hAnsi="Arial" w:cs="Arial"/>
          <w:sz w:val="20"/>
          <w:szCs w:val="20"/>
        </w:rPr>
        <w:t xml:space="preserve"> </w:t>
      </w:r>
      <w:r w:rsidR="0092041C" w:rsidRPr="00382E7B">
        <w:rPr>
          <w:rFonts w:ascii="Arial" w:hAnsi="Arial" w:cs="Arial"/>
          <w:sz w:val="20"/>
          <w:szCs w:val="20"/>
        </w:rPr>
        <w:t>20</w:t>
      </w:r>
      <w:r w:rsidR="00DE373B" w:rsidRPr="00382E7B">
        <w:rPr>
          <w:rFonts w:ascii="Arial" w:hAnsi="Arial" w:cs="Arial"/>
          <w:sz w:val="20"/>
          <w:szCs w:val="20"/>
        </w:rPr>
        <w:t>2</w:t>
      </w:r>
      <w:r w:rsidR="00D124BB">
        <w:rPr>
          <w:rFonts w:ascii="Arial" w:hAnsi="Arial" w:cs="Arial"/>
          <w:sz w:val="20"/>
          <w:szCs w:val="20"/>
        </w:rPr>
        <w:t>1</w:t>
      </w:r>
      <w:r w:rsidR="0092041C" w:rsidRPr="00382E7B">
        <w:rPr>
          <w:rFonts w:ascii="Arial" w:hAnsi="Arial" w:cs="Arial"/>
          <w:sz w:val="20"/>
          <w:szCs w:val="20"/>
        </w:rPr>
        <w:t>. godine.</w:t>
      </w:r>
    </w:p>
    <w:p w:rsidR="007C7761" w:rsidRPr="00382E7B" w:rsidRDefault="007C7761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F63F08" w:rsidRPr="00382E7B" w:rsidRDefault="00F63F08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F63F08" w:rsidRPr="00382E7B" w:rsidRDefault="00F63F08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F63F08" w:rsidRDefault="00F63F08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D124BB" w:rsidRDefault="00D124BB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D124BB" w:rsidRDefault="00D124BB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D124BB" w:rsidRPr="00382E7B" w:rsidRDefault="00D124BB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F63F08" w:rsidRPr="00382E7B" w:rsidRDefault="00F63F08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lastRenderedPageBreak/>
        <w:t xml:space="preserve">4. PREGLED POČETNIH AKTIVNOSTI RADNE GRUPE 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sz w:val="20"/>
          <w:szCs w:val="20"/>
          <w:lang w:val="it-IT"/>
        </w:rPr>
        <w:t xml:space="preserve">            </w:t>
      </w:r>
      <w:r w:rsidRPr="00382E7B">
        <w:rPr>
          <w:rFonts w:ascii="Arial" w:hAnsi="Arial" w:cs="Arial"/>
          <w:sz w:val="20"/>
          <w:szCs w:val="20"/>
          <w:lang w:val="it-IT"/>
        </w:rPr>
        <w:t>PREGLED I ANALIZA NORMATIVNIH AKATA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</w:p>
    <w:p w:rsidR="00AD7CD5" w:rsidRPr="00382E7B" w:rsidRDefault="00FA6A41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sz w:val="20"/>
          <w:szCs w:val="20"/>
          <w:lang w:val="it-IT"/>
        </w:rPr>
        <w:t xml:space="preserve">Radna grupa je izvršila uvid u </w:t>
      </w:r>
      <w:r w:rsidR="00F4571B" w:rsidRPr="00382E7B">
        <w:rPr>
          <w:rFonts w:ascii="Arial" w:hAnsi="Arial" w:cs="Arial"/>
          <w:b w:val="0"/>
          <w:sz w:val="20"/>
          <w:szCs w:val="20"/>
          <w:lang w:val="it-IT"/>
        </w:rPr>
        <w:t>sve normativne akte</w:t>
      </w:r>
      <w:r w:rsidR="00AD7CD5" w:rsidRPr="00382E7B">
        <w:rPr>
          <w:rFonts w:ascii="Arial" w:hAnsi="Arial" w:cs="Arial"/>
          <w:b w:val="0"/>
          <w:sz w:val="20"/>
          <w:szCs w:val="20"/>
          <w:lang w:val="it-IT"/>
        </w:rPr>
        <w:t xml:space="preserve"> kojima se regul</w:t>
      </w:r>
      <w:r w:rsidR="0078164D" w:rsidRPr="00382E7B">
        <w:rPr>
          <w:rFonts w:ascii="Arial" w:hAnsi="Arial" w:cs="Arial"/>
          <w:b w:val="0"/>
          <w:sz w:val="20"/>
          <w:szCs w:val="20"/>
          <w:lang w:val="it-IT"/>
        </w:rPr>
        <w:t>iše rad Ministarstva pravde</w:t>
      </w:r>
      <w:r w:rsidR="00D124BB">
        <w:rPr>
          <w:rFonts w:ascii="Arial" w:hAnsi="Arial" w:cs="Arial"/>
          <w:b w:val="0"/>
          <w:sz w:val="20"/>
          <w:szCs w:val="20"/>
          <w:lang w:val="it-IT"/>
        </w:rPr>
        <w:t>, ljudskih i manjinskih prava</w:t>
      </w:r>
      <w:r w:rsidR="0078164D" w:rsidRPr="00382E7B">
        <w:rPr>
          <w:rFonts w:ascii="Arial" w:hAnsi="Arial" w:cs="Arial"/>
          <w:b w:val="0"/>
          <w:sz w:val="20"/>
          <w:szCs w:val="20"/>
          <w:lang w:val="it-IT"/>
        </w:rPr>
        <w:t>.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sz w:val="20"/>
          <w:szCs w:val="20"/>
          <w:lang w:val="it-IT"/>
        </w:rPr>
        <w:t xml:space="preserve">            </w:t>
      </w:r>
      <w:r w:rsidRPr="00382E7B">
        <w:rPr>
          <w:rFonts w:ascii="Arial" w:hAnsi="Arial" w:cs="Arial"/>
          <w:sz w:val="20"/>
          <w:szCs w:val="20"/>
          <w:lang w:val="it-IT"/>
        </w:rPr>
        <w:t>PREGLED ORGANIZACIJE INSTITUCIJE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sz w:val="20"/>
          <w:szCs w:val="20"/>
          <w:lang w:val="it-IT"/>
        </w:rPr>
        <w:t>Radna grupa je u d</w:t>
      </w:r>
      <w:r w:rsidR="00342D25">
        <w:rPr>
          <w:rFonts w:ascii="Arial" w:hAnsi="Arial" w:cs="Arial"/>
          <w:b w:val="0"/>
          <w:sz w:val="20"/>
          <w:szCs w:val="20"/>
          <w:lang w:val="it-IT"/>
        </w:rPr>
        <w:t>i</w:t>
      </w:r>
      <w:r w:rsidRPr="00382E7B">
        <w:rPr>
          <w:rFonts w:ascii="Arial" w:hAnsi="Arial" w:cs="Arial"/>
          <w:b w:val="0"/>
          <w:sz w:val="20"/>
          <w:szCs w:val="20"/>
          <w:lang w:val="it-IT"/>
        </w:rPr>
        <w:t>jelu organizacije izvršila inicijalni pregled i popis: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</w:p>
    <w:p w:rsidR="00FC767D" w:rsidRDefault="00D124BB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>
        <w:rPr>
          <w:rFonts w:ascii="Arial" w:hAnsi="Arial" w:cs="Arial"/>
          <w:b w:val="0"/>
          <w:sz w:val="20"/>
          <w:szCs w:val="20"/>
          <w:lang w:val="it-IT"/>
        </w:rPr>
        <w:t xml:space="preserve">1. </w:t>
      </w:r>
      <w:r w:rsidR="00AD7CD5" w:rsidRPr="00382E7B">
        <w:rPr>
          <w:rFonts w:ascii="Arial" w:hAnsi="Arial" w:cs="Arial"/>
          <w:b w:val="0"/>
          <w:sz w:val="20"/>
          <w:szCs w:val="20"/>
          <w:lang w:val="it-IT"/>
        </w:rPr>
        <w:t xml:space="preserve">Sistematizacije (organizacione strukture) </w:t>
      </w:r>
    </w:p>
    <w:p w:rsidR="00AD7CD5" w:rsidRPr="00382E7B" w:rsidRDefault="00D124BB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>
        <w:rPr>
          <w:rFonts w:ascii="Arial" w:hAnsi="Arial" w:cs="Arial"/>
          <w:b w:val="0"/>
          <w:sz w:val="20"/>
          <w:szCs w:val="20"/>
          <w:lang w:val="it-IT"/>
        </w:rPr>
        <w:t xml:space="preserve">2. </w:t>
      </w:r>
      <w:r w:rsidR="00AD7CD5" w:rsidRPr="00382E7B">
        <w:rPr>
          <w:rFonts w:ascii="Arial" w:hAnsi="Arial" w:cs="Arial"/>
          <w:b w:val="0"/>
          <w:sz w:val="20"/>
          <w:szCs w:val="20"/>
          <w:lang w:val="it-IT"/>
        </w:rPr>
        <w:t xml:space="preserve">Kratkoročne i dugoročne strategije razvoja institucije </w:t>
      </w:r>
    </w:p>
    <w:p w:rsidR="00AD7CD5" w:rsidRPr="00382E7B" w:rsidRDefault="00D124BB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 w:rsidRPr="00FC767D">
        <w:rPr>
          <w:rFonts w:ascii="Arial" w:hAnsi="Arial" w:cs="Arial"/>
          <w:b w:val="0"/>
          <w:sz w:val="20"/>
          <w:szCs w:val="20"/>
          <w:lang w:val="it-IT"/>
        </w:rPr>
        <w:t xml:space="preserve">3. </w:t>
      </w:r>
      <w:r w:rsidR="00AD7CD5" w:rsidRPr="00FC767D">
        <w:rPr>
          <w:rFonts w:ascii="Arial" w:hAnsi="Arial" w:cs="Arial"/>
          <w:b w:val="0"/>
          <w:sz w:val="20"/>
          <w:szCs w:val="20"/>
          <w:lang w:val="it-IT"/>
        </w:rPr>
        <w:t>Godišnji planovi rada: Plan rada Ministarstva pravde</w:t>
      </w:r>
      <w:r w:rsidRPr="00FC767D">
        <w:rPr>
          <w:rFonts w:ascii="Arial" w:hAnsi="Arial" w:cs="Arial"/>
          <w:b w:val="0"/>
          <w:sz w:val="20"/>
          <w:szCs w:val="20"/>
          <w:lang w:val="it-IT"/>
        </w:rPr>
        <w:t>, ljudskih i manjinskih prava</w:t>
      </w:r>
      <w:r w:rsidR="00AD7CD5" w:rsidRPr="00FC767D">
        <w:rPr>
          <w:rFonts w:ascii="Arial" w:hAnsi="Arial" w:cs="Arial"/>
          <w:b w:val="0"/>
          <w:sz w:val="20"/>
          <w:szCs w:val="20"/>
          <w:lang w:val="it-IT"/>
        </w:rPr>
        <w:t xml:space="preserve"> za 20</w:t>
      </w:r>
      <w:r w:rsidR="00DE373B" w:rsidRPr="00FC767D">
        <w:rPr>
          <w:rFonts w:ascii="Arial" w:hAnsi="Arial" w:cs="Arial"/>
          <w:b w:val="0"/>
          <w:sz w:val="20"/>
          <w:szCs w:val="20"/>
          <w:lang w:val="it-IT"/>
        </w:rPr>
        <w:t>2</w:t>
      </w:r>
      <w:r w:rsidRPr="00FC767D">
        <w:rPr>
          <w:rFonts w:ascii="Arial" w:hAnsi="Arial" w:cs="Arial"/>
          <w:b w:val="0"/>
          <w:sz w:val="20"/>
          <w:szCs w:val="20"/>
          <w:lang w:val="it-IT"/>
        </w:rPr>
        <w:t>1</w:t>
      </w:r>
      <w:r w:rsidR="00AD7CD5" w:rsidRPr="00FC767D">
        <w:rPr>
          <w:rFonts w:ascii="Arial" w:hAnsi="Arial" w:cs="Arial"/>
          <w:b w:val="0"/>
          <w:sz w:val="20"/>
          <w:szCs w:val="20"/>
          <w:lang w:val="it-IT"/>
        </w:rPr>
        <w:t>. godinu</w:t>
      </w:r>
    </w:p>
    <w:p w:rsidR="00D124BB" w:rsidRDefault="00D124BB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>
        <w:rPr>
          <w:rFonts w:ascii="Arial" w:hAnsi="Arial" w:cs="Arial"/>
          <w:b w:val="0"/>
          <w:sz w:val="20"/>
          <w:szCs w:val="20"/>
          <w:lang w:val="it-IT"/>
        </w:rPr>
        <w:t xml:space="preserve">4. </w:t>
      </w:r>
      <w:r w:rsidR="00AD7CD5" w:rsidRPr="00382E7B">
        <w:rPr>
          <w:rFonts w:ascii="Arial" w:hAnsi="Arial" w:cs="Arial"/>
          <w:b w:val="0"/>
          <w:sz w:val="20"/>
          <w:szCs w:val="20"/>
          <w:lang w:val="it-IT"/>
        </w:rPr>
        <w:t>Organizaciona transformacija: Pravilnik o unutrašnjoj organizaciji i sistematizaciji Ministarstva pravde</w:t>
      </w:r>
      <w:r>
        <w:rPr>
          <w:rFonts w:ascii="Arial" w:hAnsi="Arial" w:cs="Arial"/>
          <w:b w:val="0"/>
          <w:sz w:val="20"/>
          <w:szCs w:val="20"/>
          <w:lang w:val="it-IT"/>
        </w:rPr>
        <w:t>, ljudskih i manjinskih prava</w:t>
      </w:r>
      <w:r w:rsidR="00AD7CD5" w:rsidRPr="00382E7B">
        <w:rPr>
          <w:rFonts w:ascii="Arial" w:hAnsi="Arial" w:cs="Arial"/>
          <w:b w:val="0"/>
          <w:sz w:val="20"/>
          <w:szCs w:val="20"/>
          <w:lang w:val="it-IT"/>
        </w:rPr>
        <w:t xml:space="preserve"> </w:t>
      </w:r>
      <w:r w:rsidR="00573484" w:rsidRPr="00382E7B">
        <w:rPr>
          <w:rFonts w:ascii="Arial" w:hAnsi="Arial" w:cs="Arial"/>
          <w:b w:val="0"/>
          <w:sz w:val="20"/>
          <w:szCs w:val="20"/>
          <w:lang w:val="it-IT"/>
        </w:rPr>
        <w:t xml:space="preserve">broj </w:t>
      </w:r>
      <w:r>
        <w:rPr>
          <w:rFonts w:ascii="Arial" w:hAnsi="Arial" w:cs="Arial"/>
          <w:b w:val="0"/>
          <w:sz w:val="20"/>
          <w:szCs w:val="20"/>
          <w:lang w:val="it-IT"/>
        </w:rPr>
        <w:t>01-082/21-2778/4</w:t>
      </w:r>
      <w:r w:rsidR="00573484" w:rsidRPr="00382E7B">
        <w:rPr>
          <w:rFonts w:ascii="Arial" w:hAnsi="Arial" w:cs="Arial"/>
          <w:b w:val="0"/>
          <w:sz w:val="20"/>
          <w:szCs w:val="20"/>
          <w:lang w:val="it-IT"/>
        </w:rPr>
        <w:t xml:space="preserve"> od </w:t>
      </w:r>
      <w:r>
        <w:rPr>
          <w:rFonts w:ascii="Arial" w:hAnsi="Arial" w:cs="Arial"/>
          <w:b w:val="0"/>
          <w:sz w:val="20"/>
          <w:szCs w:val="20"/>
          <w:lang w:val="it-IT"/>
        </w:rPr>
        <w:t>23.03.2021. godine.</w:t>
      </w:r>
    </w:p>
    <w:p w:rsidR="00D124BB" w:rsidRDefault="00D124BB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t xml:space="preserve">ORGANIZACIONE JEDINICE MINISTARSTVA </w:t>
      </w:r>
    </w:p>
    <w:p w:rsidR="00AD7CD5" w:rsidRPr="00D124B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 w:rsidRPr="00D124BB">
        <w:rPr>
          <w:rFonts w:ascii="Arial" w:hAnsi="Arial" w:cs="Arial"/>
          <w:b w:val="0"/>
          <w:sz w:val="20"/>
          <w:szCs w:val="20"/>
          <w:lang w:val="it-IT"/>
        </w:rPr>
        <w:t xml:space="preserve"> </w:t>
      </w:r>
    </w:p>
    <w:p w:rsidR="00D124BB" w:rsidRPr="00D124BB" w:rsidRDefault="00D124BB" w:rsidP="00D124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sz w:val="20"/>
          <w:szCs w:val="20"/>
          <w:lang w:val="sr-Latn-ME"/>
        </w:rPr>
        <w:t>1</w:t>
      </w:r>
      <w:r w:rsidRPr="00D124BB">
        <w:rPr>
          <w:rFonts w:ascii="Arial" w:hAnsi="Arial" w:cs="Arial"/>
          <w:sz w:val="20"/>
          <w:szCs w:val="20"/>
          <w:lang w:val="sr-Latn-ME"/>
        </w:rPr>
        <w:t>.</w:t>
      </w:r>
      <w:r w:rsidRPr="00D124BB">
        <w:rPr>
          <w:rFonts w:ascii="Arial" w:hAnsi="Arial" w:cs="Arial"/>
          <w:b/>
          <w:bCs/>
          <w:sz w:val="20"/>
          <w:szCs w:val="20"/>
          <w:lang w:val="sr-Latn-ME"/>
        </w:rPr>
        <w:t xml:space="preserve"> DIREKTORAT ZA PRAVOSUĐE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color w:val="FF0000"/>
          <w:sz w:val="20"/>
          <w:szCs w:val="20"/>
          <w:lang w:val="sr-Latn-ME"/>
        </w:rPr>
      </w:pPr>
      <w:r w:rsidRPr="00D124BB">
        <w:rPr>
          <w:rFonts w:ascii="Arial" w:hAnsi="Arial" w:cs="Arial"/>
          <w:sz w:val="20"/>
          <w:szCs w:val="20"/>
          <w:lang w:val="sr-Latn-ME"/>
        </w:rPr>
        <w:t xml:space="preserve">1.1. 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 xml:space="preserve">Direkcija za organizaciju pravosuđa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Cyrl-ME"/>
        </w:rPr>
        <w:t>1.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2</w:t>
      </w:r>
      <w:r w:rsidRPr="00D124BB">
        <w:rPr>
          <w:rFonts w:ascii="Arial" w:hAnsi="Arial" w:cs="Arial"/>
          <w:bCs/>
          <w:sz w:val="20"/>
          <w:szCs w:val="20"/>
          <w:lang w:val="sr-Cyrl-ME"/>
        </w:rPr>
        <w:t xml:space="preserve">. 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Direkcija za nadzor</w:t>
      </w:r>
    </w:p>
    <w:p w:rsidR="00D124BB" w:rsidRPr="00D124BB" w:rsidRDefault="00D124BB" w:rsidP="00D124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D124BB" w:rsidRPr="00D124BB" w:rsidRDefault="00D124BB" w:rsidP="00D124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sz w:val="20"/>
          <w:szCs w:val="20"/>
          <w:lang w:val="sr-Latn-ME"/>
        </w:rPr>
        <w:t xml:space="preserve">2. DIREKTORAT ZA KRIVIČNO I GRAĐANSKO ZAKONODAVSTVO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Latn-ME"/>
        </w:rPr>
        <w:t>2.1.</w:t>
      </w:r>
      <w:r w:rsidRPr="00D124BB">
        <w:rPr>
          <w:rFonts w:ascii="Arial" w:hAnsi="Arial" w:cs="Arial"/>
          <w:sz w:val="20"/>
          <w:szCs w:val="20"/>
          <w:lang w:val="sr-Latn-ME"/>
        </w:rPr>
        <w:t xml:space="preserve"> Direkcija 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za krivično zakonodavstvo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Latn-ME"/>
        </w:rPr>
        <w:t xml:space="preserve">2.2. </w:t>
      </w:r>
      <w:r w:rsidRPr="00D124BB">
        <w:rPr>
          <w:rFonts w:ascii="Arial" w:hAnsi="Arial" w:cs="Arial"/>
          <w:bCs/>
          <w:spacing w:val="-3"/>
          <w:sz w:val="20"/>
          <w:szCs w:val="20"/>
          <w:lang w:val="sr-Latn-ME"/>
        </w:rPr>
        <w:t>D</w:t>
      </w:r>
      <w:r w:rsidRPr="00D124BB">
        <w:rPr>
          <w:rFonts w:ascii="Arial" w:hAnsi="Arial" w:cs="Arial"/>
          <w:bCs/>
          <w:spacing w:val="1"/>
          <w:sz w:val="20"/>
          <w:szCs w:val="20"/>
          <w:lang w:val="sr-Latn-ME"/>
        </w:rPr>
        <w:t>ir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ek</w:t>
      </w:r>
      <w:r w:rsidRPr="00D124BB">
        <w:rPr>
          <w:rFonts w:ascii="Arial" w:hAnsi="Arial" w:cs="Arial"/>
          <w:bCs/>
          <w:spacing w:val="-3"/>
          <w:sz w:val="20"/>
          <w:szCs w:val="20"/>
          <w:lang w:val="sr-Latn-ME"/>
        </w:rPr>
        <w:t>c</w:t>
      </w:r>
      <w:r w:rsidRPr="00D124BB">
        <w:rPr>
          <w:rFonts w:ascii="Arial" w:hAnsi="Arial" w:cs="Arial"/>
          <w:bCs/>
          <w:spacing w:val="1"/>
          <w:sz w:val="20"/>
          <w:szCs w:val="20"/>
          <w:lang w:val="sr-Latn-ME"/>
        </w:rPr>
        <w:t>i</w:t>
      </w:r>
      <w:r w:rsidRPr="00D124BB">
        <w:rPr>
          <w:rFonts w:ascii="Arial" w:hAnsi="Arial" w:cs="Arial"/>
          <w:bCs/>
          <w:spacing w:val="-1"/>
          <w:sz w:val="20"/>
          <w:szCs w:val="20"/>
          <w:lang w:val="sr-Latn-ME"/>
        </w:rPr>
        <w:t>j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a</w:t>
      </w:r>
      <w:r w:rsidRPr="00D124BB">
        <w:rPr>
          <w:rFonts w:ascii="Arial" w:hAnsi="Arial" w:cs="Arial"/>
          <w:bCs/>
          <w:spacing w:val="2"/>
          <w:sz w:val="20"/>
          <w:szCs w:val="20"/>
          <w:lang w:val="sr-Latn-ME"/>
        </w:rPr>
        <w:t xml:space="preserve"> 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za</w:t>
      </w:r>
      <w:r w:rsidRPr="00D124BB">
        <w:rPr>
          <w:rFonts w:ascii="Arial" w:hAnsi="Arial" w:cs="Arial"/>
          <w:bCs/>
          <w:spacing w:val="2"/>
          <w:sz w:val="20"/>
          <w:szCs w:val="20"/>
          <w:lang w:val="sr-Latn-ME"/>
        </w:rPr>
        <w:t xml:space="preserve"> 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građansko zakonodavstvo</w:t>
      </w:r>
    </w:p>
    <w:p w:rsidR="00D124BB" w:rsidRPr="00D124BB" w:rsidRDefault="00D124BB" w:rsidP="00D124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bCs/>
          <w:sz w:val="20"/>
          <w:szCs w:val="20"/>
          <w:lang w:val="sr-Latn-ME"/>
        </w:rPr>
        <w:t xml:space="preserve">3. DIREKTORAT ZA IZVRŠENJE KRIVIČNIH SANKCIJA     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Latn-ME"/>
        </w:rPr>
        <w:t xml:space="preserve">3.1. Direkcija za kontrolu izvršenja kazni zatvora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Latn-ME"/>
        </w:rPr>
        <w:t xml:space="preserve">3.2. Direkcija za kaznenu i prekršajnu evidenciju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Latn-ME"/>
        </w:rPr>
        <w:t xml:space="preserve">3.3. Direkcija za uslovnu slobodu 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bCs/>
          <w:sz w:val="20"/>
          <w:szCs w:val="20"/>
          <w:lang w:val="sr-Latn-ME"/>
        </w:rPr>
        <w:t xml:space="preserve">4. DIREKTORAT ZA </w:t>
      </w:r>
      <w:r w:rsidRPr="00D124BB">
        <w:rPr>
          <w:rFonts w:ascii="Arial" w:hAnsi="Arial" w:cs="Arial"/>
          <w:b/>
          <w:sz w:val="20"/>
          <w:szCs w:val="20"/>
          <w:lang w:val="sr-Latn-ME"/>
        </w:rPr>
        <w:t>MEĐUNARODNU SARADNJU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sz w:val="20"/>
          <w:szCs w:val="20"/>
          <w:lang w:val="sr-Latn-ME"/>
        </w:rPr>
        <w:t xml:space="preserve">4.1. </w:t>
      </w:r>
      <w:r w:rsidRPr="00D124BB">
        <w:rPr>
          <w:rFonts w:ascii="Arial" w:hAnsi="Arial" w:cs="Arial"/>
          <w:bCs/>
          <w:sz w:val="20"/>
          <w:szCs w:val="20"/>
          <w:lang w:val="sr-Latn-ME"/>
        </w:rPr>
        <w:t>Direkcija za evropske integracije i međunarodnu saradnju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D124BB">
        <w:rPr>
          <w:rFonts w:ascii="Arial" w:hAnsi="Arial" w:cs="Arial"/>
          <w:sz w:val="20"/>
          <w:szCs w:val="20"/>
          <w:lang w:val="sr-Latn-ME"/>
        </w:rPr>
        <w:t>4.2. Direkcija za međunarodnu pravnu pomoć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bCs/>
          <w:sz w:val="20"/>
          <w:szCs w:val="20"/>
          <w:lang w:val="sr-Latn-ME"/>
        </w:rPr>
        <w:t>5. DIREKTORAT ZA LJUDSKA PRAVA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  <w:lang w:val="sr-Latn-ME"/>
        </w:rPr>
        <w:t>5.1.  Direkcija za antidiskriminacione politike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D124BB">
        <w:rPr>
          <w:rFonts w:ascii="Arial" w:hAnsi="Arial" w:cs="Arial"/>
          <w:color w:val="000000" w:themeColor="text1"/>
          <w:sz w:val="20"/>
          <w:szCs w:val="20"/>
          <w:lang w:val="pl-PL"/>
        </w:rPr>
        <w:t>5.2.  Direkcija za nacionalne i etničke manjine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D124BB">
        <w:rPr>
          <w:rFonts w:ascii="Arial" w:hAnsi="Arial" w:cs="Arial"/>
          <w:color w:val="000000" w:themeColor="text1"/>
          <w:sz w:val="20"/>
          <w:szCs w:val="20"/>
          <w:lang w:val="pl-PL"/>
        </w:rPr>
        <w:t>5.3.  Direkcija za rodnu ravnopravnost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D124BB">
        <w:rPr>
          <w:rFonts w:ascii="Arial" w:hAnsi="Arial" w:cs="Arial"/>
          <w:color w:val="000000" w:themeColor="text1"/>
          <w:sz w:val="20"/>
          <w:szCs w:val="20"/>
          <w:lang w:val="pl-PL"/>
        </w:rPr>
        <w:t>5.4.  Direkcija za inkluziju Roma i Egipćana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bCs/>
          <w:sz w:val="20"/>
          <w:szCs w:val="20"/>
          <w:lang w:val="sr-Latn-ME"/>
        </w:rPr>
        <w:t>6. DIREKTORAT ZA SARADNJU SA VJERSKIM ZAJEDNICAMA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sz w:val="20"/>
          <w:szCs w:val="20"/>
          <w:lang w:val="sr-Latn-ME"/>
        </w:rPr>
        <w:t>7. DIREKTORAT ZA ZAŠTITU I JEDNAKOST LICA SA INVALIDITETOM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sz w:val="20"/>
          <w:szCs w:val="20"/>
          <w:lang w:val="sr-Latn-ME"/>
        </w:rPr>
        <w:t>8. ODJELJENJE ZA UNUTRAŠNJU REVIZIJU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sz w:val="20"/>
          <w:szCs w:val="20"/>
          <w:lang w:val="sr-Latn-ME"/>
        </w:rPr>
        <w:t>9. KABINET MINISTRA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D124BB" w:rsidRPr="00D124BB" w:rsidRDefault="00D124BB" w:rsidP="00D124B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124BB">
        <w:rPr>
          <w:rFonts w:ascii="Arial" w:hAnsi="Arial" w:cs="Arial"/>
          <w:b/>
          <w:sz w:val="20"/>
          <w:szCs w:val="20"/>
          <w:lang w:val="sr-Latn-ME"/>
        </w:rPr>
        <w:t>10. SLUŽBA ZA INFORMACIONO KOMUNIKACIONE TEHNOLOGIJE PRAVOSUĐA I BEZBJEDNOST PODATAKA</w:t>
      </w:r>
    </w:p>
    <w:p w:rsidR="00D124BB" w:rsidRPr="00D124BB" w:rsidRDefault="00D124BB" w:rsidP="00D124B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D124BB">
        <w:rPr>
          <w:rFonts w:ascii="Arial" w:hAnsi="Arial" w:cs="Arial"/>
          <w:bCs/>
          <w:sz w:val="20"/>
          <w:szCs w:val="20"/>
        </w:rPr>
        <w:t xml:space="preserve">10.1.    </w:t>
      </w:r>
      <w:r w:rsidRPr="00D124BB">
        <w:rPr>
          <w:rFonts w:ascii="Arial" w:hAnsi="Arial" w:cs="Arial"/>
          <w:bCs/>
          <w:spacing w:val="-1"/>
          <w:sz w:val="20"/>
          <w:szCs w:val="20"/>
        </w:rPr>
        <w:t>Biro</w:t>
      </w:r>
      <w:r w:rsidRPr="00D124BB">
        <w:rPr>
          <w:rFonts w:ascii="Arial" w:hAnsi="Arial" w:cs="Arial"/>
          <w:bCs/>
          <w:spacing w:val="2"/>
          <w:sz w:val="20"/>
          <w:szCs w:val="20"/>
        </w:rPr>
        <w:t xml:space="preserve"> </w:t>
      </w:r>
      <w:r w:rsidRPr="00D124BB">
        <w:rPr>
          <w:rFonts w:ascii="Arial" w:hAnsi="Arial" w:cs="Arial"/>
          <w:bCs/>
          <w:sz w:val="20"/>
          <w:szCs w:val="20"/>
        </w:rPr>
        <w:t xml:space="preserve">za </w:t>
      </w:r>
      <w:r w:rsidRPr="00D124BB">
        <w:rPr>
          <w:rFonts w:ascii="Arial" w:hAnsi="Arial" w:cs="Arial"/>
          <w:bCs/>
          <w:spacing w:val="1"/>
          <w:sz w:val="20"/>
          <w:szCs w:val="20"/>
        </w:rPr>
        <w:t>i</w:t>
      </w:r>
      <w:r w:rsidRPr="00D124BB">
        <w:rPr>
          <w:rFonts w:ascii="Arial" w:hAnsi="Arial" w:cs="Arial"/>
          <w:bCs/>
          <w:sz w:val="20"/>
          <w:szCs w:val="20"/>
        </w:rPr>
        <w:t>nfo</w:t>
      </w:r>
      <w:r w:rsidRPr="00D124BB">
        <w:rPr>
          <w:rFonts w:ascii="Arial" w:hAnsi="Arial" w:cs="Arial"/>
          <w:bCs/>
          <w:spacing w:val="-2"/>
          <w:sz w:val="20"/>
          <w:szCs w:val="20"/>
        </w:rPr>
        <w:t>r</w:t>
      </w:r>
      <w:r w:rsidRPr="00D124BB">
        <w:rPr>
          <w:rFonts w:ascii="Arial" w:hAnsi="Arial" w:cs="Arial"/>
          <w:bCs/>
          <w:sz w:val="20"/>
          <w:szCs w:val="20"/>
        </w:rPr>
        <w:t>ma</w:t>
      </w:r>
      <w:r w:rsidRPr="00D124BB">
        <w:rPr>
          <w:rFonts w:ascii="Arial" w:hAnsi="Arial" w:cs="Arial"/>
          <w:bCs/>
          <w:spacing w:val="-3"/>
          <w:sz w:val="20"/>
          <w:szCs w:val="20"/>
        </w:rPr>
        <w:t>c</w:t>
      </w:r>
      <w:r w:rsidRPr="00D124BB">
        <w:rPr>
          <w:rFonts w:ascii="Arial" w:hAnsi="Arial" w:cs="Arial"/>
          <w:bCs/>
          <w:spacing w:val="-1"/>
          <w:sz w:val="20"/>
          <w:szCs w:val="20"/>
        </w:rPr>
        <w:t>i</w:t>
      </w:r>
      <w:r w:rsidRPr="00D124BB">
        <w:rPr>
          <w:rFonts w:ascii="Arial" w:hAnsi="Arial" w:cs="Arial"/>
          <w:bCs/>
          <w:sz w:val="20"/>
          <w:szCs w:val="20"/>
        </w:rPr>
        <w:t>o</w:t>
      </w:r>
      <w:r w:rsidRPr="00D124BB">
        <w:rPr>
          <w:rFonts w:ascii="Arial" w:hAnsi="Arial" w:cs="Arial"/>
          <w:bCs/>
          <w:spacing w:val="-1"/>
          <w:sz w:val="20"/>
          <w:szCs w:val="20"/>
        </w:rPr>
        <w:t>n</w:t>
      </w:r>
      <w:r w:rsidRPr="00D124BB">
        <w:rPr>
          <w:rFonts w:ascii="Arial" w:hAnsi="Arial" w:cs="Arial"/>
          <w:bCs/>
          <w:sz w:val="20"/>
          <w:szCs w:val="20"/>
        </w:rPr>
        <w:t>i sistem pravosuđa</w:t>
      </w:r>
    </w:p>
    <w:p w:rsidR="00D124BB" w:rsidRPr="00D124BB" w:rsidRDefault="00D124BB" w:rsidP="00D124B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D124BB">
        <w:rPr>
          <w:rFonts w:ascii="Arial" w:hAnsi="Arial" w:cs="Arial"/>
          <w:bCs/>
          <w:sz w:val="20"/>
          <w:szCs w:val="20"/>
        </w:rPr>
        <w:t xml:space="preserve">10.2.   </w:t>
      </w:r>
      <w:r w:rsidRPr="00D124BB">
        <w:rPr>
          <w:rFonts w:ascii="Arial" w:hAnsi="Arial" w:cs="Arial"/>
          <w:bCs/>
          <w:spacing w:val="34"/>
          <w:sz w:val="20"/>
          <w:szCs w:val="20"/>
        </w:rPr>
        <w:t xml:space="preserve"> </w:t>
      </w:r>
      <w:r w:rsidRPr="00D124BB">
        <w:rPr>
          <w:rFonts w:ascii="Arial" w:hAnsi="Arial" w:cs="Arial"/>
          <w:bCs/>
          <w:spacing w:val="-1"/>
          <w:sz w:val="20"/>
          <w:szCs w:val="20"/>
        </w:rPr>
        <w:t>Biro</w:t>
      </w:r>
      <w:r w:rsidRPr="00D124BB">
        <w:rPr>
          <w:rFonts w:ascii="Arial" w:hAnsi="Arial" w:cs="Arial"/>
          <w:bCs/>
          <w:spacing w:val="3"/>
          <w:sz w:val="20"/>
          <w:szCs w:val="20"/>
        </w:rPr>
        <w:t xml:space="preserve"> </w:t>
      </w:r>
      <w:r w:rsidRPr="00D124BB">
        <w:rPr>
          <w:rFonts w:ascii="Arial" w:hAnsi="Arial" w:cs="Arial"/>
          <w:bCs/>
          <w:sz w:val="20"/>
          <w:szCs w:val="20"/>
        </w:rPr>
        <w:t xml:space="preserve">za </w:t>
      </w:r>
      <w:r w:rsidRPr="00D124BB">
        <w:rPr>
          <w:rFonts w:ascii="Arial" w:hAnsi="Arial" w:cs="Arial"/>
          <w:bCs/>
          <w:spacing w:val="1"/>
          <w:sz w:val="20"/>
          <w:szCs w:val="20"/>
        </w:rPr>
        <w:t>i</w:t>
      </w:r>
      <w:r w:rsidRPr="00D124BB">
        <w:rPr>
          <w:rFonts w:ascii="Arial" w:hAnsi="Arial" w:cs="Arial"/>
          <w:bCs/>
          <w:spacing w:val="-3"/>
          <w:sz w:val="20"/>
          <w:szCs w:val="20"/>
        </w:rPr>
        <w:t>n</w:t>
      </w:r>
      <w:r w:rsidRPr="00D124BB">
        <w:rPr>
          <w:rFonts w:ascii="Arial" w:hAnsi="Arial" w:cs="Arial"/>
          <w:bCs/>
          <w:spacing w:val="1"/>
          <w:sz w:val="20"/>
          <w:szCs w:val="20"/>
        </w:rPr>
        <w:t>f</w:t>
      </w:r>
      <w:r w:rsidRPr="00D124BB">
        <w:rPr>
          <w:rFonts w:ascii="Arial" w:hAnsi="Arial" w:cs="Arial"/>
          <w:bCs/>
          <w:sz w:val="20"/>
          <w:szCs w:val="20"/>
        </w:rPr>
        <w:t>ra</w:t>
      </w:r>
      <w:r w:rsidRPr="00D124BB">
        <w:rPr>
          <w:rFonts w:ascii="Arial" w:hAnsi="Arial" w:cs="Arial"/>
          <w:bCs/>
          <w:spacing w:val="-2"/>
          <w:sz w:val="20"/>
          <w:szCs w:val="20"/>
        </w:rPr>
        <w:t>s</w:t>
      </w:r>
      <w:r w:rsidRPr="00D124BB">
        <w:rPr>
          <w:rFonts w:ascii="Arial" w:hAnsi="Arial" w:cs="Arial"/>
          <w:bCs/>
          <w:spacing w:val="1"/>
          <w:sz w:val="20"/>
          <w:szCs w:val="20"/>
        </w:rPr>
        <w:t>t</w:t>
      </w:r>
      <w:r w:rsidRPr="00D124BB">
        <w:rPr>
          <w:rFonts w:ascii="Arial" w:hAnsi="Arial" w:cs="Arial"/>
          <w:bCs/>
          <w:sz w:val="20"/>
          <w:szCs w:val="20"/>
        </w:rPr>
        <w:t>ru</w:t>
      </w:r>
      <w:r w:rsidRPr="00D124BB">
        <w:rPr>
          <w:rFonts w:ascii="Arial" w:hAnsi="Arial" w:cs="Arial"/>
          <w:bCs/>
          <w:spacing w:val="-3"/>
          <w:sz w:val="20"/>
          <w:szCs w:val="20"/>
        </w:rPr>
        <w:t>k</w:t>
      </w:r>
      <w:r w:rsidRPr="00D124BB">
        <w:rPr>
          <w:rFonts w:ascii="Arial" w:hAnsi="Arial" w:cs="Arial"/>
          <w:bCs/>
          <w:spacing w:val="1"/>
          <w:sz w:val="20"/>
          <w:szCs w:val="20"/>
        </w:rPr>
        <w:t>t</w:t>
      </w:r>
      <w:r w:rsidRPr="00D124BB">
        <w:rPr>
          <w:rFonts w:ascii="Arial" w:hAnsi="Arial" w:cs="Arial"/>
          <w:bCs/>
          <w:sz w:val="20"/>
          <w:szCs w:val="20"/>
        </w:rPr>
        <w:t>uru i</w:t>
      </w:r>
      <w:r w:rsidRPr="00D124BB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D124BB">
        <w:rPr>
          <w:rFonts w:ascii="Arial" w:hAnsi="Arial" w:cs="Arial"/>
          <w:bCs/>
          <w:sz w:val="20"/>
          <w:szCs w:val="20"/>
        </w:rPr>
        <w:t>b</w:t>
      </w:r>
      <w:r w:rsidRPr="00D124BB">
        <w:rPr>
          <w:rFonts w:ascii="Arial" w:hAnsi="Arial" w:cs="Arial"/>
          <w:bCs/>
          <w:spacing w:val="-1"/>
          <w:sz w:val="20"/>
          <w:szCs w:val="20"/>
        </w:rPr>
        <w:t>e</w:t>
      </w:r>
      <w:r w:rsidRPr="00D124BB">
        <w:rPr>
          <w:rFonts w:ascii="Arial" w:hAnsi="Arial" w:cs="Arial"/>
          <w:bCs/>
          <w:sz w:val="20"/>
          <w:szCs w:val="20"/>
        </w:rPr>
        <w:t>zb</w:t>
      </w:r>
      <w:r w:rsidRPr="00D124BB">
        <w:rPr>
          <w:rFonts w:ascii="Arial" w:hAnsi="Arial" w:cs="Arial"/>
          <w:bCs/>
          <w:spacing w:val="-2"/>
          <w:sz w:val="20"/>
          <w:szCs w:val="20"/>
        </w:rPr>
        <w:t>j</w:t>
      </w:r>
      <w:r w:rsidRPr="00D124BB">
        <w:rPr>
          <w:rFonts w:ascii="Arial" w:hAnsi="Arial" w:cs="Arial"/>
          <w:bCs/>
          <w:sz w:val="20"/>
          <w:szCs w:val="20"/>
        </w:rPr>
        <w:t>e</w:t>
      </w:r>
      <w:r w:rsidRPr="00D124BB">
        <w:rPr>
          <w:rFonts w:ascii="Arial" w:hAnsi="Arial" w:cs="Arial"/>
          <w:bCs/>
          <w:spacing w:val="-1"/>
          <w:sz w:val="20"/>
          <w:szCs w:val="20"/>
        </w:rPr>
        <w:t>d</w:t>
      </w:r>
      <w:r w:rsidRPr="00D124BB">
        <w:rPr>
          <w:rFonts w:ascii="Arial" w:hAnsi="Arial" w:cs="Arial"/>
          <w:bCs/>
          <w:sz w:val="20"/>
          <w:szCs w:val="20"/>
        </w:rPr>
        <w:t>n</w:t>
      </w:r>
      <w:r w:rsidRPr="00D124BB">
        <w:rPr>
          <w:rFonts w:ascii="Arial" w:hAnsi="Arial" w:cs="Arial"/>
          <w:bCs/>
          <w:spacing w:val="-1"/>
          <w:sz w:val="20"/>
          <w:szCs w:val="20"/>
        </w:rPr>
        <w:t>o</w:t>
      </w:r>
      <w:r w:rsidRPr="00D124BB">
        <w:rPr>
          <w:rFonts w:ascii="Arial" w:hAnsi="Arial" w:cs="Arial"/>
          <w:bCs/>
          <w:spacing w:val="-3"/>
          <w:sz w:val="20"/>
          <w:szCs w:val="20"/>
        </w:rPr>
        <w:t>s</w:t>
      </w:r>
      <w:r w:rsidRPr="00D124BB">
        <w:rPr>
          <w:rFonts w:ascii="Arial" w:hAnsi="Arial" w:cs="Arial"/>
          <w:bCs/>
          <w:sz w:val="20"/>
          <w:szCs w:val="20"/>
        </w:rPr>
        <w:t>t</w:t>
      </w:r>
      <w:r w:rsidRPr="00D124BB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D124BB">
        <w:rPr>
          <w:rFonts w:ascii="Arial" w:hAnsi="Arial" w:cs="Arial"/>
          <w:bCs/>
          <w:sz w:val="20"/>
          <w:szCs w:val="20"/>
        </w:rPr>
        <w:t>p</w:t>
      </w:r>
      <w:r w:rsidRPr="00D124BB">
        <w:rPr>
          <w:rFonts w:ascii="Arial" w:hAnsi="Arial" w:cs="Arial"/>
          <w:bCs/>
          <w:spacing w:val="-3"/>
          <w:sz w:val="20"/>
          <w:szCs w:val="20"/>
        </w:rPr>
        <w:t>o</w:t>
      </w:r>
      <w:r w:rsidRPr="00D124BB">
        <w:rPr>
          <w:rFonts w:ascii="Arial" w:hAnsi="Arial" w:cs="Arial"/>
          <w:bCs/>
          <w:sz w:val="20"/>
          <w:szCs w:val="20"/>
        </w:rPr>
        <w:t>d</w:t>
      </w:r>
      <w:r w:rsidRPr="00D124BB">
        <w:rPr>
          <w:rFonts w:ascii="Arial" w:hAnsi="Arial" w:cs="Arial"/>
          <w:bCs/>
          <w:spacing w:val="-1"/>
          <w:sz w:val="20"/>
          <w:szCs w:val="20"/>
        </w:rPr>
        <w:t>a</w:t>
      </w:r>
      <w:r w:rsidRPr="00D124BB">
        <w:rPr>
          <w:rFonts w:ascii="Arial" w:hAnsi="Arial" w:cs="Arial"/>
          <w:bCs/>
          <w:spacing w:val="1"/>
          <w:sz w:val="20"/>
          <w:szCs w:val="20"/>
        </w:rPr>
        <w:t>t</w:t>
      </w:r>
      <w:r w:rsidRPr="00D124BB">
        <w:rPr>
          <w:rFonts w:ascii="Arial" w:hAnsi="Arial" w:cs="Arial"/>
          <w:bCs/>
          <w:sz w:val="20"/>
          <w:szCs w:val="20"/>
        </w:rPr>
        <w:t>a</w:t>
      </w:r>
      <w:r w:rsidRPr="00D124BB">
        <w:rPr>
          <w:rFonts w:ascii="Arial" w:hAnsi="Arial" w:cs="Arial"/>
          <w:bCs/>
          <w:spacing w:val="-1"/>
          <w:sz w:val="20"/>
          <w:szCs w:val="20"/>
        </w:rPr>
        <w:t>k</w:t>
      </w:r>
      <w:r w:rsidRPr="00D124BB">
        <w:rPr>
          <w:rFonts w:ascii="Arial" w:hAnsi="Arial" w:cs="Arial"/>
          <w:bCs/>
          <w:sz w:val="20"/>
          <w:szCs w:val="20"/>
        </w:rPr>
        <w:t>a</w:t>
      </w:r>
    </w:p>
    <w:p w:rsidR="00D124BB" w:rsidRPr="00D124BB" w:rsidRDefault="00D124BB" w:rsidP="00D124B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D124BB" w:rsidRPr="00D124BB" w:rsidRDefault="00D124BB" w:rsidP="00D124B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,Bold" w:hAnsi="Arial" w:cs="Arial"/>
          <w:b/>
          <w:bCs/>
          <w:sz w:val="20"/>
          <w:szCs w:val="20"/>
        </w:rPr>
      </w:pPr>
      <w:r w:rsidRPr="00D124BB">
        <w:rPr>
          <w:rFonts w:ascii="Arial" w:eastAsia="Arial,Bold" w:hAnsi="Arial" w:cs="Arial"/>
          <w:b/>
          <w:bCs/>
          <w:sz w:val="20"/>
          <w:szCs w:val="20"/>
        </w:rPr>
        <w:t>11. SLUŽBA ZA OP</w:t>
      </w:r>
      <w:r w:rsidRPr="00D124BB">
        <w:rPr>
          <w:rFonts w:ascii="Arial" w:eastAsia="Arial,Bold" w:hAnsi="Arial" w:cs="Arial"/>
          <w:b/>
          <w:bCs/>
          <w:sz w:val="20"/>
          <w:szCs w:val="20"/>
          <w:lang w:val="sr-Latn-ME"/>
        </w:rPr>
        <w:t>ŠTE I</w:t>
      </w:r>
      <w:r w:rsidRPr="00D124BB">
        <w:rPr>
          <w:rFonts w:ascii="Arial" w:eastAsia="Arial,Bold" w:hAnsi="Arial" w:cs="Arial"/>
          <w:b/>
          <w:bCs/>
          <w:sz w:val="20"/>
          <w:szCs w:val="20"/>
        </w:rPr>
        <w:t xml:space="preserve"> FINANSIJSKE POSLOVE </w:t>
      </w:r>
    </w:p>
    <w:p w:rsidR="00D124BB" w:rsidRPr="00D124BB" w:rsidRDefault="00D124BB" w:rsidP="00D124B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124BB">
        <w:rPr>
          <w:rFonts w:ascii="Arial" w:hAnsi="Arial" w:cs="Arial"/>
          <w:sz w:val="20"/>
          <w:szCs w:val="20"/>
        </w:rPr>
        <w:t xml:space="preserve">11.1. Biro za kadrovske i kancelarijske poslove </w:t>
      </w:r>
    </w:p>
    <w:p w:rsidR="00D124BB" w:rsidRDefault="00D124BB" w:rsidP="00D124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24BB">
        <w:rPr>
          <w:rFonts w:ascii="Arial" w:hAnsi="Arial" w:cs="Arial"/>
          <w:sz w:val="20"/>
          <w:szCs w:val="20"/>
        </w:rPr>
        <w:t>11.2. Biro za finansijske poslove i javne nabavke</w:t>
      </w:r>
    </w:p>
    <w:p w:rsidR="00D124BB" w:rsidRPr="00D124BB" w:rsidRDefault="00D124BB" w:rsidP="00D124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D7CD5" w:rsidRPr="00382E7B" w:rsidRDefault="00AD7CD5" w:rsidP="00125ECD">
      <w:pPr>
        <w:pStyle w:val="Title"/>
        <w:spacing w:before="60"/>
        <w:jc w:val="left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lastRenderedPageBreak/>
        <w:t>PREGLED I ANALIZA KADROVSKIH KAPACITETA</w:t>
      </w:r>
    </w:p>
    <w:p w:rsidR="00597E81" w:rsidRPr="00382E7B" w:rsidRDefault="00597E81" w:rsidP="00AD7CD5">
      <w:pPr>
        <w:pStyle w:val="Title"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sz w:val="20"/>
          <w:szCs w:val="20"/>
          <w:lang w:val="it-IT"/>
        </w:rPr>
        <w:t>Radna grupa je u djelu organizacije izvršila inicijalan pregled kadrovskih kapaciteta institucije po obrazovnoj i stučnoj strukturi, nedostajućim kapacitetima i pripremila statistički izvještaj sa sljedećim podacima i to: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it-IT"/>
        </w:rPr>
      </w:pPr>
    </w:p>
    <w:p w:rsidR="00AD7CD5" w:rsidRPr="00382E7B" w:rsidRDefault="00AD7CD5" w:rsidP="00597E81">
      <w:pPr>
        <w:pStyle w:val="Title"/>
        <w:numPr>
          <w:ilvl w:val="0"/>
          <w:numId w:val="2"/>
        </w:numPr>
        <w:spacing w:before="60"/>
        <w:jc w:val="both"/>
        <w:rPr>
          <w:rFonts w:ascii="Arial" w:hAnsi="Arial" w:cs="Arial"/>
          <w:b w:val="0"/>
          <w:sz w:val="20"/>
          <w:szCs w:val="20"/>
          <w:lang w:val="hr-HR"/>
        </w:rPr>
      </w:pPr>
      <w:r w:rsidRPr="00382E7B">
        <w:rPr>
          <w:rFonts w:ascii="Arial" w:hAnsi="Arial" w:cs="Arial"/>
          <w:b w:val="0"/>
          <w:sz w:val="20"/>
          <w:szCs w:val="20"/>
          <w:lang w:val="hr-HR"/>
        </w:rPr>
        <w:t xml:space="preserve">Pregled stručne spreme - kvalifikacija zaposlenih:  </w:t>
      </w:r>
    </w:p>
    <w:p w:rsidR="00AD7CD5" w:rsidRPr="00382E7B" w:rsidRDefault="00AD7CD5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hr-HR"/>
        </w:rPr>
      </w:pPr>
    </w:p>
    <w:p w:rsidR="00AD7CD5" w:rsidRPr="00382E7B" w:rsidRDefault="003609F3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hr-HR"/>
        </w:rPr>
      </w:pPr>
      <w:r w:rsidRPr="00F6736F">
        <w:rPr>
          <w:rFonts w:ascii="Arial" w:hAnsi="Arial" w:cs="Arial"/>
          <w:b w:val="0"/>
          <w:sz w:val="20"/>
          <w:szCs w:val="20"/>
          <w:lang w:val="hr-HR"/>
        </w:rPr>
        <w:t>Ministarstvo pravde</w:t>
      </w:r>
      <w:r w:rsidR="00D124BB" w:rsidRPr="00F6736F">
        <w:rPr>
          <w:rFonts w:ascii="Arial" w:hAnsi="Arial" w:cs="Arial"/>
          <w:b w:val="0"/>
          <w:sz w:val="20"/>
          <w:szCs w:val="20"/>
          <w:lang w:val="hr-HR"/>
        </w:rPr>
        <w:t>, ljudskih i manjinskih prava</w:t>
      </w:r>
      <w:r w:rsidRPr="00F6736F">
        <w:rPr>
          <w:rFonts w:ascii="Arial" w:hAnsi="Arial" w:cs="Arial"/>
          <w:b w:val="0"/>
          <w:sz w:val="20"/>
          <w:szCs w:val="20"/>
          <w:lang w:val="hr-HR"/>
        </w:rPr>
        <w:t xml:space="preserve">: VSS – </w:t>
      </w:r>
      <w:r w:rsidR="00F6736F" w:rsidRPr="00F6736F">
        <w:rPr>
          <w:rFonts w:ascii="Arial" w:hAnsi="Arial" w:cs="Arial"/>
          <w:b w:val="0"/>
          <w:sz w:val="20"/>
          <w:szCs w:val="20"/>
          <w:lang w:val="hr-HR"/>
        </w:rPr>
        <w:t>82</w:t>
      </w:r>
      <w:r w:rsidRPr="00F6736F">
        <w:rPr>
          <w:rFonts w:ascii="Arial" w:hAnsi="Arial" w:cs="Arial"/>
          <w:b w:val="0"/>
          <w:sz w:val="20"/>
          <w:szCs w:val="20"/>
          <w:lang w:val="hr-HR"/>
        </w:rPr>
        <w:t xml:space="preserve">; VS – </w:t>
      </w:r>
      <w:r w:rsidR="00F531EE" w:rsidRPr="00F6736F">
        <w:rPr>
          <w:rFonts w:ascii="Arial" w:hAnsi="Arial" w:cs="Arial"/>
          <w:b w:val="0"/>
          <w:sz w:val="20"/>
          <w:szCs w:val="20"/>
          <w:lang w:val="hr-HR"/>
        </w:rPr>
        <w:t>2</w:t>
      </w:r>
      <w:r w:rsidRPr="00F6736F">
        <w:rPr>
          <w:rFonts w:ascii="Arial" w:hAnsi="Arial" w:cs="Arial"/>
          <w:b w:val="0"/>
          <w:sz w:val="20"/>
          <w:szCs w:val="20"/>
          <w:lang w:val="hr-HR"/>
        </w:rPr>
        <w:t>; SSS – 1</w:t>
      </w:r>
      <w:r w:rsidR="00F6736F" w:rsidRPr="00F6736F">
        <w:rPr>
          <w:rFonts w:ascii="Arial" w:hAnsi="Arial" w:cs="Arial"/>
          <w:b w:val="0"/>
          <w:sz w:val="20"/>
          <w:szCs w:val="20"/>
          <w:lang w:val="hr-HR"/>
        </w:rPr>
        <w:t>2</w:t>
      </w:r>
      <w:r w:rsidRPr="00F6736F">
        <w:rPr>
          <w:rFonts w:ascii="Arial" w:hAnsi="Arial" w:cs="Arial"/>
          <w:b w:val="0"/>
          <w:sz w:val="20"/>
          <w:szCs w:val="20"/>
          <w:lang w:val="hr-HR"/>
        </w:rPr>
        <w:t xml:space="preserve"> (ukupno </w:t>
      </w:r>
      <w:r w:rsidR="007B3E50" w:rsidRPr="00F6736F">
        <w:rPr>
          <w:rFonts w:ascii="Arial" w:hAnsi="Arial" w:cs="Arial"/>
          <w:b w:val="0"/>
          <w:sz w:val="20"/>
          <w:szCs w:val="20"/>
          <w:lang w:val="hr-HR"/>
        </w:rPr>
        <w:t>9</w:t>
      </w:r>
      <w:r w:rsidR="00F6736F" w:rsidRPr="00F6736F">
        <w:rPr>
          <w:rFonts w:ascii="Arial" w:hAnsi="Arial" w:cs="Arial"/>
          <w:b w:val="0"/>
          <w:sz w:val="20"/>
          <w:szCs w:val="20"/>
          <w:lang w:val="hr-HR"/>
        </w:rPr>
        <w:t>6</w:t>
      </w:r>
      <w:r w:rsidR="00AD7CD5" w:rsidRPr="00F6736F">
        <w:rPr>
          <w:rFonts w:ascii="Arial" w:hAnsi="Arial" w:cs="Arial"/>
          <w:b w:val="0"/>
          <w:sz w:val="20"/>
          <w:szCs w:val="20"/>
          <w:lang w:val="hr-HR"/>
        </w:rPr>
        <w:t xml:space="preserve"> </w:t>
      </w:r>
      <w:r w:rsidR="00AD7CD5" w:rsidRPr="00FC767D">
        <w:rPr>
          <w:rFonts w:ascii="Arial" w:hAnsi="Arial" w:cs="Arial"/>
          <w:b w:val="0"/>
          <w:sz w:val="20"/>
          <w:szCs w:val="20"/>
          <w:lang w:val="hr-HR"/>
        </w:rPr>
        <w:t>zaposleni</w:t>
      </w:r>
      <w:r w:rsidRPr="00FC767D">
        <w:rPr>
          <w:rFonts w:ascii="Arial" w:hAnsi="Arial" w:cs="Arial"/>
          <w:b w:val="0"/>
          <w:sz w:val="20"/>
          <w:szCs w:val="20"/>
          <w:lang w:val="hr-HR"/>
        </w:rPr>
        <w:t>h</w:t>
      </w:r>
      <w:r w:rsidR="00AD7CD5" w:rsidRPr="00FC767D">
        <w:rPr>
          <w:rFonts w:ascii="Arial" w:hAnsi="Arial" w:cs="Arial"/>
          <w:b w:val="0"/>
          <w:sz w:val="20"/>
          <w:szCs w:val="20"/>
          <w:lang w:val="hr-HR"/>
        </w:rPr>
        <w:t>)</w:t>
      </w:r>
      <w:r w:rsidRPr="00FC767D">
        <w:rPr>
          <w:rFonts w:ascii="Arial" w:hAnsi="Arial" w:cs="Arial"/>
          <w:b w:val="0"/>
          <w:sz w:val="20"/>
          <w:szCs w:val="20"/>
          <w:lang w:val="hr-HR"/>
        </w:rPr>
        <w:t>; Pravilnikom</w:t>
      </w:r>
      <w:r w:rsidRPr="00382E7B">
        <w:rPr>
          <w:rFonts w:ascii="Arial" w:hAnsi="Arial" w:cs="Arial"/>
          <w:b w:val="0"/>
          <w:sz w:val="20"/>
          <w:szCs w:val="20"/>
          <w:lang w:val="hr-HR"/>
        </w:rPr>
        <w:t xml:space="preserve"> sistematizovan</w:t>
      </w:r>
      <w:r w:rsidR="00D124BB">
        <w:rPr>
          <w:rFonts w:ascii="Arial" w:hAnsi="Arial" w:cs="Arial"/>
          <w:b w:val="0"/>
          <w:sz w:val="20"/>
          <w:szCs w:val="20"/>
          <w:lang w:val="hr-HR"/>
        </w:rPr>
        <w:t>a</w:t>
      </w:r>
      <w:r w:rsidRPr="00382E7B">
        <w:rPr>
          <w:rFonts w:ascii="Arial" w:hAnsi="Arial" w:cs="Arial"/>
          <w:b w:val="0"/>
          <w:sz w:val="20"/>
          <w:szCs w:val="20"/>
          <w:lang w:val="hr-HR"/>
        </w:rPr>
        <w:t xml:space="preserve"> </w:t>
      </w:r>
      <w:r w:rsidR="00DE373B" w:rsidRPr="00382E7B">
        <w:rPr>
          <w:rFonts w:ascii="Arial" w:hAnsi="Arial" w:cs="Arial"/>
          <w:b w:val="0"/>
          <w:sz w:val="20"/>
          <w:szCs w:val="20"/>
          <w:lang w:val="hr-HR"/>
        </w:rPr>
        <w:t>1</w:t>
      </w:r>
      <w:r w:rsidR="00D124BB">
        <w:rPr>
          <w:rFonts w:ascii="Arial" w:hAnsi="Arial" w:cs="Arial"/>
          <w:b w:val="0"/>
          <w:sz w:val="20"/>
          <w:szCs w:val="20"/>
          <w:lang w:val="hr-HR"/>
        </w:rPr>
        <w:t>34</w:t>
      </w:r>
      <w:r w:rsidRPr="00382E7B">
        <w:rPr>
          <w:rFonts w:ascii="Arial" w:hAnsi="Arial" w:cs="Arial"/>
          <w:b w:val="0"/>
          <w:sz w:val="20"/>
          <w:szCs w:val="20"/>
          <w:lang w:val="hr-HR"/>
        </w:rPr>
        <w:t xml:space="preserve"> radn</w:t>
      </w:r>
      <w:r w:rsidR="00D124BB">
        <w:rPr>
          <w:rFonts w:ascii="Arial" w:hAnsi="Arial" w:cs="Arial"/>
          <w:b w:val="0"/>
          <w:sz w:val="20"/>
          <w:szCs w:val="20"/>
          <w:lang w:val="hr-HR"/>
        </w:rPr>
        <w:t>a</w:t>
      </w:r>
      <w:r w:rsidRPr="00382E7B">
        <w:rPr>
          <w:rFonts w:ascii="Arial" w:hAnsi="Arial" w:cs="Arial"/>
          <w:b w:val="0"/>
          <w:sz w:val="20"/>
          <w:szCs w:val="20"/>
          <w:lang w:val="hr-HR"/>
        </w:rPr>
        <w:t xml:space="preserve"> mjesta</w:t>
      </w:r>
      <w:r w:rsidR="00AD7CD5" w:rsidRPr="00382E7B">
        <w:rPr>
          <w:rFonts w:ascii="Arial" w:hAnsi="Arial" w:cs="Arial"/>
          <w:b w:val="0"/>
          <w:sz w:val="20"/>
          <w:szCs w:val="20"/>
          <w:lang w:val="hr-HR"/>
        </w:rPr>
        <w:t>.</w:t>
      </w:r>
    </w:p>
    <w:p w:rsidR="004B5617" w:rsidRPr="00382E7B" w:rsidRDefault="004B5617" w:rsidP="0089277D">
      <w:pPr>
        <w:pStyle w:val="Title"/>
        <w:spacing w:before="60"/>
        <w:ind w:left="720"/>
        <w:jc w:val="both"/>
        <w:rPr>
          <w:rFonts w:ascii="Arial" w:hAnsi="Arial" w:cs="Arial"/>
          <w:b w:val="0"/>
          <w:sz w:val="20"/>
          <w:szCs w:val="20"/>
          <w:lang w:val="hr-HR"/>
        </w:rPr>
      </w:pPr>
    </w:p>
    <w:p w:rsidR="00597E81" w:rsidRPr="00382E7B" w:rsidRDefault="00353E1D" w:rsidP="00597E81">
      <w:pPr>
        <w:pStyle w:val="Title"/>
        <w:numPr>
          <w:ilvl w:val="0"/>
          <w:numId w:val="2"/>
        </w:numPr>
        <w:spacing w:before="60"/>
        <w:jc w:val="both"/>
        <w:rPr>
          <w:rFonts w:ascii="Arial" w:hAnsi="Arial" w:cs="Arial"/>
          <w:b w:val="0"/>
          <w:sz w:val="20"/>
          <w:szCs w:val="20"/>
          <w:lang w:val="hr-HR"/>
        </w:rPr>
      </w:pPr>
      <w:r w:rsidRPr="00382E7B">
        <w:rPr>
          <w:rFonts w:ascii="Arial" w:hAnsi="Arial" w:cs="Arial"/>
          <w:b w:val="0"/>
          <w:sz w:val="20"/>
          <w:szCs w:val="20"/>
          <w:lang w:val="hr-HR"/>
        </w:rPr>
        <w:t xml:space="preserve">Pregled </w:t>
      </w:r>
      <w:r w:rsidR="00AD7CD5" w:rsidRPr="00382E7B">
        <w:rPr>
          <w:rFonts w:ascii="Arial" w:hAnsi="Arial" w:cs="Arial"/>
          <w:b w:val="0"/>
          <w:sz w:val="20"/>
          <w:szCs w:val="20"/>
          <w:lang w:val="hr-HR"/>
        </w:rPr>
        <w:t>praktičnih znanja zaposlenih:</w:t>
      </w:r>
    </w:p>
    <w:p w:rsidR="00597E81" w:rsidRPr="00382E7B" w:rsidRDefault="00597E81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highlight w:val="yellow"/>
          <w:lang w:val="hr-HR"/>
        </w:rPr>
      </w:pPr>
    </w:p>
    <w:p w:rsidR="00AD7CD5" w:rsidRPr="00382E7B" w:rsidRDefault="00FC767D" w:rsidP="00AD7CD5">
      <w:pPr>
        <w:pStyle w:val="Title"/>
        <w:spacing w:before="60"/>
        <w:jc w:val="both"/>
        <w:rPr>
          <w:rFonts w:ascii="Arial" w:hAnsi="Arial" w:cs="Arial"/>
          <w:b w:val="0"/>
          <w:sz w:val="20"/>
          <w:szCs w:val="20"/>
          <w:lang w:val="hr-HR"/>
        </w:rPr>
      </w:pPr>
      <w:r w:rsidRPr="00FC767D">
        <w:rPr>
          <w:rFonts w:ascii="Arial" w:hAnsi="Arial" w:cs="Arial"/>
          <w:b w:val="0"/>
          <w:sz w:val="20"/>
          <w:szCs w:val="20"/>
          <w:lang w:val="hr-HR"/>
        </w:rPr>
        <w:t>Obuke</w:t>
      </w:r>
      <w:r w:rsidR="00AD7CD5" w:rsidRPr="00FC767D">
        <w:rPr>
          <w:rFonts w:ascii="Arial" w:hAnsi="Arial" w:cs="Arial"/>
          <w:b w:val="0"/>
          <w:sz w:val="20"/>
          <w:szCs w:val="20"/>
          <w:lang w:val="hr-HR"/>
        </w:rPr>
        <w:t xml:space="preserve"> zaposleni</w:t>
      </w:r>
      <w:r w:rsidR="00353E1D" w:rsidRPr="00FC767D">
        <w:rPr>
          <w:rFonts w:ascii="Arial" w:hAnsi="Arial" w:cs="Arial"/>
          <w:b w:val="0"/>
          <w:sz w:val="20"/>
          <w:szCs w:val="20"/>
          <w:lang w:val="hr-HR"/>
        </w:rPr>
        <w:t>h</w:t>
      </w:r>
      <w:r w:rsidR="00AD7CD5" w:rsidRPr="00FC767D">
        <w:rPr>
          <w:rFonts w:ascii="Arial" w:hAnsi="Arial" w:cs="Arial"/>
          <w:b w:val="0"/>
          <w:sz w:val="20"/>
          <w:szCs w:val="20"/>
          <w:lang w:val="hr-HR"/>
        </w:rPr>
        <w:t xml:space="preserve"> prema Planu i programu obuka Uprave za kadrove</w:t>
      </w:r>
      <w:r w:rsidR="00353E1D" w:rsidRPr="00FC767D">
        <w:rPr>
          <w:rFonts w:ascii="Arial" w:hAnsi="Arial" w:cs="Arial"/>
          <w:b w:val="0"/>
          <w:sz w:val="20"/>
          <w:szCs w:val="20"/>
          <w:lang w:val="hr-HR"/>
        </w:rPr>
        <w:t>.</w:t>
      </w:r>
    </w:p>
    <w:p w:rsidR="00FA67EB" w:rsidRPr="00382E7B" w:rsidRDefault="00FA67EB" w:rsidP="00FA67EB">
      <w:pPr>
        <w:pStyle w:val="Title"/>
        <w:pageBreakBefore/>
        <w:spacing w:before="60"/>
        <w:jc w:val="both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lastRenderedPageBreak/>
        <w:t xml:space="preserve">4. METODOLOGIJA PROCJENE INTENZITETA RIZIKA </w:t>
      </w:r>
    </w:p>
    <w:p w:rsidR="00FA67EB" w:rsidRPr="00382E7B" w:rsidRDefault="00FA67EB" w:rsidP="00FA67EB">
      <w:pPr>
        <w:pStyle w:val="Title"/>
        <w:spacing w:before="60"/>
        <w:jc w:val="left"/>
        <w:outlineLvl w:val="0"/>
        <w:rPr>
          <w:rFonts w:ascii="Arial" w:hAnsi="Arial" w:cs="Arial"/>
          <w:sz w:val="20"/>
          <w:szCs w:val="20"/>
          <w:u w:val="single"/>
          <w:lang w:val="it-IT"/>
        </w:rPr>
      </w:pPr>
    </w:p>
    <w:p w:rsidR="00FA67EB" w:rsidRPr="00382E7B" w:rsidRDefault="00FA67EB" w:rsidP="00FA67EB">
      <w:pPr>
        <w:pStyle w:val="Title"/>
        <w:spacing w:before="60"/>
        <w:jc w:val="left"/>
        <w:outlineLvl w:val="0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t>LEGENDA TERMINA I SIMBOLA</w:t>
      </w:r>
    </w:p>
    <w:p w:rsidR="00FA67EB" w:rsidRPr="00382E7B" w:rsidRDefault="00FA67EB" w:rsidP="00FA67EB">
      <w:pPr>
        <w:pStyle w:val="Title"/>
        <w:spacing w:before="60"/>
        <w:jc w:val="left"/>
        <w:outlineLvl w:val="0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ab/>
      </w:r>
    </w:p>
    <w:p w:rsidR="00FA67EB" w:rsidRPr="00382E7B" w:rsidRDefault="00FA67EB" w:rsidP="00FA67EB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Intenzitet rizika dobija se množenjem vjerovatnoće i posljedice, upotrebom matrice rizika </w:t>
      </w:r>
      <w:r w:rsidRPr="00382E7B">
        <w:rPr>
          <w:rFonts w:ascii="Arial" w:hAnsi="Arial" w:cs="Arial"/>
          <w:b w:val="0"/>
          <w:bCs w:val="0"/>
          <w:sz w:val="20"/>
          <w:szCs w:val="20"/>
          <w:u w:val="single"/>
          <w:lang w:val="it-IT"/>
        </w:rPr>
        <w:t xml:space="preserve">„vjerovatnoća(1-10) </w:t>
      </w:r>
      <w:r w:rsidRPr="00382E7B">
        <w:rPr>
          <w:rFonts w:ascii="Arial" w:hAnsi="Arial" w:cs="Arial"/>
          <w:bCs w:val="0"/>
          <w:sz w:val="20"/>
          <w:szCs w:val="20"/>
          <w:u w:val="single"/>
          <w:lang w:val="it-IT"/>
        </w:rPr>
        <w:t xml:space="preserve">x </w:t>
      </w:r>
      <w:r w:rsidRPr="00382E7B">
        <w:rPr>
          <w:rFonts w:ascii="Arial" w:hAnsi="Arial" w:cs="Arial"/>
          <w:b w:val="0"/>
          <w:bCs w:val="0"/>
          <w:sz w:val="20"/>
          <w:szCs w:val="20"/>
          <w:u w:val="single"/>
          <w:lang w:val="it-IT"/>
        </w:rPr>
        <w:t>posljedica(1-10)</w:t>
      </w:r>
      <w:r w:rsidRPr="00382E7B">
        <w:rPr>
          <w:rFonts w:ascii="Arial" w:hAnsi="Arial" w:cs="Arial"/>
          <w:bCs w:val="0"/>
          <w:sz w:val="20"/>
          <w:szCs w:val="20"/>
          <w:u w:val="single"/>
          <w:lang w:val="it-IT"/>
        </w:rPr>
        <w:t xml:space="preserve"> </w:t>
      </w:r>
      <w:r w:rsidRPr="00382E7B">
        <w:rPr>
          <w:rFonts w:ascii="Arial" w:hAnsi="Arial" w:cs="Arial"/>
          <w:b w:val="0"/>
          <w:bCs w:val="0"/>
          <w:sz w:val="20"/>
          <w:szCs w:val="20"/>
          <w:u w:val="single"/>
          <w:lang w:val="it-IT"/>
        </w:rPr>
        <w:t>”</w:t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 koja je prikazana na slici ispod.</w:t>
      </w:r>
    </w:p>
    <w:p w:rsidR="00FA67EB" w:rsidRPr="00382E7B" w:rsidRDefault="00FA67EB" w:rsidP="00FA67EB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  <w:lang w:val="it-IT"/>
        </w:rPr>
      </w:pPr>
    </w:p>
    <w:tbl>
      <w:tblPr>
        <w:tblW w:w="6750" w:type="dxa"/>
        <w:tblInd w:w="5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70"/>
        <w:gridCol w:w="902"/>
        <w:gridCol w:w="538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</w:tblGrid>
      <w:tr w:rsidR="00FA67EB" w:rsidRPr="00382E7B" w:rsidTr="00C93B8D">
        <w:trPr>
          <w:trHeight w:val="636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POSLJEDICA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ozbiljna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510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465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umjerena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546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390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502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/>
              <w:ind w:left="115" w:right="115"/>
              <w:jc w:val="center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mala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ind w:left="1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ind w:left="3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FA67EB" w:rsidRPr="00382E7B" w:rsidRDefault="00FA67EB" w:rsidP="00C93B8D">
            <w:pPr>
              <w:ind w:left="1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ind w:left="19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ind w:left="3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ind w:left="13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474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ind w:left="1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ind w:left="3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FA67EB" w:rsidRPr="00382E7B" w:rsidRDefault="00FA67EB" w:rsidP="00C93B8D">
            <w:pPr>
              <w:ind w:left="15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FA67EB" w:rsidRPr="00382E7B" w:rsidRDefault="00FA67EB" w:rsidP="00C93B8D">
            <w:pPr>
              <w:ind w:left="19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</w:tcPr>
          <w:p w:rsidR="00FA67EB" w:rsidRPr="00382E7B" w:rsidRDefault="00FA67EB" w:rsidP="00C93B8D">
            <w:pPr>
              <w:ind w:left="3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A67EB" w:rsidRPr="00382E7B" w:rsidRDefault="00FA67EB" w:rsidP="00C93B8D">
            <w:pPr>
              <w:ind w:left="13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7EB" w:rsidRPr="00382E7B" w:rsidTr="00C93B8D">
        <w:trPr>
          <w:trHeight w:val="547"/>
        </w:trPr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ind w:left="15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FA67EB" w:rsidRPr="00382E7B" w:rsidRDefault="00FA67EB" w:rsidP="00C93B8D">
            <w:pPr>
              <w:ind w:left="195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1EF61E"/>
          </w:tcPr>
          <w:p w:rsidR="00FA67EB" w:rsidRPr="00382E7B" w:rsidRDefault="00FA67EB" w:rsidP="00C93B8D">
            <w:pPr>
              <w:ind w:left="135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</w:tr>
      <w:tr w:rsidR="00FA67EB" w:rsidRPr="00382E7B" w:rsidTr="00C93B8D">
        <w:trPr>
          <w:trHeight w:val="681"/>
        </w:trPr>
        <w:tc>
          <w:tcPr>
            <w:tcW w:w="20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Intenzitet rizika</w:t>
            </w:r>
          </w:p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(posljedicaj </w:t>
            </w: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Pr="00382E7B">
              <w:rPr>
                <w:rFonts w:ascii="Arial" w:hAnsi="Arial" w:cs="Arial"/>
                <w:sz w:val="20"/>
                <w:szCs w:val="20"/>
              </w:rPr>
              <w:t>vjerovatnoća)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niska</w:t>
            </w: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srednja</w:t>
            </w:r>
          </w:p>
        </w:tc>
        <w:tc>
          <w:tcPr>
            <w:tcW w:w="1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visoka</w:t>
            </w:r>
          </w:p>
        </w:tc>
      </w:tr>
      <w:tr w:rsidR="00FA67EB" w:rsidRPr="00382E7B" w:rsidTr="00C93B8D">
        <w:trPr>
          <w:trHeight w:val="609"/>
        </w:trPr>
        <w:tc>
          <w:tcPr>
            <w:tcW w:w="20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7EB" w:rsidRPr="00382E7B" w:rsidRDefault="00FA67EB" w:rsidP="00C93B8D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VJEROVATNOĆA</w:t>
            </w:r>
          </w:p>
        </w:tc>
      </w:tr>
    </w:tbl>
    <w:p w:rsidR="00FA67EB" w:rsidRPr="00382E7B" w:rsidRDefault="00FA67EB" w:rsidP="00FA67EB">
      <w:pPr>
        <w:pStyle w:val="Title"/>
        <w:spacing w:before="60"/>
        <w:ind w:firstLine="72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FA67EB" w:rsidRPr="00382E7B" w:rsidRDefault="00FA67EB" w:rsidP="00FA67EB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lastRenderedPageBreak/>
        <w:t>Ukupna procjena rizika od korupcije i drugih oblika narušavanja integriteta</w:t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</w:r>
      <w:r w:rsidRPr="00382E7B">
        <w:rPr>
          <w:rFonts w:ascii="Arial" w:hAnsi="Arial" w:cs="Arial"/>
          <w:sz w:val="20"/>
          <w:szCs w:val="20"/>
        </w:rPr>
        <w:tab/>
        <w:t xml:space="preserve">  </w:t>
      </w:r>
    </w:p>
    <w:p w:rsidR="00FA67EB" w:rsidRPr="00382E7B" w:rsidRDefault="00FA67EB" w:rsidP="00FA67EB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color w:val="FF0000"/>
          <w:sz w:val="20"/>
          <w:szCs w:val="20"/>
        </w:rPr>
        <w:sym w:font="Symbol" w:char="F0B7"/>
      </w:r>
      <w:r w:rsidRPr="00382E7B">
        <w:rPr>
          <w:rFonts w:ascii="Arial" w:hAnsi="Arial" w:cs="Arial"/>
          <w:b w:val="0"/>
          <w:bCs w:val="0"/>
          <w:sz w:val="20"/>
          <w:szCs w:val="20"/>
        </w:rPr>
        <w:t>/V   Rizik visok intenziteta – Korupcija ili drugi oblici narušavanja integriteta su već prisutni u ovom procesu ili je vrlo vjerovatno da će se pojaviti</w:t>
      </w:r>
    </w:p>
    <w:p w:rsidR="00FA67EB" w:rsidRPr="00382E7B" w:rsidRDefault="00FA67EB" w:rsidP="00FA67EB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color w:val="FF9900"/>
          <w:sz w:val="20"/>
          <w:szCs w:val="20"/>
        </w:rPr>
        <w:sym w:font="Symbol" w:char="F0B7"/>
      </w:r>
      <w:r w:rsidRPr="00382E7B">
        <w:rPr>
          <w:rFonts w:ascii="Arial" w:hAnsi="Arial" w:cs="Arial"/>
          <w:b w:val="0"/>
          <w:bCs w:val="0"/>
          <w:sz w:val="20"/>
          <w:szCs w:val="20"/>
        </w:rPr>
        <w:t>/S   Rizik srednjeg intenziteta – Pojava korupcije ili drugih oblika narušavanja integriteta u ovom procesu je moguća, ali se mjerama kontrole upravlja tim rizikom</w:t>
      </w:r>
    </w:p>
    <w:p w:rsidR="00FA67EB" w:rsidRPr="00382E7B" w:rsidRDefault="00FA67EB" w:rsidP="00FB6F38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color w:val="008000"/>
          <w:sz w:val="20"/>
          <w:szCs w:val="20"/>
        </w:rPr>
        <w:sym w:font="Symbol" w:char="F0B7"/>
      </w:r>
      <w:r w:rsidRPr="00382E7B">
        <w:rPr>
          <w:rFonts w:ascii="Arial" w:hAnsi="Arial" w:cs="Arial"/>
          <w:b w:val="0"/>
          <w:bCs w:val="0"/>
          <w:sz w:val="20"/>
          <w:szCs w:val="20"/>
        </w:rPr>
        <w:t>/N</w:t>
      </w:r>
      <w:r w:rsidRPr="00382E7B">
        <w:rPr>
          <w:rFonts w:ascii="Arial" w:hAnsi="Arial" w:cs="Arial"/>
          <w:b w:val="0"/>
          <w:bCs w:val="0"/>
          <w:color w:val="00FF00"/>
          <w:sz w:val="20"/>
          <w:szCs w:val="20"/>
        </w:rPr>
        <w:t xml:space="preserve">  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>Rizik niskog intenziteta – Mala je vjerovatnoća da će se pojaviti korupcija ili drugi oblici narušavanja integriteta u ovom procesu,</w:t>
      </w:r>
      <w:r w:rsidR="00FB6F38" w:rsidRPr="00382E7B">
        <w:rPr>
          <w:rFonts w:ascii="Arial" w:hAnsi="Arial" w:cs="Arial"/>
          <w:b w:val="0"/>
          <w:bCs w:val="0"/>
          <w:sz w:val="20"/>
          <w:szCs w:val="20"/>
        </w:rPr>
        <w:t xml:space="preserve"> zbog postojećih mjera kontrole</w:t>
      </w:r>
    </w:p>
    <w:p w:rsidR="008C5113" w:rsidRPr="00382E7B" w:rsidRDefault="008C5113" w:rsidP="00FA67EB">
      <w:pPr>
        <w:pStyle w:val="Title"/>
        <w:spacing w:before="60"/>
        <w:jc w:val="left"/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Ocjena rizika: 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pStyle w:val="Title"/>
        <w:spacing w:before="6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b w:val="0"/>
          <w:bCs w:val="0"/>
          <w:sz w:val="20"/>
          <w:szCs w:val="20"/>
        </w:rPr>
        <w:t>Ocjene su od 1 do 100, tako da ocjene od 1-15 predstavljaju »najmanju vjerovatnoću« pojave korupcije ili drugih oblika narušavanja integriteta sa »veoma malom« posljedicom (</w:t>
      </w:r>
      <w:r w:rsidRPr="00382E7B">
        <w:rPr>
          <w:rFonts w:ascii="Arial" w:hAnsi="Arial" w:cs="Arial"/>
          <w:sz w:val="20"/>
          <w:szCs w:val="20"/>
        </w:rPr>
        <w:t>rizik niskog intenziteta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>), ocjene od 16-48 predstavljaju »srednju vjerovatnoću« pojave korupcije ili drugih oblika narušavanja integriteta sa »umjerenom« posljedicom (</w:t>
      </w:r>
      <w:r w:rsidRPr="00382E7B">
        <w:rPr>
          <w:rFonts w:ascii="Arial" w:hAnsi="Arial" w:cs="Arial"/>
          <w:sz w:val="20"/>
          <w:szCs w:val="20"/>
        </w:rPr>
        <w:t>rizik srednjeg intenziteta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>) dok ocjene od 49-100 znači »skoro izvjesnu« pojavu korupcije ili drugih oblika narušavanja integriteta sa »veoma velikom« posljedicom (</w:t>
      </w:r>
      <w:r w:rsidRPr="00382E7B">
        <w:rPr>
          <w:rFonts w:ascii="Arial" w:hAnsi="Arial" w:cs="Arial"/>
          <w:sz w:val="20"/>
          <w:szCs w:val="20"/>
        </w:rPr>
        <w:t>rizik visokog intenziteta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>).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Status rizika od prethodne provjere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 xml:space="preserve">↔    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>Bez promjena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bCs w:val="0"/>
          <w:sz w:val="20"/>
          <w:szCs w:val="20"/>
        </w:rPr>
        <w:t>↑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 xml:space="preserve">      Povećan rizik 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bCs w:val="0"/>
          <w:sz w:val="20"/>
          <w:szCs w:val="20"/>
        </w:rPr>
        <w:t>↓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 xml:space="preserve">      Smanjen rizik</w:t>
      </w:r>
    </w:p>
    <w:p w:rsidR="00FB6F38" w:rsidRPr="00382E7B" w:rsidRDefault="00FB6F38" w:rsidP="00FA67EB">
      <w:pPr>
        <w:pStyle w:val="Title"/>
        <w:spacing w:before="60"/>
        <w:jc w:val="left"/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382E7B">
        <w:rPr>
          <w:rFonts w:ascii="Arial" w:hAnsi="Arial" w:cs="Arial"/>
          <w:sz w:val="20"/>
          <w:szCs w:val="20"/>
        </w:rPr>
        <w:t>Datum provjere:</w:t>
      </w:r>
      <w:r w:rsidRPr="00382E7B">
        <w:rPr>
          <w:rFonts w:ascii="Arial" w:hAnsi="Arial" w:cs="Arial"/>
          <w:i/>
          <w:iCs/>
          <w:sz w:val="20"/>
          <w:szCs w:val="20"/>
        </w:rPr>
        <w:t xml:space="preserve">  </w:t>
      </w:r>
      <w:r w:rsidRPr="00382E7B">
        <w:rPr>
          <w:rFonts w:ascii="Arial" w:hAnsi="Arial" w:cs="Arial"/>
          <w:b w:val="0"/>
          <w:bCs w:val="0"/>
          <w:sz w:val="20"/>
          <w:szCs w:val="20"/>
        </w:rPr>
        <w:t xml:space="preserve">   </w:t>
      </w:r>
    </w:p>
    <w:p w:rsidR="00FA67EB" w:rsidRPr="00382E7B" w:rsidRDefault="00FA67EB" w:rsidP="00FA67EB">
      <w:pPr>
        <w:pStyle w:val="Title"/>
        <w:spacing w:before="6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417996" w:rsidRPr="00382E7B" w:rsidRDefault="00FA67EB" w:rsidP="00417996">
      <w:pPr>
        <w:pStyle w:val="Title"/>
        <w:spacing w:before="60"/>
        <w:jc w:val="left"/>
        <w:rPr>
          <w:rFonts w:ascii="Arial" w:hAnsi="Arial" w:cs="Arial"/>
          <w:sz w:val="20"/>
          <w:szCs w:val="20"/>
          <w:lang w:val="it-IT"/>
        </w:rPr>
      </w:pPr>
      <w:r w:rsidRPr="00382E7B">
        <w:rPr>
          <w:rFonts w:ascii="Arial" w:hAnsi="Arial" w:cs="Arial"/>
          <w:sz w:val="20"/>
          <w:szCs w:val="20"/>
          <w:lang w:val="it-IT"/>
        </w:rPr>
        <w:t>Provjeru izvršio-la:</w:t>
      </w:r>
      <w:r w:rsidRPr="00382E7B">
        <w:rPr>
          <w:rFonts w:ascii="Arial" w:hAnsi="Arial" w:cs="Arial"/>
          <w:b w:val="0"/>
          <w:bCs w:val="0"/>
          <w:sz w:val="20"/>
          <w:szCs w:val="20"/>
          <w:lang w:val="it-IT"/>
        </w:rPr>
        <w:t xml:space="preserve">  </w:t>
      </w:r>
    </w:p>
    <w:p w:rsidR="00FA67EB" w:rsidRPr="00382E7B" w:rsidRDefault="00FA67EB" w:rsidP="00FA67EB">
      <w:pPr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rPr>
          <w:rFonts w:ascii="Arial" w:hAnsi="Arial" w:cs="Arial"/>
          <w:b/>
          <w:bCs/>
          <w:sz w:val="20"/>
          <w:szCs w:val="20"/>
        </w:rPr>
      </w:pPr>
      <w:r w:rsidRPr="00382E7B">
        <w:rPr>
          <w:rFonts w:ascii="Arial" w:hAnsi="Arial" w:cs="Arial"/>
          <w:b/>
          <w:bCs/>
          <w:sz w:val="20"/>
          <w:szCs w:val="20"/>
        </w:rPr>
        <w:t>*</w:t>
      </w:r>
      <w:r w:rsidRPr="00382E7B">
        <w:rPr>
          <w:rFonts w:ascii="Arial" w:hAnsi="Arial" w:cs="Arial"/>
          <w:sz w:val="20"/>
          <w:szCs w:val="20"/>
        </w:rPr>
        <w:t>Legenda:</w:t>
      </w:r>
      <w:r w:rsidRPr="00382E7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**</w:t>
      </w:r>
      <w:r w:rsidRPr="00382E7B">
        <w:rPr>
          <w:rFonts w:ascii="Arial" w:hAnsi="Arial" w:cs="Arial"/>
          <w:sz w:val="20"/>
          <w:szCs w:val="20"/>
        </w:rPr>
        <w:t>Legenda:</w:t>
      </w:r>
    </w:p>
    <w:tbl>
      <w:tblPr>
        <w:tblpPr w:leftFromText="180" w:rightFromText="180" w:vertAnchor="text" w:horzAnchor="margin" w:tblpY="4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5"/>
        <w:gridCol w:w="1054"/>
        <w:gridCol w:w="1054"/>
        <w:gridCol w:w="892"/>
      </w:tblGrid>
      <w:tr w:rsidR="00FA67EB" w:rsidRPr="00382E7B" w:rsidTr="00C93B8D">
        <w:trPr>
          <w:trHeight w:val="488"/>
        </w:trPr>
        <w:tc>
          <w:tcPr>
            <w:tcW w:w="1395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procjena rizika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nizak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srednji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</w:tr>
      <w:tr w:rsidR="00FA67EB" w:rsidRPr="00382E7B" w:rsidTr="00C93B8D">
        <w:trPr>
          <w:trHeight w:val="491"/>
        </w:trPr>
        <w:tc>
          <w:tcPr>
            <w:tcW w:w="1395" w:type="dxa"/>
            <w:shd w:val="clear" w:color="auto" w:fill="A6A6A6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00FF00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1-15</w:t>
            </w:r>
          </w:p>
        </w:tc>
        <w:tc>
          <w:tcPr>
            <w:tcW w:w="1054" w:type="dxa"/>
            <w:shd w:val="clear" w:color="auto" w:fill="F6750A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16-48</w:t>
            </w:r>
          </w:p>
        </w:tc>
        <w:tc>
          <w:tcPr>
            <w:tcW w:w="892" w:type="dxa"/>
            <w:shd w:val="clear" w:color="auto" w:fill="FF0000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49-100</w:t>
            </w:r>
          </w:p>
        </w:tc>
      </w:tr>
    </w:tbl>
    <w:p w:rsidR="00FA67EB" w:rsidRPr="00382E7B" w:rsidRDefault="00FA67EB" w:rsidP="00FA67EB">
      <w:pPr>
        <w:spacing w:after="0"/>
        <w:rPr>
          <w:rFonts w:ascii="Arial" w:hAnsi="Arial" w:cs="Arial"/>
          <w:vanish/>
          <w:sz w:val="20"/>
          <w:szCs w:val="20"/>
        </w:rPr>
      </w:pPr>
    </w:p>
    <w:tbl>
      <w:tblPr>
        <w:tblpPr w:leftFromText="180" w:rightFromText="180" w:vertAnchor="text" w:horzAnchor="page" w:tblpX="5096" w:tblpY="45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2"/>
        <w:gridCol w:w="1136"/>
        <w:gridCol w:w="994"/>
        <w:gridCol w:w="994"/>
      </w:tblGrid>
      <w:tr w:rsidR="00FA67EB" w:rsidRPr="00382E7B" w:rsidTr="00C93B8D">
        <w:trPr>
          <w:trHeight w:val="515"/>
        </w:trPr>
        <w:tc>
          <w:tcPr>
            <w:tcW w:w="1222" w:type="dxa"/>
            <w:vMerge w:val="restart"/>
            <w:tcBorders>
              <w:top w:val="single" w:sz="4" w:space="0" w:color="auto"/>
            </w:tcBorders>
            <w:shd w:val="clear" w:color="auto" w:fill="C2D69B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Napredak stanja od prethodne provjere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bez promjena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povećan rizik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smanjen rizik</w:t>
            </w:r>
          </w:p>
        </w:tc>
      </w:tr>
      <w:tr w:rsidR="00FA67EB" w:rsidRPr="00382E7B" w:rsidTr="00C93B8D">
        <w:trPr>
          <w:trHeight w:val="513"/>
        </w:trPr>
        <w:tc>
          <w:tcPr>
            <w:tcW w:w="1222" w:type="dxa"/>
            <w:vMerge/>
            <w:shd w:val="clear" w:color="auto" w:fill="C2D69B"/>
          </w:tcPr>
          <w:p w:rsidR="00FA67EB" w:rsidRPr="00382E7B" w:rsidRDefault="00FA67EB" w:rsidP="00C93B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FFFFFF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↔</w:t>
            </w:r>
          </w:p>
        </w:tc>
        <w:tc>
          <w:tcPr>
            <w:tcW w:w="994" w:type="dxa"/>
            <w:shd w:val="clear" w:color="auto" w:fill="FFFFFF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↑</w:t>
            </w:r>
          </w:p>
        </w:tc>
        <w:tc>
          <w:tcPr>
            <w:tcW w:w="994" w:type="dxa"/>
            <w:shd w:val="clear" w:color="auto" w:fill="FFFFFF"/>
          </w:tcPr>
          <w:p w:rsidR="00FA67EB" w:rsidRPr="00382E7B" w:rsidRDefault="00FA67EB" w:rsidP="00C93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↓</w:t>
            </w:r>
          </w:p>
        </w:tc>
      </w:tr>
    </w:tbl>
    <w:p w:rsidR="00FA67EB" w:rsidRPr="00382E7B" w:rsidRDefault="00FA67EB" w:rsidP="00FA67EB">
      <w:pPr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rPr>
          <w:rFonts w:ascii="Arial" w:hAnsi="Arial" w:cs="Arial"/>
          <w:sz w:val="20"/>
          <w:szCs w:val="20"/>
        </w:rPr>
      </w:pPr>
    </w:p>
    <w:p w:rsidR="00FA67EB" w:rsidRPr="00382E7B" w:rsidRDefault="00FA67EB" w:rsidP="00FA67EB">
      <w:pPr>
        <w:rPr>
          <w:rFonts w:ascii="Arial" w:hAnsi="Arial" w:cs="Arial"/>
          <w:sz w:val="20"/>
          <w:szCs w:val="20"/>
        </w:rPr>
      </w:pPr>
    </w:p>
    <w:p w:rsidR="00EA10C5" w:rsidRPr="00382E7B" w:rsidRDefault="00EA10C5" w:rsidP="00DC0BDB">
      <w:pPr>
        <w:rPr>
          <w:rFonts w:ascii="Arial" w:hAnsi="Arial" w:cs="Arial"/>
          <w:b/>
          <w:bCs/>
          <w:sz w:val="20"/>
          <w:szCs w:val="20"/>
        </w:rPr>
      </w:pPr>
    </w:p>
    <w:p w:rsidR="00824588" w:rsidRPr="00382E7B" w:rsidRDefault="00824588" w:rsidP="00DC0BDB">
      <w:pPr>
        <w:rPr>
          <w:rFonts w:ascii="Arial" w:hAnsi="Arial" w:cs="Arial"/>
          <w:b/>
          <w:bCs/>
          <w:sz w:val="20"/>
          <w:szCs w:val="20"/>
        </w:rPr>
      </w:pPr>
    </w:p>
    <w:p w:rsidR="00DC0BDB" w:rsidRPr="00382E7B" w:rsidRDefault="00075C89" w:rsidP="00DC0BDB">
      <w:pPr>
        <w:rPr>
          <w:rFonts w:ascii="Arial" w:hAnsi="Arial" w:cs="Arial"/>
          <w:b/>
          <w:bCs/>
          <w:sz w:val="20"/>
          <w:szCs w:val="20"/>
        </w:rPr>
      </w:pPr>
      <w:r w:rsidRPr="00382E7B">
        <w:rPr>
          <w:rFonts w:ascii="Arial" w:hAnsi="Arial" w:cs="Arial"/>
          <w:b/>
          <w:bCs/>
          <w:sz w:val="20"/>
          <w:szCs w:val="20"/>
        </w:rPr>
        <w:lastRenderedPageBreak/>
        <w:t>5.OBRAZAC PLANA INTEGRITETA</w:t>
      </w:r>
    </w:p>
    <w:tbl>
      <w:tblPr>
        <w:tblpPr w:leftFromText="180" w:rightFromText="180" w:vertAnchor="text" w:horzAnchor="margin" w:tblpXSpec="center" w:tblpY="145"/>
        <w:tblW w:w="5392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8"/>
        <w:gridCol w:w="1028"/>
        <w:gridCol w:w="1250"/>
        <w:gridCol w:w="1114"/>
        <w:gridCol w:w="1209"/>
        <w:gridCol w:w="403"/>
        <w:gridCol w:w="809"/>
        <w:gridCol w:w="711"/>
        <w:gridCol w:w="1732"/>
        <w:gridCol w:w="1069"/>
        <w:gridCol w:w="1405"/>
        <w:gridCol w:w="260"/>
        <w:gridCol w:w="44"/>
        <w:gridCol w:w="3420"/>
      </w:tblGrid>
      <w:tr w:rsidR="00DC0BDB" w:rsidRPr="00382E7B" w:rsidTr="00DC0BDB">
        <w:trPr>
          <w:trHeight w:val="300"/>
        </w:trPr>
        <w:tc>
          <w:tcPr>
            <w:tcW w:w="1162" w:type="pct"/>
            <w:gridSpan w:val="3"/>
            <w:shd w:val="clear" w:color="auto" w:fill="A6A0FF"/>
            <w:vAlign w:val="center"/>
          </w:tcPr>
          <w:p w:rsidR="00DC0BDB" w:rsidRPr="00382E7B" w:rsidRDefault="00DC0BDB" w:rsidP="00DC0B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REGISTAR RIZIKA</w:t>
            </w:r>
          </w:p>
        </w:tc>
        <w:tc>
          <w:tcPr>
            <w:tcW w:w="1338" w:type="pct"/>
            <w:gridSpan w:val="5"/>
            <w:shd w:val="clear" w:color="auto" w:fill="98BDF9"/>
            <w:vAlign w:val="center"/>
          </w:tcPr>
          <w:p w:rsidR="00DC0BDB" w:rsidRPr="00382E7B" w:rsidRDefault="00DC0BDB" w:rsidP="00DC0B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PROCJENA I MJERENJE RIZIKA</w:t>
            </w:r>
          </w:p>
        </w:tc>
        <w:tc>
          <w:tcPr>
            <w:tcW w:w="1326" w:type="pct"/>
            <w:gridSpan w:val="3"/>
            <w:shd w:val="clear" w:color="auto" w:fill="FFFF9B"/>
            <w:vAlign w:val="center"/>
          </w:tcPr>
          <w:p w:rsidR="00DC0BDB" w:rsidRPr="00382E7B" w:rsidRDefault="00DC0BDB" w:rsidP="00DC0B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REAGOVANJE NA RIZIK</w:t>
            </w:r>
          </w:p>
        </w:tc>
        <w:tc>
          <w:tcPr>
            <w:tcW w:w="1174" w:type="pct"/>
            <w:gridSpan w:val="3"/>
            <w:shd w:val="clear" w:color="auto" w:fill="F287EB"/>
            <w:vAlign w:val="center"/>
          </w:tcPr>
          <w:p w:rsidR="00DC0BDB" w:rsidRPr="00382E7B" w:rsidRDefault="00DC0BDB" w:rsidP="00DC0B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PREGLED I IZVJEŠTAVANJE O RIZICIMA</w:t>
            </w:r>
          </w:p>
        </w:tc>
      </w:tr>
      <w:tr w:rsidR="00DC0BDB" w:rsidRPr="00382E7B" w:rsidTr="003B11FE">
        <w:trPr>
          <w:trHeight w:val="450"/>
        </w:trPr>
        <w:tc>
          <w:tcPr>
            <w:tcW w:w="444" w:type="pct"/>
            <w:shd w:val="clear" w:color="auto" w:fill="A6A0FF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Oblasti rizika</w:t>
            </w:r>
          </w:p>
        </w:tc>
        <w:tc>
          <w:tcPr>
            <w:tcW w:w="324" w:type="pct"/>
            <w:shd w:val="clear" w:color="auto" w:fill="A6A0FF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Radna mjesta</w:t>
            </w:r>
          </w:p>
        </w:tc>
        <w:tc>
          <w:tcPr>
            <w:tcW w:w="394" w:type="pct"/>
            <w:shd w:val="clear" w:color="auto" w:fill="A6A0FF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Osnovni rizici</w:t>
            </w:r>
          </w:p>
        </w:tc>
        <w:tc>
          <w:tcPr>
            <w:tcW w:w="351" w:type="pct"/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Postojeće mjere kontrole</w:t>
            </w:r>
          </w:p>
        </w:tc>
        <w:tc>
          <w:tcPr>
            <w:tcW w:w="381" w:type="pct"/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Preostali rizici (rezidualni)</w:t>
            </w:r>
          </w:p>
        </w:tc>
        <w:tc>
          <w:tcPr>
            <w:tcW w:w="127" w:type="pct"/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Vjer.</w:t>
            </w:r>
          </w:p>
        </w:tc>
        <w:tc>
          <w:tcPr>
            <w:tcW w:w="255" w:type="pct"/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Posljedice</w:t>
            </w:r>
          </w:p>
        </w:tc>
        <w:tc>
          <w:tcPr>
            <w:tcW w:w="224" w:type="pct"/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Procjena</w:t>
            </w:r>
          </w:p>
        </w:tc>
        <w:tc>
          <w:tcPr>
            <w:tcW w:w="546" w:type="pct"/>
            <w:shd w:val="clear" w:color="auto" w:fill="FFFF9B"/>
            <w:vAlign w:val="center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Predložene mjere za smanjenje/otklanjanje rizika</w:t>
            </w:r>
          </w:p>
        </w:tc>
        <w:tc>
          <w:tcPr>
            <w:tcW w:w="337" w:type="pct"/>
            <w:shd w:val="clear" w:color="auto" w:fill="FFFF9B"/>
            <w:vAlign w:val="center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Odgovorna osoba</w:t>
            </w:r>
          </w:p>
        </w:tc>
        <w:tc>
          <w:tcPr>
            <w:tcW w:w="443" w:type="pct"/>
            <w:shd w:val="clear" w:color="auto" w:fill="FFFF9B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96" w:type="pct"/>
            <w:gridSpan w:val="2"/>
            <w:shd w:val="clear" w:color="auto" w:fill="F287EB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St.</w:t>
            </w:r>
          </w:p>
        </w:tc>
        <w:tc>
          <w:tcPr>
            <w:tcW w:w="1078" w:type="pct"/>
            <w:shd w:val="clear" w:color="auto" w:fill="F287EB"/>
            <w:vAlign w:val="center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Kratak opis i ocjena realizacije mjere</w:t>
            </w:r>
          </w:p>
        </w:tc>
      </w:tr>
      <w:tr w:rsidR="00DC0BDB" w:rsidRPr="00382E7B" w:rsidTr="003B11FE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 xml:space="preserve">1. Rukovođenje i upravljanje </w:t>
            </w:r>
          </w:p>
        </w:tc>
        <w:tc>
          <w:tcPr>
            <w:tcW w:w="324" w:type="pct"/>
          </w:tcPr>
          <w:p w:rsidR="00DC0BDB" w:rsidRPr="00382E7B" w:rsidRDefault="0073522F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Ministar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12BB0" w:rsidRDefault="00312BB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:rsidR="009950D6" w:rsidRDefault="009950D6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393245" w:rsidRDefault="0073522F" w:rsidP="003932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  <w:p w:rsidR="00393245" w:rsidRPr="00382E7B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393245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Nedozvoljeno lobiranje, drugi nejavni uticaj ili drugi oblici kršenja principa transparentnosti;</w:t>
            </w: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Narušavanje integriteta institucije;</w:t>
            </w:r>
          </w:p>
          <w:p w:rsidR="00393245" w:rsidRDefault="00393245" w:rsidP="00393245">
            <w:pPr>
              <w:rPr>
                <w:rFonts w:ascii="Arial" w:eastAsia="SansSerif" w:hAnsi="Arial" w:cs="Arial"/>
                <w:color w:val="000000"/>
                <w:sz w:val="20"/>
                <w:szCs w:val="20"/>
              </w:rPr>
            </w:pPr>
            <w:r w:rsidRPr="0091636F">
              <w:rPr>
                <w:rFonts w:ascii="Arial" w:eastAsia="SansSerif" w:hAnsi="Arial" w:cs="Arial"/>
                <w:color w:val="000000"/>
                <w:sz w:val="20"/>
                <w:szCs w:val="20"/>
              </w:rPr>
              <w:t>Nepostojanje jasne strategije upravljanja, misije i vizije</w:t>
            </w:r>
            <w:r w:rsidR="00B90807">
              <w:rPr>
                <w:rFonts w:ascii="Arial" w:eastAsia="SansSerif" w:hAnsi="Arial" w:cs="Arial"/>
                <w:color w:val="000000"/>
                <w:sz w:val="20"/>
                <w:szCs w:val="20"/>
              </w:rPr>
              <w:t>;</w:t>
            </w:r>
          </w:p>
          <w:p w:rsidR="00EA4A67" w:rsidRPr="00382E7B" w:rsidRDefault="00EA4A67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pct"/>
          </w:tcPr>
          <w:p w:rsidR="00393245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  <w:r w:rsidR="006A3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Zakoni i</w:t>
            </w:r>
            <w:r w:rsidR="00DD5556" w:rsidRPr="00382E7B">
              <w:rPr>
                <w:rFonts w:ascii="Arial" w:hAnsi="Arial" w:cs="Arial"/>
                <w:sz w:val="20"/>
                <w:szCs w:val="20"/>
              </w:rPr>
              <w:t xml:space="preserve"> podzakonska akta;</w:t>
            </w:r>
          </w:p>
          <w:p w:rsidR="00393245" w:rsidRDefault="00DD5556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570E">
              <w:rPr>
                <w:rFonts w:ascii="Arial" w:hAnsi="Arial" w:cs="Arial"/>
                <w:sz w:val="20"/>
                <w:szCs w:val="20"/>
              </w:rPr>
              <w:t>b)</w:t>
            </w:r>
            <w:r w:rsidRPr="00382E7B">
              <w:rPr>
                <w:rFonts w:ascii="Arial" w:hAnsi="Arial" w:cs="Arial"/>
                <w:sz w:val="20"/>
                <w:szCs w:val="20"/>
              </w:rPr>
              <w:t>Izvještavanje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 o stanju u upravnoj oblasti; </w:t>
            </w:r>
          </w:p>
          <w:p w:rsidR="0073522F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  <w:r w:rsidR="006A3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22F">
              <w:rPr>
                <w:rFonts w:ascii="Arial" w:hAnsi="Arial" w:cs="Arial"/>
                <w:sz w:val="20"/>
                <w:szCs w:val="20"/>
              </w:rPr>
              <w:t>Interna akta Ministarstva</w:t>
            </w:r>
          </w:p>
          <w:p w:rsidR="00DC0BDB" w:rsidRPr="00382E7B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  <w:r w:rsidR="006A3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Zaključci Vlade;</w:t>
            </w:r>
          </w:p>
        </w:tc>
        <w:tc>
          <w:tcPr>
            <w:tcW w:w="381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Donošenje odluka pod eksternim uticajem, suprotno javnom interesu zbog nepostojanja jasnih propisa za korišćenje,  diskrecionih ovlašćenja;</w:t>
            </w:r>
          </w:p>
          <w:p w:rsidR="0073522F" w:rsidRDefault="0073522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3245" w:rsidRPr="00382E7B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4D23">
              <w:rPr>
                <w:rFonts w:ascii="Arial" w:eastAsia="SansSerif" w:hAnsi="Arial" w:cs="Arial"/>
                <w:color w:val="000000"/>
                <w:sz w:val="20"/>
                <w:szCs w:val="20"/>
              </w:rPr>
              <w:t xml:space="preserve">Donošenje novih zakonskih rješenja koji utiču na sprovođenje aktivnosti iz </w:t>
            </w:r>
            <w:r w:rsidRPr="00384D23">
              <w:rPr>
                <w:rFonts w:ascii="Arial" w:eastAsia="SansSerif" w:hAnsi="Arial" w:cs="Arial"/>
                <w:color w:val="000000"/>
                <w:sz w:val="20"/>
                <w:szCs w:val="20"/>
              </w:rPr>
              <w:lastRenderedPageBreak/>
              <w:t>nadležnosti Ministarstva</w:t>
            </w:r>
          </w:p>
        </w:tc>
        <w:tc>
          <w:tcPr>
            <w:tcW w:w="127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 5</w:t>
            </w:r>
          </w:p>
        </w:tc>
        <w:tc>
          <w:tcPr>
            <w:tcW w:w="255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 7</w:t>
            </w:r>
          </w:p>
        </w:tc>
        <w:tc>
          <w:tcPr>
            <w:tcW w:w="224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35</w:t>
            </w:r>
          </w:p>
        </w:tc>
        <w:tc>
          <w:tcPr>
            <w:tcW w:w="546" w:type="pct"/>
          </w:tcPr>
          <w:p w:rsidR="0073522F" w:rsidRPr="00FE311D" w:rsidRDefault="00DC0BDB" w:rsidP="00FE311D">
            <w:pPr>
              <w:rPr>
                <w:rFonts w:ascii="Arial" w:hAnsi="Arial" w:cs="Arial"/>
                <w:sz w:val="20"/>
                <w:szCs w:val="20"/>
              </w:rPr>
            </w:pPr>
            <w:r w:rsidRPr="00393245">
              <w:rPr>
                <w:rFonts w:ascii="Arial" w:hAnsi="Arial" w:cs="Arial"/>
                <w:sz w:val="20"/>
                <w:szCs w:val="20"/>
              </w:rPr>
              <w:t>Puna transparentnost u procedurama odlučivanja u oblastima iz nadležnosti ministarstva i direktorata</w:t>
            </w:r>
          </w:p>
          <w:p w:rsidR="0073522F" w:rsidRDefault="0073522F" w:rsidP="00393245">
            <w:pPr>
              <w:pStyle w:val="NoSpacing"/>
              <w:rPr>
                <w:rFonts w:ascii="Arial" w:eastAsia="SansSerif" w:hAnsi="Arial" w:cs="Arial"/>
                <w:color w:val="000000"/>
                <w:sz w:val="20"/>
                <w:szCs w:val="20"/>
              </w:rPr>
            </w:pPr>
          </w:p>
          <w:p w:rsidR="00FE311D" w:rsidRDefault="00393245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93245">
              <w:rPr>
                <w:rFonts w:ascii="Arial" w:eastAsia="SansSerif" w:hAnsi="Arial" w:cs="Arial"/>
                <w:color w:val="000000"/>
                <w:sz w:val="20"/>
                <w:szCs w:val="20"/>
              </w:rPr>
              <w:t>Idenetifikacija svih faktora ili spoljnih uticaja koji bi mogli uticati na sprovođenje aktivnosti iz nadležnosti Ministarstva</w:t>
            </w:r>
            <w:r w:rsidR="00DC0BDB" w:rsidRPr="0039324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Strateško upravljanje</w:t>
            </w: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E311D" w:rsidRDefault="00FE311D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DC0BDB" w:rsidRPr="00393245" w:rsidRDefault="00DC0BDB" w:rsidP="0039324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93245"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</w:t>
            </w:r>
          </w:p>
        </w:tc>
        <w:tc>
          <w:tcPr>
            <w:tcW w:w="337" w:type="pct"/>
          </w:tcPr>
          <w:p w:rsidR="0073522F" w:rsidRPr="00393245" w:rsidRDefault="00DC0BDB" w:rsidP="00393245">
            <w:pPr>
              <w:pStyle w:val="NoSpacing"/>
            </w:pPr>
            <w:r w:rsidRPr="00393245">
              <w:lastRenderedPageBreak/>
              <w:t>Ministar</w:t>
            </w:r>
            <w:r w:rsidR="00312BB0" w:rsidRPr="00393245">
              <w:t>,</w:t>
            </w:r>
          </w:p>
          <w:p w:rsidR="00393245" w:rsidRPr="00393245" w:rsidRDefault="00393245" w:rsidP="00393245">
            <w:pPr>
              <w:pStyle w:val="NoSpacing"/>
            </w:pPr>
            <w:r w:rsidRPr="00393245">
              <w:t>D</w:t>
            </w:r>
            <w:r w:rsidR="00312BB0" w:rsidRPr="00393245">
              <w:t xml:space="preserve">ržavni </w:t>
            </w:r>
          </w:p>
          <w:p w:rsidR="0073522F" w:rsidRPr="00393245" w:rsidRDefault="00312BB0" w:rsidP="00393245">
            <w:pPr>
              <w:pStyle w:val="NoSpacing"/>
            </w:pPr>
            <w:r w:rsidRPr="00393245">
              <w:t>sekretar</w:t>
            </w:r>
            <w:r w:rsidR="00393245" w:rsidRPr="00393245">
              <w:t>,</w:t>
            </w:r>
          </w:p>
          <w:p w:rsidR="00393245" w:rsidRDefault="00393245" w:rsidP="00393245">
            <w:pPr>
              <w:pStyle w:val="NoSpacing"/>
            </w:pPr>
            <w:r w:rsidRPr="00393245">
              <w:t>Sekretar,</w:t>
            </w:r>
          </w:p>
          <w:p w:rsidR="00DC0BDB" w:rsidRDefault="00393245" w:rsidP="00393245">
            <w:pPr>
              <w:pStyle w:val="NoSpacing"/>
            </w:pPr>
            <w:r w:rsidRPr="00393245">
              <w:t>Generalni direktori</w:t>
            </w:r>
          </w:p>
          <w:p w:rsidR="00393245" w:rsidRDefault="00393245" w:rsidP="00393245">
            <w:pPr>
              <w:pStyle w:val="NoSpacing"/>
            </w:pPr>
          </w:p>
          <w:p w:rsidR="00393245" w:rsidRDefault="00393245" w:rsidP="00393245">
            <w:pPr>
              <w:pStyle w:val="NoSpacing"/>
            </w:pPr>
          </w:p>
          <w:p w:rsidR="00393245" w:rsidRDefault="00393245" w:rsidP="00393245">
            <w:pPr>
              <w:pStyle w:val="NoSpacing"/>
            </w:pPr>
          </w:p>
          <w:tbl>
            <w:tblPr>
              <w:tblpPr w:leftFromText="180" w:rightFromText="180" w:vertAnchor="text" w:horzAnchor="margin" w:tblpXSpec="center" w:tblpY="145"/>
              <w:tblW w:w="1075" w:type="dxa"/>
              <w:tblBorders>
                <w:top w:val="single" w:sz="5" w:space="0" w:color="808080"/>
                <w:left w:val="single" w:sz="5" w:space="0" w:color="808080"/>
                <w:bottom w:val="single" w:sz="5" w:space="0" w:color="808080"/>
                <w:right w:val="single" w:sz="5" w:space="0" w:color="808080"/>
                <w:insideH w:val="single" w:sz="5" w:space="0" w:color="808080"/>
                <w:insideV w:val="single" w:sz="5" w:space="0" w:color="808080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9"/>
              <w:gridCol w:w="6"/>
            </w:tblGrid>
            <w:tr w:rsidR="00393245" w:rsidRPr="00382E7B" w:rsidTr="00393245">
              <w:tc>
                <w:tcPr>
                  <w:tcW w:w="5000" w:type="pct"/>
                  <w:gridSpan w:val="2"/>
                </w:tcPr>
                <w:p w:rsidR="0073522F" w:rsidRPr="00393245" w:rsidRDefault="0073522F" w:rsidP="0073522F">
                  <w:pPr>
                    <w:pStyle w:val="NoSpacing"/>
                  </w:pPr>
                  <w:r w:rsidRPr="00393245">
                    <w:t>Ministar,</w:t>
                  </w:r>
                </w:p>
                <w:p w:rsidR="0073522F" w:rsidRPr="00393245" w:rsidRDefault="0073522F" w:rsidP="0073522F">
                  <w:pPr>
                    <w:pStyle w:val="NoSpacing"/>
                  </w:pPr>
                  <w:r w:rsidRPr="00393245">
                    <w:t xml:space="preserve">Državni </w:t>
                  </w:r>
                </w:p>
                <w:p w:rsidR="0073522F" w:rsidRPr="00393245" w:rsidRDefault="0073522F" w:rsidP="0073522F">
                  <w:pPr>
                    <w:pStyle w:val="NoSpacing"/>
                  </w:pPr>
                  <w:r w:rsidRPr="00393245">
                    <w:t>sekretar,</w:t>
                  </w:r>
                </w:p>
                <w:p w:rsidR="0073522F" w:rsidRDefault="0073522F" w:rsidP="0073522F">
                  <w:pPr>
                    <w:pStyle w:val="NoSpacing"/>
                  </w:pPr>
                  <w:r w:rsidRPr="00393245">
                    <w:t>Sekretar,</w:t>
                  </w:r>
                </w:p>
                <w:p w:rsidR="0073522F" w:rsidRDefault="0073522F" w:rsidP="0073522F">
                  <w:pPr>
                    <w:pStyle w:val="NoSpacing"/>
                  </w:pPr>
                  <w:r w:rsidRPr="00393245">
                    <w:t>Generalni direktori</w:t>
                  </w:r>
                </w:p>
                <w:p w:rsidR="00393245" w:rsidRPr="00382E7B" w:rsidRDefault="00393245" w:rsidP="0073522F">
                  <w:pPr>
                    <w:pStyle w:val="NoSpacing"/>
                  </w:pPr>
                </w:p>
              </w:tc>
            </w:tr>
            <w:tr w:rsidR="00393245" w:rsidRPr="00382E7B" w:rsidTr="00393245">
              <w:trPr>
                <w:gridAfter w:val="1"/>
                <w:wAfter w:w="28" w:type="pct"/>
              </w:trPr>
              <w:tc>
                <w:tcPr>
                  <w:tcW w:w="4972" w:type="pct"/>
                </w:tcPr>
                <w:p w:rsidR="00393245" w:rsidRDefault="00393245" w:rsidP="00393245">
                  <w:pPr>
                    <w:pStyle w:val="NoSpacing"/>
                  </w:pPr>
                </w:p>
                <w:p w:rsidR="0073522F" w:rsidRPr="00393245" w:rsidRDefault="0073522F" w:rsidP="0073522F">
                  <w:pPr>
                    <w:pStyle w:val="NoSpacing"/>
                  </w:pPr>
                  <w:r w:rsidRPr="00393245">
                    <w:t>Ministar,</w:t>
                  </w:r>
                </w:p>
                <w:p w:rsidR="0073522F" w:rsidRPr="00393245" w:rsidRDefault="0073522F" w:rsidP="0073522F">
                  <w:pPr>
                    <w:pStyle w:val="NoSpacing"/>
                  </w:pPr>
                  <w:r w:rsidRPr="00393245">
                    <w:t xml:space="preserve">Državni </w:t>
                  </w:r>
                </w:p>
                <w:p w:rsidR="0073522F" w:rsidRPr="00393245" w:rsidRDefault="0073522F" w:rsidP="0073522F">
                  <w:pPr>
                    <w:pStyle w:val="NoSpacing"/>
                  </w:pPr>
                  <w:r w:rsidRPr="00393245">
                    <w:t>sekretar,</w:t>
                  </w:r>
                </w:p>
                <w:p w:rsidR="0073522F" w:rsidRDefault="0073522F" w:rsidP="0073522F">
                  <w:pPr>
                    <w:pStyle w:val="NoSpacing"/>
                  </w:pPr>
                  <w:r w:rsidRPr="00393245">
                    <w:t>Sekretar,</w:t>
                  </w:r>
                </w:p>
                <w:p w:rsidR="0073522F" w:rsidRDefault="0073522F" w:rsidP="0073522F">
                  <w:pPr>
                    <w:pStyle w:val="NoSpacing"/>
                  </w:pPr>
                  <w:r w:rsidRPr="00393245">
                    <w:lastRenderedPageBreak/>
                    <w:t>Generalni direktori</w:t>
                  </w:r>
                </w:p>
                <w:p w:rsidR="00393245" w:rsidRPr="00382E7B" w:rsidRDefault="00393245" w:rsidP="00393245">
                  <w:pPr>
                    <w:pStyle w:val="NoSpacing"/>
                  </w:pPr>
                </w:p>
              </w:tc>
            </w:tr>
          </w:tbl>
          <w:p w:rsidR="00393245" w:rsidRPr="00382E7B" w:rsidRDefault="00393245" w:rsidP="00393245">
            <w:pPr>
              <w:pStyle w:val="NoSpacing"/>
            </w:pPr>
          </w:p>
        </w:tc>
        <w:tc>
          <w:tcPr>
            <w:tcW w:w="443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  <w:r w:rsidR="00FE311D">
              <w:rPr>
                <w:rFonts w:ascii="Arial" w:hAnsi="Arial" w:cs="Arial"/>
                <w:sz w:val="20"/>
                <w:szCs w:val="20"/>
              </w:rPr>
              <w:t xml:space="preserve"> na sjednicama kolegijuma</w:t>
            </w:r>
          </w:p>
          <w:p w:rsidR="0091636F" w:rsidRDefault="009163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36F" w:rsidRDefault="009163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36F" w:rsidRDefault="009163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3245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3245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  <w:r w:rsidR="00FE311D">
              <w:rPr>
                <w:rFonts w:ascii="Arial" w:hAnsi="Arial" w:cs="Arial"/>
                <w:sz w:val="20"/>
                <w:szCs w:val="20"/>
              </w:rPr>
              <w:t xml:space="preserve"> na sjednicama kolegijuma</w:t>
            </w:r>
          </w:p>
          <w:p w:rsidR="00393245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3245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22D" w:rsidRDefault="006A322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3245" w:rsidRPr="00382E7B" w:rsidRDefault="0039324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  <w:r w:rsidR="00FE311D">
              <w:rPr>
                <w:rFonts w:ascii="Arial" w:hAnsi="Arial" w:cs="Arial"/>
                <w:sz w:val="20"/>
                <w:szCs w:val="20"/>
              </w:rPr>
              <w:t xml:space="preserve"> na sjednicama kolegijuma</w:t>
            </w:r>
          </w:p>
        </w:tc>
        <w:tc>
          <w:tcPr>
            <w:tcW w:w="96" w:type="pct"/>
            <w:gridSpan w:val="2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 </w:t>
            </w:r>
            <w:r w:rsidR="00FF5074"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5074" w:rsidRPr="00382E7B" w:rsidRDefault="00FF5074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c>
          <w:tcPr>
            <w:tcW w:w="444" w:type="pct"/>
            <w:tcBorders>
              <w:left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384D23" w:rsidRDefault="009950D6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9950D6" w:rsidRDefault="009950D6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Sekretar ministarstva</w:t>
            </w:r>
          </w:p>
          <w:p w:rsidR="00384D23" w:rsidRDefault="00384D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  <w:p w:rsidR="00384D23" w:rsidRPr="00382E7B" w:rsidRDefault="00384D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Načelnici</w:t>
            </w:r>
          </w:p>
        </w:tc>
        <w:tc>
          <w:tcPr>
            <w:tcW w:w="394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Sukob interesa</w:t>
            </w:r>
            <w:r w:rsidR="00B9080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8570E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950D6" w:rsidRPr="009950D6" w:rsidRDefault="009950D6" w:rsidP="00DC0BDB">
            <w:pPr>
              <w:rPr>
                <w:rFonts w:ascii="Arial" w:eastAsia="SansSerif" w:hAnsi="Arial" w:cs="Arial"/>
                <w:color w:val="000000"/>
                <w:sz w:val="20"/>
                <w:szCs w:val="20"/>
              </w:rPr>
            </w:pPr>
            <w:r w:rsidRPr="009950D6">
              <w:rPr>
                <w:rFonts w:ascii="Arial" w:eastAsia="SansSerif" w:hAnsi="Arial" w:cs="Arial"/>
                <w:color w:val="000000"/>
                <w:sz w:val="20"/>
                <w:szCs w:val="20"/>
              </w:rPr>
              <w:t>Česta izmjena zakonskih propisa u dijelu nadležnosti Ministarstva</w:t>
            </w:r>
            <w:r w:rsidR="00B90807">
              <w:rPr>
                <w:rFonts w:ascii="Arial" w:eastAsia="SansSerif" w:hAnsi="Arial" w:cs="Arial"/>
                <w:color w:val="000000"/>
                <w:sz w:val="20"/>
                <w:szCs w:val="20"/>
              </w:rPr>
              <w:t>;</w:t>
            </w:r>
          </w:p>
        </w:tc>
        <w:tc>
          <w:tcPr>
            <w:tcW w:w="351" w:type="pct"/>
          </w:tcPr>
          <w:p w:rsidR="00DC0BDB" w:rsidRPr="00382E7B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Zakoni i podzakonska akta</w:t>
            </w:r>
          </w:p>
          <w:p w:rsidR="00DC0BDB" w:rsidRPr="00382E7B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Interna akta institucija; </w:t>
            </w:r>
          </w:p>
          <w:p w:rsidR="00DC0BDB" w:rsidRPr="00382E7B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9950D6">
              <w:rPr>
                <w:rFonts w:ascii="Arial" w:hAnsi="Arial" w:cs="Arial"/>
                <w:sz w:val="20"/>
                <w:szCs w:val="20"/>
              </w:rPr>
              <w:t>Z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aključci Vlade;</w:t>
            </w:r>
          </w:p>
          <w:p w:rsidR="00DC0BDB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Podjela radnih zadataka;</w:t>
            </w:r>
          </w:p>
          <w:p w:rsidR="00384D23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9950D6">
              <w:rPr>
                <w:rFonts w:ascii="Arial" w:hAnsi="Arial" w:cs="Arial"/>
                <w:sz w:val="20"/>
                <w:szCs w:val="20"/>
              </w:rPr>
              <w:t>P</w:t>
            </w:r>
            <w:r w:rsidR="00384D23">
              <w:rPr>
                <w:rFonts w:ascii="Arial" w:hAnsi="Arial" w:cs="Arial"/>
                <w:sz w:val="20"/>
                <w:szCs w:val="20"/>
              </w:rPr>
              <w:t>ravilnici</w:t>
            </w:r>
          </w:p>
          <w:p w:rsidR="00384D23" w:rsidRPr="00382E7B" w:rsidRDefault="00475673" w:rsidP="009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  <w:r w:rsidR="00AC5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50D6">
              <w:rPr>
                <w:rFonts w:ascii="Arial" w:hAnsi="Arial" w:cs="Arial"/>
                <w:sz w:val="20"/>
                <w:szCs w:val="20"/>
              </w:rPr>
              <w:t>O</w:t>
            </w:r>
            <w:r w:rsidR="00384D23">
              <w:rPr>
                <w:rFonts w:ascii="Arial" w:hAnsi="Arial" w:cs="Arial"/>
                <w:sz w:val="20"/>
                <w:szCs w:val="20"/>
              </w:rPr>
              <w:t>dluke</w:t>
            </w:r>
          </w:p>
        </w:tc>
        <w:tc>
          <w:tcPr>
            <w:tcW w:w="381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Nedovoljno jasna podjela i razgaraničenja sistema kontrole i vršenja ovlašćenja zbog velike koncentracij</w:t>
            </w:r>
            <w:r w:rsidR="0091636F">
              <w:rPr>
                <w:rFonts w:ascii="Arial" w:hAnsi="Arial" w:cs="Arial"/>
                <w:sz w:val="20"/>
                <w:szCs w:val="20"/>
              </w:rPr>
              <w:t>e zadataka na samo jednoj osobi;</w:t>
            </w:r>
          </w:p>
          <w:p w:rsidR="0091636F" w:rsidRPr="00384D23" w:rsidRDefault="009163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55" w:type="pct"/>
            <w:shd w:val="clear" w:color="auto" w:fill="auto"/>
          </w:tcPr>
          <w:p w:rsidR="00DC0BDB" w:rsidRPr="00382E7B" w:rsidRDefault="00AC57E4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  8</w:t>
            </w:r>
          </w:p>
        </w:tc>
        <w:tc>
          <w:tcPr>
            <w:tcW w:w="224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32</w:t>
            </w:r>
          </w:p>
        </w:tc>
        <w:tc>
          <w:tcPr>
            <w:tcW w:w="546" w:type="pct"/>
          </w:tcPr>
          <w:p w:rsidR="0073522F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Puna transparentnost u procedurama odlučivanja u oblastima iz nadležnosti ministarstva </w:t>
            </w:r>
          </w:p>
          <w:p w:rsidR="0058570E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58570E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3522F" w:rsidRPr="00393245" w:rsidRDefault="0073522F" w:rsidP="007352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93245">
              <w:rPr>
                <w:rFonts w:ascii="Arial" w:hAnsi="Arial" w:cs="Arial"/>
                <w:sz w:val="20"/>
                <w:szCs w:val="20"/>
              </w:rPr>
              <w:t xml:space="preserve">Definisanje očekivanih aktivnosti i </w:t>
            </w:r>
          </w:p>
          <w:p w:rsidR="0073522F" w:rsidRPr="00393245" w:rsidRDefault="0073522F" w:rsidP="007352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93245">
              <w:rPr>
                <w:rFonts w:ascii="Arial" w:hAnsi="Arial" w:cs="Arial"/>
                <w:sz w:val="20"/>
                <w:szCs w:val="20"/>
              </w:rPr>
              <w:t xml:space="preserve">potreba       </w:t>
            </w:r>
          </w:p>
          <w:p w:rsidR="0073522F" w:rsidRDefault="0073522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DC0BDB" w:rsidRDefault="00DC0BDB" w:rsidP="00DC0BDB">
            <w:pPr>
              <w:rPr>
                <w:rFonts w:ascii="Arial" w:eastAsia="SansSerif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00"/>
            </w:tblGrid>
            <w:tr w:rsidR="00A32E9F" w:rsidRPr="00123140" w:rsidTr="0073522F">
              <w:trPr>
                <w:trHeight w:hRule="exact" w:val="320"/>
              </w:trPr>
              <w:tc>
                <w:tcPr>
                  <w:tcW w:w="2000" w:type="dxa"/>
                </w:tcPr>
                <w:p w:rsidR="00A32E9F" w:rsidRPr="00A32E9F" w:rsidRDefault="00A32E9F" w:rsidP="00D04A44">
                  <w:pPr>
                    <w:pStyle w:val="EMPTYCELLSTYLE"/>
                    <w:framePr w:hSpace="180" w:wrap="around" w:vAnchor="text" w:hAnchor="margin" w:xAlign="center" w:y="145"/>
                    <w:rPr>
                      <w:rFonts w:ascii="Arial" w:hAnsi="Arial" w:cs="Arial"/>
                      <w:sz w:val="20"/>
                      <w:lang w:val="sr-Latn-ME"/>
                    </w:rPr>
                  </w:pPr>
                </w:p>
              </w:tc>
            </w:tr>
            <w:tr w:rsidR="00A32E9F" w:rsidRPr="00123140" w:rsidTr="0073522F">
              <w:trPr>
                <w:trHeight w:hRule="exact" w:val="300"/>
              </w:trPr>
              <w:tc>
                <w:tcPr>
                  <w:tcW w:w="2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2E9F" w:rsidRPr="00A32E9F" w:rsidRDefault="00A32E9F" w:rsidP="00D04A44">
                  <w:pPr>
                    <w:framePr w:hSpace="180" w:wrap="around" w:vAnchor="text" w:hAnchor="margin" w:xAlign="center" w:y="145"/>
                    <w:ind w:righ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9F" w:rsidRPr="00123140" w:rsidTr="0073522F">
              <w:trPr>
                <w:trHeight w:hRule="exact" w:val="300"/>
              </w:trPr>
              <w:tc>
                <w:tcPr>
                  <w:tcW w:w="2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2E9F" w:rsidRPr="00123140" w:rsidRDefault="00A32E9F" w:rsidP="00D04A44">
                  <w:pPr>
                    <w:pStyle w:val="EMPTYCELLSTYLE"/>
                    <w:framePr w:hSpace="180" w:wrap="around" w:vAnchor="text" w:hAnchor="margin" w:xAlign="center" w:y="145"/>
                    <w:rPr>
                      <w:lang w:val="sr-Latn-ME"/>
                    </w:rPr>
                  </w:pPr>
                </w:p>
              </w:tc>
            </w:tr>
            <w:tr w:rsidR="00A32E9F" w:rsidRPr="00123140" w:rsidTr="0073522F">
              <w:trPr>
                <w:trHeight w:hRule="exact" w:val="340"/>
              </w:trPr>
              <w:tc>
                <w:tcPr>
                  <w:tcW w:w="2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2E9F" w:rsidRPr="00123140" w:rsidRDefault="00A32E9F" w:rsidP="00D04A44">
                  <w:pPr>
                    <w:pStyle w:val="EMPTYCELLSTYLE"/>
                    <w:framePr w:hSpace="180" w:wrap="around" w:vAnchor="text" w:hAnchor="margin" w:xAlign="center" w:y="145"/>
                    <w:rPr>
                      <w:lang w:val="sr-Latn-ME"/>
                    </w:rPr>
                  </w:pPr>
                </w:p>
              </w:tc>
            </w:tr>
            <w:tr w:rsidR="00A32E9F" w:rsidRPr="00123140" w:rsidTr="0073522F">
              <w:trPr>
                <w:trHeight w:hRule="exact" w:val="20"/>
              </w:trPr>
              <w:tc>
                <w:tcPr>
                  <w:tcW w:w="2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2E9F" w:rsidRPr="00123140" w:rsidRDefault="00A32E9F" w:rsidP="00D04A44">
                  <w:pPr>
                    <w:pStyle w:val="EMPTYCELLSTYLE"/>
                    <w:framePr w:hSpace="180" w:wrap="around" w:vAnchor="text" w:hAnchor="margin" w:xAlign="center" w:y="145"/>
                    <w:rPr>
                      <w:lang w:val="sr-Latn-ME"/>
                    </w:rPr>
                  </w:pPr>
                </w:p>
              </w:tc>
            </w:tr>
            <w:tr w:rsidR="00A32E9F" w:rsidRPr="00123140" w:rsidTr="0073522F">
              <w:trPr>
                <w:trHeight w:hRule="exact" w:val="280"/>
              </w:trPr>
              <w:tc>
                <w:tcPr>
                  <w:tcW w:w="2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2E9F" w:rsidRPr="00123140" w:rsidRDefault="00A32E9F" w:rsidP="00D04A44">
                  <w:pPr>
                    <w:pStyle w:val="EMPTYCELLSTYLE"/>
                    <w:framePr w:hSpace="180" w:wrap="around" w:vAnchor="text" w:hAnchor="margin" w:xAlign="center" w:y="145"/>
                    <w:rPr>
                      <w:lang w:val="sr-Latn-ME"/>
                    </w:rPr>
                  </w:pPr>
                </w:p>
              </w:tc>
            </w:tr>
          </w:tbl>
          <w:p w:rsidR="00DC0BDB" w:rsidRPr="00382E7B" w:rsidRDefault="00DC0BDB" w:rsidP="00384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</w:tcPr>
          <w:p w:rsidR="00384D23" w:rsidRDefault="00384D23" w:rsidP="00DA5279">
            <w:pPr>
              <w:pStyle w:val="NoSpacing"/>
            </w:pPr>
            <w:r>
              <w:t>Ministar,</w:t>
            </w:r>
          </w:p>
          <w:p w:rsidR="00384D23" w:rsidRDefault="00384D23" w:rsidP="00DA5279">
            <w:pPr>
              <w:pStyle w:val="NoSpacing"/>
            </w:pPr>
            <w:r>
              <w:t>Državni sekretar</w:t>
            </w:r>
            <w:r w:rsidR="00B90807">
              <w:t>,</w:t>
            </w:r>
            <w:r>
              <w:t xml:space="preserve"> </w:t>
            </w:r>
          </w:p>
          <w:p w:rsidR="00384D23" w:rsidRDefault="00384D23" w:rsidP="00DA5279">
            <w:pPr>
              <w:pStyle w:val="NoSpacing"/>
            </w:pPr>
            <w:r>
              <w:t>Sekretar</w:t>
            </w:r>
            <w:r w:rsidR="00B90807">
              <w:t>,</w:t>
            </w:r>
          </w:p>
          <w:p w:rsidR="00384D23" w:rsidRDefault="00384D23" w:rsidP="00DA5279">
            <w:pPr>
              <w:pStyle w:val="NoSpacing"/>
            </w:pPr>
            <w:r>
              <w:t>Generalni direktori</w:t>
            </w:r>
            <w:r w:rsidR="00B90807">
              <w:t>,</w:t>
            </w:r>
          </w:p>
          <w:p w:rsidR="00384D23" w:rsidRDefault="00384D23" w:rsidP="00DA5279">
            <w:pPr>
              <w:pStyle w:val="NoSpacing"/>
            </w:pPr>
            <w:r>
              <w:t>Načelnici</w:t>
            </w:r>
          </w:p>
          <w:p w:rsidR="00DA5279" w:rsidRDefault="00DA5279" w:rsidP="00DA5279">
            <w:pPr>
              <w:pStyle w:val="NoSpacing"/>
            </w:pPr>
          </w:p>
          <w:p w:rsidR="0058570E" w:rsidRPr="00DA5279" w:rsidRDefault="0058570E" w:rsidP="00DA5279">
            <w:pPr>
              <w:pStyle w:val="NoSpacing"/>
            </w:pPr>
          </w:p>
          <w:p w:rsidR="0058570E" w:rsidRDefault="0058570E" w:rsidP="0058570E">
            <w:pPr>
              <w:pStyle w:val="NoSpacing"/>
            </w:pPr>
            <w:r>
              <w:t>Ministar,</w:t>
            </w:r>
          </w:p>
          <w:p w:rsidR="0058570E" w:rsidRDefault="0058570E" w:rsidP="0058570E">
            <w:pPr>
              <w:pStyle w:val="NoSpacing"/>
            </w:pPr>
            <w:r>
              <w:t>Državni sekretar</w:t>
            </w:r>
            <w:r w:rsidR="00B90807">
              <w:t>,</w:t>
            </w:r>
            <w:r>
              <w:t xml:space="preserve"> </w:t>
            </w:r>
          </w:p>
          <w:p w:rsidR="0058570E" w:rsidRDefault="0058570E" w:rsidP="0058570E">
            <w:pPr>
              <w:pStyle w:val="NoSpacing"/>
            </w:pPr>
            <w:r>
              <w:t>Sekretar</w:t>
            </w:r>
            <w:r w:rsidR="00B90807">
              <w:t>,</w:t>
            </w:r>
          </w:p>
          <w:p w:rsidR="0058570E" w:rsidRDefault="0058570E" w:rsidP="0058570E">
            <w:pPr>
              <w:pStyle w:val="NoSpacing"/>
            </w:pPr>
            <w:r>
              <w:t>Generalni direktori</w:t>
            </w:r>
            <w:r w:rsidR="00B90807">
              <w:t>,</w:t>
            </w:r>
          </w:p>
          <w:p w:rsidR="0058570E" w:rsidRDefault="00AC57E4" w:rsidP="00AC57E4">
            <w:pPr>
              <w:pStyle w:val="NoSpacing"/>
            </w:pPr>
            <w:r>
              <w:t>Načelnici</w:t>
            </w:r>
          </w:p>
          <w:p w:rsidR="00DA5279" w:rsidRPr="00382E7B" w:rsidRDefault="00DA5279" w:rsidP="005857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</w:tcPr>
          <w:p w:rsidR="00AC57E4" w:rsidRDefault="00AC57E4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CD141F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  <w:r w:rsidR="00F7110A">
              <w:rPr>
                <w:rFonts w:ascii="Arial" w:hAnsi="Arial" w:cs="Arial"/>
                <w:sz w:val="20"/>
                <w:szCs w:val="20"/>
              </w:rPr>
              <w:t xml:space="preserve"> na sjednicama kolegijuma</w:t>
            </w:r>
          </w:p>
          <w:p w:rsidR="00CD141F" w:rsidRDefault="00CD141F" w:rsidP="00BC44F2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7E4" w:rsidRDefault="00AC57E4" w:rsidP="00BC44F2">
            <w:pPr>
              <w:rPr>
                <w:rFonts w:ascii="Arial" w:hAnsi="Arial" w:cs="Arial"/>
                <w:sz w:val="20"/>
                <w:szCs w:val="20"/>
              </w:rPr>
            </w:pPr>
          </w:p>
          <w:p w:rsidR="00097EF7" w:rsidRPr="00382E7B" w:rsidRDefault="00097EF7" w:rsidP="00BC44F2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A5279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Kontuirano</w:t>
            </w:r>
            <w:r w:rsidR="00F7110A">
              <w:rPr>
                <w:rFonts w:ascii="Arial" w:hAnsi="Arial" w:cs="Arial"/>
                <w:sz w:val="20"/>
                <w:szCs w:val="20"/>
              </w:rPr>
              <w:t xml:space="preserve"> nasjednicama kolegijuma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33797" w:rsidRPr="00382E7B" w:rsidRDefault="00233797" w:rsidP="0058570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" w:type="pct"/>
            <w:gridSpan w:val="2"/>
          </w:tcPr>
          <w:p w:rsidR="00DC0BDB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1868C0" w:rsidRPr="00382E7B" w:rsidRDefault="001868C0" w:rsidP="001868C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1868C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868C0" w:rsidRPr="00382E7B" w:rsidRDefault="001868C0" w:rsidP="001868C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1868C0" w:rsidRPr="00382E7B" w:rsidRDefault="001868C0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78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868C0" w:rsidRPr="00382E7B" w:rsidRDefault="001868C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868C0" w:rsidRPr="00382E7B" w:rsidRDefault="001868C0" w:rsidP="00384D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rPr>
          <w:trHeight w:val="315"/>
        </w:trPr>
        <w:tc>
          <w:tcPr>
            <w:tcW w:w="444" w:type="pct"/>
            <w:tcBorders>
              <w:left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direktori u ministarstvu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Nedozvoljeno lobiranje, drugi nejavni uticaj ili drugi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oblici kršenja principa transparentnosti;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:rsidR="00DC0BDB" w:rsidRPr="00382E7B" w:rsidRDefault="0058570E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a)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Program rada Vlade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b.)Zakoni i podzakonska akta;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c.)Izvještavanje o stanju u upravnoj oblasti;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d.)Podjela radnih zadataka;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Velika koncetracija poslova i ovlašćenja iz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nadležnosti direktorata;        </w:t>
            </w:r>
          </w:p>
        </w:tc>
        <w:tc>
          <w:tcPr>
            <w:tcW w:w="127" w:type="pct"/>
            <w:tcBorders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 3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6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18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Puna transparentnost u procesu rada iz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nadležnosti direkorata; </w:t>
            </w:r>
          </w:p>
          <w:p w:rsidR="004F5171" w:rsidRPr="00382E7B" w:rsidRDefault="004F517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F5171" w:rsidRPr="00382E7B" w:rsidRDefault="004F517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Sprovođenje javnih rasprava; Uključenost NVO sektora u radne grupe za izradu propisa i drugih strateških akata;  </w:t>
            </w: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Razmotriti potrebu za organizovanjem dodatnih obuka za određen broj stručnih saradnika koji učestvuju u izradi odluka iz nadležnosti direktorata.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131541" w:rsidRPr="00382E7B" w:rsidRDefault="00AC57E4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Generalni direktori</w:t>
            </w:r>
          </w:p>
          <w:p w:rsidR="00135A26" w:rsidRPr="00382E7B" w:rsidRDefault="00135A26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35A26" w:rsidRPr="00382E7B" w:rsidRDefault="00135A26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27D68" w:rsidRDefault="00E27D6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27D68" w:rsidRDefault="00E27D6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27D68" w:rsidRPr="00382E7B" w:rsidRDefault="00E27D6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27D68" w:rsidRDefault="00E27D68" w:rsidP="00E27D68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E27D68" w:rsidRPr="00382E7B" w:rsidRDefault="00E27D68" w:rsidP="00E27D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  <w:p w:rsidR="00131541" w:rsidRPr="00382E7B" w:rsidRDefault="0013154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35A26" w:rsidRPr="00382E7B" w:rsidRDefault="00135A26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726B3" w:rsidRPr="00382E7B" w:rsidRDefault="003726B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726B3" w:rsidRPr="00382E7B" w:rsidRDefault="003726B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35A26" w:rsidRPr="00382E7B" w:rsidRDefault="00135A26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135A26" w:rsidRPr="00382E7B" w:rsidRDefault="00135A26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DC0BDB" w:rsidRPr="00382E7B" w:rsidRDefault="004F5171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K</w:t>
            </w:r>
            <w:r w:rsidR="00B90807">
              <w:rPr>
                <w:rFonts w:ascii="Arial" w:hAnsi="Arial" w:cs="Arial"/>
                <w:sz w:val="20"/>
                <w:szCs w:val="20"/>
              </w:rPr>
              <w:t>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A18" w:rsidRDefault="00427A1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90807" w:rsidRDefault="00B9080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90807" w:rsidRPr="00382E7B" w:rsidRDefault="00B9080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27D68" w:rsidRPr="00382E7B" w:rsidRDefault="00E27D6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A18" w:rsidRPr="00382E7B" w:rsidRDefault="00427A18" w:rsidP="00427A18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726B3" w:rsidRPr="00382E7B" w:rsidRDefault="005A61AF" w:rsidP="002D667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</w:p>
          <w:p w:rsidR="00E27D68" w:rsidRPr="00382E7B" w:rsidRDefault="00E27D68" w:rsidP="00E27D68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3726B3" w:rsidRPr="00382E7B" w:rsidRDefault="003726B3" w:rsidP="002D6676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2D667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27A18" w:rsidRPr="00382E7B" w:rsidRDefault="00427A1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A18" w:rsidRPr="00382E7B" w:rsidRDefault="00427A18" w:rsidP="00427A18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A18" w:rsidRPr="00382E7B" w:rsidRDefault="00427A18" w:rsidP="00427A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" w:type="pct"/>
            <w:gridSpan w:val="2"/>
            <w:tcBorders>
              <w:bottom w:val="single" w:sz="4" w:space="0" w:color="auto"/>
            </w:tcBorders>
          </w:tcPr>
          <w:p w:rsidR="001868C0" w:rsidRPr="00382E7B" w:rsidRDefault="001868C0" w:rsidP="001868C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726B3" w:rsidRPr="00382E7B" w:rsidRDefault="003726B3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rPr>
          <w:trHeight w:val="690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Generalni direktori;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svi načelnici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E27D68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Narušavanje integriteta institucije;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Narušavanje principa transparentnosti</w:t>
            </w:r>
            <w:r w:rsidR="00B90807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a.)Zakoni i podzakonska akta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b.)Interna akta institucije; 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Negativna ocjenja javnog mjenja i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gubitak povjerenja javnosti u rad institucije zbog nedovoljne transparentnosti i informisanja javnosti o radu institucije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4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16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B932E7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Proaktivno objavljivati  informacije iz člana 12 Zakona o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slobodnom pristupu informacijama i druge informacije od javnog interesa uz  odgovarajući način zaštite ličnih podataka i podataka koji su označeni stepenom tajnosti, u skladu sa zakonom.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E27D68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Ministar </w:t>
            </w:r>
          </w:p>
          <w:p w:rsidR="00DC0BDB" w:rsidRDefault="00E27D68" w:rsidP="00E27D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  <w:r w:rsidR="00B90807">
              <w:rPr>
                <w:rFonts w:ascii="Arial" w:hAnsi="Arial" w:cs="Arial"/>
                <w:sz w:val="20"/>
                <w:szCs w:val="20"/>
              </w:rPr>
              <w:t>,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807">
              <w:rPr>
                <w:rFonts w:ascii="Arial" w:hAnsi="Arial" w:cs="Arial"/>
                <w:sz w:val="20"/>
                <w:szCs w:val="20"/>
              </w:rPr>
              <w:t>N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eposredn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lastRenderedPageBreak/>
              <w:t>i rukovodioci</w:t>
            </w:r>
            <w:r w:rsidR="0019424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194244" w:rsidRDefault="00194244" w:rsidP="00E27D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Službenik zadužen za slobodan pristup informacijama</w:t>
            </w:r>
          </w:p>
          <w:p w:rsidR="00194244" w:rsidRPr="00382E7B" w:rsidRDefault="00194244" w:rsidP="00E27D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90807" w:rsidRDefault="00B9080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90807" w:rsidRPr="00382E7B" w:rsidRDefault="00B90807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26B3" w:rsidRPr="00382E7B" w:rsidRDefault="003726B3" w:rsidP="003726B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B3" w:rsidRPr="00382E7B" w:rsidRDefault="003726B3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D88" w:rsidRPr="00382E7B" w:rsidTr="003B11FE">
        <w:trPr>
          <w:trHeight w:val="690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2D88" w:rsidRPr="00382E7B" w:rsidRDefault="00602D88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</w:tcPr>
          <w:p w:rsidR="00A14CBE" w:rsidRDefault="00A14CBE" w:rsidP="00A14CB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Ministar; </w:t>
            </w:r>
          </w:p>
          <w:p w:rsidR="00E27D68" w:rsidRPr="00382E7B" w:rsidRDefault="00E27D68" w:rsidP="00A14CB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Državni sekretar;</w:t>
            </w:r>
          </w:p>
          <w:p w:rsidR="00A14CBE" w:rsidRPr="00382E7B" w:rsidRDefault="00A14CBE" w:rsidP="00A14CB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 ministarstva;</w:t>
            </w:r>
          </w:p>
          <w:p w:rsidR="00A14CBE" w:rsidRPr="00382E7B" w:rsidRDefault="00A14CBE" w:rsidP="00A14CB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Generalni direktori;</w:t>
            </w:r>
          </w:p>
          <w:p w:rsidR="00602D88" w:rsidRPr="00382E7B" w:rsidRDefault="00602D88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602D88" w:rsidRPr="00382E7B" w:rsidRDefault="00A14CBE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Neadekvatno kreiranje po</w:t>
            </w:r>
            <w:r w:rsidR="00E27D68">
              <w:rPr>
                <w:rFonts w:ascii="Arial" w:hAnsi="Arial" w:cs="Arial"/>
                <w:sz w:val="20"/>
                <w:szCs w:val="20"/>
              </w:rPr>
              <w:t xml:space="preserve">litike razvoja i upravljanja 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:rsidR="00835A87" w:rsidRPr="00382E7B" w:rsidRDefault="0041174B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a) </w:t>
            </w:r>
            <w:r w:rsidR="00E27D68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Zakon o </w:t>
            </w:r>
            <w:r w:rsidR="00B932E7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upravljanju i unutrašnjim kontrolama u javnom sektoru</w:t>
            </w:r>
          </w:p>
          <w:p w:rsidR="00835A87" w:rsidRPr="00382E7B" w:rsidRDefault="0041174B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b)</w:t>
            </w:r>
            <w:r w:rsidR="00E27D68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Postojeće strategije unutar ministarstva</w:t>
            </w:r>
          </w:p>
          <w:p w:rsidR="00835A87" w:rsidRPr="00382E7B" w:rsidRDefault="0041174B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c)</w:t>
            </w:r>
            <w:r w:rsidR="00835A87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Plan</w:t>
            </w: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ovi</w:t>
            </w:r>
            <w:r w:rsidR="00835A87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rada </w:t>
            </w:r>
          </w:p>
          <w:p w:rsidR="00602D88" w:rsidRPr="00382E7B" w:rsidRDefault="0041174B" w:rsidP="00835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d)</w:t>
            </w:r>
            <w:r w:rsidR="00835A87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Podjela radnih zadataka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835A87" w:rsidRPr="00382E7B" w:rsidRDefault="00835A87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Neadekvatno strateško planiranje</w:t>
            </w:r>
          </w:p>
          <w:p w:rsidR="00835A87" w:rsidRPr="00382E7B" w:rsidRDefault="00835A87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-Odstupanja u sprovođenju strategija</w:t>
            </w:r>
          </w:p>
          <w:p w:rsidR="00835A87" w:rsidRPr="00382E7B" w:rsidRDefault="00835A87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-Nedovoljna i nekoordinisana saradnja između rukovodilaca organizacionih jedinica</w:t>
            </w:r>
          </w:p>
          <w:p w:rsidR="00602D88" w:rsidRPr="00382E7B" w:rsidRDefault="00835A87" w:rsidP="00835A87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-Široka ovlašćenja u donošenju 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akata i odluka koje se odnose na razvoj i upravljanje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2D88" w:rsidRPr="00382E7B" w:rsidRDefault="00835A87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2D88" w:rsidRPr="00382E7B" w:rsidRDefault="00835A87" w:rsidP="00E27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2D88" w:rsidRPr="00382E7B" w:rsidRDefault="00835A87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835A87" w:rsidRPr="00382E7B" w:rsidRDefault="00835A87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Kontinuirano na sjednicama kolegijuma </w:t>
            </w:r>
          </w:p>
          <w:p w:rsidR="00AA6A0F" w:rsidRPr="00382E7B" w:rsidRDefault="00AA6A0F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41174B" w:rsidRPr="00382E7B" w:rsidRDefault="0041174B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835A87" w:rsidRPr="00382E7B" w:rsidRDefault="00835A87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Izvještavati o sprovođenju strateških dokumenata, planova ,programa</w:t>
            </w:r>
          </w:p>
          <w:p w:rsidR="001B2F33" w:rsidRDefault="001B2F33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17419D" w:rsidRPr="00382E7B" w:rsidRDefault="0017419D" w:rsidP="00835A87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602D88" w:rsidRPr="00382E7B" w:rsidRDefault="00835A87" w:rsidP="009D7613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  <w:r w:rsidRPr="007A6AE4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Donijeti nove strategije</w:t>
            </w:r>
            <w:r w:rsidR="009D7613" w:rsidRPr="007A6AE4">
              <w:rPr>
                <w:rFonts w:ascii="Arial" w:hAnsi="Arial" w:cs="Arial"/>
                <w:sz w:val="20"/>
                <w:szCs w:val="20"/>
              </w:rPr>
              <w:t xml:space="preserve"> (Nacionalna strategija za rodnu </w:t>
            </w:r>
            <w:r w:rsidR="009D7613" w:rsidRPr="007A6AE4">
              <w:rPr>
                <w:rFonts w:ascii="Arial" w:hAnsi="Arial" w:cs="Arial"/>
                <w:sz w:val="20"/>
                <w:szCs w:val="20"/>
              </w:rPr>
              <w:lastRenderedPageBreak/>
              <w:t>ravnopravnost 2021-2025) (Strategija za inkluziju Roma i Egipćana 2021-2025)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41174B" w:rsidRDefault="00004D22" w:rsidP="0041174B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lastRenderedPageBreak/>
              <w:t xml:space="preserve">Ministar; </w:t>
            </w:r>
          </w:p>
          <w:p w:rsidR="0041174B" w:rsidRDefault="0041174B" w:rsidP="0041174B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Državni sekretar;</w:t>
            </w:r>
          </w:p>
          <w:p w:rsidR="00004D22" w:rsidRPr="00382E7B" w:rsidRDefault="0040703D" w:rsidP="0041174B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>Sekretar</w:t>
            </w:r>
            <w:r w:rsidR="0041174B">
              <w:rPr>
                <w:lang w:val="sr-Latn-ME"/>
              </w:rPr>
              <w:t>;</w:t>
            </w:r>
            <w:r w:rsidRPr="00382E7B">
              <w:rPr>
                <w:lang w:val="sr-Latn-ME"/>
              </w:rPr>
              <w:t xml:space="preserve"> </w:t>
            </w:r>
            <w:r w:rsidR="00004D22" w:rsidRPr="00382E7B">
              <w:rPr>
                <w:lang w:val="sr-Latn-ME"/>
              </w:rPr>
              <w:t>Generalni direktori</w:t>
            </w:r>
          </w:p>
          <w:p w:rsidR="0041174B" w:rsidRPr="00382E7B" w:rsidRDefault="0041174B" w:rsidP="0040703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40703D" w:rsidRPr="00382E7B" w:rsidRDefault="0040703D" w:rsidP="0040703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Generalni direktori;</w:t>
            </w:r>
          </w:p>
          <w:p w:rsidR="00004D22" w:rsidRPr="00382E7B" w:rsidRDefault="00004D22" w:rsidP="0040703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</w:t>
            </w:r>
          </w:p>
          <w:p w:rsidR="00602D88" w:rsidRDefault="00602D8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Pr="00382E7B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A6A0F" w:rsidRPr="007A6AE4" w:rsidRDefault="00B90807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7A6AE4"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1B2F33" w:rsidRPr="007A6AE4" w:rsidRDefault="001B2F33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7A6AE4"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  <w:p w:rsidR="006462B9" w:rsidRPr="00B90807" w:rsidRDefault="006462B9" w:rsidP="00DC0BD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1B2F33" w:rsidRPr="00382E7B" w:rsidRDefault="001B2F33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:rsidR="00602D88" w:rsidRPr="00382E7B" w:rsidRDefault="00D9682A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</w:t>
            </w:r>
            <w:r w:rsidR="00953F7B" w:rsidRPr="00382E7B">
              <w:rPr>
                <w:rFonts w:ascii="Arial" w:hAnsi="Arial" w:cs="Arial"/>
                <w:sz w:val="20"/>
                <w:szCs w:val="20"/>
              </w:rPr>
              <w:t>vartalno</w:t>
            </w:r>
          </w:p>
          <w:p w:rsidR="003A6063" w:rsidRPr="00382E7B" w:rsidRDefault="003A606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A6063" w:rsidRPr="00382E7B" w:rsidRDefault="003A606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A6A0F" w:rsidRDefault="00AA6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90807" w:rsidRPr="00382E7B" w:rsidRDefault="00B9080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536" w:rsidRPr="00382E7B" w:rsidRDefault="00D9682A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</w:t>
            </w:r>
            <w:r w:rsidR="00B41536" w:rsidRPr="00382E7B">
              <w:rPr>
                <w:rFonts w:ascii="Arial" w:hAnsi="Arial" w:cs="Arial"/>
                <w:sz w:val="20"/>
                <w:szCs w:val="20"/>
              </w:rPr>
              <w:t>odišnje</w:t>
            </w:r>
          </w:p>
          <w:p w:rsidR="003A6063" w:rsidRPr="00382E7B" w:rsidRDefault="003A606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A6063" w:rsidRPr="00382E7B" w:rsidRDefault="003A606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A6A0F" w:rsidRPr="00382E7B" w:rsidRDefault="00AA6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A6A0F" w:rsidRPr="00382E7B" w:rsidRDefault="00AA6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A6A0F" w:rsidRPr="00382E7B" w:rsidRDefault="009D761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Decembar 2021</w:t>
            </w:r>
          </w:p>
          <w:p w:rsidR="003A6063" w:rsidRPr="00382E7B" w:rsidRDefault="003A6063" w:rsidP="00646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602D88" w:rsidRPr="00382E7B" w:rsidRDefault="00602D88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F" w:rsidRDefault="00AA6A0F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Pr="00382E7B" w:rsidRDefault="006462B9" w:rsidP="002C13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rPr>
          <w:trHeight w:val="1035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lastRenderedPageBreak/>
              <w:t>2. Kadrovska politika, etično i profesinalno ponašanje zaposlenih</w:t>
            </w:r>
          </w:p>
        </w:tc>
        <w:tc>
          <w:tcPr>
            <w:tcW w:w="324" w:type="pct"/>
            <w:tcBorders>
              <w:top w:val="single" w:sz="4" w:space="0" w:color="auto"/>
            </w:tcBorders>
          </w:tcPr>
          <w:p w:rsidR="0041174B" w:rsidRDefault="0041174B" w:rsidP="0041174B">
            <w:pPr>
              <w:pStyle w:val="NoSpacing"/>
            </w:pPr>
            <w:r>
              <w:t>Ministar</w:t>
            </w:r>
          </w:p>
          <w:p w:rsidR="0041174B" w:rsidRDefault="0041174B" w:rsidP="0041174B">
            <w:pPr>
              <w:pStyle w:val="NoSpacing"/>
            </w:pPr>
          </w:p>
          <w:p w:rsidR="0041174B" w:rsidRDefault="0041174B" w:rsidP="0041174B">
            <w:pPr>
              <w:pStyle w:val="NoSpacing"/>
            </w:pPr>
            <w:r>
              <w:t>Državni sekretar</w:t>
            </w:r>
          </w:p>
          <w:p w:rsidR="0041174B" w:rsidRDefault="0041174B" w:rsidP="0041174B">
            <w:pPr>
              <w:pStyle w:val="NoSpacing"/>
            </w:pPr>
          </w:p>
          <w:p w:rsidR="0041174B" w:rsidRDefault="0041174B" w:rsidP="0041174B">
            <w:pPr>
              <w:pStyle w:val="NoSpacing"/>
            </w:pPr>
            <w:r>
              <w:t>Sekretar</w:t>
            </w:r>
          </w:p>
          <w:p w:rsidR="0041174B" w:rsidRDefault="0041174B" w:rsidP="0041174B">
            <w:pPr>
              <w:pStyle w:val="NoSpacing"/>
            </w:pPr>
          </w:p>
          <w:p w:rsidR="0041174B" w:rsidRDefault="00DC0BDB" w:rsidP="0041174B">
            <w:pPr>
              <w:pStyle w:val="NoSpacing"/>
            </w:pPr>
            <w:r w:rsidRPr="00382E7B">
              <w:t>Generalni direktori</w:t>
            </w:r>
          </w:p>
          <w:p w:rsidR="0041174B" w:rsidRDefault="0041174B" w:rsidP="0041174B">
            <w:pPr>
              <w:pStyle w:val="NoSpacing"/>
            </w:pPr>
          </w:p>
          <w:p w:rsidR="00DC0BDB" w:rsidRDefault="0041174B" w:rsidP="0041174B">
            <w:pPr>
              <w:pStyle w:val="NoSpacing"/>
            </w:pPr>
            <w:r>
              <w:t>N</w:t>
            </w:r>
            <w:r w:rsidR="00DC0BDB" w:rsidRPr="00382E7B">
              <w:t>ačelnici</w:t>
            </w:r>
          </w:p>
          <w:p w:rsidR="0017419D" w:rsidRDefault="0017419D" w:rsidP="0041174B">
            <w:pPr>
              <w:pStyle w:val="NoSpacing"/>
            </w:pPr>
          </w:p>
          <w:p w:rsidR="009E4A1D" w:rsidRPr="00382E7B" w:rsidRDefault="009E4A1D" w:rsidP="0041174B">
            <w:pPr>
              <w:pStyle w:val="NoSpacing"/>
            </w:pPr>
            <w:r>
              <w:t xml:space="preserve">Svi službenici 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9E4A1D" w:rsidRDefault="009E4A1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Neefikasna i neracionalna kadrovska politika</w:t>
            </w:r>
            <w:r w:rsidR="006462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E4A1D" w:rsidRDefault="009E4A1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Neetično i neprofesionalno ponašanje zaposlenih</w:t>
            </w:r>
            <w:r w:rsidR="006462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62A2D" w:rsidRDefault="00B62A2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Nepoštovanje etičkog kodeksa</w:t>
            </w:r>
            <w:r w:rsidR="006462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1174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Zloupotreba službenog položaja;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Primanja nedozvoljenih poklona ili druge nedozvoljene koristi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:rsidR="0041174B" w:rsidRDefault="009E4A1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Zakoni i podzakonska akta;</w:t>
            </w:r>
          </w:p>
          <w:p w:rsidR="00AB4440" w:rsidRDefault="00AB4440" w:rsidP="00AB4440">
            <w:pPr>
              <w:pStyle w:val="NoSpacing"/>
            </w:pPr>
            <w:r>
              <w:t>Opis radnog mjesta (Pravilnik o unutrašnjoj organizaciji i sistematizaciji radnih mjesta);</w:t>
            </w:r>
          </w:p>
          <w:p w:rsidR="00AB4440" w:rsidRDefault="00AB4440" w:rsidP="00AB4440">
            <w:pPr>
              <w:pStyle w:val="NoSpacing"/>
            </w:pPr>
          </w:p>
          <w:p w:rsidR="00AB4440" w:rsidRDefault="00AB4440" w:rsidP="00AB4440">
            <w:pPr>
              <w:pStyle w:val="NoSpacing"/>
            </w:pPr>
            <w:r>
              <w:t>Zakon o sprječavanju korupcije;</w:t>
            </w:r>
          </w:p>
          <w:p w:rsidR="00AB4440" w:rsidRDefault="00AB4440" w:rsidP="00AB4440">
            <w:pPr>
              <w:pStyle w:val="NoSpacing"/>
            </w:pPr>
          </w:p>
          <w:p w:rsidR="00AB4440" w:rsidRDefault="00AB4440" w:rsidP="00AB4440">
            <w:pPr>
              <w:pStyle w:val="NoSpacing"/>
            </w:pPr>
            <w:r>
              <w:t>Zakon o državnim službenicima i namještenicima,</w:t>
            </w:r>
          </w:p>
          <w:p w:rsidR="00AB4440" w:rsidRDefault="00AB4440" w:rsidP="00AB4440">
            <w:pPr>
              <w:pStyle w:val="NoSpacing"/>
            </w:pPr>
          </w:p>
          <w:p w:rsidR="0041174B" w:rsidRDefault="0041174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Interna akta institucije;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Etički kodeks</w:t>
            </w:r>
            <w:r w:rsidR="00AB4440">
              <w:rPr>
                <w:rFonts w:ascii="Arial" w:hAnsi="Arial" w:cs="Arial"/>
                <w:sz w:val="20"/>
                <w:szCs w:val="20"/>
              </w:rPr>
              <w:t xml:space="preserve"> državnih službenika i namještenika</w:t>
            </w:r>
            <w:r w:rsidRPr="00382E7B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:rsidR="00AB4440" w:rsidRDefault="00AB444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Sprovođenje etičkog kodeksa državnih službenika i namještenika;</w:t>
            </w:r>
          </w:p>
          <w:p w:rsidR="00AB4440" w:rsidRDefault="00AB444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Redovno ocjenjivanje radnog učinka i nagrađivanje zaposlenih u skladu sa ostvarenim rezultatima;</w:t>
            </w:r>
          </w:p>
          <w:p w:rsidR="00AB4440" w:rsidRDefault="00AB444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Nedovoljna transparentnost trošenja sredstava i zapošljavanja u toku izborne kampanje;</w:t>
            </w:r>
          </w:p>
          <w:p w:rsidR="00AB4440" w:rsidRDefault="00AB444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Primanje sponzorstava i donacija suprotno odredbama Zakona o sprječavanju korupcije</w:t>
            </w:r>
          </w:p>
          <w:p w:rsidR="00AB4440" w:rsidRDefault="009F5F46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Nepoštovanje zakonske obaveze evidentiranja primljenih sponzorstava i donacija i njihove vrijednosti</w:t>
            </w:r>
          </w:p>
          <w:p w:rsidR="00AB4440" w:rsidRDefault="00AB444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</w:tcBorders>
            <w:shd w:val="clear" w:color="auto" w:fill="auto"/>
          </w:tcPr>
          <w:p w:rsidR="00DC0BDB" w:rsidRPr="00382E7B" w:rsidRDefault="00DC0BDB" w:rsidP="0041174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4117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</w:tcPr>
          <w:p w:rsidR="00DC0BDB" w:rsidRPr="00382E7B" w:rsidRDefault="00DC0BDB" w:rsidP="0041174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1174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</w:tcPr>
          <w:p w:rsidR="00DC0BDB" w:rsidRPr="00382E7B" w:rsidRDefault="00DC0BDB" w:rsidP="0041174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1174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9F5F46" w:rsidRDefault="00FA6592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Jačanje kadrovskih kapaciteta</w:t>
            </w:r>
          </w:p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B1FEE" w:rsidRDefault="00CC247F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Izrada i usklađenost kadrovskog plana </w:t>
            </w:r>
            <w:r w:rsidR="00F02A75">
              <w:rPr>
                <w:rFonts w:ascii="Arial" w:hAnsi="Arial" w:cs="Arial"/>
                <w:sz w:val="20"/>
                <w:szCs w:val="20"/>
              </w:rPr>
              <w:t>i zapošljavanja sa potrebama Ministarstva i obezbjeđivanje budžetskih sredstvava</w:t>
            </w:r>
          </w:p>
          <w:p w:rsidR="009F5F46" w:rsidRDefault="009F5F46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Vršiti redovnu kontrolu evidencije o primljenim sponzorstvima i donacijama</w:t>
            </w:r>
            <w:r w:rsidR="00FA659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A6592" w:rsidRPr="00382E7B" w:rsidRDefault="00FA659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DC0BDB" w:rsidRDefault="00F02A75" w:rsidP="00F02A75">
            <w:pPr>
              <w:pStyle w:val="NoSpacing"/>
            </w:pPr>
            <w:r>
              <w:t>Ministar</w:t>
            </w:r>
          </w:p>
          <w:p w:rsidR="00F02A75" w:rsidRDefault="00F02A75" w:rsidP="00F02A75">
            <w:pPr>
              <w:pStyle w:val="NoSpacing"/>
            </w:pPr>
            <w:r>
              <w:t xml:space="preserve">Sekretar </w:t>
            </w:r>
          </w:p>
          <w:p w:rsidR="00F02A75" w:rsidRDefault="00F02A75" w:rsidP="00F02A75">
            <w:pPr>
              <w:pStyle w:val="NoSpacing"/>
            </w:pPr>
            <w:r>
              <w:t>Generalni direktori</w:t>
            </w:r>
          </w:p>
          <w:p w:rsidR="00F02A75" w:rsidRPr="00382E7B" w:rsidRDefault="00F02A75" w:rsidP="00F02A75">
            <w:pPr>
              <w:pStyle w:val="NoSpacing"/>
            </w:pPr>
            <w:r>
              <w:t>Načelnici</w:t>
            </w:r>
          </w:p>
          <w:p w:rsidR="001B2F33" w:rsidRPr="00382E7B" w:rsidRDefault="001B2F3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2F33" w:rsidRDefault="00F02A75" w:rsidP="00F02A75">
            <w:pPr>
              <w:pStyle w:val="NoSpacing"/>
            </w:pPr>
            <w:r>
              <w:t>Ministar</w:t>
            </w:r>
          </w:p>
          <w:p w:rsidR="00F02A75" w:rsidRDefault="00F02A75" w:rsidP="00F02A75">
            <w:pPr>
              <w:pStyle w:val="NoSpacing"/>
            </w:pPr>
            <w:r>
              <w:t>Sekretar</w:t>
            </w:r>
          </w:p>
          <w:p w:rsidR="00F02A75" w:rsidRPr="00382E7B" w:rsidRDefault="00F02A75" w:rsidP="00F02A75">
            <w:pPr>
              <w:pStyle w:val="NoSpacing"/>
            </w:pPr>
            <w:r>
              <w:t>Služba za opšte i finansijske poslove</w:t>
            </w:r>
          </w:p>
          <w:p w:rsidR="004B1FFB" w:rsidRPr="00382E7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2F33" w:rsidRDefault="00F02A75" w:rsidP="00F02A75">
            <w:pPr>
              <w:pStyle w:val="NoSpacing"/>
            </w:pPr>
            <w:r>
              <w:t>Ministar</w:t>
            </w:r>
          </w:p>
          <w:p w:rsidR="00F02A75" w:rsidRPr="00382E7B" w:rsidRDefault="00F02A75" w:rsidP="00F02A75">
            <w:pPr>
              <w:pStyle w:val="NoSpacing"/>
            </w:pPr>
            <w:r>
              <w:t>Rukovodioci organizacionih jedinica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DC0BDB" w:rsidRPr="00382E7B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A34087" w:rsidRPr="00382E7B" w:rsidRDefault="00A3408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34087" w:rsidRPr="00382E7B" w:rsidRDefault="00A3408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34087" w:rsidRPr="00382E7B" w:rsidRDefault="00A3408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34087" w:rsidRPr="00382E7B" w:rsidRDefault="00A3408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34087" w:rsidRPr="00382E7B" w:rsidRDefault="00A34087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34087" w:rsidRPr="00382E7B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2A75" w:rsidRPr="00382E7B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</w:tcBorders>
          </w:tcPr>
          <w:p w:rsidR="00DC0BDB" w:rsidRPr="00382E7B" w:rsidRDefault="00F6736F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↔</w:t>
            </w:r>
          </w:p>
        </w:tc>
        <w:tc>
          <w:tcPr>
            <w:tcW w:w="1078" w:type="pct"/>
            <w:tcBorders>
              <w:top w:val="single" w:sz="4" w:space="0" w:color="auto"/>
              <w:right w:val="single" w:sz="4" w:space="0" w:color="auto"/>
            </w:tcBorders>
          </w:tcPr>
          <w:p w:rsidR="002C137B" w:rsidRPr="00382E7B" w:rsidRDefault="002C137B" w:rsidP="009B1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Svi zaposleni </w:t>
            </w:r>
          </w:p>
        </w:tc>
        <w:tc>
          <w:tcPr>
            <w:tcW w:w="39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Neprijavljivanje korupcije i drugih nezakonitih radnji</w:t>
            </w:r>
          </w:p>
        </w:tc>
        <w:tc>
          <w:tcPr>
            <w:tcW w:w="351" w:type="pct"/>
          </w:tcPr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Zakon o sprječavanju korupcije;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Etički kodeks</w:t>
            </w:r>
          </w:p>
        </w:tc>
        <w:tc>
          <w:tcPr>
            <w:tcW w:w="381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Nedovoljno razvijen nivo svijesti za prijavljivanje korupcije i drugih nezakonitih radnji</w:t>
            </w:r>
          </w:p>
        </w:tc>
        <w:tc>
          <w:tcPr>
            <w:tcW w:w="127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8</w:t>
            </w:r>
          </w:p>
        </w:tc>
        <w:tc>
          <w:tcPr>
            <w:tcW w:w="255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7</w:t>
            </w:r>
          </w:p>
        </w:tc>
        <w:tc>
          <w:tcPr>
            <w:tcW w:w="224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56</w:t>
            </w:r>
          </w:p>
        </w:tc>
        <w:tc>
          <w:tcPr>
            <w:tcW w:w="546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Povećati broj službenika ministarstva koji će pohađati obuke iz oblasti borbe protiv korupcije shodno planu i programu obuka UZK </w:t>
            </w:r>
          </w:p>
        </w:tc>
        <w:tc>
          <w:tcPr>
            <w:tcW w:w="337" w:type="pct"/>
          </w:tcPr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Sekretar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</w:tc>
        <w:tc>
          <w:tcPr>
            <w:tcW w:w="443" w:type="pct"/>
          </w:tcPr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78" w:type="pct"/>
          </w:tcPr>
          <w:p w:rsidR="002C137B" w:rsidRPr="00382E7B" w:rsidRDefault="002C137B" w:rsidP="00DC0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C0BDB" w:rsidRPr="00382E7B" w:rsidTr="003B11FE">
        <w:trPr>
          <w:trHeight w:val="451"/>
        </w:trPr>
        <w:tc>
          <w:tcPr>
            <w:tcW w:w="444" w:type="pct"/>
            <w:tcBorders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F02A75" w:rsidRDefault="00F02A7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:rsidR="00DC0BDB" w:rsidRPr="00382E7B" w:rsidRDefault="00DC0BDB" w:rsidP="004B1FF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Generalni direktori; </w:t>
            </w:r>
            <w:r w:rsidR="00F02A75">
              <w:rPr>
                <w:rFonts w:ascii="Arial" w:hAnsi="Arial" w:cs="Arial"/>
                <w:sz w:val="20"/>
                <w:szCs w:val="20"/>
              </w:rPr>
              <w:t>S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vi </w:t>
            </w:r>
            <w:r w:rsidR="004B1FFB">
              <w:rPr>
                <w:rFonts w:ascii="Arial" w:hAnsi="Arial" w:cs="Arial"/>
                <w:sz w:val="20"/>
                <w:szCs w:val="20"/>
              </w:rPr>
              <w:t>zaposleni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F02A75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>Narušavanje integriteta zaposlenih;</w:t>
            </w:r>
          </w:p>
          <w:p w:rsidR="00F02A75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Ugrožavanja fizičkog i moralnog integriteta službenika za vrijeme rada;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>Ugrožavanje službenog lica kod otkrivanja i prijavljivanja sumnje na korupciju i druge povrede integriteta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:rsidR="00F02A75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Etički kodeks;  </w:t>
            </w:r>
          </w:p>
          <w:p w:rsidR="00F02A75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Pojačan službeni i stručni nadzor; </w:t>
            </w: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Zakon o sprječavanju korupcije;</w:t>
            </w: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Zakon o tajnosti podataka;</w:t>
            </w:r>
          </w:p>
          <w:p w:rsidR="00DC0BDB" w:rsidRPr="00382E7B" w:rsidRDefault="004B1FF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Zakon o zabrani zlostavljanja na radu</w:t>
            </w:r>
            <w:r w:rsidR="00DC0BDB"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Nije određeno lice za prijem i postupanje po prijavi zviždača;</w:t>
            </w: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Neadekvatno postupanje po prijavama zviždača;</w:t>
            </w:r>
          </w:p>
          <w:p w:rsidR="004B1FFB" w:rsidRDefault="004B1FFB" w:rsidP="004B1FF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Neadekvatna zaštita zviždača</w:t>
            </w:r>
            <w:r w:rsidR="006462B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FF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FFB" w:rsidRPr="00382E7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9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27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DC0BD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Odrediti lice za prijem i postupanje po prijavi zviždača</w:t>
            </w: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FFB" w:rsidRPr="00382E7B" w:rsidRDefault="004B1FF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Obezbijediti zaštitu zviždača od svih oblika diskriminacije i ograničenja i uskraćivanja prava zviždača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DC0BDB" w:rsidRDefault="004B1FFB" w:rsidP="004B1FFB">
            <w:pPr>
              <w:pStyle w:val="NoSpacing"/>
            </w:pPr>
            <w:r>
              <w:t>Ministar</w:t>
            </w:r>
          </w:p>
          <w:p w:rsidR="004B1FFB" w:rsidRDefault="004B1FFB" w:rsidP="004B1FFB">
            <w:pPr>
              <w:pStyle w:val="NoSpacing"/>
            </w:pPr>
            <w:r>
              <w:t>Sekretar</w:t>
            </w: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E87023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Rukovodioci organizacionih jedinica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DC0BD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30.09.2021.godine</w:t>
            </w:r>
          </w:p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87023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  <w:tcBorders>
              <w:bottom w:val="single" w:sz="4" w:space="0" w:color="auto"/>
            </w:tcBorders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:rsidR="002C137B" w:rsidRPr="00382E7B" w:rsidRDefault="002C137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rPr>
          <w:trHeight w:val="548"/>
        </w:trPr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</w:tcPr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direktori; svi zaposleni;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Sukob interesa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>Etički kodeks;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 zakoni i podzakonska akta;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Mogućnost nastanka sukoba interesa prilikom donošenja odluka i sprovođenja zakonskih procedura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BDB" w:rsidRPr="00382E7B" w:rsidRDefault="00585A9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BDB" w:rsidRPr="00382E7B" w:rsidRDefault="00585A9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0BDB" w:rsidRPr="00382E7B" w:rsidRDefault="00585A9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Voditi evidenciju o zahtjevima za izuzeće zbog sukoba interesa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 za opšte i finansijske poslove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</w:tcPr>
          <w:p w:rsidR="002C137B" w:rsidRPr="00382E7B" w:rsidRDefault="002C137B" w:rsidP="002C13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rPr>
          <w:trHeight w:val="591"/>
        </w:trPr>
        <w:tc>
          <w:tcPr>
            <w:tcW w:w="444" w:type="pct"/>
            <w:tcBorders>
              <w:top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lastRenderedPageBreak/>
              <w:t>3. Planiranje i upravljanje finansijama</w:t>
            </w:r>
          </w:p>
        </w:tc>
        <w:tc>
          <w:tcPr>
            <w:tcW w:w="324" w:type="pct"/>
            <w:tcBorders>
              <w:top w:val="single" w:sz="4" w:space="0" w:color="auto"/>
            </w:tcBorders>
          </w:tcPr>
          <w:p w:rsidR="006B5D00" w:rsidRDefault="006B5D00" w:rsidP="00E870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DC0BDB" w:rsidRPr="00382E7B" w:rsidRDefault="00DC0BDB" w:rsidP="00E87023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Svi zaposleni </w:t>
            </w:r>
            <w:r w:rsidR="0072075F" w:rsidRPr="00382E7B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 Birou</w:t>
            </w:r>
            <w:r w:rsidR="00E87023">
              <w:rPr>
                <w:rFonts w:ascii="Arial" w:hAnsi="Arial" w:cs="Arial"/>
                <w:sz w:val="20"/>
                <w:szCs w:val="20"/>
              </w:rPr>
              <w:t xml:space="preserve"> za finansijske poslove i javne nabavke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Zloupotreba službenog položaja; </w:t>
            </w:r>
          </w:p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sukob interesa;</w:t>
            </w:r>
          </w:p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narušavanje integriteta institucije;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nedozvoljeno lobiranje, drugi nejavni uticaj 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>Izvještavanje;</w:t>
            </w:r>
          </w:p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 podjela radnih zadataka; </w:t>
            </w:r>
          </w:p>
          <w:p w:rsidR="00E87023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 xml:space="preserve">Edukacija;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de-DE"/>
              </w:rPr>
              <w:t>Pojačan službeni i stručni nadzor;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Velika koncentracija</w:t>
            </w:r>
            <w:r w:rsidR="00E87023">
              <w:rPr>
                <w:rFonts w:ascii="Arial" w:hAnsi="Arial" w:cs="Arial"/>
                <w:sz w:val="20"/>
                <w:szCs w:val="20"/>
              </w:rPr>
              <w:t xml:space="preserve"> zadataka na samo jednoj osobi;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Zaposleni nisu upoznati sa propisima;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Nedovoljna budžetska sredstva</w:t>
            </w:r>
            <w:r w:rsidR="006462B9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127" w:type="pct"/>
            <w:tcBorders>
              <w:top w:val="single" w:sz="4" w:space="0" w:color="auto"/>
            </w:tcBorders>
            <w:shd w:val="clear" w:color="auto" w:fill="auto"/>
          </w:tcPr>
          <w:p w:rsidR="00DC0BDB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</w:tcPr>
          <w:p w:rsidR="00DC0BDB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Redovno sprovođenje unutraš</w:t>
            </w:r>
            <w:r w:rsidR="00E87023">
              <w:rPr>
                <w:rFonts w:ascii="Arial" w:hAnsi="Arial" w:cs="Arial"/>
                <w:sz w:val="20"/>
                <w:szCs w:val="20"/>
              </w:rPr>
              <w:t>njih finansijskih kontrola;</w:t>
            </w: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Pr="00382E7B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Zapošljavanje potrebnih revizora u </w:t>
            </w:r>
            <w:r w:rsidR="008B0241">
              <w:rPr>
                <w:rFonts w:ascii="Arial" w:hAnsi="Arial" w:cs="Arial"/>
                <w:sz w:val="20"/>
                <w:szCs w:val="20"/>
              </w:rPr>
              <w:t>Odjeljenju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 za unutrašnju reviziju  u skladu sa odobrenim budžetom;</w:t>
            </w: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Pr="00382E7B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Obezbjediti redovno prisustvo zaposlenih u Birou za finansij</w:t>
            </w:r>
            <w:r w:rsidR="00E87023">
              <w:rPr>
                <w:rFonts w:ascii="Arial" w:hAnsi="Arial" w:cs="Arial"/>
                <w:sz w:val="20"/>
                <w:szCs w:val="20"/>
              </w:rPr>
              <w:t>ske poslove i javne nabavke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 na obukama za planiranje i upravaljanje finansijama u UZK.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DC0BDB" w:rsidRDefault="00DC0BDB" w:rsidP="006462B9">
            <w:pPr>
              <w:pStyle w:val="NoSpacing"/>
            </w:pPr>
            <w:r w:rsidRPr="00382E7B">
              <w:t>Sekretar</w:t>
            </w:r>
            <w:r w:rsidR="006462B9">
              <w:t>,</w:t>
            </w:r>
          </w:p>
          <w:p w:rsidR="006462B9" w:rsidRDefault="006462B9" w:rsidP="006462B9">
            <w:pPr>
              <w:pStyle w:val="NoSpacing"/>
            </w:pPr>
            <w:r>
              <w:t>Rukovodilac Odjeljenja za unutrašnju reviziju,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6B5D00" w:rsidRPr="00382E7B" w:rsidRDefault="006B5D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 za opšte i finansijske poslove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47706" w:rsidRDefault="00447706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87023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E87023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2D3B3F" w:rsidRPr="00382E7B" w:rsidRDefault="002D3B3F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Načelnik Službe za opšte 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finansijske poslove</w:t>
            </w:r>
          </w:p>
          <w:p w:rsidR="0044540F" w:rsidRPr="00382E7B" w:rsidRDefault="004454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40F" w:rsidRPr="00382E7B" w:rsidRDefault="004454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40F" w:rsidRPr="00382E7B" w:rsidRDefault="004454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40F" w:rsidRPr="00382E7B" w:rsidRDefault="004454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40F" w:rsidRPr="00382E7B" w:rsidRDefault="004454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462B9" w:rsidRPr="00382E7B" w:rsidRDefault="006462B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8B024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31.12.2021.godine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47706" w:rsidRDefault="00447706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7419D" w:rsidRDefault="0017419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7419D" w:rsidRPr="00382E7B" w:rsidRDefault="0017419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E8702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auto"/>
            </w:tcBorders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B6F" w:rsidRPr="00382E7B" w:rsidTr="003B11FE">
        <w:trPr>
          <w:trHeight w:val="591"/>
        </w:trPr>
        <w:tc>
          <w:tcPr>
            <w:tcW w:w="444" w:type="pct"/>
            <w:tcBorders>
              <w:top w:val="single" w:sz="4" w:space="0" w:color="auto"/>
            </w:tcBorders>
          </w:tcPr>
          <w:p w:rsidR="00542B6F" w:rsidRPr="00382E7B" w:rsidRDefault="00542B6F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</w:tcPr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Ministar; </w:t>
            </w:r>
          </w:p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 ministarstva;</w:t>
            </w:r>
          </w:p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Zaposleni u </w:t>
            </w:r>
            <w:r w:rsidR="007139FB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B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irou za finansij</w:t>
            </w:r>
            <w:r w:rsidR="007139FB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sk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e</w:t>
            </w:r>
            <w:r w:rsidR="00E8702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poslove i javne nabavke</w:t>
            </w:r>
          </w:p>
          <w:p w:rsidR="00542B6F" w:rsidRPr="00382E7B" w:rsidRDefault="00542B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Neblagovremeno i netačno finansijsko izvještavanje</w:t>
            </w:r>
          </w:p>
          <w:p w:rsidR="00542B6F" w:rsidRPr="00382E7B" w:rsidRDefault="00542B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</w:tcPr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-Zakon o budžetu</w:t>
            </w:r>
          </w:p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pozakonsk</w:t>
            </w:r>
            <w:r w:rsidR="007139FB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a akta</w:t>
            </w:r>
          </w:p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-intern</w:t>
            </w:r>
            <w:r w:rsidR="007139FB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i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akti</w:t>
            </w:r>
          </w:p>
          <w:p w:rsidR="00542B6F" w:rsidRPr="00382E7B" w:rsidRDefault="00C3721A" w:rsidP="00C3721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  <w:r w:rsidR="00E8702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Zakon o budžetu i fiskalnoj odgovornosti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:rsidR="00C3721A" w:rsidRPr="00382E7B" w:rsidRDefault="00C3721A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-Velika koncentracija zadataka na samo jednoj osobi</w:t>
            </w:r>
          </w:p>
          <w:p w:rsidR="00542B6F" w:rsidRPr="00382E7B" w:rsidRDefault="00C3721A" w:rsidP="00C3721A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-Nedovoljno transparentno trošenje budžetskih sredstava</w:t>
            </w:r>
          </w:p>
        </w:tc>
        <w:tc>
          <w:tcPr>
            <w:tcW w:w="127" w:type="pct"/>
            <w:tcBorders>
              <w:top w:val="single" w:sz="4" w:space="0" w:color="auto"/>
            </w:tcBorders>
            <w:shd w:val="clear" w:color="auto" w:fill="auto"/>
          </w:tcPr>
          <w:p w:rsidR="00542B6F" w:rsidRPr="00382E7B" w:rsidRDefault="00C3721A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</w:tcPr>
          <w:p w:rsidR="00542B6F" w:rsidRPr="00382E7B" w:rsidRDefault="00C3721A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</w:tcPr>
          <w:p w:rsidR="00542B6F" w:rsidRPr="00382E7B" w:rsidRDefault="00C3721A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CF2939" w:rsidRPr="00382E7B" w:rsidRDefault="00CF2939" w:rsidP="00CF293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-Izvještavanje u rokovima koji su određeni zakonom</w:t>
            </w:r>
          </w:p>
          <w:p w:rsidR="002B3CE2" w:rsidRPr="00382E7B" w:rsidRDefault="002B3CE2" w:rsidP="00CF293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2B3CE2" w:rsidRPr="00382E7B" w:rsidRDefault="002B3CE2" w:rsidP="00CF293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2B3CE2" w:rsidRPr="00382E7B" w:rsidRDefault="002B3CE2" w:rsidP="00CF293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542B6F" w:rsidRPr="00382E7B" w:rsidRDefault="00542B6F" w:rsidP="00CF2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CF2939" w:rsidRPr="00382E7B" w:rsidRDefault="00CF2939" w:rsidP="00CF293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Zaposleni u </w:t>
            </w:r>
            <w:r w:rsidR="002B3CE2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B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irou za finansij</w:t>
            </w:r>
            <w:r w:rsidR="002B3CE2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sk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e</w:t>
            </w:r>
            <w:r w:rsidR="00E8702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i </w:t>
            </w:r>
            <w:r w:rsidR="002B3CE2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poslove</w:t>
            </w:r>
            <w:r w:rsidR="00E8702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i javne nabavke</w:t>
            </w:r>
          </w:p>
          <w:p w:rsidR="0044540F" w:rsidRPr="00382E7B" w:rsidRDefault="0044540F" w:rsidP="00CF293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542B6F" w:rsidRPr="00382E7B" w:rsidRDefault="00542B6F" w:rsidP="00E870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542B6F" w:rsidRPr="00382E7B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B3CE2" w:rsidRPr="00382E7B" w:rsidRDefault="002B3CE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B3CE2" w:rsidRPr="00382E7B" w:rsidRDefault="002B3CE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B3CE2" w:rsidRPr="00382E7B" w:rsidRDefault="002B3CE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</w:tcBorders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542B6F" w:rsidRPr="00382E7B" w:rsidRDefault="00542B6F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939" w:rsidRPr="00382E7B" w:rsidTr="003B11FE">
        <w:trPr>
          <w:trHeight w:val="591"/>
        </w:trPr>
        <w:tc>
          <w:tcPr>
            <w:tcW w:w="444" w:type="pct"/>
            <w:tcBorders>
              <w:top w:val="single" w:sz="4" w:space="0" w:color="auto"/>
            </w:tcBorders>
          </w:tcPr>
          <w:p w:rsidR="00CF2939" w:rsidRPr="00382E7B" w:rsidRDefault="00CF2939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</w:tcPr>
          <w:p w:rsidR="007E270D" w:rsidRPr="00382E7B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Ministar; </w:t>
            </w:r>
          </w:p>
          <w:p w:rsidR="00D0651C" w:rsidRPr="00382E7B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 ministarstva;</w:t>
            </w:r>
          </w:p>
          <w:p w:rsidR="00D0651C" w:rsidRPr="00382E7B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Generalni direktori;</w:t>
            </w:r>
          </w:p>
          <w:p w:rsidR="00D0651C" w:rsidRPr="00382E7B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 xml:space="preserve">Zaposleni u </w:t>
            </w:r>
            <w:r w:rsidR="00CA509C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B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irou za </w:t>
            </w:r>
            <w:r w:rsidR="007E270D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finansijske poslove i javne nabavke</w:t>
            </w:r>
            <w:r w:rsidR="00CA509C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poslove</w:t>
            </w:r>
          </w:p>
          <w:p w:rsidR="00CF2939" w:rsidRPr="00382E7B" w:rsidRDefault="00CF2939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CF2939" w:rsidRPr="00382E7B" w:rsidRDefault="00D0651C" w:rsidP="00C3721A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Neadekvatno planiranje i izvršenje budžeta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:rsidR="007E270D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  <w:r w:rsidR="007E270D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Zakon o državnoj upravi</w:t>
            </w:r>
          </w:p>
          <w:p w:rsidR="00D0651C" w:rsidRPr="00382E7B" w:rsidRDefault="007E270D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  <w:r w:rsidR="00D0651C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Zakon o budžetu</w:t>
            </w:r>
          </w:p>
          <w:p w:rsidR="00D0651C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-Zakon o budžetu i 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fiskalnoj odg.</w:t>
            </w:r>
          </w:p>
          <w:p w:rsidR="007E270D" w:rsidRDefault="007E270D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-podzakonska akta</w:t>
            </w:r>
          </w:p>
          <w:p w:rsidR="007E270D" w:rsidRPr="00382E7B" w:rsidRDefault="007E270D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-interna akta</w:t>
            </w:r>
          </w:p>
          <w:p w:rsidR="00CF2939" w:rsidRPr="00382E7B" w:rsidRDefault="00CF2939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</w:tcPr>
          <w:p w:rsidR="00D0651C" w:rsidRPr="00382E7B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-Nedovoljno planirana sredstva</w:t>
            </w:r>
          </w:p>
          <w:p w:rsidR="00CF2939" w:rsidRPr="00382E7B" w:rsidRDefault="00D0651C" w:rsidP="00D0651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-Nedovoljno transparentno trošenje 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budžetskih sredstava</w:t>
            </w:r>
          </w:p>
        </w:tc>
        <w:tc>
          <w:tcPr>
            <w:tcW w:w="127" w:type="pct"/>
            <w:tcBorders>
              <w:top w:val="single" w:sz="4" w:space="0" w:color="auto"/>
            </w:tcBorders>
            <w:shd w:val="clear" w:color="auto" w:fill="auto"/>
          </w:tcPr>
          <w:p w:rsidR="00CF2939" w:rsidRPr="00382E7B" w:rsidRDefault="00D0651C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</w:tcPr>
          <w:p w:rsidR="00CF2939" w:rsidRPr="00382E7B" w:rsidRDefault="00D0651C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</w:tcPr>
          <w:p w:rsidR="00CF2939" w:rsidRPr="00382E7B" w:rsidRDefault="00D0651C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7E270D" w:rsidRDefault="007625D4" w:rsidP="007E270D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>-Adekvatna komunikacija između organizacionih jed</w:t>
            </w:r>
          </w:p>
          <w:p w:rsidR="007625D4" w:rsidRDefault="007625D4" w:rsidP="007E270D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 xml:space="preserve">inica 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Pr="00382E7B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Kontinuirana edukacija zaposlenih</w:t>
            </w:r>
          </w:p>
          <w:p w:rsidR="00447706" w:rsidRDefault="00447706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Pr="00382E7B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625D4" w:rsidRDefault="007625D4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  <w:r w:rsidR="007E270D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Evidencija plaćanja</w:t>
            </w: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Sprovođenje analize potreba za tekuću godinu u odnosu na prethodnu</w:t>
            </w: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7E270D" w:rsidRPr="00382E7B" w:rsidRDefault="007E270D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CF2939" w:rsidRPr="00382E7B" w:rsidRDefault="007E270D" w:rsidP="00D20698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Finansijsko izvještavanje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7E270D" w:rsidRDefault="0044540F" w:rsidP="007E270D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lastRenderedPageBreak/>
              <w:t>Sekretar ministarstva;</w:t>
            </w:r>
          </w:p>
          <w:p w:rsidR="007625D4" w:rsidRPr="00382E7B" w:rsidRDefault="007625D4" w:rsidP="007E270D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>Generalni direktori;</w:t>
            </w:r>
          </w:p>
          <w:p w:rsidR="00D20698" w:rsidRPr="00382E7B" w:rsidRDefault="00D20698" w:rsidP="007625D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44540F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>Sekretar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Načelnik Službe za opšte i finansijske poslove</w:t>
            </w:r>
          </w:p>
          <w:p w:rsidR="00CF2939" w:rsidRDefault="00CF2939" w:rsidP="007E270D">
            <w:pPr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Šef Biroa za finansijske poslove i javne nabavke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17419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Minista</w:t>
            </w:r>
            <w:r w:rsidR="007E270D">
              <w:rPr>
                <w:lang w:val="sr-Latn-ME"/>
              </w:rPr>
              <w:t>r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Sekretar;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Rukovodioci organizacionih jedinica;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Šef Biroa za finansijske poslove i javne nabavke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  <w:p w:rsidR="007E270D" w:rsidRDefault="007E270D" w:rsidP="007E270D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Rukoodioci organizacionih jedinica</w:t>
            </w:r>
          </w:p>
          <w:p w:rsidR="008508F8" w:rsidRDefault="008508F8" w:rsidP="007E270D">
            <w:pPr>
              <w:pStyle w:val="NoSpacing"/>
              <w:rPr>
                <w:lang w:val="sr-Latn-ME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Šef Biroa za</w:t>
            </w:r>
            <w:r>
              <w:rPr>
                <w:rFonts w:ascii="Arial" w:hAnsi="Arial" w:cs="Arial"/>
                <w:sz w:val="20"/>
                <w:szCs w:val="20"/>
              </w:rPr>
              <w:t xml:space="preserve">finansijske poslove i 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 javne nabavke</w:t>
            </w:r>
          </w:p>
          <w:p w:rsidR="008508F8" w:rsidRPr="00382E7B" w:rsidRDefault="008508F8" w:rsidP="007E270D">
            <w:pPr>
              <w:pStyle w:val="NoSpacing"/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17419D" w:rsidRDefault="0017419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939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Pr="00382E7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20698" w:rsidRPr="00382E7B" w:rsidRDefault="00D2069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7E8B" w:rsidRDefault="00F57E8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7419D" w:rsidRDefault="000041E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Godišnje</w:t>
            </w: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70D" w:rsidRPr="00382E7B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  <w:tcBorders>
              <w:top w:val="single" w:sz="4" w:space="0" w:color="auto"/>
            </w:tcBorders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CF2939" w:rsidRPr="00382E7B" w:rsidRDefault="00CF2939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:rsidR="002916FB" w:rsidRPr="00382E7B" w:rsidRDefault="002916FB" w:rsidP="002916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ED7403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Članovi komisije za otvaranje i vrednovanje ponuda;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službenik za javne nabavke;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7E270D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Zloupotreba službenog položaja;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sukob interesa;</w:t>
            </w:r>
          </w:p>
        </w:tc>
        <w:tc>
          <w:tcPr>
            <w:tcW w:w="351" w:type="pct"/>
          </w:tcPr>
          <w:p w:rsidR="00DC0BDB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Zakon o javnim nabavkama</w:t>
            </w:r>
          </w:p>
          <w:p w:rsidR="007E270D" w:rsidRPr="00382E7B" w:rsidRDefault="007E27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Interne procedure</w:t>
            </w:r>
          </w:p>
        </w:tc>
        <w:tc>
          <w:tcPr>
            <w:tcW w:w="381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Mogućnost sukoba interesa zaposlenih koji učestvuju u postupku javnih nabavki</w:t>
            </w:r>
          </w:p>
        </w:tc>
        <w:tc>
          <w:tcPr>
            <w:tcW w:w="127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2</w:t>
            </w:r>
          </w:p>
        </w:tc>
        <w:tc>
          <w:tcPr>
            <w:tcW w:w="255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9</w:t>
            </w:r>
          </w:p>
        </w:tc>
        <w:tc>
          <w:tcPr>
            <w:tcW w:w="224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18</w:t>
            </w:r>
          </w:p>
        </w:tc>
        <w:tc>
          <w:tcPr>
            <w:tcW w:w="546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Vođenje evidencije o broju pokrenutih žalbenih postupak</w:t>
            </w:r>
            <w:r w:rsidR="00ED7403">
              <w:rPr>
                <w:rFonts w:ascii="Arial" w:hAnsi="Arial" w:cs="Arial"/>
                <w:sz w:val="20"/>
                <w:szCs w:val="20"/>
              </w:rPr>
              <w:t>a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 zbog sukoba interesa </w:t>
            </w:r>
          </w:p>
        </w:tc>
        <w:tc>
          <w:tcPr>
            <w:tcW w:w="337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Šef Biroa za</w:t>
            </w:r>
            <w:r w:rsidR="00ED7403">
              <w:rPr>
                <w:rFonts w:ascii="Arial" w:hAnsi="Arial" w:cs="Arial"/>
                <w:sz w:val="20"/>
                <w:szCs w:val="20"/>
              </w:rPr>
              <w:t xml:space="preserve">finansijske poslove i </w:t>
            </w:r>
            <w:r w:rsidRPr="00382E7B">
              <w:rPr>
                <w:rFonts w:ascii="Arial" w:hAnsi="Arial" w:cs="Arial"/>
                <w:sz w:val="20"/>
                <w:szCs w:val="20"/>
              </w:rPr>
              <w:t xml:space="preserve"> javne nabavke</w:t>
            </w:r>
          </w:p>
          <w:p w:rsidR="008508F8" w:rsidRPr="00382E7B" w:rsidRDefault="008508F8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Službenik za javne nabavke</w:t>
            </w:r>
          </w:p>
        </w:tc>
        <w:tc>
          <w:tcPr>
            <w:tcW w:w="443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</w:tcPr>
          <w:p w:rsidR="002916FB" w:rsidRPr="00382E7B" w:rsidRDefault="002916FB" w:rsidP="002916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0F8" w:rsidRPr="00382E7B" w:rsidTr="003B11FE">
        <w:tc>
          <w:tcPr>
            <w:tcW w:w="444" w:type="pct"/>
          </w:tcPr>
          <w:p w:rsidR="009110F8" w:rsidRPr="00382E7B" w:rsidRDefault="009110F8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9110F8" w:rsidRPr="00382E7B" w:rsidRDefault="009110F8" w:rsidP="009110F8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 ministarstva</w:t>
            </w:r>
          </w:p>
          <w:p w:rsidR="00ED7403" w:rsidRDefault="00ED7403" w:rsidP="009110F8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Načelnik Službe za opšte i </w:t>
            </w: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finansijske poslov</w:t>
            </w:r>
          </w:p>
          <w:p w:rsidR="009110F8" w:rsidRPr="00382E7B" w:rsidRDefault="00ED7403" w:rsidP="009110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Šef Biroa za finansijske poslove i javne nabavke</w:t>
            </w:r>
          </w:p>
        </w:tc>
        <w:tc>
          <w:tcPr>
            <w:tcW w:w="394" w:type="pct"/>
          </w:tcPr>
          <w:p w:rsidR="00B82059" w:rsidRPr="00382E7B" w:rsidRDefault="00B82059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Neadekvatan si</w:t>
            </w:r>
            <w:r w:rsidR="00ED740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stem javnih nabavki(planiranje javnih nabavki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,sprovođenje </w:t>
            </w:r>
            <w:r w:rsidR="00ED740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postupka javnih </w:t>
            </w:r>
            <w:r w:rsidR="00ED740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nabavki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, izrade, zaključivanje ugovora i praćenje sprovođenja ugovora) </w:t>
            </w:r>
          </w:p>
          <w:p w:rsidR="009110F8" w:rsidRPr="00382E7B" w:rsidRDefault="009110F8" w:rsidP="00B82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pct"/>
          </w:tcPr>
          <w:p w:rsidR="00B82059" w:rsidRPr="00382E7B" w:rsidRDefault="00B82059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-Zakon o J</w:t>
            </w:r>
            <w:r w:rsidR="00ED740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avnim nabavkama</w:t>
            </w:r>
          </w:p>
          <w:p w:rsidR="00B82059" w:rsidRPr="00382E7B" w:rsidRDefault="00ED7403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  <w:r w:rsidR="00B82059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pozakonski</w:t>
            </w: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akti</w:t>
            </w:r>
            <w:r w:rsidR="00B82059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B82059" w:rsidRPr="00382E7B" w:rsidRDefault="00B82059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-Etički kodeks</w:t>
            </w:r>
          </w:p>
          <w:p w:rsidR="009110F8" w:rsidRPr="00382E7B" w:rsidRDefault="00B82059" w:rsidP="00B82059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-Zakon o budžetu</w:t>
            </w:r>
          </w:p>
        </w:tc>
        <w:tc>
          <w:tcPr>
            <w:tcW w:w="381" w:type="pct"/>
          </w:tcPr>
          <w:p w:rsidR="00B82059" w:rsidRPr="00382E7B" w:rsidRDefault="00B82059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-Nadekvatno planiranje</w:t>
            </w:r>
          </w:p>
          <w:p w:rsidR="00B82059" w:rsidRPr="00382E7B" w:rsidRDefault="00B82059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nemogućnost plaćanja obaveza po ugovorima zbog 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nedovoljno planiranih sredstava</w:t>
            </w:r>
          </w:p>
          <w:p w:rsidR="00B82059" w:rsidRPr="00382E7B" w:rsidRDefault="00B82059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-Neadekvatna kontrola isporučene robe ili izvršenih usluga</w:t>
            </w:r>
          </w:p>
          <w:p w:rsidR="009110F8" w:rsidRPr="00382E7B" w:rsidRDefault="009110F8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auto"/>
          </w:tcPr>
          <w:p w:rsidR="009110F8" w:rsidRPr="00382E7B" w:rsidRDefault="00ED740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" w:type="pct"/>
            <w:shd w:val="clear" w:color="auto" w:fill="auto"/>
          </w:tcPr>
          <w:p w:rsidR="009110F8" w:rsidRPr="00382E7B" w:rsidRDefault="00B82059" w:rsidP="002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4" w:type="pct"/>
            <w:shd w:val="clear" w:color="auto" w:fill="auto"/>
          </w:tcPr>
          <w:p w:rsidR="009110F8" w:rsidRPr="00382E7B" w:rsidRDefault="00ED740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46" w:type="pct"/>
          </w:tcPr>
          <w:p w:rsidR="00412F1E" w:rsidRDefault="00412F1E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 Bolja i koordinisana saradnja između rukovodilaca organizacionih jedinica</w:t>
            </w:r>
          </w:p>
          <w:p w:rsidR="00ED7403" w:rsidRPr="00382E7B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412F1E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-Izrada plana Javnih nabavki</w:t>
            </w:r>
            <w:r w:rsidR="00412F1E"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u skladu sa budžetom</w:t>
            </w:r>
          </w:p>
          <w:p w:rsidR="00ED7403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D7403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D7403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D7403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D7403" w:rsidRPr="00382E7B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412F1E" w:rsidRDefault="00412F1E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-Sprovođenje analize potreba za tekuću godinu u odnosu na prethodnu god.</w:t>
            </w:r>
          </w:p>
          <w:p w:rsidR="00412F1E" w:rsidRDefault="00412F1E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D7403" w:rsidRPr="00382E7B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9110F8" w:rsidRPr="00382E7B" w:rsidRDefault="00412F1E" w:rsidP="00ED7403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-Redovno izvještavanje rukovod</w:t>
            </w:r>
            <w:r w:rsidR="00ED740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ioca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o realizaciji ugovora o </w:t>
            </w:r>
            <w:r w:rsidR="00ED7403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javnim nabavkama</w:t>
            </w:r>
          </w:p>
        </w:tc>
        <w:tc>
          <w:tcPr>
            <w:tcW w:w="337" w:type="pct"/>
          </w:tcPr>
          <w:p w:rsidR="00412F1E" w:rsidRPr="00382E7B" w:rsidRDefault="00412F1E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Sekretar ministarstva</w:t>
            </w:r>
          </w:p>
          <w:p w:rsidR="00ED7403" w:rsidRPr="00382E7B" w:rsidRDefault="00ED7403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D20698" w:rsidRPr="00382E7B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>Načelnik Službe za opšte i finansijske poslov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Šef Biroa za finansijske poslove i javne nabavke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</w:p>
          <w:p w:rsidR="00D20698" w:rsidRPr="00382E7B" w:rsidRDefault="00ED7403" w:rsidP="00ED7403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 xml:space="preserve"> </w:t>
            </w:r>
          </w:p>
          <w:p w:rsidR="00D20698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  <w:p w:rsidR="00D20698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Rukovodioci organizacionh jedinica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</w:p>
          <w:p w:rsidR="00ED7403" w:rsidRPr="00ED7403" w:rsidRDefault="00ED7403" w:rsidP="00ED7403">
            <w:pPr>
              <w:pStyle w:val="NoSpacing"/>
              <w:rPr>
                <w:lang w:val="sr-Latn-ME"/>
              </w:rPr>
            </w:pPr>
          </w:p>
          <w:p w:rsidR="00ED7403" w:rsidRPr="00382E7B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Načelnik Službe za opšte i finansijske poslov</w:t>
            </w:r>
          </w:p>
          <w:p w:rsidR="00ED7403" w:rsidRDefault="00ED7403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t>Šef Biroa za finansijske poslove i javne nabavke</w:t>
            </w:r>
          </w:p>
          <w:p w:rsidR="009F03BC" w:rsidRDefault="009F03BC" w:rsidP="00ED7403">
            <w:pPr>
              <w:pStyle w:val="NoSpacing"/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>Službenik za javne nabavke</w:t>
            </w:r>
          </w:p>
          <w:p w:rsidR="00D20698" w:rsidRPr="00382E7B" w:rsidRDefault="00D20698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D20698" w:rsidRPr="00382E7B" w:rsidRDefault="00D20698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D20698" w:rsidRPr="00382E7B" w:rsidRDefault="00D20698" w:rsidP="00412F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</w:tcPr>
          <w:p w:rsidR="009110F8" w:rsidRPr="00382E7B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16248A" w:rsidRPr="00382E7B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Pr="00382E7B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D7403" w:rsidRPr="00382E7B" w:rsidRDefault="00ED740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Pr="00382E7B" w:rsidRDefault="00ED740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Nakon usvajanja budžeta za 2021.godinu</w:t>
            </w:r>
          </w:p>
          <w:p w:rsidR="0016248A" w:rsidRPr="00382E7B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Pr="00382E7B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Pr="00382E7B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Default="0016248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D7403" w:rsidRPr="00382E7B" w:rsidRDefault="00ED740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16248A" w:rsidRDefault="00ED7403" w:rsidP="00ED74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ED7403" w:rsidRDefault="00ED7403" w:rsidP="00ED740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7403" w:rsidRDefault="00ED7403" w:rsidP="00ED740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7403" w:rsidRDefault="00ED7403" w:rsidP="00ED740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7403" w:rsidRDefault="00ED7403" w:rsidP="00ED740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7403" w:rsidRPr="00382E7B" w:rsidRDefault="00ED7403" w:rsidP="00ED74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Tromjesečno</w:t>
            </w:r>
          </w:p>
        </w:tc>
        <w:tc>
          <w:tcPr>
            <w:tcW w:w="96" w:type="pct"/>
            <w:gridSpan w:val="2"/>
          </w:tcPr>
          <w:p w:rsidR="009110F8" w:rsidRPr="00382E7B" w:rsidRDefault="009110F8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</w:tcPr>
          <w:p w:rsidR="002916FB" w:rsidRPr="00382E7B" w:rsidRDefault="002916FB" w:rsidP="002916F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2916FB">
            <w:pPr>
              <w:rPr>
                <w:rFonts w:ascii="Arial" w:hAnsi="Arial" w:cs="Arial"/>
                <w:sz w:val="20"/>
                <w:szCs w:val="20"/>
              </w:rPr>
            </w:pPr>
          </w:p>
          <w:p w:rsidR="002916FB" w:rsidRPr="00382E7B" w:rsidRDefault="002916FB" w:rsidP="002916FB">
            <w:pPr>
              <w:rPr>
                <w:rFonts w:ascii="Arial" w:hAnsi="Arial" w:cs="Arial"/>
                <w:sz w:val="20"/>
                <w:szCs w:val="20"/>
              </w:rPr>
            </w:pPr>
          </w:p>
          <w:p w:rsidR="00900CA2" w:rsidRPr="00382E7B" w:rsidRDefault="00900CA2" w:rsidP="002916FB">
            <w:pPr>
              <w:rPr>
                <w:rFonts w:ascii="Arial" w:hAnsi="Arial" w:cs="Arial"/>
                <w:sz w:val="20"/>
                <w:szCs w:val="20"/>
              </w:rPr>
            </w:pPr>
          </w:p>
          <w:p w:rsidR="00900CA2" w:rsidRPr="00382E7B" w:rsidRDefault="00900CA2" w:rsidP="002916FB">
            <w:pPr>
              <w:rPr>
                <w:rFonts w:ascii="Arial" w:hAnsi="Arial" w:cs="Arial"/>
                <w:sz w:val="20"/>
                <w:szCs w:val="20"/>
              </w:rPr>
            </w:pPr>
          </w:p>
          <w:p w:rsidR="00900CA2" w:rsidRPr="00382E7B" w:rsidRDefault="008D47E5" w:rsidP="002916F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34902" w:rsidRPr="00382E7B" w:rsidTr="003B11FE">
        <w:tc>
          <w:tcPr>
            <w:tcW w:w="444" w:type="pct"/>
          </w:tcPr>
          <w:p w:rsidR="00834902" w:rsidRPr="00382E7B" w:rsidRDefault="00834902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pct"/>
          </w:tcPr>
          <w:p w:rsidR="003C708C" w:rsidRDefault="003C708C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Ministar; </w:t>
            </w:r>
          </w:p>
          <w:p w:rsidR="00C86C89" w:rsidRPr="00382E7B" w:rsidRDefault="00C86C89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Državni sekretar</w:t>
            </w:r>
          </w:p>
          <w:p w:rsidR="003C708C" w:rsidRPr="00382E7B" w:rsidRDefault="003C708C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 ministarstva;</w:t>
            </w:r>
          </w:p>
          <w:p w:rsidR="00834902" w:rsidRPr="00382E7B" w:rsidRDefault="003C708C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Generalni direktori;</w:t>
            </w:r>
          </w:p>
        </w:tc>
        <w:tc>
          <w:tcPr>
            <w:tcW w:w="394" w:type="pct"/>
          </w:tcPr>
          <w:p w:rsidR="003C708C" w:rsidRPr="00382E7B" w:rsidRDefault="003C708C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Neadekvatno upravljanje rizicima</w:t>
            </w:r>
          </w:p>
          <w:p w:rsidR="00834902" w:rsidRPr="00382E7B" w:rsidRDefault="00834902" w:rsidP="00C86C8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51" w:type="pct"/>
          </w:tcPr>
          <w:p w:rsidR="00383BB6" w:rsidRDefault="00383BB6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Z</w:t>
            </w:r>
            <w:r w:rsidRPr="00383BB6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akon o upravljanju i unutrašnjim kontrolama u javnom sektoru</w:t>
            </w:r>
          </w:p>
          <w:p w:rsidR="003C708C" w:rsidRPr="00382E7B" w:rsidRDefault="003C708C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Plan integriteta</w:t>
            </w:r>
          </w:p>
          <w:p w:rsidR="00834902" w:rsidRPr="00382E7B" w:rsidRDefault="003C708C" w:rsidP="003C708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Strategije unutar min.</w:t>
            </w:r>
          </w:p>
        </w:tc>
        <w:tc>
          <w:tcPr>
            <w:tcW w:w="381" w:type="pct"/>
          </w:tcPr>
          <w:p w:rsidR="00834902" w:rsidRPr="00382E7B" w:rsidRDefault="003C708C" w:rsidP="00B82059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-Nedovoljno razvijena svijest o  rizicima</w:t>
            </w:r>
          </w:p>
        </w:tc>
        <w:tc>
          <w:tcPr>
            <w:tcW w:w="127" w:type="pct"/>
            <w:shd w:val="clear" w:color="auto" w:fill="auto"/>
          </w:tcPr>
          <w:p w:rsidR="00834902" w:rsidRPr="00382E7B" w:rsidRDefault="003C708C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834902" w:rsidRPr="00382E7B" w:rsidRDefault="003C708C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4" w:type="pct"/>
            <w:shd w:val="clear" w:color="auto" w:fill="auto"/>
          </w:tcPr>
          <w:p w:rsidR="00834902" w:rsidRPr="00382E7B" w:rsidRDefault="003C708C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46" w:type="pct"/>
          </w:tcPr>
          <w:p w:rsidR="00160B60" w:rsidRDefault="00160B6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-Donijeti </w:t>
            </w:r>
            <w:r w:rsidR="00374750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novi 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registar rizika</w:t>
            </w:r>
            <w:r w:rsidR="00374750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, radi usklađivanja sa novom organizacionom struktrom</w:t>
            </w:r>
          </w:p>
          <w:p w:rsidR="00374750" w:rsidRPr="00382E7B" w:rsidRDefault="0037475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160B60" w:rsidRDefault="00160B6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-Potpisivanje izjave od  strane zaposlenih da su upoznati sa registrom rizika</w:t>
            </w:r>
          </w:p>
          <w:p w:rsidR="00383BB6" w:rsidRPr="00382E7B" w:rsidRDefault="00383BB6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160B60" w:rsidRDefault="00160B6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-Uspostaviti sistem obaveznog redovnog izvještavanja ministra o stanju u pogledu upravljanja rizicima</w:t>
            </w:r>
          </w:p>
          <w:p w:rsidR="002C5A0F" w:rsidRPr="00382E7B" w:rsidRDefault="002C5A0F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160B60" w:rsidRDefault="00160B6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-Zapošljavanje potrebnih revizora u Odjeljenju za unutrašnju reviziju</w:t>
            </w:r>
          </w:p>
          <w:p w:rsidR="00666C3C" w:rsidRPr="00382E7B" w:rsidRDefault="00666C3C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666C3C" w:rsidRDefault="00160B60" w:rsidP="00666C3C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-Donošenje strategije upravljanja rizicima</w:t>
            </w:r>
            <w:r w:rsidR="00666C3C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 radi usklađivanja sa novom organizacionom struktrom</w:t>
            </w:r>
          </w:p>
          <w:p w:rsidR="00160B60" w:rsidRPr="00382E7B" w:rsidRDefault="00160B6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834902" w:rsidRPr="00382E7B" w:rsidRDefault="00834902" w:rsidP="00412F1E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37" w:type="pct"/>
          </w:tcPr>
          <w:p w:rsidR="00383BB6" w:rsidRDefault="0037475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Ministar</w:t>
            </w:r>
          </w:p>
          <w:p w:rsidR="00374750" w:rsidRDefault="00374750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666C3C" w:rsidRPr="00382E7B" w:rsidRDefault="00666C3C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666C3C" w:rsidRDefault="00666C3C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666C3C" w:rsidRDefault="00666C3C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Šef Biroa za kadrovske i kancelarijske poslove</w:t>
            </w:r>
          </w:p>
          <w:p w:rsidR="00666C3C" w:rsidRPr="00382E7B" w:rsidRDefault="00666C3C" w:rsidP="00160B60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382303" w:rsidRPr="00382E7B" w:rsidRDefault="00382303" w:rsidP="00383BB6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 xml:space="preserve">Ministar; </w:t>
            </w:r>
          </w:p>
          <w:p w:rsidR="00EB4659" w:rsidRPr="00382E7B" w:rsidRDefault="00EB4659" w:rsidP="00383BB6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>Sekretar ministarstva;</w:t>
            </w:r>
          </w:p>
          <w:p w:rsidR="00374750" w:rsidRDefault="00382303" w:rsidP="00666C3C">
            <w:pPr>
              <w:pStyle w:val="NoSpacing"/>
              <w:rPr>
                <w:lang w:val="sr-Latn-ME"/>
              </w:rPr>
            </w:pPr>
            <w:r w:rsidRPr="00382E7B">
              <w:rPr>
                <w:lang w:val="sr-Latn-ME"/>
              </w:rPr>
              <w:t>Generalni direktori;</w:t>
            </w:r>
          </w:p>
          <w:p w:rsidR="002C5A0F" w:rsidRDefault="002C5A0F" w:rsidP="00666C3C">
            <w:pPr>
              <w:pStyle w:val="NoSpacing"/>
              <w:rPr>
                <w:lang w:val="sr-Latn-ME"/>
              </w:rPr>
            </w:pPr>
          </w:p>
          <w:p w:rsidR="00666C3C" w:rsidRDefault="00666C3C" w:rsidP="00666C3C">
            <w:pPr>
              <w:pStyle w:val="NoSpacing"/>
              <w:rPr>
                <w:lang w:val="sr-Latn-ME"/>
              </w:rPr>
            </w:pPr>
          </w:p>
          <w:p w:rsidR="002C5A0F" w:rsidRDefault="002C5A0F" w:rsidP="00666C3C">
            <w:pPr>
              <w:pStyle w:val="NoSpacing"/>
              <w:rPr>
                <w:lang w:val="sr-Latn-ME"/>
              </w:rPr>
            </w:pPr>
          </w:p>
          <w:p w:rsidR="002C5A0F" w:rsidRPr="00666C3C" w:rsidRDefault="002C5A0F" w:rsidP="00666C3C">
            <w:pPr>
              <w:pStyle w:val="NoSpacing"/>
              <w:rPr>
                <w:lang w:val="sr-Latn-ME"/>
              </w:rPr>
            </w:pPr>
          </w:p>
          <w:p w:rsidR="00EB4659" w:rsidRDefault="00EB4659" w:rsidP="00382303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Ministar</w:t>
            </w:r>
          </w:p>
          <w:p w:rsidR="00666C3C" w:rsidRPr="00382E7B" w:rsidRDefault="00666C3C" w:rsidP="00382303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Sekretar</w:t>
            </w:r>
          </w:p>
          <w:p w:rsidR="00EB4659" w:rsidRPr="00382E7B" w:rsidRDefault="00EB4659" w:rsidP="00382303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B4659" w:rsidRPr="00382E7B" w:rsidRDefault="00EB4659" w:rsidP="00382303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666C3C" w:rsidRDefault="00666C3C" w:rsidP="00382303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EB4659" w:rsidRPr="00382E7B" w:rsidRDefault="00EB4659" w:rsidP="00382303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ministar</w:t>
            </w:r>
          </w:p>
        </w:tc>
        <w:tc>
          <w:tcPr>
            <w:tcW w:w="443" w:type="pct"/>
          </w:tcPr>
          <w:p w:rsidR="00834902" w:rsidRPr="00382E7B" w:rsidRDefault="008F30B8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31.12.20</w:t>
            </w:r>
            <w:r w:rsidR="00383BB6">
              <w:rPr>
                <w:rFonts w:ascii="Arial" w:hAnsi="Arial" w:cs="Arial"/>
                <w:sz w:val="20"/>
                <w:szCs w:val="20"/>
              </w:rPr>
              <w:t>21</w:t>
            </w:r>
            <w:r w:rsidRPr="00382E7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F30B8" w:rsidRPr="00382E7B" w:rsidRDefault="008F30B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0B8" w:rsidRDefault="008F30B8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C3C" w:rsidRDefault="00666C3C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C3C" w:rsidRPr="00382E7B" w:rsidRDefault="00666C3C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0B8" w:rsidRPr="00382E7B" w:rsidRDefault="0037475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0B562E" w:rsidRPr="00382E7B" w:rsidRDefault="000B562E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0B562E" w:rsidRDefault="000B562E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83BB6" w:rsidRDefault="00383BB6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Pr="00382E7B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0B8" w:rsidRPr="00382E7B" w:rsidRDefault="0037475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Godišnje</w:t>
            </w:r>
          </w:p>
          <w:p w:rsidR="0091083A" w:rsidRPr="00382E7B" w:rsidRDefault="0091083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83A" w:rsidRPr="00382E7B" w:rsidRDefault="0091083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83A" w:rsidRDefault="0091083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Pr="00382E7B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83A" w:rsidRPr="00382E7B" w:rsidRDefault="0037475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31.12.2021.</w:t>
            </w:r>
          </w:p>
          <w:p w:rsidR="0091083A" w:rsidRPr="00382E7B" w:rsidRDefault="0091083A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382303" w:rsidRPr="00382E7B" w:rsidRDefault="0038230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C3C" w:rsidRDefault="00666C3C" w:rsidP="00374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Default="002C5A0F" w:rsidP="00374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1FA0" w:rsidRPr="00382E7B" w:rsidRDefault="009D1FA0" w:rsidP="00374750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31.12.20</w:t>
            </w:r>
            <w:r w:rsidR="00374750">
              <w:rPr>
                <w:rFonts w:ascii="Arial" w:hAnsi="Arial" w:cs="Arial"/>
                <w:sz w:val="20"/>
                <w:szCs w:val="20"/>
              </w:rPr>
              <w:t>21</w:t>
            </w:r>
            <w:r w:rsidRPr="00382E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" w:type="pct"/>
            <w:gridSpan w:val="2"/>
          </w:tcPr>
          <w:p w:rsidR="00834902" w:rsidRPr="00382E7B" w:rsidRDefault="00834902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</w:tcPr>
          <w:p w:rsidR="00900CA2" w:rsidRPr="00382E7B" w:rsidRDefault="00900CA2" w:rsidP="00374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3B11FE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lastRenderedPageBreak/>
              <w:t>4.Čuvanje i bezbjednost podataka i dokumenata</w:t>
            </w:r>
          </w:p>
        </w:tc>
        <w:tc>
          <w:tcPr>
            <w:tcW w:w="32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Svi zaposleni</w:t>
            </w:r>
          </w:p>
        </w:tc>
        <w:tc>
          <w:tcPr>
            <w:tcW w:w="394" w:type="pct"/>
          </w:tcPr>
          <w:p w:rsidR="005D06BD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Curenje informacija; </w:t>
            </w: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zloupotrebe javne funkcije ili službenog položaja;</w:t>
            </w:r>
          </w:p>
          <w:p w:rsidR="005D06BD" w:rsidRPr="00382E7B" w:rsidRDefault="005D06B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Neadekvatni mehanizmi formalne i faktičke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zaštite podataka</w:t>
            </w:r>
          </w:p>
        </w:tc>
        <w:tc>
          <w:tcPr>
            <w:tcW w:w="351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Zakoni i podzakonska akta</w:t>
            </w:r>
            <w:r w:rsidR="005D06B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D06BD" w:rsidRDefault="005D06B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Šifrovan pristup računarima; </w:t>
            </w:r>
          </w:p>
          <w:p w:rsidR="005D06BD" w:rsidRPr="00382E7B" w:rsidRDefault="005D06B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administratora</w:t>
            </w:r>
          </w:p>
        </w:tc>
        <w:tc>
          <w:tcPr>
            <w:tcW w:w="381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Nedovolj</w:t>
            </w:r>
            <w:r w:rsidR="005A2874">
              <w:rPr>
                <w:rFonts w:ascii="Arial" w:hAnsi="Arial" w:cs="Arial"/>
                <w:sz w:val="20"/>
                <w:szCs w:val="20"/>
              </w:rPr>
              <w:t>na IT bezbjednost podataka;</w:t>
            </w:r>
          </w:p>
          <w:p w:rsidR="005D06BD" w:rsidRDefault="005D06B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Neblagovremena raspodjela predmeta službenicima; </w:t>
            </w:r>
          </w:p>
          <w:p w:rsidR="005D06BD" w:rsidRPr="00382E7B" w:rsidRDefault="005D06B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Elektronsko upravljanje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dokumentima ORIGAMI;</w:t>
            </w:r>
          </w:p>
        </w:tc>
        <w:tc>
          <w:tcPr>
            <w:tcW w:w="127" w:type="pct"/>
            <w:shd w:val="clear" w:color="auto" w:fill="auto"/>
          </w:tcPr>
          <w:p w:rsidR="00DC0BDB" w:rsidRPr="00382E7B" w:rsidRDefault="00DC0BDB" w:rsidP="005A2874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="005A28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5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7</w:t>
            </w:r>
          </w:p>
        </w:tc>
        <w:tc>
          <w:tcPr>
            <w:tcW w:w="224" w:type="pct"/>
            <w:shd w:val="clear" w:color="auto" w:fill="auto"/>
          </w:tcPr>
          <w:p w:rsidR="00DC0BDB" w:rsidRPr="00382E7B" w:rsidRDefault="00DC0BDB" w:rsidP="005A2874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A2874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46" w:type="pct"/>
          </w:tcPr>
          <w:p w:rsidR="00DC0BDB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Jasno definisanje odgovornosti zaposlenih</w:t>
            </w:r>
          </w:p>
          <w:p w:rsidR="005A2874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Jačanje kadrovskih resursa;</w:t>
            </w:r>
          </w:p>
          <w:p w:rsidR="005A2874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Pr="00382E7B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</w:tcPr>
          <w:p w:rsidR="005A2874" w:rsidRDefault="005A2874" w:rsidP="005A2874">
            <w:pPr>
              <w:pStyle w:val="NoSpacing"/>
            </w:pPr>
            <w:r>
              <w:lastRenderedPageBreak/>
              <w:t>Ministar</w:t>
            </w:r>
          </w:p>
          <w:p w:rsidR="005A2874" w:rsidRDefault="005A2874" w:rsidP="005A2874">
            <w:pPr>
              <w:pStyle w:val="NoSpacing"/>
            </w:pPr>
            <w:r>
              <w:t>Rukovodioci organizacionih jedinica</w:t>
            </w:r>
          </w:p>
          <w:p w:rsidR="005A2874" w:rsidRDefault="005A2874" w:rsidP="005A2874">
            <w:pPr>
              <w:pStyle w:val="NoSpacing"/>
            </w:pPr>
          </w:p>
          <w:p w:rsidR="005A2874" w:rsidRDefault="005A2874" w:rsidP="005A2874">
            <w:pPr>
              <w:pStyle w:val="NoSpacing"/>
            </w:pPr>
          </w:p>
          <w:p w:rsidR="005A2874" w:rsidRDefault="005A2874" w:rsidP="005A2874">
            <w:pPr>
              <w:pStyle w:val="NoSpacing"/>
            </w:pPr>
          </w:p>
          <w:p w:rsidR="005A2874" w:rsidRDefault="005A2874" w:rsidP="005A2874">
            <w:pPr>
              <w:pStyle w:val="NoSpacing"/>
            </w:pPr>
            <w:r>
              <w:t>Ministar</w:t>
            </w:r>
          </w:p>
          <w:p w:rsidR="005A2874" w:rsidRDefault="005A2874" w:rsidP="005A2874">
            <w:pPr>
              <w:pStyle w:val="NoSpacing"/>
            </w:pPr>
            <w:r>
              <w:t>Sekretar</w:t>
            </w:r>
          </w:p>
          <w:p w:rsidR="005A2874" w:rsidRDefault="005A2874" w:rsidP="005A2874">
            <w:pPr>
              <w:pStyle w:val="NoSpacing"/>
            </w:pPr>
            <w:r>
              <w:t>Rukvodioci organizaci</w:t>
            </w:r>
            <w:r>
              <w:lastRenderedPageBreak/>
              <w:t>onih jedinica</w:t>
            </w:r>
          </w:p>
          <w:p w:rsidR="005A2874" w:rsidRPr="00382E7B" w:rsidRDefault="005A2874" w:rsidP="005A2874">
            <w:pPr>
              <w:pStyle w:val="NoSpacing"/>
            </w:pPr>
          </w:p>
        </w:tc>
        <w:tc>
          <w:tcPr>
            <w:tcW w:w="443" w:type="pct"/>
          </w:tcPr>
          <w:p w:rsidR="00DC0BDB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5A2874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874" w:rsidRPr="00382E7B" w:rsidRDefault="005A2874" w:rsidP="00F058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</w:tcPr>
          <w:p w:rsidR="00900CA2" w:rsidRPr="00382E7B" w:rsidRDefault="00900CA2" w:rsidP="001F7CF9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DC0BDB" w:rsidRPr="00382E7B" w:rsidTr="003B11FE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Svi zaposleni</w:t>
            </w:r>
          </w:p>
        </w:tc>
        <w:tc>
          <w:tcPr>
            <w:tcW w:w="39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Nesavjestan rad i neblagovremeno i neažurno obavljanje povjerenih poslova</w:t>
            </w:r>
          </w:p>
        </w:tc>
        <w:tc>
          <w:tcPr>
            <w:tcW w:w="351" w:type="pct"/>
          </w:tcPr>
          <w:p w:rsidR="00DC0BDB" w:rsidRPr="00382E7B" w:rsidRDefault="00DB0747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Zakoni i podzakonska akta</w:t>
            </w:r>
            <w:r w:rsidR="005A2874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tc>
          <w:tcPr>
            <w:tcW w:w="381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Neadekvatno postupanje sa službenom dokumentacijom i informacijama zbog nedovoljnih mjera fizičke bezbjednosti i tehničke sigurnosti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auto"/>
          </w:tcPr>
          <w:p w:rsidR="00DC0BDB" w:rsidRPr="00382E7B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4" w:type="pct"/>
            <w:shd w:val="clear" w:color="auto" w:fill="auto"/>
          </w:tcPr>
          <w:p w:rsidR="00DC0BDB" w:rsidRPr="00382E7B" w:rsidRDefault="005A2874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46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Redovna kontrola od strane nadležne  inspekcije i sprovođenje preporuka  </w:t>
            </w:r>
          </w:p>
        </w:tc>
        <w:tc>
          <w:tcPr>
            <w:tcW w:w="337" w:type="pct"/>
          </w:tcPr>
          <w:p w:rsidR="00B41F11" w:rsidRDefault="00B41F11" w:rsidP="005A28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B41F11" w:rsidRDefault="00B41F11" w:rsidP="005A28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DC0BDB" w:rsidRPr="00382E7B" w:rsidRDefault="005A2874" w:rsidP="005A28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Načelnik i šefovi u Službi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 za IKT i bezbjednost podataka</w:t>
            </w:r>
          </w:p>
        </w:tc>
        <w:tc>
          <w:tcPr>
            <w:tcW w:w="443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96" w:type="pct"/>
            <w:gridSpan w:val="2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pct"/>
          </w:tcPr>
          <w:p w:rsidR="00900CA2" w:rsidRPr="00382E7B" w:rsidRDefault="00900CA2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DC0BDB">
        <w:tc>
          <w:tcPr>
            <w:tcW w:w="5000" w:type="pct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0D9"/>
            <w:vAlign w:val="center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Posebne oblasti rizika Ministarstva pravde</w:t>
            </w:r>
            <w:r w:rsidR="00B41F11">
              <w:rPr>
                <w:rFonts w:ascii="Arial" w:hAnsi="Arial" w:cs="Arial"/>
                <w:b/>
                <w:sz w:val="20"/>
                <w:szCs w:val="20"/>
              </w:rPr>
              <w:t>, ljudskih i manjinskih prava</w:t>
            </w:r>
          </w:p>
        </w:tc>
      </w:tr>
      <w:tr w:rsidR="00DC0BDB" w:rsidRPr="00382E7B" w:rsidTr="00DC0BDB">
        <w:tc>
          <w:tcPr>
            <w:tcW w:w="44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Oblasti rizika</w:t>
            </w:r>
          </w:p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Radna mjesta</w:t>
            </w:r>
          </w:p>
        </w:tc>
        <w:tc>
          <w:tcPr>
            <w:tcW w:w="39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Osnovni rizici</w:t>
            </w:r>
          </w:p>
        </w:tc>
        <w:tc>
          <w:tcPr>
            <w:tcW w:w="35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Postojeće mjere kontrole</w:t>
            </w:r>
          </w:p>
        </w:tc>
        <w:tc>
          <w:tcPr>
            <w:tcW w:w="38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Preostali rizici (rezidualni)</w:t>
            </w:r>
          </w:p>
        </w:tc>
        <w:tc>
          <w:tcPr>
            <w:tcW w:w="12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8DB3E2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Vjer.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Posljedice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Procjena</w:t>
            </w:r>
          </w:p>
        </w:tc>
        <w:tc>
          <w:tcPr>
            <w:tcW w:w="546" w:type="pct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Predložene mjere za smanjenje/otklanjanje rizika</w:t>
            </w:r>
          </w:p>
        </w:tc>
        <w:tc>
          <w:tcPr>
            <w:tcW w:w="33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Odgovorna osoba</w:t>
            </w:r>
          </w:p>
        </w:tc>
        <w:tc>
          <w:tcPr>
            <w:tcW w:w="44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St.</w:t>
            </w:r>
          </w:p>
        </w:tc>
        <w:tc>
          <w:tcPr>
            <w:tcW w:w="1092" w:type="pct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sz w:val="20"/>
                <w:szCs w:val="20"/>
              </w:rPr>
              <w:t>Kratak opis i ocjena realizacije mjere</w:t>
            </w:r>
          </w:p>
        </w:tc>
      </w:tr>
      <w:tr w:rsidR="00DC0BDB" w:rsidRPr="00382E7B" w:rsidTr="00DC0BDB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Dostavljanje predloga zakona i </w:t>
            </w: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drugih akata Vladi</w:t>
            </w:r>
          </w:p>
        </w:tc>
        <w:tc>
          <w:tcPr>
            <w:tcW w:w="324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Samostalni savjetnici I, II i III u svim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Direktoratima i Službi</w:t>
            </w:r>
          </w:p>
          <w:p w:rsidR="00820021" w:rsidRPr="00382E7B" w:rsidRDefault="0082002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Rukovodioci organizacionih jedinica u ministarstvu</w:t>
            </w:r>
          </w:p>
        </w:tc>
        <w:tc>
          <w:tcPr>
            <w:tcW w:w="39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Povrede profesionalnih, etičkih pravila i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pristrasno ponašanje sa lakšim posledicama;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Nedozvoljeno lobiranje, drugi nejavni uticaj ili drugi oblici kršenja principa transparentnosti;</w:t>
            </w:r>
          </w:p>
        </w:tc>
        <w:tc>
          <w:tcPr>
            <w:tcW w:w="351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Zakoni i podzakonska akta;</w:t>
            </w:r>
          </w:p>
          <w:p w:rsidR="00B41F11" w:rsidRPr="00382E7B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Pravno tehnička pravila za izradu propisa;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Podjela radnih zadataka;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Pojačan službeni i stručni nadzor;</w:t>
            </w:r>
          </w:p>
          <w:p w:rsidR="00DC0BDB" w:rsidRPr="00382E7B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Edukacija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Nedostatak procedura o radu  (nepostojanj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e smjernica, pravilnika, uputstava);</w:t>
            </w: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Neadekvatno planiranje donošenja akata;</w:t>
            </w:r>
          </w:p>
          <w:p w:rsidR="00B41F11" w:rsidRPr="00382E7B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Neblagovremeno donošenje akata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 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6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18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U skladu sa Poslovnikom Vlade dostavljaju se predlozi zakona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i drugih akata koje Vlada razmatra </w:t>
            </w: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Organizovanje obuka</w:t>
            </w: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Pr="00382E7B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Jačanje kadrovskih i tehničkih kapaciteta </w:t>
            </w:r>
          </w:p>
        </w:tc>
        <w:tc>
          <w:tcPr>
            <w:tcW w:w="337" w:type="pct"/>
          </w:tcPr>
          <w:p w:rsidR="00DC0BDB" w:rsidRDefault="00B41F11" w:rsidP="00B41F11">
            <w:pPr>
              <w:pStyle w:val="NoSpacing"/>
            </w:pPr>
            <w:r>
              <w:lastRenderedPageBreak/>
              <w:t>Ministar</w:t>
            </w:r>
          </w:p>
          <w:p w:rsidR="00B41F11" w:rsidRDefault="00B41F11" w:rsidP="00B41F11">
            <w:pPr>
              <w:pStyle w:val="NoSpacing"/>
            </w:pPr>
            <w:r>
              <w:t>Državni sekretar</w:t>
            </w:r>
          </w:p>
          <w:p w:rsidR="00B41F11" w:rsidRDefault="00B41F11" w:rsidP="00B41F11">
            <w:pPr>
              <w:pStyle w:val="NoSpacing"/>
            </w:pPr>
            <w:r>
              <w:t>Sekretar</w:t>
            </w:r>
          </w:p>
          <w:p w:rsidR="00B41F11" w:rsidRDefault="00B41F11" w:rsidP="00B41F11">
            <w:pPr>
              <w:pStyle w:val="NoSpacing"/>
            </w:pPr>
            <w:r>
              <w:lastRenderedPageBreak/>
              <w:t>Generalni direktori</w:t>
            </w:r>
          </w:p>
          <w:p w:rsidR="00B41F11" w:rsidRDefault="00B41F11" w:rsidP="00B41F11">
            <w:pPr>
              <w:pStyle w:val="NoSpacing"/>
            </w:pPr>
            <w:r>
              <w:t>Načelnici</w:t>
            </w:r>
          </w:p>
          <w:p w:rsidR="00B41F11" w:rsidRDefault="00B41F11" w:rsidP="00B41F11">
            <w:pPr>
              <w:pStyle w:val="NoSpacing"/>
            </w:pPr>
          </w:p>
          <w:p w:rsidR="00B41F11" w:rsidRDefault="00B41F11" w:rsidP="00B41F11">
            <w:pPr>
              <w:pStyle w:val="NoSpacing"/>
            </w:pPr>
          </w:p>
          <w:p w:rsidR="00B41F11" w:rsidRDefault="00B41F11" w:rsidP="00B41F11">
            <w:pPr>
              <w:pStyle w:val="NoSpacing"/>
            </w:pPr>
          </w:p>
          <w:p w:rsidR="00B41F11" w:rsidRDefault="00B41F11" w:rsidP="00B41F11">
            <w:pPr>
              <w:pStyle w:val="NoSpacing"/>
            </w:pPr>
            <w:r>
              <w:t>Ministar</w:t>
            </w:r>
          </w:p>
          <w:p w:rsidR="00B41F11" w:rsidRDefault="00B41F11" w:rsidP="00B41F11">
            <w:pPr>
              <w:pStyle w:val="NoSpacing"/>
            </w:pPr>
            <w:r>
              <w:t>Sekretar</w:t>
            </w:r>
          </w:p>
          <w:p w:rsidR="00B41F11" w:rsidRDefault="00B41F11" w:rsidP="00B41F11">
            <w:pPr>
              <w:pStyle w:val="NoSpacing"/>
            </w:pPr>
            <w:r>
              <w:t>Generalni direktori</w:t>
            </w:r>
          </w:p>
          <w:p w:rsidR="00B41F11" w:rsidRDefault="00B41F11" w:rsidP="00B41F11">
            <w:pPr>
              <w:pStyle w:val="NoSpacing"/>
            </w:pPr>
          </w:p>
          <w:p w:rsidR="00B41F11" w:rsidRDefault="00B41F11" w:rsidP="00B41F11">
            <w:pPr>
              <w:pStyle w:val="NoSpacing"/>
            </w:pPr>
            <w:r>
              <w:t>Ministar</w:t>
            </w:r>
          </w:p>
          <w:p w:rsidR="00B41F11" w:rsidRDefault="00B41F11" w:rsidP="00B41F11">
            <w:pPr>
              <w:pStyle w:val="NoSpacing"/>
            </w:pPr>
            <w:r>
              <w:t>Sekretar</w:t>
            </w:r>
          </w:p>
          <w:p w:rsidR="00B41F11" w:rsidRPr="00382E7B" w:rsidRDefault="00B41F11" w:rsidP="00B41F11">
            <w:pPr>
              <w:pStyle w:val="NoSpacing"/>
            </w:pPr>
            <w:r>
              <w:t>Generalni direktori</w:t>
            </w:r>
          </w:p>
        </w:tc>
        <w:tc>
          <w:tcPr>
            <w:tcW w:w="443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41F11" w:rsidRPr="00382E7B" w:rsidRDefault="00B41F11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900CA2" w:rsidRPr="00382E7B" w:rsidRDefault="00900CA2" w:rsidP="00B41F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BDB" w:rsidRPr="00382E7B" w:rsidTr="00DC0BDB">
        <w:tc>
          <w:tcPr>
            <w:tcW w:w="444" w:type="pct"/>
          </w:tcPr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2E7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6. Odnosi sa javnošću</w:t>
            </w:r>
          </w:p>
        </w:tc>
        <w:tc>
          <w:tcPr>
            <w:tcW w:w="324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Šef kabineta</w:t>
            </w:r>
            <w:r w:rsidR="00780CD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Zaposleni u Kabinetu ministra</w:t>
            </w:r>
          </w:p>
        </w:tc>
        <w:tc>
          <w:tcPr>
            <w:tcW w:w="39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Kršenje principa transparetnosti</w:t>
            </w:r>
          </w:p>
        </w:tc>
        <w:tc>
          <w:tcPr>
            <w:tcW w:w="351" w:type="pct"/>
          </w:tcPr>
          <w:p w:rsidR="00780CD0" w:rsidRDefault="00273BE8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akoni i podzakonska akta;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princip četiri oka;</w:t>
            </w:r>
          </w:p>
        </w:tc>
        <w:tc>
          <w:tcPr>
            <w:tcW w:w="381" w:type="pct"/>
          </w:tcPr>
          <w:p w:rsidR="00780CD0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Nedovoljna informisanost javnosti o radu ministarstva;</w:t>
            </w:r>
          </w:p>
          <w:p w:rsidR="00780CD0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nedovoljna i nekoordinisana saradnja između različitih organizacionih jedinica;</w:t>
            </w: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Nedostatak kadrovskih kapaciteta;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780CD0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="00780C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780CD0" w:rsidP="00780C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780CD0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80CD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F058A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Povećati broj informacija o radu ministarstva po sopstvenoj inicijativi i na zahtjev medija i javnosti; </w:t>
            </w:r>
          </w:p>
          <w:p w:rsidR="00F058AB" w:rsidRPr="00382E7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Unaprijediti kvalitet i kvantitet informacija na web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stranici ministarstva;</w:t>
            </w: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Zapošljavanje potrebnih službenika u Kabinetu ministra</w:t>
            </w:r>
          </w:p>
        </w:tc>
        <w:tc>
          <w:tcPr>
            <w:tcW w:w="337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 xml:space="preserve">PR službenici u saradnji sa generalnim direktorima </w:t>
            </w:r>
          </w:p>
          <w:p w:rsidR="00EB4659" w:rsidRDefault="00EB465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B4659" w:rsidRDefault="00EB4659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PR službenici u saradnji sa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generalnim direktorima</w:t>
            </w: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43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F058AB" w:rsidRPr="00382E7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58AB" w:rsidRPr="00382E7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58AB" w:rsidRPr="00382E7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58AB" w:rsidRPr="00382E7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58A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Pr="00382E7B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58AB" w:rsidRDefault="00F058A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31.12.2021.godine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900CA2" w:rsidRPr="00382E7B" w:rsidRDefault="00900CA2" w:rsidP="001F7CF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74D11" w:rsidRPr="00382E7B" w:rsidTr="00DC0BDB">
        <w:tc>
          <w:tcPr>
            <w:tcW w:w="444" w:type="pct"/>
          </w:tcPr>
          <w:p w:rsidR="00574D11" w:rsidRPr="00382E7B" w:rsidRDefault="00574D11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</w:tcPr>
          <w:p w:rsidR="00574D11" w:rsidRPr="00382E7B" w:rsidRDefault="00574D11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Javni funkcioneri</w:t>
            </w:r>
          </w:p>
        </w:tc>
        <w:tc>
          <w:tcPr>
            <w:tcW w:w="394" w:type="pct"/>
          </w:tcPr>
          <w:p w:rsidR="002A6EC4" w:rsidRPr="00382E7B" w:rsidRDefault="002A6EC4" w:rsidP="002A6EC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Narušavanje principa transparentnosti</w:t>
            </w:r>
          </w:p>
          <w:p w:rsidR="00574D11" w:rsidRPr="00382E7B" w:rsidRDefault="00574D11" w:rsidP="002A6E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pct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-Zakon o sprečavanju korupcije</w:t>
            </w:r>
          </w:p>
        </w:tc>
        <w:tc>
          <w:tcPr>
            <w:tcW w:w="381" w:type="pct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Neblagovremeno i nepotpuno dostavljanje izvještaja o imovini i prihodima javnih funkcionera Agenciji za sprječavanje korupcije</w:t>
            </w: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2A6EC4" w:rsidRPr="00382E7B" w:rsidRDefault="002A6EC4" w:rsidP="002A6EC4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Redovno dostavljati izvještaje o imovini i prihodima javnih funkcionera Agenciji za sprječavanje korupcije</w:t>
            </w:r>
          </w:p>
          <w:p w:rsidR="00574D11" w:rsidRPr="00382E7B" w:rsidRDefault="00574D11" w:rsidP="002A6E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</w:tcPr>
          <w:p w:rsidR="00574D11" w:rsidRDefault="000E7F7D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Ministar</w:t>
            </w:r>
          </w:p>
          <w:p w:rsidR="00780CD0" w:rsidRPr="00382E7B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:rsidR="000E7F7D" w:rsidRPr="00382E7B" w:rsidRDefault="000E7F7D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direktori</w:t>
            </w:r>
          </w:p>
          <w:p w:rsidR="000E7F7D" w:rsidRPr="00382E7B" w:rsidRDefault="00382303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s</w:t>
            </w:r>
            <w:r w:rsidR="000E7F7D" w:rsidRPr="00382E7B">
              <w:rPr>
                <w:rFonts w:ascii="Arial" w:hAnsi="Arial" w:cs="Arial"/>
                <w:sz w:val="20"/>
                <w:szCs w:val="20"/>
              </w:rPr>
              <w:t>ekretar</w:t>
            </w:r>
          </w:p>
        </w:tc>
        <w:tc>
          <w:tcPr>
            <w:tcW w:w="443" w:type="pct"/>
          </w:tcPr>
          <w:p w:rsidR="00AD6EA3" w:rsidRPr="00382E7B" w:rsidRDefault="00AD6EA3" w:rsidP="00AD6EA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I kvartal</w:t>
            </w:r>
          </w:p>
          <w:p w:rsidR="00AD6EA3" w:rsidRPr="00382E7B" w:rsidRDefault="00AD6EA3" w:rsidP="00AD6EA3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godine, odnosno nakon promjena ukoliko su nastupile</w:t>
            </w:r>
          </w:p>
          <w:p w:rsidR="00574D11" w:rsidRPr="00382E7B" w:rsidRDefault="00574D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" w:type="pct"/>
          </w:tcPr>
          <w:p w:rsidR="00574D11" w:rsidRPr="00382E7B" w:rsidRDefault="00574D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900CA2" w:rsidRPr="00382E7B" w:rsidRDefault="00900CA2" w:rsidP="001F7CF9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74D11" w:rsidRPr="00382E7B" w:rsidTr="00DC0BDB">
        <w:tc>
          <w:tcPr>
            <w:tcW w:w="444" w:type="pct"/>
          </w:tcPr>
          <w:p w:rsidR="00574D11" w:rsidRPr="00382E7B" w:rsidRDefault="00574D11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</w:tcPr>
          <w:p w:rsidR="00574D11" w:rsidRPr="00382E7B" w:rsidRDefault="00780CD0" w:rsidP="00780C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Zaposleni u Birou za finansijske poslove i javne nabavke</w:t>
            </w:r>
          </w:p>
        </w:tc>
        <w:tc>
          <w:tcPr>
            <w:tcW w:w="394" w:type="pct"/>
          </w:tcPr>
          <w:p w:rsidR="000E7F7D" w:rsidRPr="00382E7B" w:rsidRDefault="000E7F7D" w:rsidP="000E7F7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Narušavanje principa transparentnosti</w:t>
            </w:r>
          </w:p>
          <w:p w:rsidR="00574D11" w:rsidRPr="00382E7B" w:rsidRDefault="000E7F7D" w:rsidP="000E7F7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(9)</w:t>
            </w:r>
          </w:p>
        </w:tc>
        <w:tc>
          <w:tcPr>
            <w:tcW w:w="351" w:type="pct"/>
          </w:tcPr>
          <w:p w:rsidR="00574D11" w:rsidRPr="00382E7B" w:rsidRDefault="000E7F7D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Zakon o finansiranju političkih subjekata i izbornih kampanja</w:t>
            </w:r>
          </w:p>
        </w:tc>
        <w:tc>
          <w:tcPr>
            <w:tcW w:w="381" w:type="pct"/>
          </w:tcPr>
          <w:p w:rsidR="000E7F7D" w:rsidRDefault="000E7F7D" w:rsidP="000E7F7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Nedovoljna transparentnost trošenja sredstava  i zapošljavanja u toku izborne kampanje </w:t>
            </w:r>
          </w:p>
          <w:p w:rsidR="00780CD0" w:rsidRDefault="00780CD0" w:rsidP="000E7F7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0E7F7D" w:rsidRPr="00382E7B" w:rsidRDefault="000E7F7D" w:rsidP="000E7F7D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-Velika koncentracija zadataka na samo jednoj osobi</w:t>
            </w:r>
          </w:p>
          <w:p w:rsidR="00574D11" w:rsidRPr="00382E7B" w:rsidRDefault="00574D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574D11" w:rsidRPr="00382E7B" w:rsidRDefault="002A6EC4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7F01CF" w:rsidRDefault="007F01CF" w:rsidP="007F01CF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 xml:space="preserve">Redovno u toku izborne kampanje objavljivati i dostavljati Agenciji za sprječavanje korupcije analitičke kartice, putne naloge i odluke o zapošljavanju sa </w:t>
            </w:r>
            <w:r w:rsidRPr="00382E7B"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lastRenderedPageBreak/>
              <w:t>pratećom dokumentacijom</w:t>
            </w:r>
          </w:p>
          <w:p w:rsidR="00C42A00" w:rsidRDefault="00C42A00" w:rsidP="007F01CF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C42A00" w:rsidRPr="00382E7B" w:rsidRDefault="00C42A00" w:rsidP="007F01CF">
            <w:pPr>
              <w:rPr>
                <w:rFonts w:ascii="Arial" w:eastAsiaTheme="minorHAnsi" w:hAnsi="Arial" w:cs="Arial"/>
                <w:sz w:val="20"/>
                <w:szCs w:val="20"/>
                <w:lang w:val="sr-Latn-ME"/>
              </w:rPr>
            </w:pPr>
          </w:p>
          <w:p w:rsidR="00574D11" w:rsidRPr="00382E7B" w:rsidRDefault="002C5A0F" w:rsidP="002C5A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sr-Latn-ME"/>
              </w:rPr>
              <w:t>-</w:t>
            </w:r>
          </w:p>
        </w:tc>
        <w:tc>
          <w:tcPr>
            <w:tcW w:w="337" w:type="pct"/>
          </w:tcPr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Sekretar</w:t>
            </w:r>
          </w:p>
          <w:p w:rsidR="00780CD0" w:rsidRDefault="00780CD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Načelnik Službe za opšte i finansijske poslove</w:t>
            </w:r>
          </w:p>
          <w:p w:rsidR="00EB4659" w:rsidRDefault="007F01CF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Zaposleni u </w:t>
            </w:r>
            <w:r w:rsidR="00780CD0">
              <w:rPr>
                <w:rFonts w:ascii="Arial" w:hAnsi="Arial" w:cs="Arial"/>
                <w:sz w:val="20"/>
                <w:szCs w:val="20"/>
              </w:rPr>
              <w:t>Birou za fin</w:t>
            </w:r>
            <w:r w:rsidR="00C42A00">
              <w:rPr>
                <w:rFonts w:ascii="Arial" w:hAnsi="Arial" w:cs="Arial"/>
                <w:sz w:val="20"/>
                <w:szCs w:val="20"/>
              </w:rPr>
              <w:t xml:space="preserve">ansijske poslove i </w:t>
            </w:r>
            <w:r w:rsidR="00C42A00">
              <w:rPr>
                <w:rFonts w:ascii="Arial" w:hAnsi="Arial" w:cs="Arial"/>
                <w:sz w:val="20"/>
                <w:szCs w:val="20"/>
              </w:rPr>
              <w:lastRenderedPageBreak/>
              <w:t>javne nabavke</w:t>
            </w:r>
          </w:p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A0F" w:rsidRPr="00382E7B" w:rsidRDefault="002C5A0F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EB4659" w:rsidRPr="00382E7B" w:rsidRDefault="00EB4659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</w:tcPr>
          <w:p w:rsidR="00AD6EA3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Mjesečno</w:t>
            </w:r>
          </w:p>
          <w:p w:rsidR="00BC44F2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382303" w:rsidRDefault="00382303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C42A00" w:rsidRDefault="00C42A00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C42A00" w:rsidRPr="00382E7B" w:rsidRDefault="00C42A00" w:rsidP="00AD6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C42A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574D11" w:rsidRPr="00382E7B" w:rsidRDefault="00574D11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803FF1" w:rsidRPr="00382E7B" w:rsidRDefault="00803FF1" w:rsidP="00803FF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2A00" w:rsidRPr="00382E7B" w:rsidTr="00DC0BDB">
        <w:tc>
          <w:tcPr>
            <w:tcW w:w="444" w:type="pct"/>
          </w:tcPr>
          <w:p w:rsidR="00C42A00" w:rsidRPr="00382E7B" w:rsidRDefault="00C42A00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7. Rješavanje u upravnom postupku o pravima iz nadležnosti Ministarstva</w:t>
            </w:r>
          </w:p>
        </w:tc>
        <w:tc>
          <w:tcPr>
            <w:tcW w:w="324" w:type="pct"/>
          </w:tcPr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Državni sekretar</w:t>
            </w:r>
          </w:p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Generalni direktor</w:t>
            </w:r>
          </w:p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Načelnici</w:t>
            </w:r>
          </w:p>
          <w:p w:rsidR="000041E5" w:rsidRPr="00382E7B" w:rsidRDefault="000041E5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Savjetnici</w:t>
            </w:r>
          </w:p>
        </w:tc>
        <w:tc>
          <w:tcPr>
            <w:tcW w:w="394" w:type="pct"/>
          </w:tcPr>
          <w:p w:rsidR="00C42A00" w:rsidRDefault="00C42A00" w:rsidP="004D1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Priprema pojedinih pravnih akata bez pravnog osnova</w:t>
            </w:r>
          </w:p>
          <w:p w:rsidR="00C42A00" w:rsidRPr="00382E7B" w:rsidRDefault="00C42A00" w:rsidP="004D1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 finansiranja projekata/programa NVO-sektorske analize</w:t>
            </w:r>
          </w:p>
        </w:tc>
        <w:tc>
          <w:tcPr>
            <w:tcW w:w="351" w:type="pct"/>
          </w:tcPr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Postojeća zakonska i podzakonska akta</w:t>
            </w:r>
          </w:p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pct"/>
          </w:tcPr>
          <w:p w:rsidR="00C42A00" w:rsidRPr="00382E7B" w:rsidRDefault="00C42A00" w:rsidP="00C42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Neblagovremeno donošenje pravnih akata</w:t>
            </w: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C42A00" w:rsidRPr="00382E7B" w:rsidRDefault="00C42A00" w:rsidP="004D1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42A00" w:rsidRPr="00382E7B" w:rsidRDefault="00C42A00" w:rsidP="00C42A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42A00" w:rsidRPr="00382E7B" w:rsidRDefault="00C42A00" w:rsidP="00291B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Jačanje kadrovskih kapaciteta kroz edukacije</w:t>
            </w:r>
          </w:p>
        </w:tc>
        <w:tc>
          <w:tcPr>
            <w:tcW w:w="337" w:type="pct"/>
          </w:tcPr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Rukovodioci svih organizacionih jedinica</w:t>
            </w:r>
          </w:p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Biro ka kadrovske i kancekarijske poslove</w:t>
            </w:r>
          </w:p>
        </w:tc>
        <w:tc>
          <w:tcPr>
            <w:tcW w:w="443" w:type="pct"/>
          </w:tcPr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C42A00" w:rsidRPr="00382E7B" w:rsidRDefault="00C42A00" w:rsidP="001F7CF9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C42A00" w:rsidRPr="00382E7B" w:rsidTr="00DC0BDB">
        <w:tc>
          <w:tcPr>
            <w:tcW w:w="444" w:type="pct"/>
          </w:tcPr>
          <w:p w:rsidR="00C42A00" w:rsidRPr="00382E7B" w:rsidRDefault="00C42A00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8.Slobodan pristup informacijama</w:t>
            </w:r>
          </w:p>
        </w:tc>
        <w:tc>
          <w:tcPr>
            <w:tcW w:w="324" w:type="pct"/>
          </w:tcPr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Službenik zadužen za slobodan pristup informacijama</w:t>
            </w:r>
          </w:p>
        </w:tc>
        <w:tc>
          <w:tcPr>
            <w:tcW w:w="394" w:type="pct"/>
          </w:tcPr>
          <w:p w:rsidR="00C42A00" w:rsidRPr="00382E7B" w:rsidRDefault="00C42A00" w:rsidP="004D1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Nedozvoljeno lobiranje, drugi nejavni uticaj ili drugi oblici  kršenja principa transparentnosti</w:t>
            </w:r>
          </w:p>
        </w:tc>
        <w:tc>
          <w:tcPr>
            <w:tcW w:w="351" w:type="pct"/>
          </w:tcPr>
          <w:p w:rsidR="00C42A00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Zakon o slobodnom pristupu informacijama;</w:t>
            </w:r>
          </w:p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pct"/>
          </w:tcPr>
          <w:p w:rsidR="00C42A00" w:rsidRPr="00382E7B" w:rsidRDefault="00C42A00" w:rsidP="004D1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Neobavljivanje dokumenata </w:t>
            </w:r>
            <w:r w:rsidR="008A02CB">
              <w:rPr>
                <w:rFonts w:ascii="Arial" w:hAnsi="Arial" w:cs="Arial"/>
                <w:sz w:val="20"/>
                <w:szCs w:val="20"/>
              </w:rPr>
              <w:t xml:space="preserve">shodno Zakonu o slobodnom pristupu informacijama, kao i ostalih informacija </w:t>
            </w:r>
            <w:r w:rsidR="008A02CB">
              <w:rPr>
                <w:rFonts w:ascii="Arial" w:hAnsi="Arial" w:cs="Arial"/>
                <w:sz w:val="20"/>
                <w:szCs w:val="20"/>
              </w:rPr>
              <w:lastRenderedPageBreak/>
              <w:t>od značaja za građane;</w:t>
            </w: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C42A00" w:rsidRPr="00382E7B" w:rsidRDefault="008A02CB" w:rsidP="004D1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42A00" w:rsidRPr="00382E7B" w:rsidRDefault="008A02CB" w:rsidP="008A0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42A00" w:rsidRPr="00382E7B" w:rsidRDefault="008A02CB" w:rsidP="00291B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C42A00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Redovno objavljivati i ažurirati propise koji regulišu rad ustanove na internet stranici u skladu sa članom 12 Zakona o slobodnom pristupu informacijama</w:t>
            </w:r>
          </w:p>
        </w:tc>
        <w:tc>
          <w:tcPr>
            <w:tcW w:w="337" w:type="pct"/>
          </w:tcPr>
          <w:p w:rsidR="00C42A00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Službenik zadužen za slobodan pristup informacijama</w:t>
            </w:r>
          </w:p>
        </w:tc>
        <w:tc>
          <w:tcPr>
            <w:tcW w:w="443" w:type="pct"/>
          </w:tcPr>
          <w:p w:rsidR="00C42A00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C42A00" w:rsidRPr="00382E7B" w:rsidRDefault="00C42A00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C42A00" w:rsidRPr="00382E7B" w:rsidRDefault="00C42A00" w:rsidP="001F7CF9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C0BDB" w:rsidRPr="00382E7B" w:rsidTr="00DC0BDB">
        <w:tc>
          <w:tcPr>
            <w:tcW w:w="444" w:type="pct"/>
          </w:tcPr>
          <w:p w:rsidR="00DC0BDB" w:rsidRPr="00382E7B" w:rsidRDefault="008A02CB" w:rsidP="007602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</w:t>
            </w:r>
            <w:r w:rsidR="00DC0BDB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Nadzor nad radom notara i javnih izvršitelja </w:t>
            </w:r>
            <w:r w:rsidR="004D1F16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</w:tcPr>
          <w:p w:rsidR="00DC0BDB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Glavni pravosudni inspektor 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Pravosudni inspektori</w:t>
            </w:r>
          </w:p>
        </w:tc>
        <w:tc>
          <w:tcPr>
            <w:tcW w:w="394" w:type="pct"/>
          </w:tcPr>
          <w:p w:rsidR="00DC0BDB" w:rsidRPr="00382E7B" w:rsidRDefault="00DC0BDB" w:rsidP="004D1F1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Gubitak povjerenja građana u rad </w:t>
            </w:r>
            <w:r w:rsidR="004D1F16" w:rsidRPr="00382E7B">
              <w:rPr>
                <w:rFonts w:ascii="Arial" w:hAnsi="Arial" w:cs="Arial"/>
                <w:sz w:val="20"/>
                <w:szCs w:val="20"/>
              </w:rPr>
              <w:t>ovih institucija</w:t>
            </w:r>
          </w:p>
        </w:tc>
        <w:tc>
          <w:tcPr>
            <w:tcW w:w="351" w:type="pct"/>
          </w:tcPr>
          <w:p w:rsidR="00DC0BDB" w:rsidRPr="00382E7B" w:rsidRDefault="009B7DA6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>akoni i podzakonska akta;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Pojačan službeni i stručni nadzor;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Podjela radnih zadataka;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Izvještavanje.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pct"/>
          </w:tcPr>
          <w:p w:rsidR="004D1F16" w:rsidRPr="00382E7B" w:rsidRDefault="004D1F16" w:rsidP="004D1F1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Nedovoljan broj pravosudnih inspektora; </w:t>
            </w:r>
          </w:p>
          <w:p w:rsidR="00DC0BDB" w:rsidRPr="00382E7B" w:rsidRDefault="004D1F16" w:rsidP="004D1F1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Neadekvatno planiranje kontrola</w:t>
            </w: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4D1F1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D1F16" w:rsidRPr="00382E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8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291B2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4</w:t>
            </w:r>
            <w:r w:rsidR="00291B26" w:rsidRPr="00382E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Pripremiti plan sprovođenja  upravnih kontrola;</w:t>
            </w:r>
          </w:p>
          <w:p w:rsidR="008A02CB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Izvještavati direktora Direktorata i ministra o sprovedenim kontrolama po službenoj dužnosti i po podnešenim predstavkama;</w:t>
            </w:r>
          </w:p>
          <w:p w:rsidR="008A02CB" w:rsidRPr="00382E7B" w:rsidRDefault="008A02CB" w:rsidP="004368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Popunjavanje slodonih radnih mjesta u </w:t>
            </w:r>
            <w:r w:rsidR="0043680D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irekciji za nadzor</w:t>
            </w:r>
          </w:p>
        </w:tc>
        <w:tc>
          <w:tcPr>
            <w:tcW w:w="337" w:type="pct"/>
          </w:tcPr>
          <w:p w:rsidR="00DC0BDB" w:rsidRDefault="008A02CB" w:rsidP="008A02CB">
            <w:pPr>
              <w:pStyle w:val="NoSpacing"/>
            </w:pPr>
            <w:r>
              <w:t>Glavni pravosudni inspektor</w:t>
            </w:r>
            <w:r w:rsidR="00760269">
              <w:t>,</w:t>
            </w:r>
          </w:p>
          <w:p w:rsidR="008A02CB" w:rsidRDefault="008A02CB" w:rsidP="008A02CB">
            <w:pPr>
              <w:pStyle w:val="NoSpacing"/>
            </w:pPr>
            <w:r>
              <w:t>Pravosudni inspektori</w:t>
            </w:r>
          </w:p>
          <w:p w:rsidR="008A02CB" w:rsidRPr="00382E7B" w:rsidRDefault="008A02CB" w:rsidP="008A02CB">
            <w:pPr>
              <w:pStyle w:val="NoSpacing"/>
            </w:pPr>
          </w:p>
          <w:p w:rsidR="00B150D6" w:rsidRPr="00382E7B" w:rsidRDefault="008A02CB" w:rsidP="008A02CB">
            <w:pPr>
              <w:pStyle w:val="NoSpacing"/>
            </w:pPr>
            <w:r>
              <w:t>Glavni pravosudni inspektor</w:t>
            </w:r>
          </w:p>
          <w:p w:rsidR="00B150D6" w:rsidRDefault="00B150D6" w:rsidP="008A02CB">
            <w:pPr>
              <w:pStyle w:val="NoSpacing"/>
            </w:pPr>
            <w:r w:rsidRPr="00382E7B">
              <w:t>Pravosudni inspektori</w:t>
            </w:r>
            <w:r w:rsidR="00EF5B87" w:rsidRPr="00382E7B">
              <w:t>-</w:t>
            </w:r>
          </w:p>
          <w:p w:rsidR="0043680D" w:rsidRDefault="0043680D" w:rsidP="008A02CB">
            <w:pPr>
              <w:pStyle w:val="NoSpacing"/>
            </w:pPr>
          </w:p>
          <w:p w:rsidR="0043680D" w:rsidRDefault="0043680D" w:rsidP="008A02CB">
            <w:pPr>
              <w:pStyle w:val="NoSpacing"/>
            </w:pPr>
          </w:p>
          <w:p w:rsidR="0043680D" w:rsidRDefault="0043680D" w:rsidP="008A02CB">
            <w:pPr>
              <w:pStyle w:val="NoSpacing"/>
            </w:pPr>
          </w:p>
          <w:p w:rsidR="0043680D" w:rsidRDefault="0043680D" w:rsidP="008A02CB">
            <w:pPr>
              <w:pStyle w:val="NoSpacing"/>
            </w:pPr>
          </w:p>
          <w:p w:rsidR="0043680D" w:rsidRDefault="0043680D" w:rsidP="008A02CB">
            <w:pPr>
              <w:pStyle w:val="NoSpacing"/>
            </w:pPr>
            <w:r>
              <w:t>Ministar</w:t>
            </w:r>
          </w:p>
          <w:p w:rsidR="0043680D" w:rsidRPr="00382E7B" w:rsidRDefault="0043680D" w:rsidP="008A02CB">
            <w:pPr>
              <w:pStyle w:val="NoSpacing"/>
            </w:pPr>
            <w:r>
              <w:t>Sekretar</w:t>
            </w:r>
          </w:p>
        </w:tc>
        <w:tc>
          <w:tcPr>
            <w:tcW w:w="443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A02C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A02CB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Pr="00382E7B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31.12.2021.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803FF1" w:rsidRPr="00382E7B" w:rsidRDefault="00803FF1" w:rsidP="001F7CF9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C0BDB" w:rsidRPr="00382E7B" w:rsidTr="00DC0BDB">
        <w:tc>
          <w:tcPr>
            <w:tcW w:w="444" w:type="pct"/>
          </w:tcPr>
          <w:p w:rsidR="00DC0BDB" w:rsidRPr="00382E7B" w:rsidRDefault="0043680D" w:rsidP="00291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DC0BDB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 Nadzor nad </w:t>
            </w:r>
            <w:r w:rsidR="00291B26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>poslovima uprave u pravosudnim organima</w:t>
            </w:r>
          </w:p>
        </w:tc>
        <w:tc>
          <w:tcPr>
            <w:tcW w:w="324" w:type="pct"/>
          </w:tcPr>
          <w:p w:rsidR="00DC0BDB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Glavni pravosudni inspektor</w:t>
            </w:r>
            <w:r w:rsidR="00DC0BDB" w:rsidRPr="00382E7B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Pravosudni inspektori</w:t>
            </w:r>
          </w:p>
        </w:tc>
        <w:tc>
          <w:tcPr>
            <w:tcW w:w="394" w:type="pct"/>
          </w:tcPr>
          <w:p w:rsidR="00DC0BDB" w:rsidRPr="00382E7B" w:rsidRDefault="00DC0BDB" w:rsidP="00291B26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Gubitak povjerenja građana u rad ovih </w:t>
            </w:r>
            <w:r w:rsidR="00291B26" w:rsidRPr="00382E7B">
              <w:rPr>
                <w:rFonts w:ascii="Arial" w:hAnsi="Arial" w:cs="Arial"/>
                <w:sz w:val="20"/>
                <w:szCs w:val="20"/>
              </w:rPr>
              <w:t>institucije</w:t>
            </w:r>
          </w:p>
        </w:tc>
        <w:tc>
          <w:tcPr>
            <w:tcW w:w="351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zakoni i podzakonska akta;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Pojačan službeni i stručni nadzor;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Podjela radnih zadataka;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Izvještavanje;</w:t>
            </w:r>
          </w:p>
        </w:tc>
        <w:tc>
          <w:tcPr>
            <w:tcW w:w="381" w:type="pct"/>
          </w:tcPr>
          <w:p w:rsidR="008A02C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Nedovoljan broj pravosudnih inspektora</w:t>
            </w:r>
          </w:p>
          <w:p w:rsidR="008A02C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Neadekvatno planiranje kontrola;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DC0BDB" w:rsidRPr="00382E7B" w:rsidRDefault="00291B26" w:rsidP="00DC0B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2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4</w:t>
            </w:r>
            <w:r w:rsidR="00291B26" w:rsidRPr="00382E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1810D5" w:rsidRPr="00382E7B" w:rsidRDefault="001810D5" w:rsidP="008A02CB">
            <w:pPr>
              <w:pStyle w:val="NoSpacing"/>
            </w:pPr>
            <w:r w:rsidRPr="00382E7B">
              <w:t>Pripremiti plan sprovođenja</w:t>
            </w:r>
          </w:p>
          <w:p w:rsidR="00DC0BDB" w:rsidRDefault="00DC0BDB" w:rsidP="008A02CB">
            <w:pPr>
              <w:pStyle w:val="NoSpacing"/>
            </w:pPr>
            <w:r w:rsidRPr="00382E7B">
              <w:t>kontrola;</w:t>
            </w:r>
          </w:p>
          <w:p w:rsidR="008A02CB" w:rsidRDefault="008A02CB" w:rsidP="008A02CB">
            <w:pPr>
              <w:pStyle w:val="NoSpacing"/>
            </w:pPr>
          </w:p>
          <w:p w:rsidR="008A02CB" w:rsidRDefault="008A02CB" w:rsidP="008A02CB">
            <w:pPr>
              <w:pStyle w:val="NoSpacing"/>
            </w:pPr>
          </w:p>
          <w:p w:rsidR="008A02CB" w:rsidRPr="00382E7B" w:rsidRDefault="008A02CB" w:rsidP="008A02CB">
            <w:pPr>
              <w:pStyle w:val="NoSpacing"/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Izvještavati direktora Direktorata i ministra o sprovedenim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kontrolama po službenoj dužnosti i po podnešenim predstavkama;</w:t>
            </w: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Popunjavanje slodonih radnih mjesta u Direkciji za nadzor</w:t>
            </w:r>
          </w:p>
          <w:p w:rsidR="008A02CB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pct"/>
          </w:tcPr>
          <w:p w:rsidR="008A02CB" w:rsidRDefault="008A02CB" w:rsidP="008A02CB">
            <w:pPr>
              <w:pStyle w:val="NoSpacing"/>
            </w:pPr>
            <w:r>
              <w:lastRenderedPageBreak/>
              <w:t>Glavni pravosudni inspektor,</w:t>
            </w:r>
          </w:p>
          <w:p w:rsidR="00DC0BDB" w:rsidRPr="00382E7B" w:rsidRDefault="00DC0BDB" w:rsidP="008A02CB">
            <w:pPr>
              <w:pStyle w:val="NoSpacing"/>
            </w:pPr>
            <w:r w:rsidRPr="00382E7B">
              <w:t>Pravosudni inspektor</w:t>
            </w:r>
            <w:r w:rsidR="008A02CB">
              <w:t>i</w:t>
            </w:r>
          </w:p>
          <w:p w:rsidR="00382303" w:rsidRPr="00382E7B" w:rsidRDefault="0038230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A02CB" w:rsidRDefault="008A02CB" w:rsidP="008A02CB">
            <w:pPr>
              <w:pStyle w:val="NoSpacing"/>
            </w:pPr>
            <w:r>
              <w:t>Glavni pravosudni inspektor,</w:t>
            </w:r>
          </w:p>
          <w:p w:rsidR="008A02CB" w:rsidRPr="00382E7B" w:rsidRDefault="008A02CB" w:rsidP="008A02CB">
            <w:pPr>
              <w:pStyle w:val="NoSpacing"/>
            </w:pPr>
            <w:r w:rsidRPr="00382E7B">
              <w:lastRenderedPageBreak/>
              <w:t>Pravosudni inspektor</w:t>
            </w:r>
            <w:r>
              <w:t>i</w:t>
            </w:r>
          </w:p>
          <w:p w:rsidR="00382303" w:rsidRDefault="0038230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60269" w:rsidRDefault="0076026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43680D">
            <w:pPr>
              <w:pStyle w:val="NoSpacing"/>
            </w:pPr>
            <w:r>
              <w:t>Ministar</w:t>
            </w:r>
          </w:p>
          <w:p w:rsidR="0043680D" w:rsidRDefault="0043680D" w:rsidP="0043680D">
            <w:pPr>
              <w:rPr>
                <w:rFonts w:ascii="Arial" w:hAnsi="Arial" w:cs="Arial"/>
                <w:sz w:val="20"/>
                <w:szCs w:val="20"/>
              </w:rPr>
            </w:pPr>
            <w:r>
              <w:t>Sekretar</w:t>
            </w:r>
          </w:p>
          <w:p w:rsidR="0043680D" w:rsidRPr="00382E7B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Default="00BC44F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A02C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A02CB" w:rsidRPr="00382E7B" w:rsidRDefault="008A02C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760269" w:rsidRDefault="00760269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80D" w:rsidRPr="00382E7B" w:rsidRDefault="0043680D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31.12.2021.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803FF1" w:rsidRPr="00382E7B" w:rsidRDefault="00803FF1" w:rsidP="0043680D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82E7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:rsidR="00803FF1" w:rsidRPr="00382E7B" w:rsidRDefault="00803FF1" w:rsidP="0043680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DC0BDB" w:rsidRPr="00382E7B" w:rsidTr="00DC0BDB">
        <w:tc>
          <w:tcPr>
            <w:tcW w:w="444" w:type="pct"/>
          </w:tcPr>
          <w:p w:rsidR="00DC0BDB" w:rsidRPr="00382E7B" w:rsidRDefault="0043680D" w:rsidP="004368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11</w:t>
            </w:r>
            <w:r w:rsidR="00DC0BDB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Nadzor nad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Upravom </w:t>
            </w:r>
            <w:r w:rsidR="00EF5B87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izvršenje</w:t>
            </w:r>
            <w:r w:rsidR="00DC0BDB" w:rsidRPr="00382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krivičnih sankcija</w:t>
            </w:r>
          </w:p>
        </w:tc>
        <w:tc>
          <w:tcPr>
            <w:tcW w:w="32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direktor,</w:t>
            </w:r>
          </w:p>
          <w:p w:rsidR="00DC0BDB" w:rsidRPr="00382E7B" w:rsidRDefault="00DC0BDB" w:rsidP="0043680D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Ovlašćeno službeno lice I i II za </w:t>
            </w:r>
            <w:r w:rsidR="0043680D">
              <w:rPr>
                <w:rFonts w:ascii="Arial" w:hAnsi="Arial" w:cs="Arial"/>
                <w:sz w:val="20"/>
                <w:szCs w:val="20"/>
              </w:rPr>
              <w:t>kontrolu izvršenja kazni zatvora i mjera bezbjednosti</w:t>
            </w:r>
          </w:p>
        </w:tc>
        <w:tc>
          <w:tcPr>
            <w:tcW w:w="394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Gubitak povjerenja građana u rad službenika i institucije;</w:t>
            </w:r>
          </w:p>
        </w:tc>
        <w:tc>
          <w:tcPr>
            <w:tcW w:w="351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Zakoni i podzakonska akta;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Podjela radnih zadataka.</w:t>
            </w:r>
          </w:p>
        </w:tc>
        <w:tc>
          <w:tcPr>
            <w:tcW w:w="381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Velika koncentracija zadataka;</w:t>
            </w:r>
          </w:p>
        </w:tc>
        <w:tc>
          <w:tcPr>
            <w:tcW w:w="127" w:type="pct"/>
            <w:tcBorders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  9</w:t>
            </w:r>
          </w:p>
        </w:tc>
        <w:tc>
          <w:tcPr>
            <w:tcW w:w="2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     45</w:t>
            </w:r>
          </w:p>
        </w:tc>
        <w:tc>
          <w:tcPr>
            <w:tcW w:w="546" w:type="pct"/>
            <w:tcBorders>
              <w:left w:val="single" w:sz="6" w:space="0" w:color="808080"/>
            </w:tcBorders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Pripremiti plan sprovođenja kontrola iz nadležnosti Direktorata za izvršenje krivičnih sankcija;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Izvještavati o sprovedenim kontrolama po službenoj dužnosti i po podnešenim predstavkama; 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 xml:space="preserve">Vršiti kontinuirano stručno usavršavanje ovlašćenih službenih lica za nadzor nad </w:t>
            </w: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izvršenjem krivičnih sankcija;</w:t>
            </w:r>
          </w:p>
        </w:tc>
        <w:tc>
          <w:tcPr>
            <w:tcW w:w="337" w:type="pct"/>
          </w:tcPr>
          <w:p w:rsidR="00DC0BD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Generalni direktor</w:t>
            </w:r>
          </w:p>
          <w:p w:rsidR="004042A3" w:rsidRDefault="004042A3" w:rsidP="00DC0B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Ovlašćena službena lic</w:t>
            </w:r>
          </w:p>
          <w:p w:rsidR="004042A3" w:rsidRPr="00382E7B" w:rsidRDefault="004042A3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5402" w:rsidRPr="00382E7B" w:rsidRDefault="004B540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5402" w:rsidRPr="00382E7B" w:rsidRDefault="004B540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5402" w:rsidRPr="00382E7B" w:rsidRDefault="004B540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B5402" w:rsidRDefault="004B5402" w:rsidP="004B5402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</w:t>
            </w:r>
          </w:p>
          <w:p w:rsidR="00760269" w:rsidRPr="00382E7B" w:rsidRDefault="00760269" w:rsidP="004B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Ovlašćena službena lica</w:t>
            </w:r>
          </w:p>
          <w:p w:rsidR="004B5402" w:rsidRPr="00382E7B" w:rsidRDefault="004B5402" w:rsidP="004B5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B5402" w:rsidRPr="00382E7B" w:rsidRDefault="004B5402" w:rsidP="004B5402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Generalni direktor</w:t>
            </w:r>
          </w:p>
          <w:p w:rsidR="004B5402" w:rsidRPr="00382E7B" w:rsidRDefault="004B5402" w:rsidP="004B5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B5402" w:rsidRPr="00382E7B" w:rsidRDefault="004B5402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</w:tcPr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lastRenderedPageBreak/>
              <w:t>Kontinuirano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4F2" w:rsidRPr="00382E7B" w:rsidRDefault="00BC44F2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Kontinuirano</w:t>
            </w:r>
          </w:p>
        </w:tc>
        <w:tc>
          <w:tcPr>
            <w:tcW w:w="82" w:type="pct"/>
          </w:tcPr>
          <w:p w:rsidR="00F6736F" w:rsidRPr="00382E7B" w:rsidRDefault="00F6736F" w:rsidP="00F6736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2E7B">
              <w:rPr>
                <w:rFonts w:ascii="Arial" w:hAnsi="Arial" w:cs="Arial"/>
                <w:sz w:val="20"/>
                <w:szCs w:val="20"/>
              </w:rPr>
              <w:t>↓</w:t>
            </w: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gridSpan w:val="2"/>
          </w:tcPr>
          <w:p w:rsidR="00803FF1" w:rsidRPr="00382E7B" w:rsidRDefault="00803FF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FF1" w:rsidRPr="00382E7B" w:rsidRDefault="00803FF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FF1" w:rsidRPr="00382E7B" w:rsidRDefault="00803FF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FF1" w:rsidRPr="00382E7B" w:rsidRDefault="00803FF1" w:rsidP="00DC0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DC0BDB" w:rsidRPr="00382E7B" w:rsidRDefault="00DC0BDB" w:rsidP="00DC0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57B4" w:rsidRPr="00382E7B" w:rsidRDefault="007357B4" w:rsidP="005A66E8">
      <w:pPr>
        <w:pStyle w:val="Title"/>
        <w:spacing w:before="60"/>
        <w:jc w:val="both"/>
        <w:rPr>
          <w:rFonts w:ascii="Arial" w:hAnsi="Arial" w:cs="Arial"/>
          <w:bCs w:val="0"/>
          <w:sz w:val="20"/>
          <w:szCs w:val="20"/>
          <w:lang w:val="sr-Latn-CS"/>
        </w:rPr>
      </w:pPr>
    </w:p>
    <w:p w:rsidR="0054505D" w:rsidRPr="00382E7B" w:rsidRDefault="0054505D" w:rsidP="005A66E8">
      <w:pPr>
        <w:pStyle w:val="Title"/>
        <w:spacing w:before="60"/>
        <w:jc w:val="both"/>
        <w:rPr>
          <w:rFonts w:ascii="Arial" w:hAnsi="Arial" w:cs="Arial"/>
          <w:bCs w:val="0"/>
          <w:sz w:val="20"/>
          <w:szCs w:val="20"/>
          <w:lang w:val="sr-Latn-CS"/>
        </w:rPr>
      </w:pPr>
    </w:p>
    <w:p w:rsidR="0054505D" w:rsidRPr="00382E7B" w:rsidRDefault="0054505D" w:rsidP="005A66E8">
      <w:pPr>
        <w:pStyle w:val="Title"/>
        <w:spacing w:before="60"/>
        <w:jc w:val="both"/>
        <w:rPr>
          <w:rFonts w:ascii="Arial" w:hAnsi="Arial" w:cs="Arial"/>
          <w:bCs w:val="0"/>
          <w:sz w:val="20"/>
          <w:szCs w:val="20"/>
          <w:lang w:val="sr-Latn-CS"/>
        </w:rPr>
      </w:pPr>
    </w:p>
    <w:p w:rsidR="00380CC5" w:rsidRPr="00382E7B" w:rsidRDefault="00380CC5" w:rsidP="005A66E8">
      <w:pPr>
        <w:pStyle w:val="Title"/>
        <w:spacing w:before="60"/>
        <w:jc w:val="both"/>
        <w:rPr>
          <w:rFonts w:ascii="Arial" w:hAnsi="Arial" w:cs="Arial"/>
          <w:bCs w:val="0"/>
          <w:sz w:val="20"/>
          <w:szCs w:val="20"/>
          <w:lang w:val="sr-Latn-CS"/>
        </w:rPr>
      </w:pPr>
    </w:p>
    <w:p w:rsidR="0043680D" w:rsidRDefault="0043680D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43680D" w:rsidRDefault="0043680D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BB4A3B" w:rsidRPr="00382E7B" w:rsidRDefault="00BB4A3B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6271D7" w:rsidRPr="00382E7B" w:rsidRDefault="006271D7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6271D7" w:rsidRPr="00FC767D" w:rsidRDefault="006271D7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it-IT"/>
        </w:rPr>
      </w:pPr>
      <w:r w:rsidRPr="00FC767D">
        <w:rPr>
          <w:rFonts w:ascii="Arial" w:eastAsia="Times New Roman" w:hAnsi="Arial" w:cs="Arial"/>
          <w:b/>
          <w:sz w:val="20"/>
          <w:szCs w:val="20"/>
          <w:lang w:val="it-IT"/>
        </w:rPr>
        <w:lastRenderedPageBreak/>
        <w:t>6. ODLUKA O USVAJANJU I STUPANJU NA SNAGU PLANA INTEGRITETA</w:t>
      </w:r>
    </w:p>
    <w:p w:rsidR="006271D7" w:rsidRPr="00FC767D" w:rsidRDefault="006271D7" w:rsidP="006271D7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FC767D"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7F93B245" wp14:editId="602B03F7">
            <wp:extent cx="728874" cy="923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45" cy="9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1D7" w:rsidRPr="00FC767D" w:rsidRDefault="006271D7" w:rsidP="006271D7">
      <w:pPr>
        <w:spacing w:after="0"/>
        <w:rPr>
          <w:rFonts w:ascii="Arial" w:hAnsi="Arial" w:cs="Arial"/>
          <w:b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sz w:val="20"/>
          <w:szCs w:val="20"/>
          <w:lang w:val="sr-Latn-RS"/>
        </w:rPr>
        <w:t>Crna Gora</w:t>
      </w:r>
    </w:p>
    <w:p w:rsidR="006271D7" w:rsidRPr="00FC767D" w:rsidRDefault="006271D7" w:rsidP="006271D7">
      <w:pPr>
        <w:spacing w:after="0"/>
        <w:rPr>
          <w:rFonts w:ascii="Arial" w:hAnsi="Arial" w:cs="Arial"/>
          <w:b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sz w:val="20"/>
          <w:szCs w:val="20"/>
          <w:lang w:val="sr-Latn-RS"/>
        </w:rPr>
        <w:t>MINISTARSTVO PRAVDE</w:t>
      </w:r>
      <w:r w:rsidR="00222B39" w:rsidRPr="00FC767D">
        <w:rPr>
          <w:rFonts w:ascii="Arial" w:hAnsi="Arial" w:cs="Arial"/>
          <w:b/>
          <w:sz w:val="20"/>
          <w:szCs w:val="20"/>
          <w:lang w:val="sr-Latn-RS"/>
        </w:rPr>
        <w:t xml:space="preserve">, </w:t>
      </w:r>
    </w:p>
    <w:p w:rsidR="00222B39" w:rsidRPr="00FC767D" w:rsidRDefault="00222B39" w:rsidP="006271D7">
      <w:pPr>
        <w:spacing w:after="0"/>
        <w:rPr>
          <w:rFonts w:ascii="Arial" w:hAnsi="Arial" w:cs="Arial"/>
          <w:b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sz w:val="20"/>
          <w:szCs w:val="20"/>
          <w:lang w:val="sr-Latn-RS"/>
        </w:rPr>
        <w:t>LJUDSKIH I MANJINSKIH PRAVA</w:t>
      </w:r>
    </w:p>
    <w:p w:rsidR="006271D7" w:rsidRPr="00FC767D" w:rsidRDefault="006271D7" w:rsidP="006271D7">
      <w:pPr>
        <w:spacing w:after="0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Broj: 01-</w:t>
      </w:r>
      <w:r w:rsidR="00FC767D">
        <w:rPr>
          <w:rFonts w:ascii="Arial" w:hAnsi="Arial" w:cs="Arial"/>
          <w:sz w:val="20"/>
          <w:szCs w:val="20"/>
          <w:lang w:val="sr-Latn-RS"/>
        </w:rPr>
        <w:t>011-5693/21-1</w:t>
      </w:r>
      <w:r w:rsidRPr="00FC767D">
        <w:rPr>
          <w:rFonts w:ascii="Arial" w:hAnsi="Arial" w:cs="Arial"/>
          <w:sz w:val="20"/>
          <w:szCs w:val="20"/>
          <w:lang w:val="sr-Latn-RS"/>
        </w:rPr>
        <w:tab/>
      </w:r>
      <w:r w:rsidRPr="00FC767D">
        <w:rPr>
          <w:rFonts w:ascii="Arial" w:hAnsi="Arial" w:cs="Arial"/>
          <w:sz w:val="20"/>
          <w:szCs w:val="20"/>
          <w:lang w:val="sr-Latn-RS"/>
        </w:rPr>
        <w:tab/>
      </w:r>
      <w:r w:rsidRPr="00FC767D">
        <w:rPr>
          <w:rFonts w:ascii="Arial" w:hAnsi="Arial" w:cs="Arial"/>
          <w:sz w:val="20"/>
          <w:szCs w:val="20"/>
          <w:lang w:val="sr-Latn-RS"/>
        </w:rPr>
        <w:tab/>
      </w:r>
      <w:r w:rsidRPr="00FC767D">
        <w:rPr>
          <w:rFonts w:ascii="Arial" w:hAnsi="Arial" w:cs="Arial"/>
          <w:sz w:val="20"/>
          <w:szCs w:val="20"/>
          <w:lang w:val="sr-Latn-RS"/>
        </w:rPr>
        <w:tab/>
      </w:r>
      <w:r w:rsidRPr="00FC767D">
        <w:rPr>
          <w:rFonts w:ascii="Arial" w:hAnsi="Arial" w:cs="Arial"/>
          <w:sz w:val="20"/>
          <w:szCs w:val="20"/>
          <w:lang w:val="sr-Latn-RS"/>
        </w:rPr>
        <w:tab/>
      </w:r>
    </w:p>
    <w:p w:rsidR="006271D7" w:rsidRDefault="006271D7" w:rsidP="006271D7">
      <w:pPr>
        <w:spacing w:after="0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 xml:space="preserve">Podgorica,  </w:t>
      </w:r>
      <w:r w:rsidR="00FC767D">
        <w:rPr>
          <w:rFonts w:ascii="Arial" w:hAnsi="Arial" w:cs="Arial"/>
          <w:sz w:val="20"/>
          <w:szCs w:val="20"/>
          <w:lang w:val="sr-Latn-RS"/>
        </w:rPr>
        <w:t>10</w:t>
      </w:r>
      <w:r w:rsidR="00F6736F" w:rsidRPr="00FC767D">
        <w:rPr>
          <w:rFonts w:ascii="Arial" w:hAnsi="Arial" w:cs="Arial"/>
          <w:sz w:val="20"/>
          <w:szCs w:val="20"/>
          <w:lang w:val="sr-Latn-RS"/>
        </w:rPr>
        <w:t>.06.2021</w:t>
      </w:r>
      <w:r w:rsidRPr="00FC767D">
        <w:rPr>
          <w:rFonts w:ascii="Arial" w:hAnsi="Arial" w:cs="Arial"/>
          <w:sz w:val="20"/>
          <w:szCs w:val="20"/>
          <w:lang w:val="sr-Latn-RS"/>
        </w:rPr>
        <w:t>. godine</w:t>
      </w:r>
      <w:r w:rsidR="00BB4A3B">
        <w:rPr>
          <w:rFonts w:ascii="Arial" w:hAnsi="Arial" w:cs="Arial"/>
          <w:sz w:val="20"/>
          <w:szCs w:val="20"/>
          <w:lang w:val="sr-Latn-RS"/>
        </w:rPr>
        <w:t xml:space="preserve"> </w:t>
      </w:r>
    </w:p>
    <w:p w:rsidR="00BB4A3B" w:rsidRPr="00FC767D" w:rsidRDefault="00BB4A3B" w:rsidP="006271D7">
      <w:pPr>
        <w:spacing w:after="0"/>
        <w:rPr>
          <w:rFonts w:ascii="Arial" w:hAnsi="Arial" w:cs="Arial"/>
          <w:sz w:val="20"/>
          <w:szCs w:val="20"/>
          <w:lang w:val="sr-Latn-RS"/>
        </w:rPr>
      </w:pPr>
    </w:p>
    <w:p w:rsidR="006271D7" w:rsidRPr="00BB4A3B" w:rsidRDefault="006271D7" w:rsidP="00BB4A3B">
      <w:pPr>
        <w:spacing w:after="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Na osnovu člana 71 stav 1 Zakona o sprječavanju korupcije ("Sl. list Crne Gore", br. 53/14 i 42/17), ministar pravde,</w:t>
      </w:r>
      <w:r w:rsidR="00F6736F" w:rsidRPr="00FC767D">
        <w:rPr>
          <w:rFonts w:ascii="Arial" w:hAnsi="Arial" w:cs="Arial"/>
          <w:sz w:val="20"/>
          <w:szCs w:val="20"/>
          <w:lang w:val="sr-Latn-RS"/>
        </w:rPr>
        <w:t>ljudskih i manjinskih prava</w:t>
      </w:r>
      <w:r w:rsidRPr="00FC767D">
        <w:rPr>
          <w:rFonts w:ascii="Arial" w:hAnsi="Arial" w:cs="Arial"/>
          <w:sz w:val="20"/>
          <w:szCs w:val="20"/>
          <w:lang w:val="sr-Latn-RS"/>
        </w:rPr>
        <w:t xml:space="preserve"> donosi</w:t>
      </w:r>
    </w:p>
    <w:p w:rsidR="006271D7" w:rsidRPr="00FC767D" w:rsidRDefault="006271D7" w:rsidP="006271D7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bCs/>
          <w:sz w:val="20"/>
          <w:szCs w:val="20"/>
          <w:lang w:val="sr-Latn-RS"/>
        </w:rPr>
        <w:t>ODLUKU</w:t>
      </w:r>
    </w:p>
    <w:p w:rsidR="006271D7" w:rsidRPr="00FC767D" w:rsidRDefault="006271D7" w:rsidP="006271D7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Latn-RS"/>
        </w:rPr>
      </w:pPr>
    </w:p>
    <w:p w:rsidR="006271D7" w:rsidRPr="00FC767D" w:rsidRDefault="006271D7" w:rsidP="006271D7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1)</w:t>
      </w:r>
      <w:r w:rsidRPr="00FC767D">
        <w:rPr>
          <w:rFonts w:ascii="Arial" w:hAnsi="Arial" w:cs="Arial"/>
          <w:bCs/>
          <w:sz w:val="20"/>
          <w:szCs w:val="20"/>
          <w:lang w:val="sr-Latn-RS"/>
        </w:rPr>
        <w:t xml:space="preserve"> Usvaja se i stupa na snagu Plan integriteta Ministarstva pravde</w:t>
      </w:r>
      <w:r w:rsidR="00F6736F" w:rsidRPr="00FC767D">
        <w:rPr>
          <w:rFonts w:ascii="Arial" w:hAnsi="Arial" w:cs="Arial"/>
          <w:bCs/>
          <w:sz w:val="20"/>
          <w:szCs w:val="20"/>
          <w:lang w:val="sr-Latn-RS"/>
        </w:rPr>
        <w:t>, ljudskih i manjinskih prava</w:t>
      </w:r>
      <w:r w:rsidRPr="00FC767D">
        <w:rPr>
          <w:rFonts w:ascii="Arial" w:hAnsi="Arial" w:cs="Arial"/>
          <w:sz w:val="20"/>
          <w:szCs w:val="20"/>
          <w:lang w:val="sr-Latn-RS"/>
        </w:rPr>
        <w:t>.</w:t>
      </w:r>
    </w:p>
    <w:p w:rsidR="006271D7" w:rsidRPr="00FC767D" w:rsidRDefault="006271D7" w:rsidP="006271D7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 xml:space="preserve">2) Zadužuje se menadžer integriteta da najmanje jednom godišnje podnese izvještaj o realizaciji mjera iz plana integriteta. </w:t>
      </w:r>
    </w:p>
    <w:p w:rsidR="006271D7" w:rsidRPr="00FC767D" w:rsidRDefault="006271D7" w:rsidP="006271D7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3) Zadužuju se svi zaposleni u organu vlasti da na zahtjev menadžera integriteta dostave sve potrebne informacije i dokumenta, neophodna za efikasno sprovođenje plana integriteta.</w:t>
      </w:r>
    </w:p>
    <w:p w:rsidR="006271D7" w:rsidRPr="00FC767D" w:rsidRDefault="006271D7" w:rsidP="006271D7">
      <w:pPr>
        <w:spacing w:after="0"/>
        <w:ind w:firstLine="720"/>
        <w:jc w:val="both"/>
        <w:rPr>
          <w:rFonts w:ascii="Arial" w:hAnsi="Arial" w:cs="Arial"/>
          <w:b/>
          <w:bCs/>
          <w:sz w:val="20"/>
          <w:szCs w:val="20"/>
          <w:lang w:val="sr-Latn-RS"/>
        </w:rPr>
      </w:pPr>
    </w:p>
    <w:p w:rsidR="006271D7" w:rsidRPr="00FC767D" w:rsidRDefault="006271D7" w:rsidP="006271D7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bCs/>
          <w:sz w:val="20"/>
          <w:szCs w:val="20"/>
          <w:lang w:val="sr-Latn-RS"/>
        </w:rPr>
        <w:t>Obrazloženje</w:t>
      </w:r>
    </w:p>
    <w:p w:rsidR="006271D7" w:rsidRPr="00FC767D" w:rsidRDefault="006271D7" w:rsidP="006271D7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Latn-RS"/>
        </w:rPr>
      </w:pPr>
    </w:p>
    <w:p w:rsidR="006271D7" w:rsidRPr="00FC767D" w:rsidRDefault="006271D7" w:rsidP="00BB4A3B">
      <w:pPr>
        <w:spacing w:after="0"/>
        <w:ind w:right="-486" w:firstLine="72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Zakonom o sprječavanju korupcije ("Sl. list Crne Gore", br. 53/14) uvedena je obaveza donošenja planova integriteta za sve organe vlasti, u skladu sa Pravilima za izradu i sprovođenje plana integriteta, koja donosi Agencija za sprječavanje korupcije. S tim u vezi, Rješenjem br. 01-</w:t>
      </w:r>
      <w:r w:rsidR="00F6736F" w:rsidRPr="00FC767D">
        <w:rPr>
          <w:rFonts w:ascii="Arial" w:hAnsi="Arial" w:cs="Arial"/>
          <w:sz w:val="20"/>
          <w:szCs w:val="20"/>
          <w:lang w:val="sr-Latn-RS"/>
        </w:rPr>
        <w:t>011-5694/21</w:t>
      </w:r>
      <w:r w:rsidRPr="00FC767D">
        <w:rPr>
          <w:rFonts w:ascii="Arial" w:hAnsi="Arial" w:cs="Arial"/>
          <w:sz w:val="20"/>
          <w:szCs w:val="20"/>
          <w:lang w:val="sr-Latn-RS"/>
        </w:rPr>
        <w:t xml:space="preserve"> formirana je radna grupa za pripremu i izradu plana integriteta, koja je radila od  </w:t>
      </w:r>
      <w:r w:rsidR="00F6736F" w:rsidRPr="00FC767D">
        <w:rPr>
          <w:rFonts w:ascii="Arial" w:hAnsi="Arial" w:cs="Arial"/>
          <w:sz w:val="20"/>
          <w:szCs w:val="20"/>
          <w:lang w:val="sr-Latn-RS"/>
        </w:rPr>
        <w:t>27.05.2021</w:t>
      </w:r>
      <w:r w:rsidRPr="00FC767D">
        <w:rPr>
          <w:rFonts w:ascii="Arial" w:hAnsi="Arial" w:cs="Arial"/>
          <w:sz w:val="20"/>
          <w:szCs w:val="20"/>
          <w:lang w:val="sr-Latn-RS"/>
        </w:rPr>
        <w:t xml:space="preserve">. do </w:t>
      </w:r>
      <w:r w:rsidR="00FC767D">
        <w:rPr>
          <w:rFonts w:ascii="Arial" w:hAnsi="Arial" w:cs="Arial"/>
          <w:sz w:val="20"/>
          <w:szCs w:val="20"/>
          <w:lang w:val="sr-Latn-RS"/>
        </w:rPr>
        <w:t>10</w:t>
      </w:r>
      <w:r w:rsidR="00F6736F" w:rsidRPr="00FC767D">
        <w:rPr>
          <w:rFonts w:ascii="Arial" w:hAnsi="Arial" w:cs="Arial"/>
          <w:sz w:val="20"/>
          <w:szCs w:val="20"/>
          <w:lang w:val="sr-Latn-RS"/>
        </w:rPr>
        <w:t>.06.2021</w:t>
      </w:r>
      <w:r w:rsidRPr="00FC767D">
        <w:rPr>
          <w:rFonts w:ascii="Arial" w:hAnsi="Arial" w:cs="Arial"/>
          <w:sz w:val="20"/>
          <w:szCs w:val="20"/>
          <w:lang w:val="sr-Latn-RS"/>
        </w:rPr>
        <w:t xml:space="preserve"> godine i koja je pripremila i starješini, odnosno odgovornom licu u organu vlasti dostavila na odobravanje i usvajanje prijedlog Plana integriteta,  koji je u cijelosti i prihvaćen.</w:t>
      </w:r>
    </w:p>
    <w:p w:rsidR="006271D7" w:rsidRPr="00FC767D" w:rsidRDefault="006271D7" w:rsidP="00BB4A3B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Na osnovu izloženog riješeno je kao u dispozitivu ove odluke.</w:t>
      </w:r>
    </w:p>
    <w:p w:rsidR="006271D7" w:rsidRDefault="006271D7" w:rsidP="00BB4A3B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sz w:val="20"/>
          <w:szCs w:val="20"/>
          <w:lang w:val="sr-Latn-RS"/>
        </w:rPr>
        <w:t>Odluka stupa na snagu danom donošenja.</w:t>
      </w:r>
    </w:p>
    <w:p w:rsidR="00BB4A3B" w:rsidRPr="00FC767D" w:rsidRDefault="00BB4A3B" w:rsidP="00BB4A3B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</w:p>
    <w:p w:rsidR="006271D7" w:rsidRPr="00BB4A3B" w:rsidRDefault="00F6736F" w:rsidP="006271D7">
      <w:pPr>
        <w:spacing w:after="0"/>
        <w:jc w:val="both"/>
        <w:rPr>
          <w:rFonts w:ascii="Arial" w:hAnsi="Arial" w:cs="Arial"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bCs/>
          <w:sz w:val="20"/>
          <w:szCs w:val="20"/>
          <w:lang w:val="sr-Latn-RS"/>
        </w:rPr>
        <w:t>Uputstvo o pravnoj zaštiti</w:t>
      </w:r>
      <w:r w:rsidR="006271D7" w:rsidRPr="00FC767D">
        <w:rPr>
          <w:rFonts w:ascii="Arial" w:hAnsi="Arial" w:cs="Arial"/>
          <w:sz w:val="20"/>
          <w:szCs w:val="20"/>
          <w:lang w:val="sr-Latn-RS"/>
        </w:rPr>
        <w:t xml:space="preserve">: Protiv ove odluke može se izjaviti žalba nadležnoj Komisiji za žalbe u roku od </w:t>
      </w:r>
      <w:r w:rsidRPr="00FC767D">
        <w:rPr>
          <w:rFonts w:ascii="Arial" w:hAnsi="Arial" w:cs="Arial"/>
          <w:sz w:val="20"/>
          <w:szCs w:val="20"/>
          <w:lang w:val="sr-Latn-RS"/>
        </w:rPr>
        <w:t>osam</w:t>
      </w:r>
      <w:r w:rsidR="006271D7" w:rsidRPr="00FC767D">
        <w:rPr>
          <w:rFonts w:ascii="Arial" w:hAnsi="Arial" w:cs="Arial"/>
          <w:sz w:val="20"/>
          <w:szCs w:val="20"/>
          <w:lang w:val="sr-Latn-RS"/>
        </w:rPr>
        <w:t xml:space="preserve"> dana</w:t>
      </w:r>
      <w:r w:rsidR="00BB4A3B">
        <w:rPr>
          <w:rFonts w:ascii="Arial" w:hAnsi="Arial" w:cs="Arial"/>
          <w:sz w:val="20"/>
          <w:szCs w:val="20"/>
          <w:lang w:val="sr-Latn-RS"/>
        </w:rPr>
        <w:t xml:space="preserve"> od dana objave iste. </w:t>
      </w:r>
      <w:r w:rsidR="00BB4A3B">
        <w:rPr>
          <w:rFonts w:ascii="Arial" w:hAnsi="Arial" w:cs="Arial"/>
          <w:sz w:val="20"/>
          <w:szCs w:val="20"/>
          <w:lang w:val="sr-Latn-RS"/>
        </w:rPr>
        <w:tab/>
      </w:r>
      <w:r w:rsidR="00BB4A3B">
        <w:rPr>
          <w:rFonts w:ascii="Arial" w:hAnsi="Arial" w:cs="Arial"/>
          <w:sz w:val="20"/>
          <w:szCs w:val="20"/>
          <w:lang w:val="sr-Latn-RS"/>
        </w:rPr>
        <w:tab/>
      </w:r>
      <w:r w:rsidR="00BB4A3B">
        <w:rPr>
          <w:rFonts w:ascii="Arial" w:hAnsi="Arial" w:cs="Arial"/>
          <w:sz w:val="20"/>
          <w:szCs w:val="20"/>
          <w:lang w:val="sr-Latn-RS"/>
        </w:rPr>
        <w:tab/>
        <w:t xml:space="preserve">   </w:t>
      </w:r>
      <w:r w:rsidR="006271D7" w:rsidRPr="00FC767D">
        <w:rPr>
          <w:rFonts w:ascii="Arial" w:hAnsi="Arial" w:cs="Arial"/>
          <w:sz w:val="20"/>
          <w:szCs w:val="20"/>
          <w:lang w:val="sr-Latn-RS"/>
        </w:rPr>
        <w:tab/>
        <w:t xml:space="preserve">      </w:t>
      </w:r>
    </w:p>
    <w:p w:rsidR="006271D7" w:rsidRPr="00FC767D" w:rsidRDefault="006271D7" w:rsidP="00BB4A3B">
      <w:pPr>
        <w:pStyle w:val="NoSpacing"/>
        <w:rPr>
          <w:lang w:val="sr-Latn-RS"/>
        </w:rPr>
      </w:pPr>
      <w:r w:rsidRPr="00FC767D">
        <w:rPr>
          <w:lang w:val="sr-Latn-RS"/>
        </w:rPr>
        <w:t xml:space="preserve">    </w:t>
      </w:r>
      <w:r w:rsidR="00BB4A3B" w:rsidRPr="00BB4A3B">
        <w:rPr>
          <w:b/>
          <w:lang w:val="sr-Latn-RS"/>
        </w:rPr>
        <w:t>DOSTAVLJENO:</w:t>
      </w:r>
      <w:r w:rsidRPr="00BB4A3B">
        <w:rPr>
          <w:b/>
          <w:lang w:val="sr-Latn-RS"/>
        </w:rPr>
        <w:t xml:space="preserve">                                                                                                           </w:t>
      </w:r>
      <w:r w:rsidR="00BB4A3B" w:rsidRPr="00BB4A3B">
        <w:rPr>
          <w:b/>
          <w:lang w:val="sr-Latn-RS"/>
        </w:rPr>
        <w:t xml:space="preserve">                                                                                                           </w:t>
      </w:r>
      <w:r w:rsidR="00BB4A3B">
        <w:rPr>
          <w:b/>
          <w:lang w:val="sr-Latn-RS"/>
        </w:rPr>
        <w:t xml:space="preserve">          </w:t>
      </w:r>
      <w:r w:rsidRPr="00BB4A3B">
        <w:rPr>
          <w:b/>
          <w:lang w:val="sr-Latn-RS"/>
        </w:rPr>
        <w:t xml:space="preserve"> MINISTAR </w:t>
      </w:r>
      <w:r w:rsidRPr="00FC767D">
        <w:rPr>
          <w:lang w:val="sr-Latn-RS"/>
        </w:rPr>
        <w:t xml:space="preserve">            </w:t>
      </w:r>
    </w:p>
    <w:p w:rsidR="006271D7" w:rsidRDefault="00BB4A3B" w:rsidP="00BB4A3B">
      <w:pPr>
        <w:pStyle w:val="NoSpacing"/>
        <w:ind w:firstLine="720"/>
        <w:rPr>
          <w:lang w:val="sr-Latn-RS"/>
        </w:rPr>
      </w:pPr>
      <w:r>
        <w:rPr>
          <w:lang w:val="sr-Latn-RS"/>
        </w:rPr>
        <w:t>-na oglasnoj tabli</w:t>
      </w:r>
      <w:r w:rsidR="006271D7" w:rsidRPr="00FC767D">
        <w:rPr>
          <w:lang w:val="sr-Latn-RS"/>
        </w:rPr>
        <w:tab/>
      </w:r>
      <w:r w:rsidR="006271D7" w:rsidRPr="00FC767D">
        <w:rPr>
          <w:lang w:val="sr-Latn-RS"/>
        </w:rPr>
        <w:tab/>
      </w:r>
      <w:r w:rsidR="006271D7" w:rsidRPr="00FC767D">
        <w:rPr>
          <w:lang w:val="sr-Latn-RS"/>
        </w:rPr>
        <w:tab/>
      </w:r>
      <w:r w:rsidR="006271D7" w:rsidRPr="00FC767D">
        <w:rPr>
          <w:lang w:val="sr-Latn-RS"/>
        </w:rPr>
        <w:tab/>
      </w:r>
      <w:r w:rsidR="006271D7" w:rsidRPr="00FC767D">
        <w:rPr>
          <w:lang w:val="sr-Latn-RS"/>
        </w:rPr>
        <w:tab/>
        <w:t xml:space="preserve">                                                        </w:t>
      </w:r>
      <w:r>
        <w:rPr>
          <w:lang w:val="sr-Latn-RS"/>
        </w:rPr>
        <w:t xml:space="preserve">                                                               </w:t>
      </w:r>
      <w:r w:rsidR="006271D7" w:rsidRPr="00FC767D">
        <w:rPr>
          <w:lang w:val="sr-Latn-RS"/>
        </w:rPr>
        <w:t xml:space="preserve">       </w:t>
      </w:r>
      <w:r w:rsidR="00F6736F" w:rsidRPr="00FC767D">
        <w:rPr>
          <w:lang w:val="sr-Latn-RS"/>
        </w:rPr>
        <w:t>dr Vladimir Leposavić</w:t>
      </w:r>
      <w:r w:rsidR="006271D7" w:rsidRPr="00FC767D">
        <w:rPr>
          <w:lang w:val="sr-Latn-RS"/>
        </w:rPr>
        <w:t>, s.r</w:t>
      </w:r>
    </w:p>
    <w:p w:rsidR="00BB4A3B" w:rsidRPr="00FC767D" w:rsidRDefault="00BB4A3B" w:rsidP="00BB4A3B">
      <w:pPr>
        <w:pStyle w:val="NoSpacing"/>
        <w:ind w:firstLine="720"/>
        <w:rPr>
          <w:lang w:val="sr-Latn-RS"/>
        </w:rPr>
      </w:pPr>
      <w:r>
        <w:rPr>
          <w:lang w:val="sr-Latn-RS"/>
        </w:rPr>
        <w:t>-a/a</w:t>
      </w:r>
    </w:p>
    <w:p w:rsidR="006271D7" w:rsidRPr="00FC767D" w:rsidRDefault="006271D7" w:rsidP="006271D7">
      <w:pPr>
        <w:spacing w:after="0"/>
        <w:jc w:val="both"/>
        <w:rPr>
          <w:rFonts w:ascii="Arial" w:hAnsi="Arial" w:cs="Arial"/>
          <w:b/>
          <w:sz w:val="20"/>
          <w:szCs w:val="20"/>
          <w:lang w:val="sr-Latn-RS"/>
        </w:rPr>
      </w:pPr>
      <w:r w:rsidRPr="00FC767D">
        <w:rPr>
          <w:rFonts w:ascii="Arial" w:hAnsi="Arial" w:cs="Arial"/>
          <w:b/>
          <w:sz w:val="20"/>
          <w:szCs w:val="20"/>
          <w:lang w:val="sr-Latn-RS"/>
        </w:rPr>
        <w:lastRenderedPageBreak/>
        <w:tab/>
      </w:r>
      <w:r w:rsidRPr="00FC767D">
        <w:rPr>
          <w:rFonts w:ascii="Arial" w:hAnsi="Arial" w:cs="Arial"/>
          <w:b/>
          <w:sz w:val="20"/>
          <w:szCs w:val="20"/>
          <w:lang w:val="sr-Latn-RS"/>
        </w:rPr>
        <w:tab/>
      </w:r>
      <w:r w:rsidRPr="00FC767D">
        <w:rPr>
          <w:rFonts w:ascii="Arial" w:hAnsi="Arial" w:cs="Arial"/>
          <w:b/>
          <w:sz w:val="20"/>
          <w:szCs w:val="20"/>
          <w:lang w:val="sr-Latn-RS"/>
        </w:rPr>
        <w:tab/>
      </w:r>
      <w:r w:rsidRPr="00FC767D">
        <w:rPr>
          <w:rFonts w:ascii="Arial" w:hAnsi="Arial" w:cs="Arial"/>
          <w:b/>
          <w:sz w:val="20"/>
          <w:szCs w:val="20"/>
          <w:lang w:val="sr-Latn-RS"/>
        </w:rPr>
        <w:tab/>
      </w:r>
      <w:r w:rsidRPr="00FC767D">
        <w:rPr>
          <w:rFonts w:ascii="Arial" w:hAnsi="Arial" w:cs="Arial"/>
          <w:b/>
          <w:sz w:val="20"/>
          <w:szCs w:val="20"/>
          <w:lang w:val="sr-Latn-RS"/>
        </w:rPr>
        <w:tab/>
      </w:r>
      <w:r w:rsidRPr="00FC767D">
        <w:rPr>
          <w:rFonts w:ascii="Arial" w:hAnsi="Arial" w:cs="Arial"/>
          <w:b/>
          <w:sz w:val="20"/>
          <w:szCs w:val="20"/>
          <w:lang w:val="sr-Latn-RS"/>
        </w:rPr>
        <w:tab/>
      </w:r>
    </w:p>
    <w:sectPr w:rsidR="006271D7" w:rsidRPr="00FC767D" w:rsidSect="006271D7">
      <w:headerReference w:type="default" r:id="rId20"/>
      <w:footerReference w:type="default" r:id="rId21"/>
      <w:headerReference w:type="first" r:id="rId22"/>
      <w:footerReference w:type="first" r:id="rId23"/>
      <w:pgSz w:w="16840" w:h="11907" w:orient="landscape" w:code="9"/>
      <w:pgMar w:top="893" w:right="708" w:bottom="1138" w:left="1411" w:header="706" w:footer="706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8B2" w:rsidRDefault="008548B2">
      <w:pPr>
        <w:spacing w:after="0" w:line="240" w:lineRule="auto"/>
      </w:pPr>
      <w:r>
        <w:separator/>
      </w:r>
    </w:p>
  </w:endnote>
  <w:endnote w:type="continuationSeparator" w:id="0">
    <w:p w:rsidR="008548B2" w:rsidRDefault="0085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613" w:rsidRDefault="009D761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4A44">
      <w:rPr>
        <w:noProof/>
      </w:rPr>
      <w:t>8</w:t>
    </w:r>
    <w:r>
      <w:rPr>
        <w:noProof/>
      </w:rPr>
      <w:fldChar w:fldCharType="end"/>
    </w:r>
  </w:p>
  <w:p w:rsidR="009D7613" w:rsidRPr="00C2382D" w:rsidRDefault="009D761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613" w:rsidRPr="00C2382D" w:rsidRDefault="009D7613" w:rsidP="00C93B8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4A4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8B2" w:rsidRDefault="008548B2">
      <w:pPr>
        <w:spacing w:after="0" w:line="240" w:lineRule="auto"/>
      </w:pPr>
      <w:r>
        <w:separator/>
      </w:r>
    </w:p>
  </w:footnote>
  <w:footnote w:type="continuationSeparator" w:id="0">
    <w:p w:rsidR="008548B2" w:rsidRDefault="0085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613" w:rsidRDefault="009D7613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A1B697" wp14:editId="59E6B6D0">
              <wp:simplePos x="0" y="0"/>
              <wp:positionH relativeFrom="page">
                <wp:posOffset>10117455</wp:posOffset>
              </wp:positionH>
              <wp:positionV relativeFrom="page">
                <wp:posOffset>3568065</wp:posOffset>
              </wp:positionV>
              <wp:extent cx="577850" cy="329565"/>
              <wp:effectExtent l="1905" t="0" r="127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78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613" w:rsidRPr="00E54054" w:rsidRDefault="009D7613" w:rsidP="00C93B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1B697" id="Rectangle 3" o:spid="_x0000_s1026" style="position:absolute;margin-left:796.65pt;margin-top:280.95pt;width:45.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KP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" o:allowincell="f" stroked="f">
              <v:textbox>
                <w:txbxContent>
                  <w:p w:rsidR="00382E7B" w:rsidRPr="00E54054" w:rsidRDefault="00382E7B" w:rsidP="00C93B8D"/>
                </w:txbxContent>
              </v:textbox>
              <w10:wrap anchorx="page" anchory="page"/>
            </v:rect>
          </w:pict>
        </mc:Fallback>
      </mc:AlternateContent>
    </w:r>
  </w:p>
  <w:p w:rsidR="009D7613" w:rsidRDefault="009D761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613" w:rsidRDefault="009D7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1C10"/>
    <w:multiLevelType w:val="hybridMultilevel"/>
    <w:tmpl w:val="9760A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6EE4"/>
    <w:multiLevelType w:val="hybridMultilevel"/>
    <w:tmpl w:val="E3BC3186"/>
    <w:lvl w:ilvl="0" w:tplc="13E0D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F1F"/>
    <w:multiLevelType w:val="hybridMultilevel"/>
    <w:tmpl w:val="63701938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2704"/>
    <w:multiLevelType w:val="hybridMultilevel"/>
    <w:tmpl w:val="21BE024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4F23B6"/>
    <w:multiLevelType w:val="hybridMultilevel"/>
    <w:tmpl w:val="27321362"/>
    <w:lvl w:ilvl="0" w:tplc="D2F45EBE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A2154"/>
    <w:multiLevelType w:val="hybridMultilevel"/>
    <w:tmpl w:val="A948C3CC"/>
    <w:lvl w:ilvl="0" w:tplc="8C58A72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E907D6"/>
    <w:multiLevelType w:val="hybridMultilevel"/>
    <w:tmpl w:val="A9803566"/>
    <w:lvl w:ilvl="0" w:tplc="13E0D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E7B2C"/>
    <w:multiLevelType w:val="hybridMultilevel"/>
    <w:tmpl w:val="3DF41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EA3CC6"/>
    <w:multiLevelType w:val="hybridMultilevel"/>
    <w:tmpl w:val="5ABEC8F8"/>
    <w:lvl w:ilvl="0" w:tplc="2DB86B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A4184"/>
    <w:multiLevelType w:val="hybridMultilevel"/>
    <w:tmpl w:val="56661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47671"/>
    <w:multiLevelType w:val="hybridMultilevel"/>
    <w:tmpl w:val="9456198C"/>
    <w:lvl w:ilvl="0" w:tplc="72B0553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03161"/>
    <w:multiLevelType w:val="hybridMultilevel"/>
    <w:tmpl w:val="2BF47A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AD1E5E"/>
    <w:multiLevelType w:val="hybridMultilevel"/>
    <w:tmpl w:val="B13CF21E"/>
    <w:lvl w:ilvl="0" w:tplc="13E0D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E2EB7"/>
    <w:multiLevelType w:val="hybridMultilevel"/>
    <w:tmpl w:val="47B0931C"/>
    <w:lvl w:ilvl="0" w:tplc="A76681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36484C"/>
    <w:multiLevelType w:val="hybridMultilevel"/>
    <w:tmpl w:val="BB3EB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1"/>
  </w:num>
  <w:num w:numId="5">
    <w:abstractNumId w:val="4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14"/>
  </w:num>
  <w:num w:numId="11">
    <w:abstractNumId w:val="0"/>
  </w:num>
  <w:num w:numId="12">
    <w:abstractNumId w:val="9"/>
  </w:num>
  <w:num w:numId="13">
    <w:abstractNumId w:val="6"/>
  </w:num>
  <w:num w:numId="14">
    <w:abstractNumId w:val="1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EB"/>
    <w:rsid w:val="000041E5"/>
    <w:rsid w:val="00004D22"/>
    <w:rsid w:val="00021C4F"/>
    <w:rsid w:val="00036BE5"/>
    <w:rsid w:val="000423F0"/>
    <w:rsid w:val="00044243"/>
    <w:rsid w:val="00063394"/>
    <w:rsid w:val="0007171F"/>
    <w:rsid w:val="000738AB"/>
    <w:rsid w:val="00073B2D"/>
    <w:rsid w:val="00074BC4"/>
    <w:rsid w:val="00075C89"/>
    <w:rsid w:val="00087571"/>
    <w:rsid w:val="00097EF7"/>
    <w:rsid w:val="000A61B6"/>
    <w:rsid w:val="000B4DF3"/>
    <w:rsid w:val="000B562E"/>
    <w:rsid w:val="000B6FBE"/>
    <w:rsid w:val="000C1FD1"/>
    <w:rsid w:val="000C455B"/>
    <w:rsid w:val="000E1B9B"/>
    <w:rsid w:val="000E7F7D"/>
    <w:rsid w:val="00103BB1"/>
    <w:rsid w:val="0011474E"/>
    <w:rsid w:val="001152B3"/>
    <w:rsid w:val="00116570"/>
    <w:rsid w:val="00125ECD"/>
    <w:rsid w:val="00131541"/>
    <w:rsid w:val="00135A26"/>
    <w:rsid w:val="0013693D"/>
    <w:rsid w:val="00144305"/>
    <w:rsid w:val="00147389"/>
    <w:rsid w:val="001602A0"/>
    <w:rsid w:val="00160B60"/>
    <w:rsid w:val="0016248A"/>
    <w:rsid w:val="00164EC5"/>
    <w:rsid w:val="0017419D"/>
    <w:rsid w:val="00176B69"/>
    <w:rsid w:val="001810D5"/>
    <w:rsid w:val="00183034"/>
    <w:rsid w:val="001868C0"/>
    <w:rsid w:val="00194244"/>
    <w:rsid w:val="00194693"/>
    <w:rsid w:val="001B2F33"/>
    <w:rsid w:val="001B4DCA"/>
    <w:rsid w:val="001C38D0"/>
    <w:rsid w:val="001C6A3F"/>
    <w:rsid w:val="001E2673"/>
    <w:rsid w:val="001F7CF9"/>
    <w:rsid w:val="0020158B"/>
    <w:rsid w:val="00213767"/>
    <w:rsid w:val="00222B39"/>
    <w:rsid w:val="00233797"/>
    <w:rsid w:val="00241D5A"/>
    <w:rsid w:val="00252A6E"/>
    <w:rsid w:val="002568C1"/>
    <w:rsid w:val="00260836"/>
    <w:rsid w:val="002623C5"/>
    <w:rsid w:val="002627D5"/>
    <w:rsid w:val="00273BE8"/>
    <w:rsid w:val="00276918"/>
    <w:rsid w:val="00282919"/>
    <w:rsid w:val="002916FB"/>
    <w:rsid w:val="00291B26"/>
    <w:rsid w:val="002A5EE3"/>
    <w:rsid w:val="002A6EC4"/>
    <w:rsid w:val="002B3CE2"/>
    <w:rsid w:val="002B54BD"/>
    <w:rsid w:val="002C137B"/>
    <w:rsid w:val="002C5A0F"/>
    <w:rsid w:val="002C5E6D"/>
    <w:rsid w:val="002C624B"/>
    <w:rsid w:val="002D3B3F"/>
    <w:rsid w:val="002D44F1"/>
    <w:rsid w:val="002D494C"/>
    <w:rsid w:val="002D5C76"/>
    <w:rsid w:val="002D6676"/>
    <w:rsid w:val="002E6483"/>
    <w:rsid w:val="00302FB9"/>
    <w:rsid w:val="00312BB0"/>
    <w:rsid w:val="00314166"/>
    <w:rsid w:val="003163EC"/>
    <w:rsid w:val="00325B30"/>
    <w:rsid w:val="0033132A"/>
    <w:rsid w:val="00342D25"/>
    <w:rsid w:val="00353E1D"/>
    <w:rsid w:val="003564F2"/>
    <w:rsid w:val="003609F3"/>
    <w:rsid w:val="00360F77"/>
    <w:rsid w:val="003726B3"/>
    <w:rsid w:val="00374750"/>
    <w:rsid w:val="00374E85"/>
    <w:rsid w:val="00380CC5"/>
    <w:rsid w:val="00382303"/>
    <w:rsid w:val="00382E7B"/>
    <w:rsid w:val="00383BB6"/>
    <w:rsid w:val="00384D23"/>
    <w:rsid w:val="00393245"/>
    <w:rsid w:val="003A6063"/>
    <w:rsid w:val="003B11FE"/>
    <w:rsid w:val="003B3429"/>
    <w:rsid w:val="003C2818"/>
    <w:rsid w:val="003C708C"/>
    <w:rsid w:val="003E3A29"/>
    <w:rsid w:val="004042A3"/>
    <w:rsid w:val="0040703D"/>
    <w:rsid w:val="0041174B"/>
    <w:rsid w:val="00412F1E"/>
    <w:rsid w:val="00417996"/>
    <w:rsid w:val="00427A18"/>
    <w:rsid w:val="00433586"/>
    <w:rsid w:val="0043680D"/>
    <w:rsid w:val="004424BE"/>
    <w:rsid w:val="0044540F"/>
    <w:rsid w:val="00447706"/>
    <w:rsid w:val="00453854"/>
    <w:rsid w:val="004677B8"/>
    <w:rsid w:val="0047448C"/>
    <w:rsid w:val="00474B5A"/>
    <w:rsid w:val="00475673"/>
    <w:rsid w:val="0048104F"/>
    <w:rsid w:val="004A1C92"/>
    <w:rsid w:val="004A71A2"/>
    <w:rsid w:val="004B1FFB"/>
    <w:rsid w:val="004B5402"/>
    <w:rsid w:val="004B5617"/>
    <w:rsid w:val="004C160D"/>
    <w:rsid w:val="004D0816"/>
    <w:rsid w:val="004D1443"/>
    <w:rsid w:val="004D1F16"/>
    <w:rsid w:val="004D5A1F"/>
    <w:rsid w:val="004F0549"/>
    <w:rsid w:val="004F09ED"/>
    <w:rsid w:val="004F25DD"/>
    <w:rsid w:val="004F5171"/>
    <w:rsid w:val="005010C8"/>
    <w:rsid w:val="00501501"/>
    <w:rsid w:val="00506C3A"/>
    <w:rsid w:val="00512235"/>
    <w:rsid w:val="00513EC5"/>
    <w:rsid w:val="0052112B"/>
    <w:rsid w:val="005237B1"/>
    <w:rsid w:val="00523E4D"/>
    <w:rsid w:val="0053247A"/>
    <w:rsid w:val="0054017E"/>
    <w:rsid w:val="00542B6F"/>
    <w:rsid w:val="00543B7B"/>
    <w:rsid w:val="00544E28"/>
    <w:rsid w:val="0054505D"/>
    <w:rsid w:val="00550B37"/>
    <w:rsid w:val="00556433"/>
    <w:rsid w:val="00557A1B"/>
    <w:rsid w:val="00573484"/>
    <w:rsid w:val="00574D11"/>
    <w:rsid w:val="0058570E"/>
    <w:rsid w:val="00585A90"/>
    <w:rsid w:val="00587061"/>
    <w:rsid w:val="00597E81"/>
    <w:rsid w:val="005A2874"/>
    <w:rsid w:val="005A3951"/>
    <w:rsid w:val="005A61AF"/>
    <w:rsid w:val="005A66E8"/>
    <w:rsid w:val="005B5732"/>
    <w:rsid w:val="005C2149"/>
    <w:rsid w:val="005D06BD"/>
    <w:rsid w:val="005D5119"/>
    <w:rsid w:val="005F0845"/>
    <w:rsid w:val="005F68D6"/>
    <w:rsid w:val="00601789"/>
    <w:rsid w:val="00602D88"/>
    <w:rsid w:val="00611C0E"/>
    <w:rsid w:val="006258B2"/>
    <w:rsid w:val="006271D7"/>
    <w:rsid w:val="00643C0A"/>
    <w:rsid w:val="006462B9"/>
    <w:rsid w:val="00666C3C"/>
    <w:rsid w:val="00677ADB"/>
    <w:rsid w:val="006879C9"/>
    <w:rsid w:val="0069096B"/>
    <w:rsid w:val="00691259"/>
    <w:rsid w:val="006A02D4"/>
    <w:rsid w:val="006A322D"/>
    <w:rsid w:val="006B5D00"/>
    <w:rsid w:val="006B61B4"/>
    <w:rsid w:val="006E3723"/>
    <w:rsid w:val="00700EAC"/>
    <w:rsid w:val="007139FB"/>
    <w:rsid w:val="0072075F"/>
    <w:rsid w:val="00721774"/>
    <w:rsid w:val="00724DB0"/>
    <w:rsid w:val="0073522F"/>
    <w:rsid w:val="007357B4"/>
    <w:rsid w:val="007405A3"/>
    <w:rsid w:val="00753A85"/>
    <w:rsid w:val="00754652"/>
    <w:rsid w:val="00760269"/>
    <w:rsid w:val="00761139"/>
    <w:rsid w:val="007625D4"/>
    <w:rsid w:val="00771C60"/>
    <w:rsid w:val="00775B11"/>
    <w:rsid w:val="00780CD0"/>
    <w:rsid w:val="0078164D"/>
    <w:rsid w:val="007A6AE4"/>
    <w:rsid w:val="007A73D6"/>
    <w:rsid w:val="007B3E50"/>
    <w:rsid w:val="007C4ABF"/>
    <w:rsid w:val="007C65F3"/>
    <w:rsid w:val="007C7761"/>
    <w:rsid w:val="007E270D"/>
    <w:rsid w:val="007E7870"/>
    <w:rsid w:val="007F01CF"/>
    <w:rsid w:val="007F4436"/>
    <w:rsid w:val="007F66DD"/>
    <w:rsid w:val="00803D9C"/>
    <w:rsid w:val="00803FF1"/>
    <w:rsid w:val="00820021"/>
    <w:rsid w:val="00824588"/>
    <w:rsid w:val="00834902"/>
    <w:rsid w:val="00835A87"/>
    <w:rsid w:val="008508F8"/>
    <w:rsid w:val="008548B2"/>
    <w:rsid w:val="008649B2"/>
    <w:rsid w:val="00865CD6"/>
    <w:rsid w:val="008711AC"/>
    <w:rsid w:val="00882091"/>
    <w:rsid w:val="00883A08"/>
    <w:rsid w:val="0089277D"/>
    <w:rsid w:val="008967DD"/>
    <w:rsid w:val="008A02CB"/>
    <w:rsid w:val="008A46A1"/>
    <w:rsid w:val="008A62BC"/>
    <w:rsid w:val="008B0241"/>
    <w:rsid w:val="008B070B"/>
    <w:rsid w:val="008B07A2"/>
    <w:rsid w:val="008B6CB8"/>
    <w:rsid w:val="008C5113"/>
    <w:rsid w:val="008D47E5"/>
    <w:rsid w:val="008F30B8"/>
    <w:rsid w:val="00900CA2"/>
    <w:rsid w:val="00901724"/>
    <w:rsid w:val="00905C16"/>
    <w:rsid w:val="0091083A"/>
    <w:rsid w:val="009110F8"/>
    <w:rsid w:val="0091636F"/>
    <w:rsid w:val="0092041C"/>
    <w:rsid w:val="00953F7B"/>
    <w:rsid w:val="00960F7E"/>
    <w:rsid w:val="00961280"/>
    <w:rsid w:val="009641B5"/>
    <w:rsid w:val="009725B5"/>
    <w:rsid w:val="009846FA"/>
    <w:rsid w:val="009929C6"/>
    <w:rsid w:val="009950D6"/>
    <w:rsid w:val="009969FD"/>
    <w:rsid w:val="009A3AEB"/>
    <w:rsid w:val="009A4AE2"/>
    <w:rsid w:val="009B1FEE"/>
    <w:rsid w:val="009B4705"/>
    <w:rsid w:val="009B7DA6"/>
    <w:rsid w:val="009C4C13"/>
    <w:rsid w:val="009C7BED"/>
    <w:rsid w:val="009D1FA0"/>
    <w:rsid w:val="009D7613"/>
    <w:rsid w:val="009E41B9"/>
    <w:rsid w:val="009E4A1D"/>
    <w:rsid w:val="009F03BC"/>
    <w:rsid w:val="009F5F46"/>
    <w:rsid w:val="00A14CBE"/>
    <w:rsid w:val="00A32E9F"/>
    <w:rsid w:val="00A34087"/>
    <w:rsid w:val="00A43ADC"/>
    <w:rsid w:val="00A60CD7"/>
    <w:rsid w:val="00A62829"/>
    <w:rsid w:val="00A64E2C"/>
    <w:rsid w:val="00A67990"/>
    <w:rsid w:val="00A74B15"/>
    <w:rsid w:val="00AA6A0F"/>
    <w:rsid w:val="00AB4440"/>
    <w:rsid w:val="00AC35F1"/>
    <w:rsid w:val="00AC57E4"/>
    <w:rsid w:val="00AD47A8"/>
    <w:rsid w:val="00AD6980"/>
    <w:rsid w:val="00AD6EA3"/>
    <w:rsid w:val="00AD7CD5"/>
    <w:rsid w:val="00AF3276"/>
    <w:rsid w:val="00AF5CE0"/>
    <w:rsid w:val="00B03FB0"/>
    <w:rsid w:val="00B06C00"/>
    <w:rsid w:val="00B12005"/>
    <w:rsid w:val="00B150D6"/>
    <w:rsid w:val="00B24FC9"/>
    <w:rsid w:val="00B2549B"/>
    <w:rsid w:val="00B32DF7"/>
    <w:rsid w:val="00B34B06"/>
    <w:rsid w:val="00B40BAD"/>
    <w:rsid w:val="00B41536"/>
    <w:rsid w:val="00B41F11"/>
    <w:rsid w:val="00B62A2D"/>
    <w:rsid w:val="00B65AEA"/>
    <w:rsid w:val="00B67301"/>
    <w:rsid w:val="00B71906"/>
    <w:rsid w:val="00B75A63"/>
    <w:rsid w:val="00B82059"/>
    <w:rsid w:val="00B90807"/>
    <w:rsid w:val="00B92594"/>
    <w:rsid w:val="00B932E7"/>
    <w:rsid w:val="00BB26FF"/>
    <w:rsid w:val="00BB4A3B"/>
    <w:rsid w:val="00BB5887"/>
    <w:rsid w:val="00BC44F2"/>
    <w:rsid w:val="00BC4A26"/>
    <w:rsid w:val="00BD2DBD"/>
    <w:rsid w:val="00BF43BF"/>
    <w:rsid w:val="00C125C8"/>
    <w:rsid w:val="00C130D5"/>
    <w:rsid w:val="00C3721A"/>
    <w:rsid w:val="00C42A00"/>
    <w:rsid w:val="00C44A71"/>
    <w:rsid w:val="00C530B7"/>
    <w:rsid w:val="00C55448"/>
    <w:rsid w:val="00C81435"/>
    <w:rsid w:val="00C86C89"/>
    <w:rsid w:val="00C93B8D"/>
    <w:rsid w:val="00C946BD"/>
    <w:rsid w:val="00CA509C"/>
    <w:rsid w:val="00CA602C"/>
    <w:rsid w:val="00CB1C77"/>
    <w:rsid w:val="00CB25B6"/>
    <w:rsid w:val="00CC247F"/>
    <w:rsid w:val="00CC4A01"/>
    <w:rsid w:val="00CC4EA9"/>
    <w:rsid w:val="00CD141F"/>
    <w:rsid w:val="00CE0B0B"/>
    <w:rsid w:val="00CE1DDC"/>
    <w:rsid w:val="00CF21F4"/>
    <w:rsid w:val="00CF2939"/>
    <w:rsid w:val="00D04A44"/>
    <w:rsid w:val="00D0651C"/>
    <w:rsid w:val="00D124BB"/>
    <w:rsid w:val="00D13706"/>
    <w:rsid w:val="00D16517"/>
    <w:rsid w:val="00D20698"/>
    <w:rsid w:val="00D20CF5"/>
    <w:rsid w:val="00D21CD8"/>
    <w:rsid w:val="00D53F3E"/>
    <w:rsid w:val="00D56946"/>
    <w:rsid w:val="00D578EC"/>
    <w:rsid w:val="00D9682A"/>
    <w:rsid w:val="00D968A8"/>
    <w:rsid w:val="00DA0C29"/>
    <w:rsid w:val="00DA440A"/>
    <w:rsid w:val="00DA5279"/>
    <w:rsid w:val="00DB0747"/>
    <w:rsid w:val="00DB0D23"/>
    <w:rsid w:val="00DB32F3"/>
    <w:rsid w:val="00DC0BDB"/>
    <w:rsid w:val="00DD076C"/>
    <w:rsid w:val="00DD5556"/>
    <w:rsid w:val="00DE373B"/>
    <w:rsid w:val="00DF7003"/>
    <w:rsid w:val="00E12603"/>
    <w:rsid w:val="00E24B4D"/>
    <w:rsid w:val="00E27D68"/>
    <w:rsid w:val="00E55EEE"/>
    <w:rsid w:val="00E84778"/>
    <w:rsid w:val="00E87023"/>
    <w:rsid w:val="00EA01D5"/>
    <w:rsid w:val="00EA10C5"/>
    <w:rsid w:val="00EA45CF"/>
    <w:rsid w:val="00EA4A67"/>
    <w:rsid w:val="00EB4659"/>
    <w:rsid w:val="00EB7EDA"/>
    <w:rsid w:val="00ED4CC1"/>
    <w:rsid w:val="00ED7403"/>
    <w:rsid w:val="00EF5B87"/>
    <w:rsid w:val="00F018F2"/>
    <w:rsid w:val="00F02A75"/>
    <w:rsid w:val="00F058AB"/>
    <w:rsid w:val="00F07EE0"/>
    <w:rsid w:val="00F20FE5"/>
    <w:rsid w:val="00F22879"/>
    <w:rsid w:val="00F22B88"/>
    <w:rsid w:val="00F242AA"/>
    <w:rsid w:val="00F405B6"/>
    <w:rsid w:val="00F4571B"/>
    <w:rsid w:val="00F4672C"/>
    <w:rsid w:val="00F531EE"/>
    <w:rsid w:val="00F57E8B"/>
    <w:rsid w:val="00F60917"/>
    <w:rsid w:val="00F61406"/>
    <w:rsid w:val="00F63F08"/>
    <w:rsid w:val="00F64FAC"/>
    <w:rsid w:val="00F6736F"/>
    <w:rsid w:val="00F7110A"/>
    <w:rsid w:val="00F84240"/>
    <w:rsid w:val="00FA6592"/>
    <w:rsid w:val="00FA67EB"/>
    <w:rsid w:val="00FA6A41"/>
    <w:rsid w:val="00FB69E5"/>
    <w:rsid w:val="00FB6F38"/>
    <w:rsid w:val="00FB7773"/>
    <w:rsid w:val="00FC767D"/>
    <w:rsid w:val="00FE172D"/>
    <w:rsid w:val="00FE311D"/>
    <w:rsid w:val="00FF5074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E9D3850"/>
  <w15:docId w15:val="{39A33042-1526-4301-89B3-ADB71BC1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7EB"/>
    <w:rPr>
      <w:rFonts w:ascii="Calibri" w:eastAsia="Calibri" w:hAnsi="Calibri" w:cs="Calibri"/>
      <w:lang w:val="sr-Latn-CS"/>
    </w:rPr>
  </w:style>
  <w:style w:type="paragraph" w:styleId="Heading4">
    <w:name w:val="heading 4"/>
    <w:basedOn w:val="Normal"/>
    <w:next w:val="Normal"/>
    <w:link w:val="Heading4Char"/>
    <w:qFormat/>
    <w:rsid w:val="0026083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7EB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val="sl-SI"/>
    </w:rPr>
  </w:style>
  <w:style w:type="character" w:customStyle="1" w:styleId="HeaderChar">
    <w:name w:val="Header Char"/>
    <w:basedOn w:val="DefaultParagraphFont"/>
    <w:link w:val="Header"/>
    <w:uiPriority w:val="99"/>
    <w:rsid w:val="00FA67EB"/>
    <w:rPr>
      <w:rFonts w:ascii="Calibri" w:eastAsia="Calibri" w:hAnsi="Calibri" w:cs="Times New Roman"/>
      <w:sz w:val="20"/>
      <w:szCs w:val="20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FA67EB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val="sl-SI"/>
    </w:rPr>
  </w:style>
  <w:style w:type="character" w:customStyle="1" w:styleId="FooterChar">
    <w:name w:val="Footer Char"/>
    <w:basedOn w:val="DefaultParagraphFont"/>
    <w:link w:val="Footer"/>
    <w:uiPriority w:val="99"/>
    <w:rsid w:val="00FA67EB"/>
    <w:rPr>
      <w:rFonts w:ascii="Calibri" w:eastAsia="Calibri" w:hAnsi="Calibri" w:cs="Times New Roman"/>
      <w:sz w:val="20"/>
      <w:szCs w:val="20"/>
      <w:lang w:val="sl-SI"/>
    </w:rPr>
  </w:style>
  <w:style w:type="paragraph" w:styleId="Title">
    <w:name w:val="Title"/>
    <w:basedOn w:val="Normal"/>
    <w:link w:val="TitleChar"/>
    <w:qFormat/>
    <w:rsid w:val="00FA67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character" w:customStyle="1" w:styleId="TitleChar">
    <w:name w:val="Title Char"/>
    <w:basedOn w:val="DefaultParagraphFont"/>
    <w:link w:val="Title"/>
    <w:rsid w:val="00FA67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rsid w:val="00F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FA67E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sl-SI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BD"/>
    <w:rPr>
      <w:rFonts w:ascii="Tahoma" w:eastAsia="Calibri" w:hAnsi="Tahoma" w:cs="Tahoma"/>
      <w:sz w:val="16"/>
      <w:szCs w:val="16"/>
      <w:lang w:val="sr-Latn-CS"/>
    </w:rPr>
  </w:style>
  <w:style w:type="character" w:styleId="Hyperlink">
    <w:name w:val="Hyperlink"/>
    <w:basedOn w:val="DefaultParagraphFont"/>
    <w:uiPriority w:val="99"/>
    <w:unhideWhenUsed/>
    <w:rsid w:val="003564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6517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NoSpacing">
    <w:name w:val="No Spacing"/>
    <w:uiPriority w:val="1"/>
    <w:qFormat/>
    <w:rsid w:val="00194693"/>
    <w:pPr>
      <w:spacing w:after="0" w:line="240" w:lineRule="auto"/>
    </w:pPr>
    <w:rPr>
      <w:rFonts w:ascii="Calibri" w:eastAsia="Calibri" w:hAnsi="Calibri" w:cs="Calibri"/>
      <w:lang w:val="sr-Latn-CS"/>
    </w:rPr>
  </w:style>
  <w:style w:type="character" w:customStyle="1" w:styleId="Heading4Char">
    <w:name w:val="Heading 4 Char"/>
    <w:basedOn w:val="DefaultParagraphFont"/>
    <w:link w:val="Heading4"/>
    <w:rsid w:val="00260836"/>
    <w:rPr>
      <w:rFonts w:ascii="Times New Roman" w:eastAsia="Times New Roman" w:hAnsi="Times New Roman" w:cs="Times New Roman"/>
      <w:b/>
      <w:bCs/>
      <w:sz w:val="28"/>
      <w:szCs w:val="24"/>
      <w:lang w:val="sl-SI"/>
    </w:rPr>
  </w:style>
  <w:style w:type="paragraph" w:styleId="BodyText3">
    <w:name w:val="Body Text 3"/>
    <w:basedOn w:val="Normal"/>
    <w:link w:val="BodyText3Char"/>
    <w:rsid w:val="002608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260836"/>
    <w:rPr>
      <w:rFonts w:ascii="Times New Roman" w:eastAsia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602D8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A32E9F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5F261-1E59-438C-BDB6-9CEDF867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38</Pages>
  <Words>5700</Words>
  <Characters>32495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 Aranitovic</dc:creator>
  <cp:lastModifiedBy>Branka Perovic</cp:lastModifiedBy>
  <cp:revision>58</cp:revision>
  <cp:lastPrinted>2021-06-07T11:42:00Z</cp:lastPrinted>
  <dcterms:created xsi:type="dcterms:W3CDTF">2020-09-29T10:03:00Z</dcterms:created>
  <dcterms:modified xsi:type="dcterms:W3CDTF">2021-06-21T06:11:00Z</dcterms:modified>
</cp:coreProperties>
</file>