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1A" w:rsidRDefault="00CC381A" w:rsidP="00CC381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CC381A" w:rsidRDefault="00CC381A" w:rsidP="00CC381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za 53.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  <w:lang w:val="sr-Latn-ME"/>
        </w:rPr>
        <w:t>zakazana za</w:t>
      </w:r>
    </w:p>
    <w:p w:rsidR="00CC381A" w:rsidRDefault="00CC381A" w:rsidP="00CC381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četvrtak, 18. maj 2023. godine, s početkom u 11,00 sati</w:t>
      </w:r>
    </w:p>
    <w:p w:rsidR="00CC381A" w:rsidRDefault="00CC381A" w:rsidP="00CC381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CC381A" w:rsidRDefault="00CC381A" w:rsidP="00CC381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CC381A" w:rsidRDefault="00CC381A" w:rsidP="00CC381A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Usvajanje Zapisnika sa </w:t>
      </w:r>
      <w:r>
        <w:rPr>
          <w:rFonts w:ascii="Arial" w:hAnsi="Arial" w:cs="Arial"/>
          <w:sz w:val="24"/>
          <w:szCs w:val="24"/>
          <w:lang w:val="sr-Latn-ME"/>
        </w:rPr>
        <w:t>52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11.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 </w:t>
      </w:r>
      <w:r>
        <w:rPr>
          <w:rFonts w:ascii="Arial" w:hAnsi="Arial" w:cs="Arial"/>
          <w:sz w:val="24"/>
          <w:szCs w:val="24"/>
          <w:lang w:val="sr-Latn-ME"/>
        </w:rPr>
        <w:t xml:space="preserve">maja </w:t>
      </w:r>
      <w:r w:rsidRPr="00142B63">
        <w:rPr>
          <w:rFonts w:ascii="Arial" w:hAnsi="Arial" w:cs="Arial"/>
          <w:sz w:val="24"/>
          <w:szCs w:val="24"/>
          <w:lang w:val="sr-Latn-ME"/>
        </w:rPr>
        <w:t>2023. godine</w:t>
      </w:r>
      <w:r>
        <w:rPr>
          <w:rFonts w:ascii="Arial" w:hAnsi="Arial" w:cs="Arial"/>
          <w:sz w:val="24"/>
          <w:szCs w:val="24"/>
          <w:lang w:val="sr-Latn-ME"/>
        </w:rPr>
        <w:t xml:space="preserve"> i Zapisnika o donijetim zaključcima bez održavanja sjednice Vlade, od 17. maja 2023. godine</w:t>
      </w:r>
    </w:p>
    <w:p w:rsidR="00CC381A" w:rsidRPr="00142B63" w:rsidRDefault="00CC381A" w:rsidP="00CC381A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CC381A" w:rsidRDefault="00CC381A" w:rsidP="00CC381A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CC381A" w:rsidRPr="002B2E5A" w:rsidRDefault="00CC381A" w:rsidP="00CC381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2842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budžetu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Gore za 2023.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r w:rsidRPr="00E82842">
        <w:rPr>
          <w:rFonts w:ascii="Arial" w:hAnsi="Arial" w:cs="Arial"/>
          <w:sz w:val="24"/>
          <w:szCs w:val="24"/>
          <w:shd w:val="clear" w:color="auto" w:fill="F6F6F6"/>
        </w:rPr>
        <w:t>odinu</w:t>
      </w:r>
      <w:proofErr w:type="spellEnd"/>
    </w:p>
    <w:p w:rsidR="00CC381A" w:rsidRPr="000B291D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Operativnog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tima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Partnerstva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otvorenu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upravu</w:t>
      </w:r>
      <w:proofErr w:type="spellEnd"/>
    </w:p>
    <w:p w:rsidR="00CC381A" w:rsidRPr="00F85733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praćenje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postupanja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nadležnih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organa u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istragama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slučajeva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prijetnji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nasilja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nad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novinarima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ubistava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novinara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napada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  <w:r w:rsidRPr="000B291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91D">
        <w:rPr>
          <w:rFonts w:ascii="Arial" w:hAnsi="Arial" w:cs="Arial"/>
          <w:sz w:val="24"/>
          <w:szCs w:val="24"/>
          <w:shd w:val="clear" w:color="auto" w:fill="F6F6F6"/>
        </w:rPr>
        <w:t>medija</w:t>
      </w:r>
      <w:proofErr w:type="spellEnd"/>
    </w:p>
    <w:p w:rsidR="00CC381A" w:rsidRPr="00F85733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preduzimanju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privremenih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usljed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pojave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epidemije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zarazne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bolesti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COVID-19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većeg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epidemiološkog</w:t>
      </w:r>
      <w:proofErr w:type="spellEnd"/>
      <w:r w:rsidRPr="00CE17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752">
        <w:rPr>
          <w:rFonts w:ascii="Arial" w:hAnsi="Arial" w:cs="Arial"/>
          <w:sz w:val="24"/>
          <w:szCs w:val="24"/>
          <w:shd w:val="clear" w:color="auto" w:fill="FFFFFF"/>
        </w:rPr>
        <w:t>značaja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Lokalne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studije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lokacije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proofErr w:type="gramStart"/>
      <w:r w:rsidRPr="00E82842">
        <w:rPr>
          <w:rFonts w:ascii="Arial" w:hAnsi="Arial" w:cs="Arial"/>
          <w:sz w:val="24"/>
          <w:szCs w:val="24"/>
          <w:shd w:val="clear" w:color="auto" w:fill="F6F6F6"/>
        </w:rPr>
        <w:t>Lučice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Lokalne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studije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lokacije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Lučice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“,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Lokalne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studije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lokacije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Zabjelo-</w:t>
      </w:r>
      <w:proofErr w:type="gramStart"/>
      <w:r w:rsidRPr="00E82842">
        <w:rPr>
          <w:rFonts w:ascii="Arial" w:hAnsi="Arial" w:cs="Arial"/>
          <w:sz w:val="24"/>
          <w:szCs w:val="24"/>
          <w:shd w:val="clear" w:color="auto" w:fill="FFFFFF"/>
        </w:rPr>
        <w:t>Ljubović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proofErr w:type="gram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Glavnom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gradu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- Podgorica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određivanju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izrade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Zabjelo-Ljubović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Glavnom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gradu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- Podgorica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stručni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tim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plana</w:t>
      </w:r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podsticajnih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turizma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za 2023.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kontrole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upotrebe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duvanskih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proizvoda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Gori</w:t>
      </w:r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2023-2025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plana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2023-2025</w:t>
      </w:r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početnim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stanjima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depozita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neizmirenih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obaveza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nedospjelih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obaveza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budžeta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dan 01.01.2022.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upisu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uplati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kapitala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povećanja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kapitala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Banke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(CEB)</w:t>
      </w:r>
    </w:p>
    <w:p w:rsidR="00CC381A" w:rsidRPr="00C21848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2184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2184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</w:t>
      </w:r>
      <w:r w:rsidRPr="00C21848">
        <w:rPr>
          <w:rFonts w:ascii="Arial" w:hAnsi="Arial" w:cs="Arial"/>
          <w:sz w:val="24"/>
          <w:szCs w:val="24"/>
          <w:shd w:val="clear" w:color="auto" w:fill="F6F6F6"/>
        </w:rPr>
        <w:t>olektivnog</w:t>
      </w:r>
      <w:proofErr w:type="spellEnd"/>
      <w:r w:rsidRPr="00C2184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21848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C2184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21848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C2184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21848">
        <w:rPr>
          <w:rFonts w:ascii="Arial" w:hAnsi="Arial" w:cs="Arial"/>
          <w:sz w:val="24"/>
          <w:szCs w:val="24"/>
          <w:shd w:val="clear" w:color="auto" w:fill="F6F6F6"/>
        </w:rPr>
        <w:t>preduzeća</w:t>
      </w:r>
      <w:proofErr w:type="spellEnd"/>
      <w:r w:rsidRPr="00C21848">
        <w:rPr>
          <w:rFonts w:ascii="Arial" w:hAnsi="Arial" w:cs="Arial"/>
          <w:sz w:val="24"/>
          <w:szCs w:val="24"/>
          <w:shd w:val="clear" w:color="auto" w:fill="F6F6F6"/>
        </w:rPr>
        <w:t xml:space="preserve"> Radio </w:t>
      </w:r>
      <w:proofErr w:type="spellStart"/>
      <w:r w:rsidRPr="00C2184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2184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</w:t>
      </w:r>
      <w:r w:rsidRPr="00C21848">
        <w:rPr>
          <w:rFonts w:ascii="Arial" w:hAnsi="Arial" w:cs="Arial"/>
          <w:sz w:val="24"/>
          <w:szCs w:val="24"/>
          <w:shd w:val="clear" w:color="auto" w:fill="F6F6F6"/>
        </w:rPr>
        <w:t>elevizija</w:t>
      </w:r>
      <w:proofErr w:type="spellEnd"/>
      <w:r w:rsidRPr="00C2184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2184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C21848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ekonomskog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turizma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82842"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CC381A" w:rsidRPr="00795489" w:rsidRDefault="00CC381A" w:rsidP="00CC381A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CC381A" w:rsidRPr="00F8689C" w:rsidRDefault="00CC381A" w:rsidP="00CC381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EA54C8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  <w:r w:rsidRPr="006B535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B0DB8">
        <w:rPr>
          <w:rFonts w:ascii="Arial" w:hAnsi="Arial" w:cs="Arial"/>
          <w:sz w:val="24"/>
          <w:szCs w:val="24"/>
          <w:lang w:val="sr-Latn-ME"/>
        </w:rPr>
        <w:tab/>
      </w:r>
      <w:r w:rsidRPr="00F32AF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7233E">
        <w:rPr>
          <w:rFonts w:ascii="Arial" w:hAnsi="Arial" w:cs="Arial"/>
          <w:sz w:val="24"/>
          <w:szCs w:val="24"/>
          <w:lang w:val="sr-Latn-ME"/>
        </w:rPr>
        <w:tab/>
      </w:r>
      <w:r w:rsidRPr="009103E5">
        <w:rPr>
          <w:rFonts w:ascii="Arial" w:hAnsi="Arial" w:cs="Arial"/>
          <w:sz w:val="24"/>
          <w:szCs w:val="24"/>
          <w:lang w:val="sr-Latn-ME"/>
        </w:rPr>
        <w:tab/>
      </w:r>
    </w:p>
    <w:p w:rsidR="00CC381A" w:rsidRPr="008B381A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trgovinske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olakšice</w:t>
      </w:r>
      <w:proofErr w:type="spellEnd"/>
    </w:p>
    <w:p w:rsidR="00CC381A" w:rsidRPr="00EB5286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Portalu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biznis.gov.me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kao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instrumentu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razvoju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mikro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malih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srednjih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preduzeća</w:t>
      </w:r>
      <w:proofErr w:type="spellEnd"/>
    </w:p>
    <w:p w:rsidR="00CC381A" w:rsidRPr="00EB5286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Godišnjeg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sastanka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predstavnika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belgi</w:t>
      </w:r>
      <w:r>
        <w:rPr>
          <w:rFonts w:ascii="Arial" w:hAnsi="Arial" w:cs="Arial"/>
          <w:sz w:val="24"/>
          <w:szCs w:val="24"/>
          <w:shd w:val="clear" w:color="auto" w:fill="F6F6F6"/>
        </w:rPr>
        <w:t>j</w:t>
      </w:r>
      <w:r w:rsidRPr="00E82842">
        <w:rPr>
          <w:rFonts w:ascii="Arial" w:hAnsi="Arial" w:cs="Arial"/>
          <w:sz w:val="24"/>
          <w:szCs w:val="24"/>
          <w:shd w:val="clear" w:color="auto" w:fill="F6F6F6"/>
        </w:rPr>
        <w:t>sko-holandske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Konstituence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Međunarodnog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monetarnog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fonda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Svjetske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banke</w:t>
      </w:r>
      <w:proofErr w:type="spellEnd"/>
    </w:p>
    <w:p w:rsidR="00CC381A" w:rsidRPr="00F27283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Završni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mlade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period 2017-2021.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CC381A" w:rsidRPr="005E2E6E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implementaciji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saradnje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organa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uprave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nevladinih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organizacija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2022-2026. za 2022.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Godišnji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tržište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kapitala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tržištu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kapitala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ovlašćenog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finansijskom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poslovanju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tržište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kapitala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E82842">
        <w:rPr>
          <w:rFonts w:ascii="Arial" w:hAnsi="Arial" w:cs="Arial"/>
          <w:sz w:val="24"/>
          <w:szCs w:val="24"/>
          <w:shd w:val="clear" w:color="auto" w:fill="FFFFFF"/>
        </w:rPr>
        <w:t>odinu</w:t>
      </w:r>
      <w:proofErr w:type="spellEnd"/>
    </w:p>
    <w:p w:rsidR="00CC381A" w:rsidRPr="007D1569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ponudi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pravo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preče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kupovine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nalaze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granicama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parka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 w:rsidRPr="00E82842">
        <w:rPr>
          <w:rFonts w:ascii="Arial" w:hAnsi="Arial" w:cs="Arial"/>
          <w:sz w:val="24"/>
          <w:szCs w:val="24"/>
          <w:shd w:val="clear" w:color="auto" w:fill="F6F6F6"/>
        </w:rPr>
        <w:t>Lovćen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za</w:t>
      </w:r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učešć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potpredsjednika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ministra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Ervina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Ibrahimovića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potpisivanj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Finansijskog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Inspektorata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životnu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sredinu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saobraćaj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Nizozemske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sz w:val="24"/>
          <w:szCs w:val="24"/>
          <w:shd w:val="clear" w:color="auto" w:fill="FFFFFF"/>
        </w:rPr>
        <w:t>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2842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>ore</w:t>
      </w:r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Sekretarijat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Pariskog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kontroli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luke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obezbijedilo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nizozemsko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infrastrukture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vodoprivrede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će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održati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19.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Brdo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kod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Kranja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Slovenija</w:t>
      </w:r>
      <w:proofErr w:type="spellEnd"/>
    </w:p>
    <w:p w:rsidR="00CC381A" w:rsidRPr="009F4681" w:rsidRDefault="00CC381A" w:rsidP="00CC381A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CC381A" w:rsidRPr="00891DE4" w:rsidRDefault="00CC381A" w:rsidP="00CC381A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77286F">
        <w:rPr>
          <w:rFonts w:ascii="Arial" w:hAnsi="Arial" w:cs="Arial"/>
          <w:b/>
          <w:sz w:val="20"/>
          <w:szCs w:val="20"/>
          <w:lang w:val="sr-Latn-ME"/>
        </w:rPr>
        <w:t>III. MATERIJALI KOJI SE VLADI DOSTAVLJAJU RADI DAVANJA MIŠLJENJA ILI SAGLASNOST</w:t>
      </w:r>
      <w:r>
        <w:rPr>
          <w:rFonts w:ascii="Arial" w:hAnsi="Arial" w:cs="Arial"/>
          <w:b/>
          <w:sz w:val="20"/>
          <w:szCs w:val="20"/>
          <w:lang w:val="sr-Latn-ME"/>
        </w:rPr>
        <w:t>I</w:t>
      </w:r>
      <w:r w:rsidRPr="00891DE4">
        <w:rPr>
          <w:rFonts w:ascii="Arial" w:hAnsi="Arial" w:cs="Arial"/>
          <w:sz w:val="24"/>
          <w:szCs w:val="24"/>
          <w:lang w:val="sr-Latn-ME"/>
        </w:rPr>
        <w:tab/>
      </w:r>
    </w:p>
    <w:p w:rsidR="00CC381A" w:rsidRPr="00707B4A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Inicijativu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zakonitosti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ekologije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planiranja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urbanizma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: 01-6643/2 od 12.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707B4A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707B4A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podnijeli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Dušan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Bugarin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Ljubiša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Konatar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Mirko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Žižić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zastupa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punomoćnik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Marko V.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advokat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Turističkoj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popunu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radnog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mjesta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predviđeno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Kadrovskim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planom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82842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CC381A" w:rsidRDefault="00CC381A" w:rsidP="00CC381A">
      <w:pPr>
        <w:spacing w:after="0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CC381A" w:rsidRDefault="00CC381A" w:rsidP="00CC381A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A74635">
        <w:rPr>
          <w:rFonts w:ascii="Arial" w:hAnsi="Arial" w:cs="Arial"/>
          <w:b/>
          <w:sz w:val="20"/>
          <w:szCs w:val="20"/>
          <w:lang w:val="sr-Latn-ME"/>
        </w:rPr>
        <w:t>IV.NA UVID:</w:t>
      </w:r>
    </w:p>
    <w:p w:rsidR="00CC381A" w:rsidRPr="00E82842" w:rsidRDefault="00CC381A" w:rsidP="00CC381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predsjednika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svojstvu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govornika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Kembridžskoj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27.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april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Kembridž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Ujedinjeno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Kraljevstvo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Velike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Britanije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Sjeverne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Irske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posjeti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ministra javne uprave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Marasha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Dukaja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Zagrebu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Hrvatska, 24-26.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april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ministra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mladih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Vasilija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Laloševića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EU Sport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Stokholmu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CC381A" w:rsidRPr="00E82842" w:rsidRDefault="00CC381A" w:rsidP="00CC381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crnogorske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predvodio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staranja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Admir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Adrović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61.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zasijedanju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socijalni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CSocD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>)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r w:rsidRPr="00E82842">
        <w:rPr>
          <w:rFonts w:ascii="Arial" w:hAnsi="Arial" w:cs="Arial"/>
          <w:sz w:val="24"/>
          <w:szCs w:val="24"/>
          <w:shd w:val="clear" w:color="auto" w:fill="F6F6F6"/>
        </w:rPr>
        <w:t>od 6.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do</w:t>
      </w:r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15.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februara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sjedištu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Ujedinjenih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E8284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6F6F6"/>
        </w:rPr>
        <w:t>Njujorku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 SAD</w:t>
      </w:r>
    </w:p>
    <w:p w:rsidR="00CC381A" w:rsidRPr="00E82842" w:rsidRDefault="00CC381A" w:rsidP="00CC381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lastRenderedPageBreak/>
        <w:t>Izvještaj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zvaničnoj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ministarke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tehnološkog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prof.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Biljane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Šćepanović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Udruženom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istraživačkom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centru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Sevilja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Španija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, 17-21. </w:t>
      </w:r>
      <w:proofErr w:type="spellStart"/>
      <w:r w:rsidRPr="00E82842">
        <w:rPr>
          <w:rFonts w:ascii="Arial" w:hAnsi="Arial" w:cs="Arial"/>
          <w:sz w:val="24"/>
          <w:szCs w:val="24"/>
          <w:shd w:val="clear" w:color="auto" w:fill="FFFFFF"/>
        </w:rPr>
        <w:t>april</w:t>
      </w:r>
      <w:proofErr w:type="spellEnd"/>
      <w:r w:rsidRPr="00E82842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E82842">
        <w:rPr>
          <w:rFonts w:ascii="Arial" w:hAnsi="Arial" w:cs="Arial"/>
          <w:sz w:val="24"/>
          <w:szCs w:val="24"/>
          <w:shd w:val="clear" w:color="auto" w:fill="FFFFFF"/>
        </w:rPr>
        <w:t>odine</w:t>
      </w:r>
      <w:proofErr w:type="spellEnd"/>
    </w:p>
    <w:p w:rsidR="00CC381A" w:rsidRPr="00E82842" w:rsidRDefault="00CC381A" w:rsidP="00CC381A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CC381A" w:rsidRPr="0045242A" w:rsidRDefault="00CC381A" w:rsidP="00CC38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produženja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zakupa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usluge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redudantnog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linka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državnih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organa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organa </w:t>
      </w:r>
      <w:proofErr w:type="spellStart"/>
      <w:r w:rsidRPr="003A3946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3A3946">
        <w:rPr>
          <w:rFonts w:ascii="Arial" w:hAnsi="Arial" w:cs="Arial"/>
          <w:sz w:val="24"/>
          <w:szCs w:val="24"/>
          <w:shd w:val="clear" w:color="auto" w:fill="F6F6F6"/>
        </w:rPr>
        <w:t xml:space="preserve"> uprave - INTERNO</w:t>
      </w:r>
      <w:r w:rsidRPr="003A3946">
        <w:rPr>
          <w:rFonts w:ascii="Arial" w:hAnsi="Arial" w:cs="Arial"/>
          <w:sz w:val="24"/>
          <w:szCs w:val="24"/>
          <w:lang w:val="sr-Latn-ME"/>
        </w:rPr>
        <w:tab/>
      </w:r>
    </w:p>
    <w:p w:rsidR="00CC381A" w:rsidRDefault="00CC381A" w:rsidP="00CC381A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CC381A" w:rsidRDefault="00CC381A" w:rsidP="00CC381A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CC381A" w:rsidRDefault="00CC381A" w:rsidP="00CC381A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CC381A" w:rsidRPr="00EF7F7F" w:rsidRDefault="00CC381A" w:rsidP="00CC381A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EA54C8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1</w:t>
      </w:r>
      <w:r>
        <w:rPr>
          <w:rFonts w:ascii="Arial" w:hAnsi="Arial" w:cs="Arial"/>
          <w:sz w:val="24"/>
          <w:szCs w:val="24"/>
          <w:lang w:val="sr-Latn-ME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 xml:space="preserve">. maj </w:t>
      </w:r>
      <w:r w:rsidRPr="00EA54C8">
        <w:rPr>
          <w:rFonts w:ascii="Arial" w:hAnsi="Arial" w:cs="Arial"/>
          <w:sz w:val="24"/>
          <w:szCs w:val="24"/>
          <w:lang w:val="sr-Latn-ME"/>
        </w:rPr>
        <w:t>2023. godine</w:t>
      </w:r>
    </w:p>
    <w:p w:rsidR="00E71FC6" w:rsidRDefault="00E71FC6"/>
    <w:sectPr w:rsidR="00E71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9648BF22"/>
    <w:lvl w:ilvl="0" w:tplc="5D5A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5BC0"/>
    <w:multiLevelType w:val="hybridMultilevel"/>
    <w:tmpl w:val="99467CB8"/>
    <w:lvl w:ilvl="0" w:tplc="45F066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1A"/>
    <w:rsid w:val="00CC381A"/>
    <w:rsid w:val="00E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6499"/>
  <w15:chartTrackingRefBased/>
  <w15:docId w15:val="{46CBAA4D-ABAF-44B2-AFCE-C7934716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2023-05-18T08:19:00Z</dcterms:created>
  <dcterms:modified xsi:type="dcterms:W3CDTF">2023-05-18T08:20:00Z</dcterms:modified>
</cp:coreProperties>
</file>