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56" w:rsidRDefault="00252756" w:rsidP="002527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252756" w:rsidRDefault="00252756" w:rsidP="00252756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za 43.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  <w:lang w:val="sr-Latn-ME"/>
        </w:rPr>
        <w:t>zakazana za</w:t>
      </w:r>
    </w:p>
    <w:p w:rsidR="00252756" w:rsidRDefault="00252756" w:rsidP="00252756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utorak, 7. mart 2023. godine, s početkom u 11,00 sati</w:t>
      </w:r>
    </w:p>
    <w:p w:rsidR="00252756" w:rsidRDefault="00252756" w:rsidP="00252756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252756" w:rsidRDefault="00252756" w:rsidP="00252756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252756" w:rsidRPr="00142B63" w:rsidRDefault="00252756" w:rsidP="00252756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42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24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sz w:val="24"/>
          <w:szCs w:val="24"/>
          <w:lang w:val="sr-Latn-ME"/>
        </w:rPr>
        <w:t>februara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2023.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 o donijetim zaključcima bez održavanja sjednice Vlade, od 2. marta 2023. godine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252756" w:rsidRPr="00142B63" w:rsidRDefault="00252756" w:rsidP="00252756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252756" w:rsidRDefault="00252756" w:rsidP="0025275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52756" w:rsidRDefault="00252756" w:rsidP="0025275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52756" w:rsidRPr="002B2E5A" w:rsidRDefault="00252756" w:rsidP="0025275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252756" w:rsidRPr="00606838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E1970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  <w:r w:rsidRPr="00F07344">
        <w:rPr>
          <w:rFonts w:ascii="Arial" w:hAnsi="Arial" w:cs="Arial"/>
          <w:sz w:val="24"/>
          <w:szCs w:val="24"/>
          <w:lang w:val="sr-Latn-ME"/>
        </w:rPr>
        <w:tab/>
      </w:r>
    </w:p>
    <w:p w:rsidR="00252756" w:rsidRPr="000C4372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pristupanja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2023 – 2024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slobodnom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pristupu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informacijama</w:t>
      </w:r>
      <w:proofErr w:type="spellEnd"/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dopu</w:t>
      </w:r>
      <w:r>
        <w:rPr>
          <w:rFonts w:ascii="Arial" w:hAnsi="Arial" w:cs="Arial"/>
          <w:sz w:val="24"/>
          <w:szCs w:val="24"/>
          <w:shd w:val="clear" w:color="auto" w:fill="F6F6F6"/>
        </w:rPr>
        <w:t>ni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sprovođenja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centralizovanih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javnih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nabavki</w:t>
      </w:r>
      <w:proofErr w:type="spellEnd"/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procjeni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vrijednosti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oduzetu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izmjen</w:t>
      </w:r>
      <w:r>
        <w:rPr>
          <w:rFonts w:ascii="Arial" w:hAnsi="Arial" w:cs="Arial"/>
          <w:sz w:val="24"/>
          <w:szCs w:val="24"/>
          <w:shd w:val="clear" w:color="auto" w:fill="F6F6F6"/>
        </w:rPr>
        <w:t>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</w:t>
      </w:r>
      <w:r>
        <w:rPr>
          <w:rFonts w:ascii="Arial" w:hAnsi="Arial" w:cs="Arial"/>
          <w:sz w:val="24"/>
          <w:szCs w:val="24"/>
          <w:shd w:val="clear" w:color="auto" w:fill="F6F6F6"/>
        </w:rPr>
        <w:t>bra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zovanju Koordinacionog tijela za vršenje nadzora nad sprovođenjem Odluke o odobravanju</w:t>
      </w:r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privremene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licima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Ukrajine</w:t>
      </w:r>
      <w:proofErr w:type="spellEnd"/>
    </w:p>
    <w:p w:rsidR="00252756" w:rsidRPr="00E10D53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obavezi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pružanja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usluga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prevoza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putnika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period 1.1. – 31. 12. </w:t>
      </w:r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2023.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godin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</w:p>
    <w:p w:rsidR="00252756" w:rsidRPr="00E10D53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načinu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uslovima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plaćanja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naknada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državih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</w:p>
    <w:p w:rsidR="00252756" w:rsidRPr="00E10D53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naknadama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opštinskih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puteva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teritoriji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0D53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E10D53">
        <w:rPr>
          <w:rFonts w:ascii="Arial" w:hAnsi="Arial" w:cs="Arial"/>
          <w:sz w:val="24"/>
          <w:szCs w:val="24"/>
          <w:shd w:val="clear" w:color="auto" w:fill="F6F6F6"/>
        </w:rPr>
        <w:t xml:space="preserve"> Bar</w:t>
      </w:r>
    </w:p>
    <w:p w:rsidR="00252756" w:rsidRPr="001B0BF4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plana „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Izmjene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dopune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plana „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Izmjene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dopune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“, opština Kolašin i visini naknade za rukovodioca i stručni tim za izradu Izmjena i dopuna Detaljnog urbanističkog plana</w:t>
      </w:r>
    </w:p>
    <w:p w:rsidR="00252756" w:rsidRPr="00E9181E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plana „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Industrijska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zona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</w:t>
      </w:r>
      <w:r w:rsidRPr="00C31161">
        <w:rPr>
          <w:rFonts w:ascii="Arial" w:hAnsi="Arial" w:cs="Arial"/>
          <w:sz w:val="24"/>
          <w:szCs w:val="24"/>
          <w:shd w:val="clear" w:color="auto" w:fill="F6F6F6"/>
        </w:rPr>
        <w:t>ombinata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aluminijuma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 w:rsidRPr="00C31161">
        <w:rPr>
          <w:rFonts w:ascii="Arial" w:hAnsi="Arial" w:cs="Arial"/>
          <w:sz w:val="24"/>
          <w:szCs w:val="24"/>
          <w:shd w:val="clear" w:color="auto" w:fill="F6F6F6"/>
        </w:rPr>
        <w:t>Podgorica“ u</w:t>
      </w:r>
      <w:proofErr w:type="gram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Glavnom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gradu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- Podgorica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1161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C31161">
        <w:rPr>
          <w:rFonts w:ascii="Arial" w:hAnsi="Arial" w:cs="Arial"/>
          <w:sz w:val="24"/>
          <w:szCs w:val="24"/>
          <w:shd w:val="clear" w:color="auto" w:fill="F6F6F6"/>
        </w:rPr>
        <w:t xml:space="preserve"> plana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„Industrijska zona kombinata aluminijuma Podgorica“ u Glavnom gradu – Podgorica i visini naknade za rukovodioca i stručni tim za izradu izmjena i dopuna Detaljnog urbanističkog plana</w:t>
      </w:r>
    </w:p>
    <w:p w:rsidR="00252756" w:rsidRPr="00932A82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davanja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koncesija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detaljna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mineralnih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sirovina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za 2023.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FFFFF"/>
        </w:rPr>
        <w:t xml:space="preserve"> javne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FFFFF"/>
        </w:rPr>
        <w:t>rasprave</w:t>
      </w:r>
      <w:proofErr w:type="spellEnd"/>
    </w:p>
    <w:p w:rsidR="00252756" w:rsidRPr="00CD49AB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Uprave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policije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za period 2023-2026.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CD49AB">
        <w:rPr>
          <w:rFonts w:ascii="Arial" w:hAnsi="Arial" w:cs="Arial"/>
          <w:sz w:val="24"/>
          <w:szCs w:val="24"/>
          <w:shd w:val="clear" w:color="auto" w:fill="F6F6F6"/>
        </w:rPr>
        <w:t xml:space="preserve"> plana za 2023. </w:t>
      </w:r>
      <w:proofErr w:type="spellStart"/>
      <w:r w:rsidRPr="00CD49AB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252756" w:rsidRPr="009138E6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Završni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plana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implementaciju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2019-2022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pregledom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252756" w:rsidRPr="003F5137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sadržaju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URBACT IV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period 2021-2027 s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252756" w:rsidRPr="00F92508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bez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poslovn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objek</w:t>
      </w:r>
      <w:r>
        <w:rPr>
          <w:rFonts w:ascii="Arial" w:hAnsi="Arial" w:cs="Arial"/>
          <w:sz w:val="24"/>
          <w:szCs w:val="24"/>
          <w:shd w:val="clear" w:color="auto" w:fill="FFFFFF"/>
        </w:rPr>
        <w:t>ta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Kuća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33D9">
        <w:rPr>
          <w:rFonts w:ascii="Arial" w:hAnsi="Arial" w:cs="Arial"/>
          <w:sz w:val="24"/>
          <w:szCs w:val="24"/>
          <w:shd w:val="clear" w:color="auto" w:fill="FFFFFF"/>
        </w:rPr>
        <w:t>maslina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proofErr w:type="gram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nalazi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katastarskoj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parceli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br. 1075/2,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zgrade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1,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spratnost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S+P+P1, u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ustanovljenim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pravom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raspolaganja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obimu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1/1,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982, KO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Stari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Bar,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Bar s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252756" w:rsidRPr="00E15BFB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15BF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unapređenja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crnogorskog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obrazovanja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Crna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Gora -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Evropska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investiciona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15BFB">
        <w:rPr>
          <w:rFonts w:ascii="Arial" w:hAnsi="Arial" w:cs="Arial"/>
          <w:sz w:val="24"/>
          <w:szCs w:val="24"/>
          <w:shd w:val="clear" w:color="auto" w:fill="FFFFFF"/>
        </w:rPr>
        <w:t>banka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proofErr w:type="gram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neophodnosti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obezbjeđivanja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dodatnih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uspješnu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</w:p>
    <w:p w:rsidR="00252756" w:rsidRPr="00A33B83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upravnim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oblastima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u 2022.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Zavoda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školstvo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252756" w:rsidRPr="00F67F4A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kolektivnog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izmjen</w:t>
      </w:r>
      <w:r>
        <w:rPr>
          <w:rFonts w:ascii="Arial" w:hAnsi="Arial" w:cs="Arial"/>
          <w:sz w:val="24"/>
          <w:szCs w:val="24"/>
          <w:shd w:val="clear" w:color="auto" w:fill="FFFFFF"/>
        </w:rPr>
        <w:t>ama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Kolektivnog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5344">
        <w:rPr>
          <w:rFonts w:ascii="Arial" w:hAnsi="Arial" w:cs="Arial"/>
          <w:sz w:val="24"/>
          <w:szCs w:val="24"/>
          <w:shd w:val="clear" w:color="auto" w:fill="FFFFFF"/>
        </w:rPr>
        <w:t>Javn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ustanov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pecijalistička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veterinarska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laboratorija</w:t>
      </w:r>
      <w:proofErr w:type="spellEnd"/>
    </w:p>
    <w:p w:rsidR="00252756" w:rsidRPr="007E197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E1970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252756" w:rsidRDefault="00252756" w:rsidP="0025275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52756" w:rsidRDefault="00252756" w:rsidP="0025275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52756" w:rsidRDefault="00252756" w:rsidP="0025275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EA54C8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nepotpunu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Rekonstrukcija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malih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hidroelektrana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- MHE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rijeka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Mušovića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</w:p>
    <w:p w:rsidR="00252756" w:rsidRPr="000F2E85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rekonstrukciju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regionalnog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puta R-3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Metaljka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, 1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faza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: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dionica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Krće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Baljenovac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52756" w:rsidRPr="00D24022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prethodne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Rožaje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otuđenje</w:t>
      </w:r>
      <w:proofErr w:type="spellEnd"/>
      <w:r w:rsidRPr="00D2402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2402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252756" w:rsidRPr="009E213F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imenovanju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izvještaja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Pošte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Gore AD Podgorica za 2022.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godin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</w:p>
    <w:p w:rsidR="00252756" w:rsidRPr="009E213F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XXXVI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kvartalnog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izvještaja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ukupnim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integracije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uniju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, za period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FFFFF"/>
        </w:rPr>
        <w:t>oktobar-decembar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52756" w:rsidRPr="009E213F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XVIII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polugodišnjeg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izvještaja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ukupnim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integracije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Evropsku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uniju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, za period </w:t>
      </w:r>
      <w:proofErr w:type="spellStart"/>
      <w:r w:rsidRPr="009E213F">
        <w:rPr>
          <w:rFonts w:ascii="Arial" w:hAnsi="Arial" w:cs="Arial"/>
          <w:sz w:val="24"/>
          <w:szCs w:val="24"/>
          <w:shd w:val="clear" w:color="auto" w:fill="F6F6F6"/>
        </w:rPr>
        <w:t>jul-decembar</w:t>
      </w:r>
      <w:proofErr w:type="spellEnd"/>
      <w:r w:rsidRPr="009E213F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52756" w:rsidRPr="00D92DF5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plana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preporuka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revizorske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institucije</w:t>
      </w:r>
      <w:proofErr w:type="spellEnd"/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urbanističko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tehničkih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uslova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tehničke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dokumentacije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objekta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resursa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solarne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elektrane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, po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zahtjevu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„TM INVEST“ d.o.o.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, a u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218c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planiranju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„Službeni list CG“, br.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lastRenderedPageBreak/>
        <w:t>64/17, 44/18, 63/18, 82/20 i 86/22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bližim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zahtjeva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urbanističko-tehničkih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uslova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sunca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drugih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„Službeni list CG“, br. 114/22)</w:t>
      </w:r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urbanisti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>ko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tehni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>kih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tehničke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dokumentacije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objekta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resursa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, po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>IRON INVESTMENTS AND ADVISORY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d.o.o.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a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članom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218c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planiranju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izgradnji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„Službeni list CG“, br. 64/17, 44/18, 63/18, 82/20 i 86/22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članom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bližim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kriterijumima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zahtjeva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izdavanje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urbanističko-tehničkih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sunca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drugih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„Službeni list CG“, br. 114/22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52756" w:rsidRPr="00A6597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urbanističko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tehni</w:t>
      </w:r>
      <w:r>
        <w:rPr>
          <w:rFonts w:ascii="Arial" w:hAnsi="Arial" w:cs="Arial"/>
          <w:sz w:val="24"/>
          <w:szCs w:val="24"/>
          <w:shd w:val="clear" w:color="auto" w:fill="F6F6F6"/>
        </w:rPr>
        <w:t>č</w:t>
      </w:r>
      <w:r w:rsidRPr="006E33D9">
        <w:rPr>
          <w:rFonts w:ascii="Arial" w:hAnsi="Arial" w:cs="Arial"/>
          <w:sz w:val="24"/>
          <w:szCs w:val="24"/>
          <w:shd w:val="clear" w:color="auto" w:fill="F6F6F6"/>
        </w:rPr>
        <w:t>kih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uslova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tehničke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dokumentacije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objekta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resursa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solarne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elektrane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, po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zahtjevu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„TM INVEST“ d.o.o.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a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218c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planiranju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„Službeni list CG“, br. 64/17, 44/18, 63/18, 82/20 i 86/22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bližim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zahtjeva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urbanističko-tehničkih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uslova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sunca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drugih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„Službeni list CG“, br. 114/22</w:t>
      </w:r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52756" w:rsidRPr="00F55D58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urbanisti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č</w:t>
      </w:r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ko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tehničkih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tehničke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dokumentacije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objekta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resursa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, po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„SOLAR POWER</w:t>
      </w:r>
      <w:r w:rsidRPr="009A321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9A3219">
        <w:rPr>
          <w:rFonts w:ascii="Arial" w:hAnsi="Arial" w:cs="Arial"/>
          <w:sz w:val="24"/>
          <w:szCs w:val="24"/>
          <w:shd w:val="clear" w:color="auto" w:fill="FFFFFF"/>
        </w:rPr>
        <w:t xml:space="preserve"> D.O.O, Podgorica,</w:t>
      </w:r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a u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218c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planiranju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izgradnji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 w:rsidRPr="009A321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„Službeni list CG“, br. 64/17, 44/18, 63/18, 82/20 i 86/22</w:t>
      </w:r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bližim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zahtjeva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izdavanje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urbanističko-tehničkih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uslova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izvora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sunca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drugih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219">
        <w:rPr>
          <w:rFonts w:ascii="Arial" w:hAnsi="Arial" w:cs="Arial"/>
          <w:sz w:val="24"/>
          <w:szCs w:val="24"/>
          <w:shd w:val="clear" w:color="auto" w:fill="F6F6F6"/>
        </w:rPr>
        <w:t>izvora</w:t>
      </w:r>
      <w:proofErr w:type="spellEnd"/>
      <w:r w:rsidRPr="009A3219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 w:rsidRPr="009A321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„Službeni list CG“, br. 114/22</w:t>
      </w:r>
      <w:r w:rsidRPr="009A3219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52756" w:rsidRPr="007E2893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55D5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FFFFF"/>
        </w:rPr>
        <w:t>podršci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FFFFF"/>
        </w:rPr>
        <w:t>Programu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FFFFF"/>
        </w:rPr>
        <w:t xml:space="preserve"> Social Impact Award (SIA) u 2023.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FFFFF"/>
        </w:rPr>
        <w:t>donaciji</w:t>
      </w:r>
      <w:proofErr w:type="spellEnd"/>
    </w:p>
    <w:p w:rsidR="00252756" w:rsidRPr="00E15BFB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E28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povećanju</w:t>
      </w:r>
      <w:proofErr w:type="spellEnd"/>
      <w:r w:rsidRPr="007E28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budžeta</w:t>
      </w:r>
      <w:proofErr w:type="spellEnd"/>
      <w:r w:rsidRPr="007E2893">
        <w:rPr>
          <w:rFonts w:ascii="Arial" w:hAnsi="Arial" w:cs="Arial"/>
          <w:sz w:val="24"/>
          <w:szCs w:val="24"/>
          <w:shd w:val="clear" w:color="auto" w:fill="F6F6F6"/>
        </w:rPr>
        <w:t xml:space="preserve"> za 2023. </w:t>
      </w: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7E28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Upravi</w:t>
      </w:r>
      <w:proofErr w:type="spellEnd"/>
      <w:r w:rsidRPr="007E28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igre</w:t>
      </w:r>
      <w:proofErr w:type="spellEnd"/>
      <w:r w:rsidRPr="007E28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7E28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2893">
        <w:rPr>
          <w:rFonts w:ascii="Arial" w:hAnsi="Arial" w:cs="Arial"/>
          <w:sz w:val="24"/>
          <w:szCs w:val="24"/>
          <w:shd w:val="clear" w:color="auto" w:fill="F6F6F6"/>
        </w:rPr>
        <w:t>sreću</w:t>
      </w:r>
      <w:proofErr w:type="spellEnd"/>
    </w:p>
    <w:p w:rsidR="00252756" w:rsidRPr="000B6D8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Nota o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E15BFB">
        <w:rPr>
          <w:rFonts w:ascii="Arial" w:hAnsi="Arial" w:cs="Arial"/>
          <w:sz w:val="24"/>
          <w:szCs w:val="24"/>
          <w:shd w:val="clear" w:color="auto" w:fill="FFFFFF"/>
        </w:rPr>
        <w:t>emorandumima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pružanjem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podrške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zemlje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domaćina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izvršenje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operacija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vježbi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sličnih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vojnih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15BFB">
        <w:rPr>
          <w:rFonts w:ascii="Arial" w:hAnsi="Arial" w:cs="Arial"/>
          <w:sz w:val="24"/>
          <w:szCs w:val="24"/>
          <w:shd w:val="clear" w:color="auto" w:fill="FFFFFF"/>
        </w:rPr>
        <w:t>redlogom</w:t>
      </w:r>
      <w:proofErr w:type="spellEnd"/>
      <w:r w:rsidRPr="00E15BFB">
        <w:rPr>
          <w:rFonts w:ascii="Arial" w:hAnsi="Arial" w:cs="Arial"/>
          <w:sz w:val="24"/>
          <w:szCs w:val="24"/>
          <w:shd w:val="clear" w:color="auto" w:fill="FFFFFF"/>
        </w:rPr>
        <w:t xml:space="preserve"> nota o </w:t>
      </w:r>
      <w:proofErr w:type="spellStart"/>
      <w:r w:rsidRPr="00E15BFB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</w:p>
    <w:p w:rsidR="00252756" w:rsidRPr="000B6D8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ustupanju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trajno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opreme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Sekretarijatu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Sudskog</w:t>
      </w:r>
      <w:proofErr w:type="spellEnd"/>
      <w:r w:rsidRPr="000B6D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6D80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</w:p>
    <w:p w:rsidR="00252756" w:rsidRPr="00932A82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32A8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6F6F6"/>
        </w:rPr>
        <w:t>Upravnog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6F6F6"/>
        </w:rPr>
        <w:t>odbora</w:t>
      </w:r>
      <w:proofErr w:type="spellEnd"/>
      <w:r w:rsidRPr="00932A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Instituta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ljekove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medicinska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(CinMED)</w:t>
      </w:r>
      <w:r w:rsidRPr="00932A82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932A8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252756" w:rsidRPr="00ED7D0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radnu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minist</w:t>
      </w:r>
      <w:r>
        <w:rPr>
          <w:rFonts w:ascii="Arial" w:hAnsi="Arial" w:cs="Arial"/>
          <w:sz w:val="24"/>
          <w:szCs w:val="24"/>
          <w:shd w:val="clear" w:color="auto" w:fill="FFFFFF"/>
        </w:rPr>
        <w:t>ar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Mark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Kovač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Srbiji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>, 3-4.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33D9">
        <w:rPr>
          <w:rFonts w:ascii="Arial" w:hAnsi="Arial" w:cs="Arial"/>
          <w:sz w:val="24"/>
          <w:szCs w:val="24"/>
          <w:shd w:val="clear" w:color="auto" w:fill="FFFFFF"/>
        </w:rPr>
        <w:t>mart 2023.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, Beograd,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</w:p>
    <w:p w:rsidR="00252756" w:rsidRPr="006E33D9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radnu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ljudskih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Fatmir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Gjeka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Bugarskoj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>, 9-11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mart 2023.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Sofija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6E33D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3D9">
        <w:rPr>
          <w:rFonts w:ascii="Arial" w:hAnsi="Arial" w:cs="Arial"/>
          <w:sz w:val="24"/>
          <w:szCs w:val="24"/>
          <w:shd w:val="clear" w:color="auto" w:fill="F6F6F6"/>
        </w:rPr>
        <w:t>Bugarska</w:t>
      </w:r>
      <w:proofErr w:type="spellEnd"/>
    </w:p>
    <w:p w:rsidR="00252756" w:rsidRPr="00B47C73" w:rsidRDefault="00252756" w:rsidP="00252756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252756" w:rsidRDefault="00252756" w:rsidP="0025275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MATERIJALI KOJI SE VLADI DOSTAVLJAJU RADI DAVANJA MIŠLJENJA ILI SAGLASNOSTI</w:t>
      </w:r>
    </w:p>
    <w:p w:rsidR="00252756" w:rsidRPr="00CB78A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imenovanju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Investiciono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razvojnog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fonda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Gore A.D. za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poslovnu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252756" w:rsidRPr="00CB78A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CB78A0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Sportska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CB78A0">
        <w:rPr>
          <w:rFonts w:ascii="Arial" w:hAnsi="Arial" w:cs="Arial"/>
          <w:sz w:val="24"/>
          <w:szCs w:val="24"/>
          <w:shd w:val="clear" w:color="auto" w:fill="F6F6F6"/>
        </w:rPr>
        <w:t>dvorana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Tivat</w:t>
      </w:r>
      <w:proofErr w:type="spellEnd"/>
      <w:proofErr w:type="gramEnd"/>
    </w:p>
    <w:p w:rsidR="00252756" w:rsidRPr="00CB78A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 u DOO „Parking </w:t>
      </w:r>
      <w:proofErr w:type="spellStart"/>
      <w:proofErr w:type="gramStart"/>
      <w:r w:rsidRPr="00CB78A0">
        <w:rPr>
          <w:rFonts w:ascii="Arial" w:hAnsi="Arial" w:cs="Arial"/>
          <w:sz w:val="24"/>
          <w:szCs w:val="24"/>
          <w:shd w:val="clear" w:color="auto" w:fill="FFFFFF"/>
        </w:rPr>
        <w:t>servis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  <w:proofErr w:type="gramEnd"/>
    </w:p>
    <w:p w:rsidR="00252756" w:rsidRPr="00CB78A0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CB78A0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Dnevni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djecu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omladinu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smetnjama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teškoćama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proofErr w:type="gramStart"/>
      <w:r w:rsidRPr="00CB78A0">
        <w:rPr>
          <w:rFonts w:ascii="Arial" w:hAnsi="Arial" w:cs="Arial"/>
          <w:sz w:val="24"/>
          <w:szCs w:val="24"/>
          <w:shd w:val="clear" w:color="auto" w:fill="F6F6F6"/>
        </w:rPr>
        <w:t>razvoju</w:t>
      </w:r>
      <w:proofErr w:type="spellEnd"/>
      <w:r w:rsidRPr="00CB78A0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B78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78A0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proofErr w:type="gramEnd"/>
    </w:p>
    <w:p w:rsidR="00252756" w:rsidRPr="007C1094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Turističkoj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Glavnog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1094"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 w:rsidRPr="007C1094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252756" w:rsidRPr="00F55D58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plana D.O.O. „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ekotoksikološka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F55D58">
        <w:rPr>
          <w:rFonts w:ascii="Arial" w:hAnsi="Arial" w:cs="Arial"/>
          <w:sz w:val="24"/>
          <w:szCs w:val="24"/>
          <w:shd w:val="clear" w:color="auto" w:fill="F6F6F6"/>
        </w:rPr>
        <w:t>ispitivanja</w:t>
      </w:r>
      <w:proofErr w:type="spellEnd"/>
      <w:r w:rsidRPr="00F55D58">
        <w:rPr>
          <w:rFonts w:ascii="Arial" w:hAnsi="Arial" w:cs="Arial"/>
          <w:sz w:val="24"/>
          <w:szCs w:val="24"/>
          <w:shd w:val="clear" w:color="auto" w:fill="F6F6F6"/>
        </w:rPr>
        <w:t>“ -</w:t>
      </w:r>
      <w:proofErr w:type="gramEnd"/>
      <w:r w:rsidRPr="00F55D58">
        <w:rPr>
          <w:rFonts w:ascii="Arial" w:hAnsi="Arial" w:cs="Arial"/>
          <w:sz w:val="24"/>
          <w:szCs w:val="24"/>
          <w:shd w:val="clear" w:color="auto" w:fill="F6F6F6"/>
        </w:rPr>
        <w:t xml:space="preserve"> Podgorica za 2023. </w:t>
      </w:r>
      <w:proofErr w:type="spellStart"/>
      <w:r w:rsidRPr="00F55D58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252756" w:rsidRPr="00AD5344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utvrđivanje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predsjedniku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potpredsjedniku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članovima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sekretaru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6F6F6"/>
        </w:rPr>
        <w:t>statističkog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</w:t>
      </w:r>
      <w:r w:rsidRPr="00AD5344">
        <w:rPr>
          <w:rFonts w:ascii="Arial" w:hAnsi="Arial" w:cs="Arial"/>
          <w:sz w:val="24"/>
          <w:szCs w:val="24"/>
          <w:shd w:val="clear" w:color="auto" w:fill="F6F6F6"/>
        </w:rPr>
        <w:t>istema</w:t>
      </w:r>
      <w:proofErr w:type="spellEnd"/>
    </w:p>
    <w:p w:rsidR="00252756" w:rsidRPr="00F57DFA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elektrodistributivni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d.o.o.</w:t>
      </w:r>
      <w:proofErr w:type="gram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Podgorica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to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502, u </w:t>
      </w:r>
      <w:proofErr w:type="spellStart"/>
      <w:r w:rsidRPr="00AD5344">
        <w:rPr>
          <w:rFonts w:ascii="Arial" w:hAnsi="Arial" w:cs="Arial"/>
          <w:sz w:val="24"/>
          <w:szCs w:val="24"/>
          <w:shd w:val="clear" w:color="auto" w:fill="FFFFFF"/>
        </w:rPr>
        <w:t>površini</w:t>
      </w:r>
      <w:proofErr w:type="spellEnd"/>
      <w:r w:rsidRPr="00AD5344">
        <w:rPr>
          <w:rFonts w:ascii="Arial" w:hAnsi="Arial" w:cs="Arial"/>
          <w:sz w:val="24"/>
          <w:szCs w:val="24"/>
          <w:shd w:val="clear" w:color="auto" w:fill="FFFFFF"/>
        </w:rPr>
        <w:t xml:space="preserve"> od 6 m²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239,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Mirac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Kotor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252756" w:rsidRPr="00A33B83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Univerzitetu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Gore za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974 KO Podgorica I,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3B8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33B83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252756" w:rsidRPr="00AD5344" w:rsidRDefault="00252756" w:rsidP="0025275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D5344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252756" w:rsidRDefault="00252756" w:rsidP="00252756">
      <w:pPr>
        <w:spacing w:after="0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52756" w:rsidRPr="00757AF0" w:rsidRDefault="00252756" w:rsidP="00252756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52756" w:rsidRDefault="00252756" w:rsidP="00252756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252756" w:rsidRDefault="00252756" w:rsidP="00252756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252756" w:rsidRDefault="00252756" w:rsidP="00252756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252756" w:rsidRPr="00EA54C8" w:rsidRDefault="00252756" w:rsidP="00252756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>. mart</w:t>
      </w:r>
      <w:r w:rsidRPr="00EA54C8">
        <w:rPr>
          <w:rFonts w:ascii="Arial" w:hAnsi="Arial" w:cs="Arial"/>
          <w:sz w:val="24"/>
          <w:szCs w:val="24"/>
          <w:lang w:val="sr-Latn-ME"/>
        </w:rPr>
        <w:t xml:space="preserve"> 2023. godine</w:t>
      </w:r>
    </w:p>
    <w:p w:rsidR="00252756" w:rsidRDefault="00252756" w:rsidP="00252756"/>
    <w:p w:rsidR="00252756" w:rsidRDefault="00252756" w:rsidP="00252756"/>
    <w:p w:rsidR="0001104B" w:rsidRDefault="0001104B"/>
    <w:sectPr w:rsidR="0001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F06ACA30"/>
    <w:lvl w:ilvl="0" w:tplc="7C124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19A8"/>
    <w:multiLevelType w:val="hybridMultilevel"/>
    <w:tmpl w:val="422E5F0E"/>
    <w:lvl w:ilvl="0" w:tplc="F93865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6"/>
    <w:rsid w:val="0001104B"/>
    <w:rsid w:val="00252756"/>
    <w:rsid w:val="00B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FB4B"/>
  <w15:chartTrackingRefBased/>
  <w15:docId w15:val="{D9AF9583-BDC7-4F96-9AAE-A09883F7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2023-03-07T09:21:00Z</dcterms:created>
  <dcterms:modified xsi:type="dcterms:W3CDTF">2023-03-07T09:22:00Z</dcterms:modified>
</cp:coreProperties>
</file>