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AEBF" w14:textId="77777777" w:rsidR="00BD02AC" w:rsidRPr="00BD02AC" w:rsidRDefault="00BD02AC" w:rsidP="00BD02AC">
      <w:pPr>
        <w:spacing w:before="120" w:after="80" w:line="192" w:lineRule="auto"/>
        <w:ind w:left="1134"/>
        <w:rPr>
          <w:rFonts w:asciiTheme="majorHAnsi" w:eastAsiaTheme="majorEastAsia" w:hAnsiTheme="majorHAnsi" w:cstheme="majorHAnsi"/>
          <w:noProof/>
          <w:spacing w:val="-10"/>
          <w:kern w:val="28"/>
          <w:sz w:val="24"/>
          <w:szCs w:val="24"/>
        </w:rPr>
      </w:pPr>
      <w:r w:rsidRPr="00BD02AC"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E481C1" wp14:editId="5B52C98A">
                <wp:simplePos x="0" y="0"/>
                <wp:positionH relativeFrom="column">
                  <wp:posOffset>3456305</wp:posOffset>
                </wp:positionH>
                <wp:positionV relativeFrom="paragraph">
                  <wp:posOffset>-1270</wp:posOffset>
                </wp:positionV>
                <wp:extent cx="2298065" cy="711835"/>
                <wp:effectExtent l="4445" t="381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C6748" w14:textId="77777777" w:rsidR="00BD02AC" w:rsidRPr="00BD02AC" w:rsidRDefault="00BD02AC" w:rsidP="00BD02AC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proofErr w:type="spellStart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Rimskitrg</w:t>
                            </w:r>
                            <w:proofErr w:type="spellEnd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br.46</w:t>
                            </w:r>
                          </w:p>
                          <w:p w14:paraId="1812F632" w14:textId="77777777" w:rsidR="00BD02AC" w:rsidRPr="00BD02AC" w:rsidRDefault="00BD02AC" w:rsidP="00BD02AC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Gora</w:t>
                            </w:r>
                          </w:p>
                          <w:p w14:paraId="2A7BA91E" w14:textId="77777777" w:rsidR="00BD02AC" w:rsidRPr="00BD02AC" w:rsidRDefault="00BD02AC" w:rsidP="00BD02AC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proofErr w:type="spellStart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: +382 20 482 133</w:t>
                            </w:r>
                          </w:p>
                          <w:p w14:paraId="6513AC47" w14:textId="77777777" w:rsidR="00BD02AC" w:rsidRPr="00BD02AC" w:rsidRDefault="00BD02AC" w:rsidP="00BD02AC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D02A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www.mzd.gov.me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481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2.15pt;margin-top:-.1pt;width:180.95pt;height:56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5AgQIAAA8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" stroked="f">
                <v:textbox style="mso-fit-shape-to-text:t">
                  <w:txbxContent>
                    <w:p w14:paraId="32FC6748" w14:textId="77777777" w:rsidR="00BD02AC" w:rsidRPr="00BD02AC" w:rsidRDefault="00BD02AC" w:rsidP="00BD02AC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proofErr w:type="spellStart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Adresa</w:t>
                      </w:r>
                      <w:proofErr w:type="spellEnd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 xml:space="preserve">: </w:t>
                      </w:r>
                      <w:proofErr w:type="spellStart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Rimskitrg</w:t>
                      </w:r>
                      <w:proofErr w:type="spellEnd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 xml:space="preserve"> br.46</w:t>
                      </w:r>
                    </w:p>
                    <w:p w14:paraId="1812F632" w14:textId="77777777" w:rsidR="00BD02AC" w:rsidRPr="00BD02AC" w:rsidRDefault="00BD02AC" w:rsidP="00BD02AC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Crna</w:t>
                      </w:r>
                      <w:proofErr w:type="spellEnd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 xml:space="preserve"> Gora</w:t>
                      </w:r>
                    </w:p>
                    <w:p w14:paraId="2A7BA91E" w14:textId="77777777" w:rsidR="00BD02AC" w:rsidRPr="00BD02AC" w:rsidRDefault="00BD02AC" w:rsidP="00BD02AC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proofErr w:type="spellStart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tel</w:t>
                      </w:r>
                      <w:proofErr w:type="spellEnd"/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: +382 20 482 133</w:t>
                      </w:r>
                    </w:p>
                    <w:p w14:paraId="6513AC47" w14:textId="77777777" w:rsidR="00BD02AC" w:rsidRPr="00BD02AC" w:rsidRDefault="00BD02AC" w:rsidP="00BD02AC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D02AC">
                        <w:rPr>
                          <w:rFonts w:asciiTheme="majorHAnsi" w:hAnsiTheme="majorHAnsi" w:cstheme="majorHAnsi"/>
                          <w:sz w:val="20"/>
                        </w:rPr>
                        <w:t>www.mzd.gov.me</w:t>
                      </w:r>
                    </w:p>
                  </w:txbxContent>
                </v:textbox>
              </v:shape>
            </w:pict>
          </mc:Fallback>
        </mc:AlternateContent>
      </w:r>
      <w:r w:rsidRPr="00BD02AC"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  <w:lang w:val="sr-Latn-BA" w:eastAsia="sr-Latn-BA"/>
        </w:rPr>
        <w:drawing>
          <wp:anchor distT="0" distB="0" distL="114300" distR="114300" simplePos="0" relativeHeight="251661312" behindDoc="0" locked="0" layoutInCell="1" allowOverlap="1" wp14:anchorId="120A99DD" wp14:editId="3BBD67E3">
            <wp:simplePos x="0" y="0"/>
            <wp:positionH relativeFrom="column">
              <wp:posOffset>-73660</wp:posOffset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2AC"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C473692" wp14:editId="03056758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17780" t="10795" r="1079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5B03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AB8D7" id="Straight Connector 1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" strokecolor="#d5b03d" strokeweight="1.5pt">
                <o:lock v:ext="edit" shapetype="f"/>
              </v:line>
            </w:pict>
          </mc:Fallback>
        </mc:AlternateContent>
      </w:r>
      <w:r w:rsidRPr="00BD02AC"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</w:rPr>
        <w:t xml:space="preserve"> Crna Gora</w:t>
      </w:r>
    </w:p>
    <w:p w14:paraId="7A1D990B" w14:textId="77777777" w:rsidR="00BD02AC" w:rsidRPr="00BD02AC" w:rsidRDefault="00BD02AC" w:rsidP="00BD02AC">
      <w:pPr>
        <w:spacing w:before="120" w:after="0" w:line="192" w:lineRule="auto"/>
        <w:ind w:left="1134"/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</w:rPr>
      </w:pPr>
      <w:r w:rsidRPr="00BD02AC">
        <w:rPr>
          <w:rFonts w:asciiTheme="majorHAnsi" w:eastAsia="Times New Roman" w:hAnsiTheme="majorHAnsi" w:cstheme="majorHAnsi"/>
          <w:noProof/>
          <w:spacing w:val="-10"/>
          <w:kern w:val="28"/>
          <w:sz w:val="24"/>
          <w:szCs w:val="24"/>
        </w:rPr>
        <w:t>Ministarstvo zdravlja</w:t>
      </w:r>
    </w:p>
    <w:p w14:paraId="5C853C05" w14:textId="77777777" w:rsidR="00BD02AC" w:rsidRPr="00BD02AC" w:rsidRDefault="00BD02AC" w:rsidP="00BD02AC">
      <w:pPr>
        <w:rPr>
          <w:rFonts w:asciiTheme="majorHAnsi" w:hAnsiTheme="majorHAnsi" w:cstheme="majorHAnsi"/>
          <w:sz w:val="24"/>
          <w:szCs w:val="24"/>
        </w:rPr>
      </w:pPr>
    </w:p>
    <w:p w14:paraId="7E5C83EC" w14:textId="77777777" w:rsidR="00BD02AC" w:rsidRPr="00BD02AC" w:rsidRDefault="00BD02AC" w:rsidP="00BD02AC">
      <w:pPr>
        <w:rPr>
          <w:rFonts w:asciiTheme="majorHAnsi" w:hAnsiTheme="majorHAnsi" w:cstheme="majorHAnsi"/>
          <w:sz w:val="24"/>
          <w:szCs w:val="24"/>
        </w:rPr>
      </w:pPr>
    </w:p>
    <w:p w14:paraId="3E3DFB75" w14:textId="741D5AD5" w:rsidR="00BD02AC" w:rsidRPr="00BD02AC" w:rsidRDefault="00BD02AC" w:rsidP="00BD02AC">
      <w:pPr>
        <w:rPr>
          <w:rFonts w:asciiTheme="majorHAnsi" w:hAnsiTheme="majorHAnsi" w:cstheme="majorHAnsi"/>
          <w:sz w:val="24"/>
          <w:szCs w:val="24"/>
        </w:rPr>
      </w:pPr>
      <w:r w:rsidRPr="00BD02AC">
        <w:rPr>
          <w:rFonts w:asciiTheme="majorHAnsi" w:hAnsiTheme="majorHAnsi" w:cstheme="majorHAnsi"/>
          <w:sz w:val="24"/>
          <w:szCs w:val="24"/>
        </w:rPr>
        <w:t>Broj:</w:t>
      </w:r>
      <w:r w:rsidR="001B7F82">
        <w:rPr>
          <w:rFonts w:asciiTheme="majorHAnsi" w:hAnsiTheme="majorHAnsi" w:cstheme="majorHAnsi"/>
          <w:sz w:val="24"/>
          <w:szCs w:val="24"/>
        </w:rPr>
        <w:t>8-501/24-2835/1</w:t>
      </w:r>
      <w:r w:rsidR="00280735">
        <w:rPr>
          <w:rFonts w:asciiTheme="majorHAnsi" w:hAnsiTheme="majorHAnsi" w:cstheme="majorHAnsi"/>
          <w:sz w:val="24"/>
          <w:szCs w:val="24"/>
        </w:rPr>
        <w:tab/>
      </w:r>
      <w:bookmarkStart w:id="0" w:name="_GoBack"/>
      <w:bookmarkEnd w:id="0"/>
      <w:r w:rsidRPr="00BD02AC">
        <w:rPr>
          <w:rFonts w:asciiTheme="majorHAnsi" w:hAnsiTheme="majorHAnsi" w:cstheme="majorHAnsi"/>
          <w:sz w:val="24"/>
          <w:szCs w:val="24"/>
        </w:rPr>
        <w:tab/>
      </w:r>
      <w:r w:rsidRPr="00BD02AC">
        <w:rPr>
          <w:rFonts w:asciiTheme="majorHAnsi" w:hAnsiTheme="majorHAnsi" w:cstheme="majorHAnsi"/>
          <w:sz w:val="24"/>
          <w:szCs w:val="24"/>
        </w:rPr>
        <w:tab/>
      </w:r>
      <w:r w:rsidRPr="00BD02AC">
        <w:rPr>
          <w:rFonts w:asciiTheme="majorHAnsi" w:hAnsiTheme="majorHAnsi" w:cstheme="majorHAnsi"/>
          <w:sz w:val="24"/>
          <w:szCs w:val="24"/>
        </w:rPr>
        <w:tab/>
      </w:r>
      <w:r w:rsidRPr="00BD02AC">
        <w:rPr>
          <w:rFonts w:asciiTheme="majorHAnsi" w:hAnsiTheme="majorHAnsi" w:cstheme="majorHAnsi"/>
          <w:sz w:val="24"/>
          <w:szCs w:val="24"/>
        </w:rPr>
        <w:tab/>
        <w:t xml:space="preserve">    </w:t>
      </w: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Pr="00BD02AC">
        <w:rPr>
          <w:rFonts w:asciiTheme="majorHAnsi" w:hAnsiTheme="majorHAnsi" w:cstheme="majorHAnsi"/>
          <w:sz w:val="24"/>
          <w:szCs w:val="24"/>
        </w:rPr>
        <w:t xml:space="preserve">      Podgorica: </w:t>
      </w:r>
      <w:r w:rsidR="007C2B02">
        <w:rPr>
          <w:rFonts w:asciiTheme="majorHAnsi" w:hAnsiTheme="majorHAnsi" w:cstheme="majorHAnsi"/>
          <w:sz w:val="24"/>
          <w:szCs w:val="24"/>
        </w:rPr>
        <w:t>30</w:t>
      </w:r>
      <w:r w:rsidRPr="00BD02AC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D02AC">
        <w:rPr>
          <w:rFonts w:asciiTheme="majorHAnsi" w:hAnsiTheme="majorHAnsi" w:cstheme="majorHAnsi"/>
          <w:sz w:val="24"/>
          <w:szCs w:val="24"/>
        </w:rPr>
        <w:t>jul</w:t>
      </w:r>
      <w:proofErr w:type="spellEnd"/>
      <w:r w:rsidRPr="00BD02AC">
        <w:rPr>
          <w:rFonts w:asciiTheme="majorHAnsi" w:hAnsiTheme="majorHAnsi" w:cstheme="majorHAnsi"/>
          <w:sz w:val="24"/>
          <w:szCs w:val="24"/>
        </w:rPr>
        <w:t xml:space="preserve"> 2024. </w:t>
      </w:r>
      <w:proofErr w:type="spellStart"/>
      <w:r w:rsidRPr="00BD02AC">
        <w:rPr>
          <w:rFonts w:asciiTheme="majorHAnsi" w:hAnsiTheme="majorHAnsi" w:cstheme="majorHAnsi"/>
          <w:sz w:val="24"/>
          <w:szCs w:val="24"/>
        </w:rPr>
        <w:t>godine</w:t>
      </w:r>
      <w:proofErr w:type="spellEnd"/>
    </w:p>
    <w:p w14:paraId="56C87EFF" w14:textId="77777777" w:rsidR="00BD02AC" w:rsidRDefault="00BD02AC" w:rsidP="00BD02AC">
      <w:pPr>
        <w:jc w:val="both"/>
        <w:rPr>
          <w:rFonts w:asciiTheme="majorHAnsi" w:hAnsiTheme="majorHAnsi" w:cstheme="majorHAnsi"/>
          <w:color w:val="292929"/>
          <w:sz w:val="24"/>
          <w:szCs w:val="24"/>
        </w:rPr>
      </w:pPr>
    </w:p>
    <w:p w14:paraId="751BD04C" w14:textId="74E3C848" w:rsidR="0051361D" w:rsidRDefault="00BD02AC" w:rsidP="00BD02AC">
      <w:pPr>
        <w:jc w:val="both"/>
        <w:rPr>
          <w:rFonts w:asciiTheme="majorHAnsi" w:hAnsiTheme="majorHAnsi" w:cstheme="majorHAnsi"/>
          <w:color w:val="292929"/>
          <w:sz w:val="24"/>
          <w:szCs w:val="24"/>
        </w:rPr>
      </w:pPr>
      <w:r w:rsidRPr="00BD02AC">
        <w:rPr>
          <w:rFonts w:asciiTheme="majorHAnsi" w:hAnsiTheme="majorHAnsi" w:cstheme="majorHAnsi"/>
          <w:color w:val="292929"/>
          <w:sz w:val="24"/>
          <w:szCs w:val="24"/>
        </w:rPr>
        <w:t xml:space="preserve">Na osnovu člana 3 Uredbe o izboru predstavnika nevladinih organizacija u radna tijela organa državne uprave i sprovođenju javne rasprave u pripremi zakona i strategija (“Službeni list Crne Gore” </w:t>
      </w:r>
      <w:proofErr w:type="spellStart"/>
      <w:r w:rsidRPr="00BD02AC">
        <w:rPr>
          <w:rFonts w:asciiTheme="majorHAnsi" w:hAnsiTheme="majorHAnsi" w:cstheme="majorHAnsi"/>
          <w:color w:val="292929"/>
          <w:sz w:val="24"/>
          <w:szCs w:val="24"/>
        </w:rPr>
        <w:t>broj</w:t>
      </w:r>
      <w:proofErr w:type="spellEnd"/>
      <w:r w:rsidRPr="00BD02AC">
        <w:rPr>
          <w:rFonts w:asciiTheme="majorHAnsi" w:hAnsiTheme="majorHAnsi" w:cstheme="majorHAnsi"/>
          <w:color w:val="292929"/>
          <w:sz w:val="24"/>
          <w:szCs w:val="24"/>
        </w:rPr>
        <w:t xml:space="preserve"> 41/18) </w:t>
      </w:r>
      <w:proofErr w:type="spellStart"/>
      <w:r w:rsidRPr="00BD02AC">
        <w:rPr>
          <w:rFonts w:asciiTheme="majorHAnsi" w:hAnsiTheme="majorHAnsi" w:cstheme="majorHAnsi"/>
          <w:color w:val="292929"/>
          <w:sz w:val="24"/>
          <w:szCs w:val="24"/>
        </w:rPr>
        <w:t>Ministarstvo</w:t>
      </w:r>
      <w:proofErr w:type="spellEnd"/>
      <w:r w:rsidRPr="00BD02AC">
        <w:rPr>
          <w:rFonts w:asciiTheme="majorHAnsi" w:hAnsiTheme="majorHAnsi" w:cstheme="majorHAnsi"/>
          <w:color w:val="292929"/>
          <w:sz w:val="24"/>
          <w:szCs w:val="24"/>
        </w:rPr>
        <w:t xml:space="preserve"> </w:t>
      </w:r>
      <w:r w:rsidR="0051361D">
        <w:rPr>
          <w:rFonts w:asciiTheme="majorHAnsi" w:hAnsiTheme="majorHAnsi" w:cstheme="majorHAnsi"/>
          <w:color w:val="292929"/>
          <w:sz w:val="24"/>
          <w:szCs w:val="24"/>
        </w:rPr>
        <w:t xml:space="preserve">zdravlja </w:t>
      </w:r>
      <w:proofErr w:type="spellStart"/>
      <w:r w:rsidR="0051361D">
        <w:rPr>
          <w:rFonts w:asciiTheme="majorHAnsi" w:hAnsiTheme="majorHAnsi" w:cstheme="majorHAnsi"/>
          <w:color w:val="292929"/>
          <w:sz w:val="24"/>
          <w:szCs w:val="24"/>
        </w:rPr>
        <w:t>Vlade</w:t>
      </w:r>
      <w:proofErr w:type="spellEnd"/>
      <w:r w:rsidR="0051361D">
        <w:rPr>
          <w:rFonts w:asciiTheme="majorHAnsi" w:hAnsiTheme="majorHAnsi" w:cstheme="majorHAnsi"/>
          <w:color w:val="292929"/>
          <w:sz w:val="24"/>
          <w:szCs w:val="24"/>
        </w:rPr>
        <w:t xml:space="preserve"> Crne Gore, </w:t>
      </w:r>
      <w:proofErr w:type="spellStart"/>
      <w:r w:rsidR="0051361D">
        <w:rPr>
          <w:rFonts w:asciiTheme="majorHAnsi" w:hAnsiTheme="majorHAnsi" w:cstheme="majorHAnsi"/>
          <w:color w:val="292929"/>
          <w:sz w:val="24"/>
          <w:szCs w:val="24"/>
        </w:rPr>
        <w:t>objavljuje</w:t>
      </w:r>
      <w:proofErr w:type="spellEnd"/>
    </w:p>
    <w:p w14:paraId="61875C1A" w14:textId="77777777" w:rsidR="00EE5968" w:rsidRPr="00EE5968" w:rsidRDefault="00EE5968" w:rsidP="00BD02AC">
      <w:pPr>
        <w:jc w:val="both"/>
        <w:rPr>
          <w:rFonts w:asciiTheme="majorHAnsi" w:hAnsiTheme="majorHAnsi" w:cstheme="majorHAnsi"/>
          <w:color w:val="292929"/>
          <w:sz w:val="24"/>
          <w:szCs w:val="24"/>
        </w:rPr>
      </w:pPr>
    </w:p>
    <w:p w14:paraId="45A06D2E" w14:textId="062D2805" w:rsidR="0051361D" w:rsidRPr="00867203" w:rsidRDefault="0051361D" w:rsidP="0051361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67203">
        <w:rPr>
          <w:rFonts w:asciiTheme="majorHAnsi" w:hAnsiTheme="majorHAnsi" w:cstheme="majorHAnsi"/>
          <w:b/>
          <w:sz w:val="24"/>
          <w:szCs w:val="24"/>
        </w:rPr>
        <w:t>JAVNI POZIV</w:t>
      </w:r>
    </w:p>
    <w:p w14:paraId="0D6509AF" w14:textId="3EB2FB54" w:rsidR="0051361D" w:rsidRPr="00867203" w:rsidRDefault="0051361D" w:rsidP="0051361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67203">
        <w:rPr>
          <w:rFonts w:asciiTheme="majorHAnsi" w:hAnsiTheme="majorHAnsi" w:cstheme="majorHAnsi"/>
          <w:b/>
          <w:sz w:val="24"/>
          <w:szCs w:val="24"/>
        </w:rPr>
        <w:t xml:space="preserve">Za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predlaganje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predstavnika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nevladinih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organizacija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u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radnom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tijelu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za </w:t>
      </w:r>
      <w:proofErr w:type="spellStart"/>
      <w:r w:rsidRPr="00867203">
        <w:rPr>
          <w:rFonts w:asciiTheme="majorHAnsi" w:hAnsiTheme="majorHAnsi" w:cstheme="majorHAnsi"/>
          <w:b/>
          <w:sz w:val="24"/>
          <w:szCs w:val="24"/>
        </w:rPr>
        <w:t>izrad</w:t>
      </w:r>
      <w:r w:rsidR="00D43070">
        <w:rPr>
          <w:rFonts w:asciiTheme="majorHAnsi" w:hAnsiTheme="majorHAnsi" w:cstheme="majorHAnsi"/>
          <w:b/>
          <w:sz w:val="24"/>
          <w:szCs w:val="24"/>
        </w:rPr>
        <w:t>u</w:t>
      </w:r>
      <w:proofErr w:type="spellEnd"/>
      <w:r w:rsidRPr="0086720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C837E9C" w14:textId="338397F4" w:rsidR="00867203" w:rsidRDefault="00BC04A5" w:rsidP="0051361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Programa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unapređenje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mentalnog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zdravlja u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Crnoj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Gori 2024-2026.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sa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Akci</w:t>
      </w:r>
      <w:r w:rsidR="00221400">
        <w:rPr>
          <w:rFonts w:asciiTheme="majorHAnsi" w:hAnsiTheme="majorHAnsi" w:cstheme="majorHAnsi"/>
          <w:b/>
          <w:sz w:val="24"/>
          <w:szCs w:val="24"/>
        </w:rPr>
        <w:t>o</w:t>
      </w:r>
      <w:r>
        <w:rPr>
          <w:rFonts w:asciiTheme="majorHAnsi" w:hAnsiTheme="majorHAnsi" w:cstheme="majorHAnsi"/>
          <w:b/>
          <w:sz w:val="24"/>
          <w:szCs w:val="24"/>
        </w:rPr>
        <w:t>nim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planom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2024-2026</w:t>
      </w:r>
    </w:p>
    <w:p w14:paraId="423EF00A" w14:textId="77777777" w:rsidR="00AF0844" w:rsidRDefault="00AF0844" w:rsidP="00310F4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9CFA03F" w14:textId="3062A532" w:rsidR="00AD52A6" w:rsidRDefault="00AF0844" w:rsidP="00AD52A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>
        <w:rPr>
          <w:rFonts w:asciiTheme="majorHAnsi" w:hAnsiTheme="majorHAnsi" w:cstheme="majorHAnsi"/>
          <w:sz w:val="24"/>
          <w:szCs w:val="24"/>
        </w:rPr>
        <w:t>Ministarstvu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zdravlja </w:t>
      </w:r>
      <w:proofErr w:type="spellStart"/>
      <w:r>
        <w:rPr>
          <w:rFonts w:asciiTheme="majorHAnsi" w:hAnsiTheme="majorHAnsi" w:cstheme="majorHAnsi"/>
          <w:sz w:val="24"/>
          <w:szCs w:val="24"/>
        </w:rPr>
        <w:t>Vlade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Crne Gore, </w:t>
      </w:r>
      <w:proofErr w:type="spellStart"/>
      <w:r>
        <w:rPr>
          <w:rFonts w:asciiTheme="majorHAnsi" w:hAnsiTheme="majorHAnsi" w:cstheme="majorHAnsi"/>
          <w:sz w:val="24"/>
          <w:szCs w:val="24"/>
        </w:rPr>
        <w:t>obrazuje</w:t>
      </w:r>
      <w:proofErr w:type="spellEnd"/>
      <w:r w:rsidR="007D2998">
        <w:rPr>
          <w:rFonts w:asciiTheme="majorHAnsi" w:hAnsiTheme="majorHAnsi" w:cstheme="majorHAnsi"/>
          <w:sz w:val="24"/>
          <w:szCs w:val="24"/>
        </w:rPr>
        <w:t xml:space="preserve"> se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D52A6">
        <w:rPr>
          <w:rFonts w:asciiTheme="majorHAnsi" w:hAnsiTheme="majorHAnsi" w:cstheme="majorHAnsi"/>
          <w:sz w:val="24"/>
          <w:szCs w:val="24"/>
        </w:rPr>
        <w:t>R</w:t>
      </w:r>
      <w:r>
        <w:rPr>
          <w:rFonts w:asciiTheme="majorHAnsi" w:hAnsiTheme="majorHAnsi" w:cstheme="majorHAnsi"/>
          <w:sz w:val="24"/>
          <w:szCs w:val="24"/>
        </w:rPr>
        <w:t>adn</w:t>
      </w:r>
      <w:r w:rsidR="007D2998"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grup</w:t>
      </w:r>
      <w:r w:rsidR="007D2998"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za </w:t>
      </w:r>
      <w:proofErr w:type="spellStart"/>
      <w:r>
        <w:rPr>
          <w:rFonts w:asciiTheme="majorHAnsi" w:hAnsiTheme="majorHAnsi" w:cstheme="majorHAnsi"/>
          <w:sz w:val="24"/>
          <w:szCs w:val="24"/>
        </w:rPr>
        <w:t>izradu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unapređenje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mentalnog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zdravlja u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Crnoj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Gori 2024-2026.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Akci</w:t>
      </w:r>
      <w:r w:rsidR="00221400">
        <w:rPr>
          <w:rFonts w:asciiTheme="majorHAnsi" w:hAnsiTheme="majorHAnsi" w:cstheme="majorHAnsi"/>
          <w:sz w:val="24"/>
          <w:szCs w:val="24"/>
        </w:rPr>
        <w:t>o</w:t>
      </w:r>
      <w:r w:rsidR="00BC04A5" w:rsidRPr="00BC04A5">
        <w:rPr>
          <w:rFonts w:asciiTheme="majorHAnsi" w:hAnsiTheme="majorHAnsi" w:cstheme="majorHAnsi"/>
          <w:sz w:val="24"/>
          <w:szCs w:val="24"/>
        </w:rPr>
        <w:t>nim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planom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2024-2026</w:t>
      </w:r>
      <w:r w:rsidR="00BC04A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 w:cstheme="majorHAnsi"/>
          <w:sz w:val="24"/>
          <w:szCs w:val="24"/>
        </w:rPr>
        <w:t>Shodno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odredbama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član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>
        <w:rPr>
          <w:rFonts w:asciiTheme="majorHAnsi" w:hAnsiTheme="majorHAnsi" w:cstheme="majorHAnsi"/>
          <w:sz w:val="24"/>
          <w:szCs w:val="24"/>
        </w:rPr>
        <w:t>Uredbe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theme="majorHAnsi"/>
          <w:sz w:val="24"/>
          <w:szCs w:val="24"/>
        </w:rPr>
        <w:t>izboru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predstavnika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nevladinih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organizacija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 w:cstheme="majorHAnsi"/>
          <w:sz w:val="24"/>
          <w:szCs w:val="24"/>
        </w:rPr>
        <w:t>radna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tijela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organa </w:t>
      </w:r>
      <w:proofErr w:type="spellStart"/>
      <w:r>
        <w:rPr>
          <w:rFonts w:asciiTheme="majorHAnsi" w:hAnsiTheme="majorHAnsi" w:cstheme="majorHAnsi"/>
          <w:sz w:val="24"/>
          <w:szCs w:val="24"/>
        </w:rPr>
        <w:t>državne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uprave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 w:cstheme="majorHAnsi"/>
          <w:sz w:val="24"/>
          <w:szCs w:val="24"/>
        </w:rPr>
        <w:t>sprovođenju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javne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rasprave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 w:cstheme="majorHAnsi"/>
          <w:sz w:val="24"/>
          <w:szCs w:val="24"/>
        </w:rPr>
        <w:t>pripremi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zakona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 w:cstheme="majorHAnsi"/>
          <w:sz w:val="24"/>
          <w:szCs w:val="24"/>
        </w:rPr>
        <w:t>strategija</w:t>
      </w:r>
      <w:proofErr w:type="spellEnd"/>
      <w:r w:rsidR="007D2998">
        <w:rPr>
          <w:rFonts w:asciiTheme="majorHAnsi" w:hAnsiTheme="majorHAnsi" w:cstheme="majorHAnsi"/>
          <w:sz w:val="24"/>
          <w:szCs w:val="24"/>
        </w:rPr>
        <w:t xml:space="preserve"> </w:t>
      </w:r>
      <w:r w:rsidR="007D2998" w:rsidRPr="00BD02AC">
        <w:rPr>
          <w:rFonts w:asciiTheme="majorHAnsi" w:hAnsiTheme="majorHAnsi" w:cstheme="majorHAnsi"/>
          <w:color w:val="292929"/>
          <w:sz w:val="24"/>
          <w:szCs w:val="24"/>
        </w:rPr>
        <w:t>(“</w:t>
      </w:r>
      <w:proofErr w:type="spellStart"/>
      <w:r w:rsidR="007D2998" w:rsidRPr="00BD02AC">
        <w:rPr>
          <w:rFonts w:asciiTheme="majorHAnsi" w:hAnsiTheme="majorHAnsi" w:cstheme="majorHAnsi"/>
          <w:color w:val="292929"/>
          <w:sz w:val="24"/>
          <w:szCs w:val="24"/>
        </w:rPr>
        <w:t>Službeni</w:t>
      </w:r>
      <w:proofErr w:type="spellEnd"/>
      <w:r w:rsidR="007D2998" w:rsidRPr="00BD02AC">
        <w:rPr>
          <w:rFonts w:asciiTheme="majorHAnsi" w:hAnsiTheme="majorHAnsi" w:cstheme="majorHAnsi"/>
          <w:color w:val="292929"/>
          <w:sz w:val="24"/>
          <w:szCs w:val="24"/>
        </w:rPr>
        <w:t xml:space="preserve"> list Crne Gore” </w:t>
      </w:r>
      <w:proofErr w:type="spellStart"/>
      <w:r w:rsidR="007D2998" w:rsidRPr="00BD02AC">
        <w:rPr>
          <w:rFonts w:asciiTheme="majorHAnsi" w:hAnsiTheme="majorHAnsi" w:cstheme="majorHAnsi"/>
          <w:color w:val="292929"/>
          <w:sz w:val="24"/>
          <w:szCs w:val="24"/>
        </w:rPr>
        <w:t>broj</w:t>
      </w:r>
      <w:proofErr w:type="spellEnd"/>
      <w:r w:rsidR="007D2998" w:rsidRPr="00BD02AC">
        <w:rPr>
          <w:rFonts w:asciiTheme="majorHAnsi" w:hAnsiTheme="majorHAnsi" w:cstheme="majorHAnsi"/>
          <w:color w:val="292929"/>
          <w:sz w:val="24"/>
          <w:szCs w:val="24"/>
        </w:rPr>
        <w:t xml:space="preserve"> 41/18)</w:t>
      </w:r>
      <w:r w:rsidR="00AB188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Ministarstvo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zdravlja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Vlade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Crne Gore,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objavljuje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Javni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poziv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predlaganje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predstavnika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/ca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nevladinih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organizacija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članove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Radne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B1884">
        <w:rPr>
          <w:rFonts w:asciiTheme="majorHAnsi" w:hAnsiTheme="majorHAnsi" w:cstheme="majorHAnsi"/>
          <w:sz w:val="24"/>
          <w:szCs w:val="24"/>
        </w:rPr>
        <w:t>grupe</w:t>
      </w:r>
      <w:proofErr w:type="spellEnd"/>
      <w:r w:rsidR="00AB1884">
        <w:rPr>
          <w:rFonts w:asciiTheme="majorHAnsi" w:hAnsiTheme="majorHAnsi" w:cstheme="majorHAnsi"/>
          <w:sz w:val="24"/>
          <w:szCs w:val="24"/>
        </w:rPr>
        <w:t xml:space="preserve"> </w:t>
      </w:r>
      <w:r w:rsidR="00A200EB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="00A200EB">
        <w:rPr>
          <w:rFonts w:asciiTheme="majorHAnsi" w:hAnsiTheme="majorHAnsi" w:cstheme="majorHAnsi"/>
          <w:sz w:val="24"/>
          <w:szCs w:val="24"/>
        </w:rPr>
        <w:t>izradu</w:t>
      </w:r>
      <w:proofErr w:type="spellEnd"/>
      <w:r w:rsidR="00A200E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unapređenje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mentalnog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zdravlja u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Crnoj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Gori 2024-2026.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Akci</w:t>
      </w:r>
      <w:r w:rsidR="00221400">
        <w:rPr>
          <w:rFonts w:asciiTheme="majorHAnsi" w:hAnsiTheme="majorHAnsi" w:cstheme="majorHAnsi"/>
          <w:sz w:val="24"/>
          <w:szCs w:val="24"/>
        </w:rPr>
        <w:t>o</w:t>
      </w:r>
      <w:r w:rsidR="00BC04A5" w:rsidRPr="00BC04A5">
        <w:rPr>
          <w:rFonts w:asciiTheme="majorHAnsi" w:hAnsiTheme="majorHAnsi" w:cstheme="majorHAnsi"/>
          <w:sz w:val="24"/>
          <w:szCs w:val="24"/>
        </w:rPr>
        <w:t>nim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planom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2024-2026</w:t>
      </w:r>
      <w:r w:rsidR="00BC04A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D74D1AB" w14:textId="6EEEA5E4" w:rsidR="00AF0844" w:rsidRDefault="00AD52A6" w:rsidP="00A270B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48912E3" w14:textId="609CCEB0" w:rsidR="00AF0844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ind w:right="157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sr-Latn-RS"/>
        </w:rPr>
        <w:t>Nadležnosti i zadaci  Radne grupe</w:t>
      </w:r>
      <w:r w:rsidR="008B501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sr-Latn-RS"/>
        </w:rPr>
        <w:t xml:space="preserve"> su sljedeći:</w:t>
      </w:r>
    </w:p>
    <w:p w14:paraId="2718A2C1" w14:textId="77777777" w:rsidR="008B5011" w:rsidRPr="00A270BE" w:rsidRDefault="008B5011" w:rsidP="00AF0844">
      <w:pPr>
        <w:widowControl w:val="0"/>
        <w:autoSpaceDE w:val="0"/>
        <w:autoSpaceDN w:val="0"/>
        <w:adjustRightInd w:val="0"/>
        <w:spacing w:after="0" w:line="276" w:lineRule="auto"/>
        <w:ind w:right="157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sr-Latn-RS"/>
        </w:rPr>
      </w:pPr>
    </w:p>
    <w:p w14:paraId="5C972AFC" w14:textId="76D962FE" w:rsidR="007C2B02" w:rsidRDefault="008B5011" w:rsidP="00A270B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P</w:t>
      </w:r>
      <w:r w:rsidR="00AF0844"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riprem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a</w:t>
      </w:r>
      <w:r w:rsidR="00AF0844"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 xml:space="preserve"> Nacrt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a</w:t>
      </w:r>
      <w:r w:rsidR="00AF0844"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Programa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unapređenje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mentalnog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zdravlja u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Crnoj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Gori 2024-2026.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Akci</w:t>
      </w:r>
      <w:r w:rsidR="00221400">
        <w:rPr>
          <w:rFonts w:asciiTheme="majorHAnsi" w:hAnsiTheme="majorHAnsi" w:cstheme="majorHAnsi"/>
          <w:sz w:val="24"/>
          <w:szCs w:val="24"/>
        </w:rPr>
        <w:t>o</w:t>
      </w:r>
      <w:r w:rsidR="00BC04A5" w:rsidRPr="00BC04A5">
        <w:rPr>
          <w:rFonts w:asciiTheme="majorHAnsi" w:hAnsiTheme="majorHAnsi" w:cstheme="majorHAnsi"/>
          <w:sz w:val="24"/>
          <w:szCs w:val="24"/>
        </w:rPr>
        <w:t>nim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planom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2024-2026</w:t>
      </w:r>
      <w:r w:rsidR="007C2B02">
        <w:rPr>
          <w:rFonts w:asciiTheme="majorHAnsi" w:hAnsiTheme="majorHAnsi" w:cstheme="majorHAnsi"/>
          <w:sz w:val="24"/>
          <w:szCs w:val="24"/>
        </w:rPr>
        <w:t xml:space="preserve">, </w:t>
      </w:r>
      <w:r w:rsidR="007C2B02">
        <w:rPr>
          <w:rFonts w:asciiTheme="majorHAnsi" w:hAnsiTheme="majorHAnsi" w:cstheme="majorHAnsi"/>
          <w:sz w:val="24"/>
          <w:szCs w:val="24"/>
          <w:lang w:val="sr-Latn-ME"/>
        </w:rPr>
        <w:t>i</w:t>
      </w:r>
      <w:r w:rsidR="007C2B02" w:rsidRPr="007C2B02">
        <w:rPr>
          <w:rFonts w:asciiTheme="majorHAnsi" w:hAnsiTheme="majorHAnsi" w:cstheme="majorHAnsi"/>
          <w:sz w:val="24"/>
          <w:szCs w:val="24"/>
          <w:lang w:val="sr-Latn-ME"/>
        </w:rPr>
        <w:t>zrada odgovarajućih informacija, analiza i njihovo dostavljanje Vladi Crne Gore</w:t>
      </w:r>
      <w:r w:rsidR="007C2B02">
        <w:rPr>
          <w:rFonts w:asciiTheme="majorHAnsi" w:hAnsiTheme="majorHAnsi" w:cstheme="majorHAnsi"/>
          <w:sz w:val="24"/>
          <w:szCs w:val="24"/>
          <w:lang w:val="sr-Latn-ME"/>
        </w:rPr>
        <w:t xml:space="preserve"> i i</w:t>
      </w:r>
      <w:r w:rsidR="007C2B02" w:rsidRPr="007C2B02">
        <w:rPr>
          <w:rFonts w:asciiTheme="majorHAnsi" w:hAnsiTheme="majorHAnsi" w:cstheme="majorHAnsi"/>
          <w:sz w:val="24"/>
          <w:szCs w:val="24"/>
          <w:lang w:val="sr-Latn-ME"/>
        </w:rPr>
        <w:t>zrada obaveznog godišnjeg i završnog izvještaja o Programa za unapređenje mentalnog zdravlja u Crnoj Gori 2024-2026. godine, sa Akcionim planom 2024-2026. godine.</w:t>
      </w:r>
    </w:p>
    <w:p w14:paraId="0CB7A3D0" w14:textId="77777777" w:rsidR="007C2B02" w:rsidRPr="00A270BE" w:rsidRDefault="007C2B02" w:rsidP="00A270B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BEC5DF" w14:textId="53DFB9C4" w:rsidR="00AF0844" w:rsidRPr="000A688B" w:rsidRDefault="00AF0844" w:rsidP="00A270BE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Za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člana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/cu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Radne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grupe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nevladina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organizacija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>može</w:t>
      </w:r>
      <w:proofErr w:type="spellEnd"/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da </w:t>
      </w:r>
      <w:proofErr w:type="spellStart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>predloži</w:t>
      </w:r>
      <w:proofErr w:type="spellEnd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>samo</w:t>
      </w:r>
      <w:proofErr w:type="spellEnd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>jednog</w:t>
      </w:r>
      <w:proofErr w:type="spellEnd"/>
      <w:r w:rsidR="00A270BE"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(1) </w:t>
      </w:r>
      <w:proofErr w:type="spellStart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>predstavnika</w:t>
      </w:r>
      <w:proofErr w:type="spellEnd"/>
      <w:r w:rsidRPr="000A688B">
        <w:rPr>
          <w:rFonts w:asciiTheme="majorHAnsi" w:eastAsia="Times New Roman" w:hAnsiTheme="majorHAnsi" w:cstheme="majorHAnsi"/>
          <w:color w:val="000000"/>
          <w:sz w:val="24"/>
          <w:szCs w:val="24"/>
        </w:rPr>
        <w:t>/cu.</w:t>
      </w:r>
    </w:p>
    <w:p w14:paraId="6FE36621" w14:textId="77777777" w:rsidR="007D2998" w:rsidRPr="00A270BE" w:rsidRDefault="007D2998" w:rsidP="00AF0844">
      <w:pPr>
        <w:widowControl w:val="0"/>
        <w:autoSpaceDE w:val="0"/>
        <w:autoSpaceDN w:val="0"/>
        <w:adjustRightInd w:val="0"/>
        <w:spacing w:after="0" w:line="276" w:lineRule="auto"/>
        <w:ind w:right="157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396856CF" w14:textId="251B84E8" w:rsidR="00AF0844" w:rsidRPr="00A270BE" w:rsidRDefault="00AF0844" w:rsidP="00AF0844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b/>
          <w:color w:val="221F1F"/>
          <w:position w:val="-1"/>
          <w:sz w:val="24"/>
          <w:szCs w:val="24"/>
          <w:u w:val="single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pacing w:val="-2"/>
          <w:w w:val="102"/>
          <w:position w:val="-1"/>
          <w:sz w:val="24"/>
          <w:szCs w:val="24"/>
          <w:lang w:val="sr-Latn-RS"/>
        </w:rPr>
        <w:t>B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roj</w:t>
      </w:r>
      <w:r w:rsidRPr="00A270BE">
        <w:rPr>
          <w:rFonts w:asciiTheme="majorHAnsi" w:eastAsia="Times New Roman" w:hAnsiTheme="majorHAnsi" w:cstheme="majorHAnsi"/>
          <w:color w:val="221F1F"/>
          <w:spacing w:val="1"/>
          <w:position w:val="-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preds</w:t>
      </w:r>
      <w:r w:rsidRPr="00A270BE">
        <w:rPr>
          <w:rFonts w:asciiTheme="majorHAnsi" w:eastAsia="Times New Roman" w:hAnsiTheme="majorHAnsi" w:cstheme="majorHAnsi"/>
          <w:color w:val="221F1F"/>
          <w:spacing w:val="3"/>
          <w:w w:val="102"/>
          <w:position w:val="-1"/>
          <w:sz w:val="24"/>
          <w:szCs w:val="24"/>
          <w:lang w:val="sr-Latn-RS"/>
        </w:rPr>
        <w:t>t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avnika</w:t>
      </w:r>
      <w:r w:rsidRPr="00A270BE">
        <w:rPr>
          <w:rFonts w:asciiTheme="majorHAnsi" w:eastAsia="Times New Roman" w:hAnsiTheme="majorHAnsi" w:cstheme="majorHAnsi"/>
          <w:color w:val="221F1F"/>
          <w:spacing w:val="1"/>
          <w:position w:val="-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n</w:t>
      </w:r>
      <w:r w:rsidRPr="00A270BE">
        <w:rPr>
          <w:rFonts w:asciiTheme="majorHAnsi" w:eastAsia="Times New Roman" w:hAnsiTheme="majorHAnsi" w:cstheme="majorHAnsi"/>
          <w:color w:val="221F1F"/>
          <w:spacing w:val="-1"/>
          <w:w w:val="102"/>
          <w:position w:val="-1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vla</w:t>
      </w:r>
      <w:r w:rsidRPr="00A270BE">
        <w:rPr>
          <w:rFonts w:asciiTheme="majorHAnsi" w:eastAsia="Times New Roman" w:hAnsiTheme="majorHAnsi" w:cstheme="majorHAnsi"/>
          <w:color w:val="221F1F"/>
          <w:spacing w:val="2"/>
          <w:w w:val="102"/>
          <w:position w:val="-1"/>
          <w:sz w:val="24"/>
          <w:szCs w:val="24"/>
          <w:lang w:val="sr-Latn-RS"/>
        </w:rPr>
        <w:t>d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inih</w:t>
      </w:r>
      <w:r w:rsidRPr="00A270BE">
        <w:rPr>
          <w:rFonts w:asciiTheme="majorHAnsi" w:eastAsia="Times New Roman" w:hAnsiTheme="majorHAnsi" w:cstheme="majorHAnsi"/>
          <w:color w:val="221F1F"/>
          <w:spacing w:val="1"/>
          <w:position w:val="-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or</w:t>
      </w:r>
      <w:r w:rsidRPr="00A270BE">
        <w:rPr>
          <w:rFonts w:asciiTheme="majorHAnsi" w:eastAsia="Times New Roman" w:hAnsiTheme="majorHAnsi" w:cstheme="majorHAnsi"/>
          <w:color w:val="221F1F"/>
          <w:spacing w:val="-3"/>
          <w:w w:val="102"/>
          <w:position w:val="-1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ani</w:t>
      </w:r>
      <w:r w:rsidRPr="00A270BE">
        <w:rPr>
          <w:rFonts w:asciiTheme="majorHAnsi" w:eastAsia="Times New Roman" w:hAnsiTheme="majorHAnsi" w:cstheme="majorHAnsi"/>
          <w:color w:val="221F1F"/>
          <w:spacing w:val="2"/>
          <w:w w:val="102"/>
          <w:position w:val="-1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acija</w:t>
      </w:r>
      <w:r w:rsidRPr="00A270BE">
        <w:rPr>
          <w:rFonts w:asciiTheme="majorHAnsi" w:eastAsia="Times New Roman" w:hAnsiTheme="majorHAnsi" w:cstheme="majorHAnsi"/>
          <w:color w:val="221F1F"/>
          <w:spacing w:val="1"/>
          <w:position w:val="-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u</w:t>
      </w:r>
      <w:r w:rsidRPr="00A270BE">
        <w:rPr>
          <w:rFonts w:asciiTheme="majorHAnsi" w:eastAsia="Times New Roman" w:hAnsiTheme="majorHAnsi" w:cstheme="majorHAnsi"/>
          <w:color w:val="221F1F"/>
          <w:spacing w:val="3"/>
          <w:position w:val="-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Radnoj grupi</w:t>
      </w:r>
      <w:r w:rsidR="00A270BE"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 xml:space="preserve"> je 1 (slovima, jedan).</w:t>
      </w:r>
    </w:p>
    <w:p w14:paraId="14F8A8E1" w14:textId="77777777" w:rsidR="007D2998" w:rsidRPr="00534C6B" w:rsidRDefault="007D2998" w:rsidP="007D2998">
      <w:pPr>
        <w:widowControl w:val="0"/>
        <w:autoSpaceDE w:val="0"/>
        <w:autoSpaceDN w:val="0"/>
        <w:adjustRightInd w:val="0"/>
        <w:spacing w:before="13"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534C6B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Za člana Radne grupe nevladina organizacija može da predloži samo jednog predstavnika/cu.</w:t>
      </w:r>
    </w:p>
    <w:p w14:paraId="42C3CBD2" w14:textId="2BC67307" w:rsidR="00AF0844" w:rsidRPr="00534C6B" w:rsidRDefault="00AF0844" w:rsidP="00534C6B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color w:val="221F1F"/>
          <w:position w:val="-1"/>
          <w:sz w:val="24"/>
          <w:szCs w:val="24"/>
          <w:lang w:val="sr-Latn-RS"/>
        </w:rPr>
      </w:pPr>
      <w:r w:rsidRPr="00534C6B">
        <w:rPr>
          <w:rFonts w:asciiTheme="majorHAnsi" w:eastAsia="Times New Roman" w:hAnsiTheme="majorHAnsi" w:cstheme="majorHAnsi"/>
          <w:color w:val="221F1F"/>
          <w:position w:val="-1"/>
          <w:sz w:val="24"/>
          <w:szCs w:val="24"/>
          <w:lang w:val="sr-Latn-RS"/>
        </w:rPr>
        <w:t>Više nevladinih organizacija mogu predložiti istog/u predstavnika/cu.</w:t>
      </w:r>
    </w:p>
    <w:p w14:paraId="6DC62758" w14:textId="7C1407A6" w:rsidR="007D2998" w:rsidRDefault="007D2998" w:rsidP="00AF0844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</w:pPr>
    </w:p>
    <w:p w14:paraId="27766823" w14:textId="77777777" w:rsidR="007C2B02" w:rsidRPr="00A270BE" w:rsidRDefault="007C2B02" w:rsidP="00AF0844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</w:pPr>
    </w:p>
    <w:p w14:paraId="47CD171F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lastRenderedPageBreak/>
        <w:t>Kriterijumi</w:t>
      </w:r>
      <w:r w:rsidRPr="00A270BE">
        <w:rPr>
          <w:rFonts w:asciiTheme="majorHAnsi" w:eastAsia="Times New Roman" w:hAnsiTheme="majorHAnsi" w:cstheme="majorHAnsi"/>
          <w:b/>
          <w:color w:val="221F1F"/>
          <w:spacing w:val="2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pacing w:val="2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b/>
          <w:color w:val="221F1F"/>
          <w:spacing w:val="5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nevladinu</w:t>
      </w:r>
      <w:r w:rsidRPr="00A270BE">
        <w:rPr>
          <w:rFonts w:asciiTheme="majorHAnsi" w:eastAsia="Times New Roman" w:hAnsiTheme="majorHAnsi" w:cstheme="majorHAnsi"/>
          <w:b/>
          <w:color w:val="221F1F"/>
          <w:spacing w:val="18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organi</w:t>
      </w:r>
      <w:r w:rsidRPr="00A270BE">
        <w:rPr>
          <w:rFonts w:asciiTheme="majorHAnsi" w:eastAsia="Times New Roman" w:hAnsiTheme="majorHAnsi" w:cstheme="majorHAnsi"/>
          <w:b/>
          <w:color w:val="221F1F"/>
          <w:spacing w:val="2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aciju</w:t>
      </w:r>
      <w:r w:rsidRPr="00A270BE">
        <w:rPr>
          <w:rFonts w:asciiTheme="majorHAnsi" w:eastAsia="Times New Roman" w:hAnsiTheme="majorHAnsi" w:cstheme="majorHAnsi"/>
          <w:b/>
          <w:color w:val="221F1F"/>
          <w:spacing w:val="26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koja</w:t>
      </w:r>
      <w:r w:rsidRPr="00A270BE">
        <w:rPr>
          <w:rFonts w:asciiTheme="majorHAnsi" w:eastAsia="Times New Roman" w:hAnsiTheme="majorHAnsi" w:cstheme="majorHAnsi"/>
          <w:b/>
          <w:color w:val="221F1F"/>
          <w:spacing w:val="9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m</w:t>
      </w:r>
      <w:r w:rsidRPr="00A270BE">
        <w:rPr>
          <w:rFonts w:asciiTheme="majorHAnsi" w:eastAsia="Times New Roman" w:hAnsiTheme="majorHAnsi" w:cstheme="majorHAnsi"/>
          <w:b/>
          <w:color w:val="221F1F"/>
          <w:spacing w:val="-2"/>
          <w:sz w:val="24"/>
          <w:szCs w:val="24"/>
          <w:lang w:val="sr-Latn-RS"/>
        </w:rPr>
        <w:t>o</w:t>
      </w:r>
      <w:r w:rsidRPr="00A270BE">
        <w:rPr>
          <w:rFonts w:asciiTheme="majorHAnsi" w:eastAsia="Times New Roman" w:hAnsiTheme="majorHAnsi" w:cstheme="majorHAnsi"/>
          <w:b/>
          <w:color w:val="221F1F"/>
          <w:spacing w:val="1"/>
          <w:sz w:val="24"/>
          <w:szCs w:val="24"/>
          <w:lang w:val="sr-Latn-RS"/>
        </w:rPr>
        <w:t>ž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b/>
          <w:color w:val="221F1F"/>
          <w:spacing w:val="11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da</w:t>
      </w:r>
      <w:r w:rsidRPr="00A270BE">
        <w:rPr>
          <w:rFonts w:asciiTheme="majorHAnsi" w:eastAsia="Times New Roman" w:hAnsiTheme="majorHAnsi" w:cstheme="majorHAnsi"/>
          <w:b/>
          <w:color w:val="221F1F"/>
          <w:spacing w:val="5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pr</w:t>
      </w:r>
      <w:r w:rsidRPr="00A270BE">
        <w:rPr>
          <w:rFonts w:asciiTheme="majorHAnsi" w:eastAsia="Times New Roman" w:hAnsiTheme="majorHAnsi" w:cstheme="majorHAnsi"/>
          <w:b/>
          <w:color w:val="221F1F"/>
          <w:spacing w:val="-2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dlo</w:t>
      </w:r>
      <w:r w:rsidRPr="00A270BE">
        <w:rPr>
          <w:rFonts w:asciiTheme="majorHAnsi" w:eastAsia="Times New Roman" w:hAnsiTheme="majorHAnsi" w:cstheme="majorHAnsi"/>
          <w:b/>
          <w:color w:val="221F1F"/>
          <w:spacing w:val="2"/>
          <w:sz w:val="24"/>
          <w:szCs w:val="24"/>
          <w:lang w:val="sr-Latn-RS"/>
        </w:rPr>
        <w:t>ž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i</w:t>
      </w:r>
      <w:r w:rsidRPr="00A270BE">
        <w:rPr>
          <w:rFonts w:asciiTheme="majorHAnsi" w:eastAsia="Times New Roman" w:hAnsiTheme="majorHAnsi" w:cstheme="majorHAnsi"/>
          <w:b/>
          <w:color w:val="221F1F"/>
          <w:spacing w:val="16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svog</w:t>
      </w:r>
      <w:r w:rsidRPr="00A270BE">
        <w:rPr>
          <w:rFonts w:asciiTheme="majorHAnsi" w:eastAsia="Times New Roman" w:hAnsiTheme="majorHAnsi" w:cstheme="majorHAnsi"/>
          <w:b/>
          <w:color w:val="221F1F"/>
          <w:spacing w:val="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p</w:t>
      </w:r>
      <w:r w:rsidRPr="00A270BE">
        <w:rPr>
          <w:rFonts w:asciiTheme="majorHAnsi" w:eastAsia="Times New Roman" w:hAnsiTheme="majorHAnsi" w:cstheme="majorHAnsi"/>
          <w:b/>
          <w:color w:val="221F1F"/>
          <w:spacing w:val="1"/>
          <w:sz w:val="24"/>
          <w:szCs w:val="24"/>
          <w:lang w:val="sr-Latn-RS"/>
        </w:rPr>
        <w:t>r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edsta</w:t>
      </w:r>
      <w:r w:rsidRPr="00A270BE">
        <w:rPr>
          <w:rFonts w:asciiTheme="majorHAnsi" w:eastAsia="Times New Roman" w:hAnsiTheme="majorHAnsi" w:cstheme="majorHAnsi"/>
          <w:b/>
          <w:color w:val="221F1F"/>
          <w:spacing w:val="2"/>
          <w:sz w:val="24"/>
          <w:szCs w:val="24"/>
          <w:lang w:val="sr-Latn-RS"/>
        </w:rPr>
        <w:t>v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nika/cu</w:t>
      </w:r>
      <w:r w:rsidRPr="00A270BE">
        <w:rPr>
          <w:rFonts w:asciiTheme="majorHAnsi" w:eastAsia="Times New Roman" w:hAnsiTheme="majorHAnsi" w:cstheme="majorHAnsi"/>
          <w:b/>
          <w:color w:val="221F1F"/>
          <w:spacing w:val="23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u</w:t>
      </w:r>
      <w:r w:rsidRPr="00A270BE">
        <w:rPr>
          <w:rFonts w:asciiTheme="majorHAnsi" w:eastAsia="Times New Roman" w:hAnsiTheme="majorHAnsi" w:cstheme="majorHAnsi"/>
          <w:b/>
          <w:color w:val="221F1F"/>
          <w:spacing w:val="3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Radnoj grupi</w:t>
      </w:r>
      <w:r w:rsidRPr="00A270BE">
        <w:rPr>
          <w:rFonts w:asciiTheme="majorHAnsi" w:eastAsia="Times New Roman" w:hAnsiTheme="majorHAnsi" w:cstheme="majorHAnsi"/>
          <w:b/>
          <w:color w:val="221F1F"/>
          <w:w w:val="102"/>
          <w:sz w:val="24"/>
          <w:szCs w:val="24"/>
          <w:lang w:val="sr-Latn-RS"/>
        </w:rPr>
        <w:t>:</w:t>
      </w:r>
    </w:p>
    <w:p w14:paraId="21FCD502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ind w:right="72"/>
        <w:rPr>
          <w:rFonts w:asciiTheme="majorHAnsi" w:eastAsia="Times New Roman" w:hAnsiTheme="majorHAnsi" w:cstheme="majorHAnsi"/>
          <w:color w:val="221F1F"/>
          <w:sz w:val="24"/>
          <w:szCs w:val="24"/>
        </w:rPr>
      </w:pPr>
    </w:p>
    <w:p w14:paraId="7B8471E8" w14:textId="77777777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je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upisana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registar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nevladinih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organizacija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prije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objavljivanja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javnog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poziva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;</w:t>
      </w:r>
    </w:p>
    <w:p w14:paraId="2312DCBA" w14:textId="73C85DF8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statutu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ima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utvrđene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djelatnosti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i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ciljeve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oblasti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="008444F8">
        <w:rPr>
          <w:rFonts w:asciiTheme="majorHAnsi" w:eastAsia="Times New Roman" w:hAnsiTheme="majorHAnsi" w:cstheme="majorHAnsi"/>
          <w:color w:val="221F1F"/>
          <w:szCs w:val="24"/>
          <w:lang w:val="en-US"/>
        </w:rPr>
        <w:t>mentalnog</w:t>
      </w:r>
      <w:proofErr w:type="spellEnd"/>
      <w:r w:rsidR="008444F8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zdravlja</w:t>
      </w: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; </w:t>
      </w:r>
    </w:p>
    <w:p w14:paraId="25AA8066" w14:textId="77777777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se ne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nalazi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Registru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kaznene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evidencije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;</w:t>
      </w:r>
    </w:p>
    <w:p w14:paraId="190C7EB5" w14:textId="6754D930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je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prethodne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tri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godine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vezi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pitanjem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koje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sagledava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ili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normativno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uređuje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radno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tijelo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(</w:t>
      </w:r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oblast </w:t>
      </w:r>
      <w:proofErr w:type="spellStart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>mentalnog</w:t>
      </w:r>
      <w:proofErr w:type="spellEnd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zdravlja</w:t>
      </w: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),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sprovela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istraživanje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izradila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dokument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organizovala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skup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ili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realizovala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projekat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usmjeren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unapređenje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stanja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oblasti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>mentalnog</w:t>
      </w:r>
      <w:proofErr w:type="spellEnd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zdravlja</w:t>
      </w: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;</w:t>
      </w:r>
    </w:p>
    <w:p w14:paraId="0F659B55" w14:textId="77777777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je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predala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poreskom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organu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prijavu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za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prethodnu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fiskalnu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godinu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(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fotokopija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bilansa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stanja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i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uspjeha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);</w:t>
      </w:r>
    </w:p>
    <w:p w14:paraId="4804BA7C" w14:textId="77777777" w:rsidR="00AF0844" w:rsidRPr="00A270BE" w:rsidRDefault="00AF0844" w:rsidP="00AF08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više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od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polovine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članova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organa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upravljanja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nevladine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organizacije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nijesu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članovi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organa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političkih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partija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javni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funkcioneri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rukovodeća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lica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ili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državni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službenici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odnosno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namještenici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.</w:t>
      </w:r>
    </w:p>
    <w:p w14:paraId="78730022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ind w:right="72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6ED9176D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Kriterijumi</w:t>
      </w:r>
      <w:r w:rsidRPr="00A270BE">
        <w:rPr>
          <w:rFonts w:asciiTheme="majorHAnsi" w:eastAsia="Times New Roman" w:hAnsiTheme="majorHAnsi" w:cstheme="majorHAnsi"/>
          <w:b/>
          <w:color w:val="221F1F"/>
          <w:spacing w:val="23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koje</w:t>
      </w:r>
      <w:r w:rsidRPr="00A270BE">
        <w:rPr>
          <w:rFonts w:asciiTheme="majorHAnsi" w:eastAsia="Times New Roman" w:hAnsiTheme="majorHAnsi" w:cstheme="majorHAnsi"/>
          <w:b/>
          <w:color w:val="221F1F"/>
          <w:spacing w:val="9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treba</w:t>
      </w:r>
      <w:r w:rsidRPr="00A270BE">
        <w:rPr>
          <w:rFonts w:asciiTheme="majorHAnsi" w:eastAsia="Times New Roman" w:hAnsiTheme="majorHAnsi" w:cstheme="majorHAnsi"/>
          <w:b/>
          <w:color w:val="221F1F"/>
          <w:spacing w:val="10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da</w:t>
      </w:r>
      <w:r w:rsidRPr="00A270BE">
        <w:rPr>
          <w:rFonts w:asciiTheme="majorHAnsi" w:eastAsia="Times New Roman" w:hAnsiTheme="majorHAnsi" w:cstheme="majorHAnsi"/>
          <w:b/>
          <w:color w:val="221F1F"/>
          <w:spacing w:val="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ispunjava</w:t>
      </w:r>
      <w:r w:rsidRPr="00A270BE">
        <w:rPr>
          <w:rFonts w:asciiTheme="majorHAnsi" w:eastAsia="Times New Roman" w:hAnsiTheme="majorHAnsi" w:cstheme="majorHAnsi"/>
          <w:b/>
          <w:color w:val="221F1F"/>
          <w:spacing w:val="1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pr</w:t>
      </w:r>
      <w:r w:rsidRPr="00A270BE">
        <w:rPr>
          <w:rFonts w:asciiTheme="majorHAnsi" w:eastAsia="Times New Roman" w:hAnsiTheme="majorHAnsi" w:cstheme="majorHAnsi"/>
          <w:b/>
          <w:color w:val="221F1F"/>
          <w:spacing w:val="-2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dstavnik/ca</w:t>
      </w:r>
      <w:r w:rsidRPr="00A270BE">
        <w:rPr>
          <w:rFonts w:asciiTheme="majorHAnsi" w:eastAsia="Times New Roman" w:hAnsiTheme="majorHAnsi" w:cstheme="majorHAnsi"/>
          <w:b/>
          <w:color w:val="221F1F"/>
          <w:spacing w:val="22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n</w:t>
      </w:r>
      <w:r w:rsidRPr="00A270BE">
        <w:rPr>
          <w:rFonts w:asciiTheme="majorHAnsi" w:eastAsia="Times New Roman" w:hAnsiTheme="majorHAnsi" w:cstheme="majorHAnsi"/>
          <w:b/>
          <w:color w:val="221F1F"/>
          <w:spacing w:val="1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vladine</w:t>
      </w:r>
      <w:r w:rsidRPr="00A270BE">
        <w:rPr>
          <w:rFonts w:asciiTheme="majorHAnsi" w:eastAsia="Times New Roman" w:hAnsiTheme="majorHAnsi" w:cstheme="majorHAnsi"/>
          <w:b/>
          <w:color w:val="221F1F"/>
          <w:spacing w:val="18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o</w:t>
      </w:r>
      <w:r w:rsidRPr="00A270BE">
        <w:rPr>
          <w:rFonts w:asciiTheme="majorHAnsi" w:eastAsia="Times New Roman" w:hAnsiTheme="majorHAnsi" w:cstheme="majorHAnsi"/>
          <w:b/>
          <w:color w:val="221F1F"/>
          <w:spacing w:val="1"/>
          <w:sz w:val="24"/>
          <w:szCs w:val="24"/>
          <w:lang w:val="sr-Latn-RS"/>
        </w:rPr>
        <w:t>r</w:t>
      </w:r>
      <w:r w:rsidRPr="00A270BE">
        <w:rPr>
          <w:rFonts w:asciiTheme="majorHAnsi" w:eastAsia="Times New Roman" w:hAnsiTheme="majorHAnsi" w:cstheme="majorHAnsi"/>
          <w:b/>
          <w:color w:val="221F1F"/>
          <w:spacing w:val="-2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b/>
          <w:color w:val="221F1F"/>
          <w:spacing w:val="-1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ni</w:t>
      </w:r>
      <w:r w:rsidRPr="00A270BE">
        <w:rPr>
          <w:rFonts w:asciiTheme="majorHAnsi" w:eastAsia="Times New Roman" w:hAnsiTheme="majorHAnsi" w:cstheme="majorHAnsi"/>
          <w:b/>
          <w:color w:val="221F1F"/>
          <w:spacing w:val="2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acije</w:t>
      </w:r>
      <w:r w:rsidRPr="00A270BE">
        <w:rPr>
          <w:rFonts w:asciiTheme="majorHAnsi" w:eastAsia="Times New Roman" w:hAnsiTheme="majorHAnsi" w:cstheme="majorHAnsi"/>
          <w:b/>
          <w:color w:val="221F1F"/>
          <w:spacing w:val="22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u</w:t>
      </w:r>
      <w:r w:rsidRPr="00A270BE">
        <w:rPr>
          <w:rFonts w:asciiTheme="majorHAnsi" w:eastAsia="Times New Roman" w:hAnsiTheme="majorHAnsi" w:cstheme="majorHAnsi"/>
          <w:b/>
          <w:color w:val="221F1F"/>
          <w:spacing w:val="3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b/>
          <w:color w:val="221F1F"/>
          <w:sz w:val="24"/>
          <w:szCs w:val="24"/>
          <w:lang w:val="sr-Latn-RS"/>
        </w:rPr>
        <w:t>Radnoj grupi</w:t>
      </w:r>
      <w:r w:rsidRPr="00A270BE">
        <w:rPr>
          <w:rFonts w:asciiTheme="majorHAnsi" w:eastAsia="Times New Roman" w:hAnsiTheme="majorHAnsi" w:cstheme="majorHAnsi"/>
          <w:b/>
          <w:color w:val="221F1F"/>
          <w:w w:val="102"/>
          <w:sz w:val="24"/>
          <w:szCs w:val="24"/>
          <w:lang w:val="sr-Latn-RS"/>
        </w:rPr>
        <w:t>:</w:t>
      </w:r>
    </w:p>
    <w:p w14:paraId="1964B333" w14:textId="77777777" w:rsidR="00AF0844" w:rsidRPr="00A270BE" w:rsidRDefault="00AF0844" w:rsidP="00AF0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ima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prebivalište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Crnoj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Gori;</w:t>
      </w:r>
    </w:p>
    <w:p w14:paraId="473B7615" w14:textId="4B071F2D" w:rsidR="00AF0844" w:rsidRPr="00A270BE" w:rsidRDefault="00AF0844" w:rsidP="00AF0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ima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iskustvo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u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oblasti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>mentalnog</w:t>
      </w:r>
      <w:proofErr w:type="spellEnd"/>
      <w:r w:rsidR="006A44E1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zdravlja</w:t>
      </w: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;</w:t>
      </w:r>
    </w:p>
    <w:p w14:paraId="4F2DD334" w14:textId="77777777" w:rsidR="00AF0844" w:rsidRPr="00A270BE" w:rsidRDefault="00AF0844" w:rsidP="00AF0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en-U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da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nije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član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organa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političke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partije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javni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funkcioner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državni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službenik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,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odnosno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namještenik</w:t>
      </w:r>
      <w:proofErr w:type="spellEnd"/>
      <w:r w:rsidRPr="00A270BE">
        <w:rPr>
          <w:rFonts w:asciiTheme="majorHAnsi" w:eastAsia="Times New Roman" w:hAnsiTheme="majorHAnsi" w:cstheme="majorHAnsi"/>
          <w:color w:val="221F1F"/>
          <w:szCs w:val="24"/>
          <w:lang w:val="en-US"/>
        </w:rPr>
        <w:t>.</w:t>
      </w:r>
    </w:p>
    <w:p w14:paraId="2C0C47FC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</w:pPr>
    </w:p>
    <w:p w14:paraId="6E325D12" w14:textId="77777777" w:rsidR="00AF0844" w:rsidRPr="00A270BE" w:rsidRDefault="00AF0844" w:rsidP="00A807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shd w:val="clear" w:color="auto" w:fill="FFFFFF"/>
          <w:lang w:val="sr-Latn-RS"/>
        </w:rPr>
        <w:t>Predlaganje predstavnika/ce nevladine organizacije vrši se na Obrascu 2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 propisanim Uredbom o izboru predstavnika nevladinih organizacija u radna tijela organa državne uprave i sprovođenju javne rasprave u pripremi zakona i strategija (u prilogu).</w:t>
      </w:r>
    </w:p>
    <w:p w14:paraId="1D29632B" w14:textId="77777777" w:rsidR="00AF0844" w:rsidRPr="00A270BE" w:rsidRDefault="00AF0844" w:rsidP="00A807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</w:pPr>
      <w:r w:rsidRPr="00A270BE">
        <w:rPr>
          <w:rFonts w:asciiTheme="majorHAnsi" w:eastAsia="Times New Roman" w:hAnsiTheme="majorHAnsi" w:cstheme="majorHAnsi"/>
          <w:sz w:val="24"/>
          <w:szCs w:val="24"/>
          <w:lang w:val="sr-Latn-RS"/>
        </w:rPr>
        <w:br/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 xml:space="preserve">Nevladina organizacija dužna je da, </w:t>
      </w: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shd w:val="clear" w:color="auto" w:fill="FFFFFF"/>
          <w:lang w:val="sr-Latn-RS"/>
        </w:rPr>
        <w:t xml:space="preserve">uz propisani obrazac koji je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potpisan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od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strane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lica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ovlašćenog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za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zastupanje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i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potvrđen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pečatom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nevladine</w:t>
      </w:r>
      <w:proofErr w:type="spellEnd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A270BE">
        <w:rPr>
          <w:rFonts w:asciiTheme="majorHAnsi" w:eastAsia="Times New Roman" w:hAnsiTheme="majorHAnsi" w:cstheme="majorHAnsi"/>
          <w:b/>
          <w:sz w:val="24"/>
          <w:szCs w:val="24"/>
        </w:rPr>
        <w:t>organizacije</w:t>
      </w:r>
      <w:proofErr w:type="spellEnd"/>
      <w:r w:rsidRPr="00A270BE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  <w:lang w:val="sr-Latn-RS"/>
        </w:rPr>
        <w:t>za predlaganje predstavnika/ce nevladine organizacije u Radnoj grupi, dostavi i sljedeću dokumentaciju:</w:t>
      </w:r>
    </w:p>
    <w:p w14:paraId="57CE2430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</w:pPr>
    </w:p>
    <w:p w14:paraId="1A4F2ECA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dokaz da je upisana u registar nevladinih organizacija (fotokopija akta);</w:t>
      </w:r>
    </w:p>
    <w:p w14:paraId="6AC2BDB1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fotokopiju statuta nevladine organizacije;</w:t>
      </w:r>
    </w:p>
    <w:p w14:paraId="4BF425FD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dokaz da je u prethodne tri godine, u vezi sa pitanjem koje sagledava ili normativno uređuje radno tijelo, sprovela istraživanje, izradila dokument, organizovala skup ili realizovala projekat usmjeren na unapređenje stanja u oblasti omladinske politike, potpisan od strane lica ovlašćenog za zastupanje i potvrđen pečatom nevladine organizacije;</w:t>
      </w:r>
    </w:p>
    <w:p w14:paraId="706229F5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dokaz da je nevladina organizacija predala poreskom organu prijavu za prethodnu fiskalnu godinu (fotokopija bilansa stanja i uspjeha);</w:t>
      </w:r>
    </w:p>
    <w:p w14:paraId="00F08E0D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27862785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lastRenderedPageBreak/>
        <w:t>fotokopiju lične karte ili druge javne isprave na osnovu koje se utvrđuje identitet predstavnika nevladine organizacije u radnom tijelu;</w:t>
      </w:r>
    </w:p>
    <w:p w14:paraId="60A6E5E5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biografiju predstavnika nevladine organizacije u radnom tijelu;</w:t>
      </w:r>
    </w:p>
    <w:p w14:paraId="7DCE5998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dokaz o iskustvu predstavnika nevladine organizacije u oblasti omladinske politike/društvene brige o mladima (stručni rad, sertifikat ili drugi dokument);</w:t>
      </w:r>
    </w:p>
    <w:p w14:paraId="705004D1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221F1F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izjavu predstavnika nevladine organizacije u radnom tijelu da nije član organa političke partije, javni funkcioner, rukovodeće lice ili državni službenik, odnosno namještenik;</w:t>
      </w:r>
    </w:p>
    <w:p w14:paraId="48D5B5A5" w14:textId="77777777" w:rsidR="00AF0844" w:rsidRPr="00A270BE" w:rsidRDefault="00AF0844" w:rsidP="00AF08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Theme="majorHAnsi" w:eastAsia="Times New Roman" w:hAnsiTheme="majorHAnsi" w:cstheme="majorHAnsi"/>
          <w:color w:val="000000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Cs w:val="24"/>
          <w:lang w:val="sr-Latn-RS"/>
        </w:rPr>
        <w:t>izjavu predstavnika nevladine organizacije da prihvata da ga ta nevladina organizacija predloži kao svog predstavnika u radnom tijelu.</w:t>
      </w:r>
    </w:p>
    <w:p w14:paraId="0C1259B6" w14:textId="77777777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37085F87" w14:textId="6350C18F" w:rsidR="00AF0844" w:rsidRPr="00A270BE" w:rsidRDefault="00AF0844" w:rsidP="00AF084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 xml:space="preserve">Napomena: </w:t>
      </w:r>
      <w:r w:rsidRPr="006A44E1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Članovima/cama Radn</w:t>
      </w:r>
      <w:r w:rsidR="00BC04A5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e grupe</w:t>
      </w:r>
      <w:r w:rsidRPr="006A44E1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ne pripada naknada za rad.</w:t>
      </w: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 xml:space="preserve">  </w:t>
      </w:r>
    </w:p>
    <w:p w14:paraId="22F1F582" w14:textId="77777777" w:rsidR="00AF0844" w:rsidRPr="00A270BE" w:rsidRDefault="00AF0844" w:rsidP="00AF0844">
      <w:pPr>
        <w:spacing w:after="0" w:line="276" w:lineRule="auto"/>
        <w:rPr>
          <w:rFonts w:asciiTheme="majorHAnsi" w:eastAsia="Times New Roman" w:hAnsiTheme="majorHAnsi" w:cstheme="majorHAnsi"/>
          <w:color w:val="221F1F"/>
          <w:position w:val="-1"/>
          <w:sz w:val="24"/>
          <w:szCs w:val="24"/>
          <w:lang w:val="sr-Latn-RS"/>
        </w:rPr>
      </w:pPr>
    </w:p>
    <w:p w14:paraId="37645265" w14:textId="71BF0BC3" w:rsidR="00AF0844" w:rsidRPr="006A44E1" w:rsidRDefault="00AF0844" w:rsidP="009264BC">
      <w:pPr>
        <w:spacing w:after="0" w:line="276" w:lineRule="auto"/>
        <w:jc w:val="both"/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</w:pPr>
      <w:r w:rsidRPr="006A44E1">
        <w:rPr>
          <w:rFonts w:asciiTheme="majorHAnsi" w:eastAsia="Times New Roman" w:hAnsiTheme="majorHAnsi" w:cstheme="majorHAnsi"/>
          <w:b/>
          <w:color w:val="221F1F"/>
          <w:position w:val="-1"/>
          <w:sz w:val="24"/>
          <w:szCs w:val="24"/>
          <w:lang w:val="sr-Latn-RS"/>
        </w:rPr>
        <w:t>Rok</w:t>
      </w:r>
      <w:r w:rsidRPr="006A44E1">
        <w:rPr>
          <w:rFonts w:asciiTheme="majorHAnsi" w:eastAsia="Times New Roman" w:hAnsiTheme="majorHAnsi" w:cstheme="majorHAnsi"/>
          <w:b/>
          <w:color w:val="221F1F"/>
          <w:spacing w:val="9"/>
          <w:position w:val="-1"/>
          <w:sz w:val="24"/>
          <w:szCs w:val="24"/>
          <w:lang w:val="sr-Latn-RS"/>
        </w:rPr>
        <w:t xml:space="preserve"> </w:t>
      </w:r>
      <w:r w:rsidRPr="006A44E1">
        <w:rPr>
          <w:rFonts w:asciiTheme="majorHAnsi" w:eastAsia="Times New Roman" w:hAnsiTheme="majorHAnsi" w:cstheme="majorHAnsi"/>
          <w:b/>
          <w:color w:val="221F1F"/>
          <w:position w:val="-1"/>
          <w:sz w:val="24"/>
          <w:szCs w:val="24"/>
          <w:lang w:val="sr-Latn-RS"/>
        </w:rPr>
        <w:t>i</w:t>
      </w:r>
      <w:r w:rsidRPr="006A44E1">
        <w:rPr>
          <w:rFonts w:asciiTheme="majorHAnsi" w:eastAsia="Times New Roman" w:hAnsiTheme="majorHAnsi" w:cstheme="majorHAnsi"/>
          <w:b/>
          <w:color w:val="221F1F"/>
          <w:spacing w:val="3"/>
          <w:position w:val="-1"/>
          <w:sz w:val="24"/>
          <w:szCs w:val="24"/>
          <w:lang w:val="sr-Latn-RS"/>
        </w:rPr>
        <w:t xml:space="preserve"> </w:t>
      </w:r>
      <w:r w:rsidRPr="006A44E1">
        <w:rPr>
          <w:rFonts w:asciiTheme="majorHAnsi" w:eastAsia="Times New Roman" w:hAnsiTheme="majorHAnsi" w:cstheme="majorHAnsi"/>
          <w:b/>
          <w:color w:val="221F1F"/>
          <w:spacing w:val="1"/>
          <w:position w:val="-1"/>
          <w:sz w:val="24"/>
          <w:szCs w:val="24"/>
          <w:lang w:val="sr-Latn-RS"/>
        </w:rPr>
        <w:t>n</w:t>
      </w:r>
      <w:r w:rsidRPr="006A44E1">
        <w:rPr>
          <w:rFonts w:asciiTheme="majorHAnsi" w:eastAsia="Times New Roman" w:hAnsiTheme="majorHAnsi" w:cstheme="majorHAnsi"/>
          <w:b/>
          <w:color w:val="221F1F"/>
          <w:spacing w:val="-1"/>
          <w:position w:val="-1"/>
          <w:sz w:val="24"/>
          <w:szCs w:val="24"/>
          <w:lang w:val="sr-Latn-RS"/>
        </w:rPr>
        <w:t>ač</w:t>
      </w:r>
      <w:r w:rsidRPr="006A44E1">
        <w:rPr>
          <w:rFonts w:asciiTheme="majorHAnsi" w:eastAsia="Times New Roman" w:hAnsiTheme="majorHAnsi" w:cstheme="majorHAnsi"/>
          <w:b/>
          <w:color w:val="221F1F"/>
          <w:position w:val="-1"/>
          <w:sz w:val="24"/>
          <w:szCs w:val="24"/>
          <w:lang w:val="sr-Latn-RS"/>
        </w:rPr>
        <w:t>in</w:t>
      </w:r>
      <w:r w:rsidRPr="006A44E1">
        <w:rPr>
          <w:rFonts w:asciiTheme="majorHAnsi" w:eastAsia="Times New Roman" w:hAnsiTheme="majorHAnsi" w:cstheme="majorHAnsi"/>
          <w:b/>
          <w:color w:val="221F1F"/>
          <w:spacing w:val="12"/>
          <w:position w:val="-1"/>
          <w:sz w:val="24"/>
          <w:szCs w:val="24"/>
          <w:lang w:val="sr-Latn-RS"/>
        </w:rPr>
        <w:t xml:space="preserve"> </w:t>
      </w:r>
      <w:r w:rsidRPr="006A44E1">
        <w:rPr>
          <w:rFonts w:asciiTheme="majorHAnsi" w:eastAsia="Times New Roman" w:hAnsiTheme="majorHAnsi" w:cstheme="majorHAnsi"/>
          <w:b/>
          <w:color w:val="221F1F"/>
          <w:position w:val="-1"/>
          <w:sz w:val="24"/>
          <w:szCs w:val="24"/>
          <w:lang w:val="sr-Latn-RS"/>
        </w:rPr>
        <w:t>dostavljanja</w:t>
      </w:r>
      <w:r w:rsidRPr="006A44E1">
        <w:rPr>
          <w:rFonts w:asciiTheme="majorHAnsi" w:eastAsia="Times New Roman" w:hAnsiTheme="majorHAnsi" w:cstheme="majorHAnsi"/>
          <w:b/>
          <w:color w:val="221F1F"/>
          <w:spacing w:val="22"/>
          <w:position w:val="-1"/>
          <w:sz w:val="24"/>
          <w:szCs w:val="24"/>
          <w:lang w:val="sr-Latn-RS"/>
        </w:rPr>
        <w:t xml:space="preserve"> </w:t>
      </w:r>
      <w:r w:rsidRPr="006A44E1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pr</w:t>
      </w:r>
      <w:r w:rsidR="007C2B02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ij</w:t>
      </w:r>
      <w:r w:rsidRPr="006A44E1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edloga:</w:t>
      </w:r>
      <w:r w:rsidRPr="00A270BE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 xml:space="preserve"> </w:t>
      </w:r>
      <w:r w:rsidRPr="006A44E1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Rok za dostavljanje pr</w:t>
      </w:r>
      <w:r w:rsidR="007C2B02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ij</w:t>
      </w:r>
      <w:r w:rsidRPr="006A44E1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>edloga je</w:t>
      </w:r>
      <w:r w:rsidR="007C2B02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 xml:space="preserve"> </w:t>
      </w:r>
      <w:r w:rsidR="007C2B02" w:rsidRPr="007C2B02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deset</w:t>
      </w:r>
      <w:r w:rsidRPr="006A44E1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 xml:space="preserve"> </w:t>
      </w:r>
      <w:r w:rsidR="007C2B02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(</w:t>
      </w:r>
      <w:r w:rsidRPr="006A44E1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10</w:t>
      </w:r>
      <w:r w:rsidR="007C2B02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>)</w:t>
      </w:r>
      <w:r w:rsidRPr="006A44E1">
        <w:rPr>
          <w:rFonts w:asciiTheme="majorHAnsi" w:eastAsia="Times New Roman" w:hAnsiTheme="majorHAnsi" w:cstheme="majorHAnsi"/>
          <w:b/>
          <w:color w:val="221F1F"/>
          <w:w w:val="102"/>
          <w:position w:val="-1"/>
          <w:sz w:val="24"/>
          <w:szCs w:val="24"/>
          <w:lang w:val="sr-Latn-RS"/>
        </w:rPr>
        <w:t xml:space="preserve"> dana</w:t>
      </w:r>
      <w:r w:rsidRPr="006A44E1"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  <w:t xml:space="preserve"> od dana objavljivanja Javnog poziva, </w:t>
      </w:r>
    </w:p>
    <w:p w14:paraId="1EB9C230" w14:textId="77777777" w:rsidR="00AF0844" w:rsidRPr="006A44E1" w:rsidRDefault="00AF0844" w:rsidP="00AF0844">
      <w:pPr>
        <w:spacing w:after="0" w:line="276" w:lineRule="auto"/>
        <w:rPr>
          <w:rFonts w:asciiTheme="majorHAnsi" w:eastAsia="Times New Roman" w:hAnsiTheme="majorHAnsi" w:cstheme="majorHAnsi"/>
          <w:color w:val="221F1F"/>
          <w:w w:val="102"/>
          <w:position w:val="-1"/>
          <w:sz w:val="24"/>
          <w:szCs w:val="24"/>
          <w:lang w:val="sr-Latn-RS"/>
        </w:rPr>
      </w:pPr>
    </w:p>
    <w:p w14:paraId="575B6894" w14:textId="16370621" w:rsidR="00AF0844" w:rsidRPr="006A44E1" w:rsidRDefault="00AF0844" w:rsidP="006A44E1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6A44E1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Pr</w:t>
      </w:r>
      <w:r w:rsidR="007C2B02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ije</w:t>
      </w:r>
      <w:r w:rsidRPr="006A44E1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dlog sa pratećom dokumentacijom se dostavlja putem pošte na adresu:</w:t>
      </w:r>
    </w:p>
    <w:p w14:paraId="68C7D7FF" w14:textId="77777777" w:rsidR="00AF0844" w:rsidRPr="00A270BE" w:rsidRDefault="00AF0844" w:rsidP="00AF0844">
      <w:pPr>
        <w:spacing w:after="0" w:line="276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</w:p>
    <w:p w14:paraId="55B6307F" w14:textId="34829EAE" w:rsidR="00AF0844" w:rsidRPr="00A270BE" w:rsidRDefault="00AF0844" w:rsidP="006A44E1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Ministarstvo</w:t>
      </w:r>
      <w:r w:rsidR="006A44E1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 xml:space="preserve"> zdravlja Vlade Crne Gore</w:t>
      </w:r>
    </w:p>
    <w:p w14:paraId="496F5054" w14:textId="5C008493" w:rsidR="00AF0844" w:rsidRPr="00A270BE" w:rsidRDefault="00AF0844" w:rsidP="006A44E1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 xml:space="preserve">ul. </w:t>
      </w:r>
      <w:r w:rsidR="006A44E1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Rimski trg br. 46</w:t>
      </w:r>
    </w:p>
    <w:p w14:paraId="4E697856" w14:textId="77777777" w:rsidR="00AF0844" w:rsidRPr="00A270BE" w:rsidRDefault="00AF0844" w:rsidP="006A44E1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81000 Podgorica</w:t>
      </w:r>
    </w:p>
    <w:p w14:paraId="3F3A6292" w14:textId="77777777" w:rsidR="00AF0844" w:rsidRPr="00A270BE" w:rsidRDefault="00AF0844" w:rsidP="00AF0844">
      <w:pPr>
        <w:spacing w:after="0" w:line="276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</w:p>
    <w:p w14:paraId="3DE44106" w14:textId="558EAFB0" w:rsidR="00AF0844" w:rsidRDefault="00AF0844" w:rsidP="006A44E1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sa napomenom: „Pr</w:t>
      </w:r>
      <w:r w:rsidR="007C2B02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ije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dlaganje predstavnika/ce nevladine organizacij</w:t>
      </w:r>
      <w:r w:rsidR="00225A73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a, za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</w:t>
      </w:r>
      <w:r w:rsidR="00BC04A5" w:rsidRPr="00BC04A5">
        <w:rPr>
          <w:rFonts w:asciiTheme="majorHAnsi" w:hAnsiTheme="majorHAnsi" w:cstheme="majorHAnsi"/>
          <w:sz w:val="24"/>
          <w:szCs w:val="24"/>
        </w:rPr>
        <w:t xml:space="preserve">Program za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unapređenje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mentalnog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zdravlja u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Crnoj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Gori 2024-2026.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Akci</w:t>
      </w:r>
      <w:r w:rsidR="00221400">
        <w:rPr>
          <w:rFonts w:asciiTheme="majorHAnsi" w:hAnsiTheme="majorHAnsi" w:cstheme="majorHAnsi"/>
          <w:sz w:val="24"/>
          <w:szCs w:val="24"/>
        </w:rPr>
        <w:t>o</w:t>
      </w:r>
      <w:r w:rsidR="00BC04A5" w:rsidRPr="00BC04A5">
        <w:rPr>
          <w:rFonts w:asciiTheme="majorHAnsi" w:hAnsiTheme="majorHAnsi" w:cstheme="majorHAnsi"/>
          <w:sz w:val="24"/>
          <w:szCs w:val="24"/>
        </w:rPr>
        <w:t>nim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04A5" w:rsidRPr="00BC04A5">
        <w:rPr>
          <w:rFonts w:asciiTheme="majorHAnsi" w:hAnsiTheme="majorHAnsi" w:cstheme="majorHAnsi"/>
          <w:sz w:val="24"/>
          <w:szCs w:val="24"/>
        </w:rPr>
        <w:t>planom</w:t>
      </w:r>
      <w:proofErr w:type="spellEnd"/>
      <w:r w:rsidR="00BC04A5" w:rsidRPr="00BC04A5">
        <w:rPr>
          <w:rFonts w:asciiTheme="majorHAnsi" w:hAnsiTheme="majorHAnsi" w:cstheme="majorHAnsi"/>
          <w:sz w:val="24"/>
          <w:szCs w:val="24"/>
        </w:rPr>
        <w:t xml:space="preserve"> 2024-2026</w:t>
      </w:r>
      <w:r w:rsidR="00BC04A5">
        <w:rPr>
          <w:rFonts w:asciiTheme="majorHAnsi" w:hAnsiTheme="majorHAnsi" w:cstheme="majorHAnsi"/>
          <w:sz w:val="24"/>
          <w:szCs w:val="24"/>
        </w:rPr>
        <w:t>.</w:t>
      </w:r>
    </w:p>
    <w:p w14:paraId="69C116A6" w14:textId="77777777" w:rsidR="006A44E1" w:rsidRPr="00A270BE" w:rsidRDefault="006A44E1" w:rsidP="00AF0844">
      <w:pPr>
        <w:spacing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12C0B183" w14:textId="630A79EE" w:rsidR="00AF0844" w:rsidRPr="00221400" w:rsidRDefault="00AF0844" w:rsidP="00221400">
      <w:pPr>
        <w:widowControl w:val="0"/>
        <w:autoSpaceDE w:val="0"/>
        <w:autoSpaceDN w:val="0"/>
        <w:adjustRightInd w:val="0"/>
        <w:spacing w:before="36" w:after="0" w:line="276" w:lineRule="auto"/>
        <w:ind w:right="75"/>
        <w:jc w:val="both"/>
        <w:rPr>
          <w:rFonts w:asciiTheme="majorHAnsi" w:eastAsia="Times New Roman" w:hAnsiTheme="majorHAnsi" w:cstheme="majorHAnsi"/>
          <w:color w:val="221F1F"/>
          <w:w w:val="102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N</w:t>
      </w:r>
      <w:r w:rsidRPr="00A270BE">
        <w:rPr>
          <w:rFonts w:asciiTheme="majorHAnsi" w:eastAsia="Times New Roman" w:hAnsiTheme="majorHAnsi" w:cstheme="majorHAnsi"/>
          <w:color w:val="221F1F"/>
          <w:spacing w:val="-1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pacing w:val="1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iv</w:t>
      </w:r>
      <w:r w:rsidRPr="00A270BE">
        <w:rPr>
          <w:rFonts w:asciiTheme="majorHAnsi" w:eastAsia="Times New Roman" w:hAnsiTheme="majorHAnsi" w:cstheme="majorHAnsi"/>
          <w:color w:val="221F1F"/>
          <w:spacing w:val="34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or</w:t>
      </w:r>
      <w:r w:rsidRPr="00A270BE">
        <w:rPr>
          <w:rFonts w:asciiTheme="majorHAnsi" w:eastAsia="Times New Roman" w:hAnsiTheme="majorHAnsi" w:cstheme="majorHAnsi"/>
          <w:color w:val="221F1F"/>
          <w:spacing w:val="-2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color w:val="221F1F"/>
          <w:spacing w:val="-1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ni</w:t>
      </w:r>
      <w:r w:rsidRPr="00A270BE">
        <w:rPr>
          <w:rFonts w:asciiTheme="majorHAnsi" w:eastAsia="Times New Roman" w:hAnsiTheme="majorHAnsi" w:cstheme="majorHAnsi"/>
          <w:color w:val="221F1F"/>
          <w:spacing w:val="2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acione</w:t>
      </w:r>
      <w:r w:rsidRPr="00A270BE">
        <w:rPr>
          <w:rFonts w:asciiTheme="majorHAnsi" w:eastAsia="Times New Roman" w:hAnsiTheme="majorHAnsi" w:cstheme="majorHAnsi"/>
          <w:color w:val="221F1F"/>
          <w:spacing w:val="49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jed</w:t>
      </w:r>
      <w:r w:rsidRPr="00A270BE">
        <w:rPr>
          <w:rFonts w:asciiTheme="majorHAnsi" w:eastAsia="Times New Roman" w:hAnsiTheme="majorHAnsi" w:cstheme="majorHAnsi"/>
          <w:color w:val="221F1F"/>
          <w:spacing w:val="2"/>
          <w:sz w:val="24"/>
          <w:szCs w:val="24"/>
          <w:lang w:val="sr-Latn-RS"/>
        </w:rPr>
        <w:t>i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nice</w:t>
      </w:r>
      <w:r w:rsidRPr="00A270BE">
        <w:rPr>
          <w:rFonts w:asciiTheme="majorHAnsi" w:eastAsia="Times New Roman" w:hAnsiTheme="majorHAnsi" w:cstheme="majorHAnsi"/>
          <w:color w:val="221F1F"/>
          <w:spacing w:val="3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o</w:t>
      </w:r>
      <w:r w:rsidRPr="00A270BE">
        <w:rPr>
          <w:rFonts w:asciiTheme="majorHAnsi" w:eastAsia="Times New Roman" w:hAnsiTheme="majorHAnsi" w:cstheme="majorHAnsi"/>
          <w:color w:val="221F1F"/>
          <w:spacing w:val="1"/>
          <w:sz w:val="24"/>
          <w:szCs w:val="24"/>
          <w:lang w:val="sr-Latn-RS"/>
        </w:rPr>
        <w:t>r</w:t>
      </w:r>
      <w:r w:rsidRPr="00A270BE">
        <w:rPr>
          <w:rFonts w:asciiTheme="majorHAnsi" w:eastAsia="Times New Roman" w:hAnsiTheme="majorHAnsi" w:cstheme="majorHAnsi"/>
          <w:color w:val="221F1F"/>
          <w:spacing w:val="-2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color w:val="221F1F"/>
          <w:spacing w:val="-1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pacing w:val="2"/>
          <w:sz w:val="24"/>
          <w:szCs w:val="24"/>
          <w:lang w:val="sr-Latn-RS"/>
        </w:rPr>
        <w:t>n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pacing w:val="35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dr</w:t>
      </w:r>
      <w:r w:rsidRPr="00A270BE">
        <w:rPr>
          <w:rFonts w:asciiTheme="majorHAnsi" w:eastAsia="Times New Roman" w:hAnsiTheme="majorHAnsi" w:cstheme="majorHAnsi"/>
          <w:color w:val="221F1F"/>
          <w:spacing w:val="1"/>
          <w:sz w:val="24"/>
          <w:szCs w:val="24"/>
          <w:lang w:val="sr-Latn-RS"/>
        </w:rPr>
        <w:t>ž</w:t>
      </w:r>
      <w:r w:rsidRPr="00A270BE">
        <w:rPr>
          <w:rFonts w:asciiTheme="majorHAnsi" w:eastAsia="Times New Roman" w:hAnsiTheme="majorHAnsi" w:cstheme="majorHAnsi"/>
          <w:color w:val="221F1F"/>
          <w:spacing w:val="-1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vne</w:t>
      </w:r>
      <w:r w:rsidRPr="00A270BE">
        <w:rPr>
          <w:rFonts w:asciiTheme="majorHAnsi" w:eastAsia="Times New Roman" w:hAnsiTheme="majorHAnsi" w:cstheme="majorHAnsi"/>
          <w:color w:val="221F1F"/>
          <w:spacing w:val="38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uprave</w:t>
      </w:r>
      <w:r w:rsidRPr="00A270BE">
        <w:rPr>
          <w:rFonts w:asciiTheme="majorHAnsi" w:eastAsia="Times New Roman" w:hAnsiTheme="majorHAnsi" w:cstheme="majorHAnsi"/>
          <w:color w:val="221F1F"/>
          <w:spacing w:val="36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koja</w:t>
      </w:r>
      <w:r w:rsidRPr="00A270BE">
        <w:rPr>
          <w:rFonts w:asciiTheme="majorHAnsi" w:eastAsia="Times New Roman" w:hAnsiTheme="majorHAnsi" w:cstheme="majorHAnsi"/>
          <w:color w:val="221F1F"/>
          <w:spacing w:val="32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je</w:t>
      </w:r>
      <w:r w:rsidRPr="00A270BE">
        <w:rPr>
          <w:rFonts w:asciiTheme="majorHAnsi" w:eastAsia="Times New Roman" w:hAnsiTheme="majorHAnsi" w:cstheme="majorHAnsi"/>
          <w:color w:val="221F1F"/>
          <w:spacing w:val="2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o</w:t>
      </w:r>
      <w:r w:rsidRPr="00A270BE">
        <w:rPr>
          <w:rFonts w:asciiTheme="majorHAnsi" w:eastAsia="Times New Roman" w:hAnsiTheme="majorHAnsi" w:cstheme="majorHAnsi"/>
          <w:color w:val="221F1F"/>
          <w:spacing w:val="2"/>
          <w:sz w:val="24"/>
          <w:szCs w:val="24"/>
          <w:lang w:val="sr-Latn-RS"/>
        </w:rPr>
        <w:t>d</w:t>
      </w:r>
      <w:r w:rsidRPr="00A270BE">
        <w:rPr>
          <w:rFonts w:asciiTheme="majorHAnsi" w:eastAsia="Times New Roman" w:hAnsiTheme="majorHAnsi" w:cstheme="majorHAnsi"/>
          <w:color w:val="221F1F"/>
          <w:spacing w:val="-2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ovorna</w:t>
      </w:r>
      <w:r w:rsidRPr="00A270BE">
        <w:rPr>
          <w:rFonts w:asciiTheme="majorHAnsi" w:eastAsia="Times New Roman" w:hAnsiTheme="majorHAnsi" w:cstheme="majorHAnsi"/>
          <w:color w:val="221F1F"/>
          <w:spacing w:val="42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pacing w:val="3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</w:t>
      </w:r>
      <w:r w:rsidRPr="00A270BE">
        <w:rPr>
          <w:rFonts w:asciiTheme="majorHAnsi" w:eastAsia="Times New Roman" w:hAnsiTheme="majorHAnsi" w:cstheme="majorHAnsi"/>
          <w:color w:val="221F1F"/>
          <w:spacing w:val="27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r</w:t>
      </w:r>
      <w:r w:rsidRPr="00A270BE">
        <w:rPr>
          <w:rFonts w:asciiTheme="majorHAnsi" w:eastAsia="Times New Roman" w:hAnsiTheme="majorHAnsi" w:cstheme="majorHAnsi"/>
          <w:color w:val="221F1F"/>
          <w:spacing w:val="-2"/>
          <w:sz w:val="24"/>
          <w:szCs w:val="24"/>
          <w:lang w:val="sr-Latn-RS"/>
        </w:rPr>
        <w:t>e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ali</w:t>
      </w:r>
      <w:r w:rsidRPr="00A270BE">
        <w:rPr>
          <w:rFonts w:asciiTheme="majorHAnsi" w:eastAsia="Times New Roman" w:hAnsiTheme="majorHAnsi" w:cstheme="majorHAnsi"/>
          <w:color w:val="221F1F"/>
          <w:spacing w:val="1"/>
          <w:sz w:val="24"/>
          <w:szCs w:val="24"/>
          <w:lang w:val="sr-Latn-RS"/>
        </w:rPr>
        <w:t>z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aciju</w:t>
      </w:r>
      <w:r w:rsidRPr="00A270BE">
        <w:rPr>
          <w:rFonts w:asciiTheme="majorHAnsi" w:eastAsia="Times New Roman" w:hAnsiTheme="majorHAnsi" w:cstheme="majorHAnsi"/>
          <w:color w:val="221F1F"/>
          <w:spacing w:val="42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pitanja</w:t>
      </w:r>
      <w:r w:rsidRPr="00A270BE">
        <w:rPr>
          <w:rFonts w:asciiTheme="majorHAnsi" w:eastAsia="Times New Roman" w:hAnsiTheme="majorHAnsi" w:cstheme="majorHAnsi"/>
          <w:color w:val="221F1F"/>
          <w:spacing w:val="36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w w:val="102"/>
          <w:sz w:val="24"/>
          <w:szCs w:val="24"/>
          <w:lang w:val="sr-Latn-RS"/>
        </w:rPr>
        <w:t xml:space="preserve">koje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sa</w:t>
      </w:r>
      <w:r w:rsidRPr="00A270BE">
        <w:rPr>
          <w:rFonts w:asciiTheme="majorHAnsi" w:eastAsia="Times New Roman" w:hAnsiTheme="majorHAnsi" w:cstheme="majorHAnsi"/>
          <w:color w:val="221F1F"/>
          <w:spacing w:val="-2"/>
          <w:sz w:val="24"/>
          <w:szCs w:val="24"/>
          <w:lang w:val="sr-Latn-RS"/>
        </w:rPr>
        <w:t>g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le</w:t>
      </w:r>
      <w:r w:rsidRPr="00A270BE">
        <w:rPr>
          <w:rFonts w:asciiTheme="majorHAnsi" w:eastAsia="Times New Roman" w:hAnsiTheme="majorHAnsi" w:cstheme="majorHAnsi"/>
          <w:color w:val="221F1F"/>
          <w:spacing w:val="2"/>
          <w:sz w:val="24"/>
          <w:szCs w:val="24"/>
          <w:lang w:val="sr-Latn-RS"/>
        </w:rPr>
        <w:t>d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ava</w:t>
      </w:r>
      <w:r w:rsidRPr="00A270BE">
        <w:rPr>
          <w:rFonts w:asciiTheme="majorHAnsi" w:eastAsia="Times New Roman" w:hAnsiTheme="majorHAnsi" w:cstheme="majorHAnsi"/>
          <w:color w:val="221F1F"/>
          <w:spacing w:val="18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221F1F"/>
          <w:sz w:val="24"/>
          <w:szCs w:val="24"/>
          <w:lang w:val="sr-Latn-RS"/>
        </w:rPr>
        <w:t>Radna grupa</w:t>
      </w:r>
      <w:r w:rsidRPr="00A270BE">
        <w:rPr>
          <w:rFonts w:asciiTheme="majorHAnsi" w:eastAsia="Times New Roman" w:hAnsiTheme="majorHAnsi" w:cstheme="majorHAnsi"/>
          <w:color w:val="221F1F"/>
          <w:w w:val="102"/>
          <w:sz w:val="24"/>
          <w:szCs w:val="24"/>
          <w:lang w:val="sr-Latn-RS"/>
        </w:rPr>
        <w:t xml:space="preserve">:  </w:t>
      </w:r>
      <w:r w:rsidR="006A44E1" w:rsidRPr="006A44E1">
        <w:rPr>
          <w:rFonts w:asciiTheme="majorHAnsi" w:eastAsia="Times New Roman" w:hAnsiTheme="majorHAnsi" w:cstheme="majorHAnsi"/>
          <w:b/>
          <w:color w:val="221F1F"/>
          <w:w w:val="102"/>
          <w:sz w:val="24"/>
          <w:szCs w:val="24"/>
          <w:lang w:val="sr-Latn-RS"/>
        </w:rPr>
        <w:t>Ministarstvo zdravlja Vlade Crne Gore</w:t>
      </w:r>
      <w:r w:rsidR="006A44E1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</w:p>
    <w:p w14:paraId="0566A644" w14:textId="63119DD2" w:rsidR="00AF0844" w:rsidRPr="00A270BE" w:rsidRDefault="00AF0844" w:rsidP="006A44E1">
      <w:pPr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Pr</w:t>
      </w:r>
      <w:r w:rsidR="007C2B02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ij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edlog predstavnika/ce nevladine organizacije za člana/cu Radne grupe biće razmatran samo ukoliko je dostavljen uz svu potrebnu dokumentaciju i u naznačenom roku</w:t>
      </w:r>
      <w:r w:rsidR="009264BC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, u suprotnom nepotpuna dokumentacija neće biti razmatrana.</w:t>
      </w:r>
    </w:p>
    <w:p w14:paraId="4E05309B" w14:textId="04278598" w:rsidR="00AF0844" w:rsidRPr="00A270BE" w:rsidRDefault="00AF0844" w:rsidP="006A44E1">
      <w:pPr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Ministarstvo</w:t>
      </w:r>
      <w:r w:rsidR="006A44E1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zdravlja Vlade Crne Gore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,</w:t>
      </w:r>
      <w:r w:rsidR="00D42E9A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u roku od 7 dana</w:t>
      </w:r>
      <w:r w:rsidR="00D42E9A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,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od dana isteka roka za dostavljanje pr</w:t>
      </w:r>
      <w:r w:rsidR="00D42E9A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ije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dloga, na svojoj internet stranici i portalu e-uprave objaviti listu predstavnika/ca nevladinih organizacija sa nazivima nevladinih organizacija koje su ih predložile, a koje su ispunile gore</w:t>
      </w:r>
      <w:r w:rsidR="009264BC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navedene uslove.</w:t>
      </w:r>
    </w:p>
    <w:p w14:paraId="38268319" w14:textId="2B300679" w:rsidR="00AF0844" w:rsidRPr="00A270BE" w:rsidRDefault="00AF0844" w:rsidP="00D42E9A">
      <w:pPr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Uz listu</w:t>
      </w:r>
      <w:r w:rsidR="009264BC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predstavnika nevladinih organizacija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, Ministarstvo </w:t>
      </w:r>
      <w:r w:rsidR="00D42E9A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zdravlja Vlade Crne Gore, 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objavljuje spisak nevladinih organizacija koje nisu dostavile uredne i potpune predloge, odnosno koje ne ispunjavaju tražene uslove.</w:t>
      </w:r>
    </w:p>
    <w:p w14:paraId="42EB6FA5" w14:textId="23F48909" w:rsidR="005F50A6" w:rsidRDefault="00AF0844" w:rsidP="00802E44">
      <w:pPr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Ministar </w:t>
      </w:r>
      <w:r w:rsidR="00802E44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zdravlja Vlade Crne Gore,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 xml:space="preserve"> aktom o obrazovanju Radne grupe izabraće za člana tog tijela predstavnika/cu nevladine organizacije koji/a ispunjava propisane uslove i za koga je </w:t>
      </w:r>
      <w:r w:rsidRPr="00A270BE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lastRenderedPageBreak/>
        <w:t xml:space="preserve">dostavljeno najviše predloga nevladinih organizacija koje su ispunile propisane uslove, a u slučaju da za dva ili više predstavnika/ca bude dostavljen jednak broj predloga, izbor predstavnika/ce nevladinih organizacija u Radnu grupu vrši </w:t>
      </w:r>
      <w:r w:rsidR="00802E44"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>ministar zdravlja Vlade Crne Gore.</w:t>
      </w:r>
    </w:p>
    <w:p w14:paraId="7739F57C" w14:textId="77777777" w:rsidR="00221400" w:rsidRDefault="00221400" w:rsidP="00802E44">
      <w:pPr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3C577857" w14:textId="4F4CE9CC" w:rsidR="00802E44" w:rsidRPr="00802E44" w:rsidRDefault="00802E44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  <w:t xml:space="preserve">  </w:t>
      </w:r>
      <w:r w:rsidRPr="00802E4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sr-Latn-RS"/>
        </w:rPr>
        <w:t>M I N I S T A R</w:t>
      </w:r>
    </w:p>
    <w:p w14:paraId="212FD87A" w14:textId="54B21A8A" w:rsidR="00802E44" w:rsidRDefault="00802E44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  <w:t xml:space="preserve">  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  <w:tab/>
        <w:t xml:space="preserve">            dr Vojislav Šimun </w:t>
      </w:r>
    </w:p>
    <w:p w14:paraId="4FB0FB65" w14:textId="53A934AC" w:rsidR="00802E44" w:rsidRDefault="00802E44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1D56824E" w14:textId="596A2FFE" w:rsidR="00802E44" w:rsidRDefault="00802E44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59C002CE" w14:textId="77777777" w:rsidR="00877AA3" w:rsidRDefault="00877AA3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373D552B" w14:textId="46F91E13" w:rsidR="001C7044" w:rsidRDefault="001C7044" w:rsidP="00802E4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sr-Latn-RS"/>
        </w:rPr>
      </w:pPr>
    </w:p>
    <w:p w14:paraId="2817CF97" w14:textId="1AE5550C" w:rsidR="0086720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Obradio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Kenan </w:t>
      </w:r>
      <w:proofErr w:type="spellStart"/>
      <w:r>
        <w:rPr>
          <w:rFonts w:asciiTheme="majorHAnsi" w:hAnsiTheme="majorHAnsi" w:cstheme="majorHAnsi"/>
          <w:sz w:val="24"/>
          <w:szCs w:val="24"/>
        </w:rPr>
        <w:t>Kurtagić</w:t>
      </w:r>
      <w:proofErr w:type="spellEnd"/>
    </w:p>
    <w:p w14:paraId="6AFC731E" w14:textId="63071DD9" w:rsidR="00877AA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Načlenik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Direkcije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javno zdravlje</w:t>
      </w:r>
    </w:p>
    <w:p w14:paraId="231106EB" w14:textId="08FA66DF" w:rsidR="00877AA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9493B07" w14:textId="77777777" w:rsidR="00877AA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2AEB54" w14:textId="3E5325D3" w:rsidR="00877AA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77AA3">
        <w:rPr>
          <w:rFonts w:asciiTheme="majorHAnsi" w:hAnsiTheme="majorHAnsi" w:cstheme="majorHAnsi"/>
          <w:b/>
          <w:sz w:val="24"/>
          <w:szCs w:val="24"/>
        </w:rPr>
        <w:t>Saglasna</w:t>
      </w:r>
      <w:proofErr w:type="spellEnd"/>
      <w:r w:rsidRPr="00877AA3"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55AFE">
        <w:rPr>
          <w:rFonts w:asciiTheme="majorHAnsi" w:hAnsiTheme="majorHAnsi" w:cstheme="majorHAnsi"/>
          <w:sz w:val="24"/>
          <w:szCs w:val="24"/>
        </w:rPr>
        <w:t>dr</w:t>
      </w:r>
      <w:proofErr w:type="spellEnd"/>
      <w:r w:rsidR="00155AF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Ivana </w:t>
      </w:r>
      <w:proofErr w:type="spellStart"/>
      <w:r>
        <w:rPr>
          <w:rFonts w:asciiTheme="majorHAnsi" w:hAnsiTheme="majorHAnsi" w:cstheme="majorHAnsi"/>
          <w:sz w:val="24"/>
          <w:szCs w:val="24"/>
        </w:rPr>
        <w:t>Živković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0EB298" w14:textId="1DE22D8E" w:rsidR="00877AA3" w:rsidRPr="00877AA3" w:rsidRDefault="00877AA3" w:rsidP="008672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Generalna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direktorice </w:t>
      </w:r>
      <w:proofErr w:type="spellStart"/>
      <w:r>
        <w:rPr>
          <w:rFonts w:asciiTheme="majorHAnsi" w:hAnsiTheme="majorHAnsi" w:cstheme="majorHAnsi"/>
          <w:sz w:val="24"/>
          <w:szCs w:val="24"/>
        </w:rPr>
        <w:t>Direktorata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javno zdravlje i </w:t>
      </w:r>
      <w:proofErr w:type="spellStart"/>
      <w:r>
        <w:rPr>
          <w:rFonts w:asciiTheme="majorHAnsi" w:hAnsiTheme="majorHAnsi" w:cstheme="majorHAnsi"/>
          <w:sz w:val="24"/>
          <w:szCs w:val="24"/>
        </w:rPr>
        <w:t>biomedicinu</w:t>
      </w:r>
      <w:proofErr w:type="spellEnd"/>
    </w:p>
    <w:sectPr w:rsidR="00877AA3" w:rsidRPr="0087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0295"/>
    <w:multiLevelType w:val="hybridMultilevel"/>
    <w:tmpl w:val="88EC39E0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CB4"/>
    <w:multiLevelType w:val="hybridMultilevel"/>
    <w:tmpl w:val="4CD29E1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B1220"/>
    <w:multiLevelType w:val="hybridMultilevel"/>
    <w:tmpl w:val="1ED639D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F7F50"/>
    <w:multiLevelType w:val="hybridMultilevel"/>
    <w:tmpl w:val="EDA8FFF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18"/>
    <w:rsid w:val="00057C1B"/>
    <w:rsid w:val="000A688B"/>
    <w:rsid w:val="00100F1F"/>
    <w:rsid w:val="00155AFE"/>
    <w:rsid w:val="00190990"/>
    <w:rsid w:val="001B7F82"/>
    <w:rsid w:val="001C7044"/>
    <w:rsid w:val="00221400"/>
    <w:rsid w:val="00225A73"/>
    <w:rsid w:val="00280735"/>
    <w:rsid w:val="00310F43"/>
    <w:rsid w:val="003957A3"/>
    <w:rsid w:val="0051361D"/>
    <w:rsid w:val="00534C6B"/>
    <w:rsid w:val="005963A2"/>
    <w:rsid w:val="005F50A6"/>
    <w:rsid w:val="006A44E1"/>
    <w:rsid w:val="00746D25"/>
    <w:rsid w:val="007545E9"/>
    <w:rsid w:val="007C2B02"/>
    <w:rsid w:val="007D1962"/>
    <w:rsid w:val="007D2998"/>
    <w:rsid w:val="0080198C"/>
    <w:rsid w:val="00802E44"/>
    <w:rsid w:val="008444F8"/>
    <w:rsid w:val="00867203"/>
    <w:rsid w:val="00877A9B"/>
    <w:rsid w:val="00877AA3"/>
    <w:rsid w:val="008B5011"/>
    <w:rsid w:val="008C1892"/>
    <w:rsid w:val="009264BC"/>
    <w:rsid w:val="00945368"/>
    <w:rsid w:val="009A591B"/>
    <w:rsid w:val="00A200EB"/>
    <w:rsid w:val="00A270BE"/>
    <w:rsid w:val="00A80708"/>
    <w:rsid w:val="00AB1884"/>
    <w:rsid w:val="00AD52A6"/>
    <w:rsid w:val="00AF0844"/>
    <w:rsid w:val="00BC04A5"/>
    <w:rsid w:val="00BD02AC"/>
    <w:rsid w:val="00C46E89"/>
    <w:rsid w:val="00D42E9A"/>
    <w:rsid w:val="00D43070"/>
    <w:rsid w:val="00D85CF9"/>
    <w:rsid w:val="00DE6125"/>
    <w:rsid w:val="00E24918"/>
    <w:rsid w:val="00EE5968"/>
    <w:rsid w:val="00F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DF5"/>
  <w15:chartTrackingRefBased/>
  <w15:docId w15:val="{1A00085F-337C-4918-937C-C80BBB56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2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844"/>
    <w:pPr>
      <w:spacing w:before="120" w:after="120" w:line="264" w:lineRule="auto"/>
      <w:ind w:left="720"/>
      <w:contextualSpacing/>
      <w:jc w:val="both"/>
    </w:pPr>
    <w:rPr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9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Kurtagic</dc:creator>
  <cp:keywords/>
  <dc:description/>
  <cp:lastModifiedBy>Kenan Kurtagic</cp:lastModifiedBy>
  <cp:revision>44</cp:revision>
  <cp:lastPrinted>2024-07-30T08:16:00Z</cp:lastPrinted>
  <dcterms:created xsi:type="dcterms:W3CDTF">2024-06-11T07:26:00Z</dcterms:created>
  <dcterms:modified xsi:type="dcterms:W3CDTF">2024-07-30T08:28:00Z</dcterms:modified>
</cp:coreProperties>
</file>