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53" w:rsidRPr="008B78A6" w:rsidRDefault="008B78A6" w:rsidP="008B78A6">
      <w:pPr>
        <w:pStyle w:val="NoSpacing"/>
        <w:jc w:val="right"/>
        <w:rPr>
          <w:rFonts w:ascii="Times New Roman" w:hAnsi="Times New Roman" w:cs="Times New Roman"/>
          <w:b/>
          <w:sz w:val="24"/>
          <w:szCs w:val="24"/>
        </w:rPr>
      </w:pPr>
      <w:bookmarkStart w:id="0" w:name="_GoBack"/>
      <w:bookmarkEnd w:id="0"/>
      <w:r w:rsidRPr="008B78A6">
        <w:rPr>
          <w:rFonts w:ascii="Times New Roman" w:hAnsi="Times New Roman" w:cs="Times New Roman"/>
          <w:b/>
          <w:sz w:val="24"/>
          <w:szCs w:val="24"/>
        </w:rPr>
        <w:t>N a c r t</w:t>
      </w:r>
    </w:p>
    <w:p w:rsidR="0050537F" w:rsidRPr="008E51DE" w:rsidRDefault="0050537F" w:rsidP="007C662A">
      <w:pPr>
        <w:pStyle w:val="NoSpacing"/>
        <w:rPr>
          <w:rFonts w:ascii="Times New Roman" w:hAnsi="Times New Roman" w:cs="Times New Roman"/>
          <w:sz w:val="24"/>
          <w:szCs w:val="24"/>
        </w:rPr>
      </w:pPr>
    </w:p>
    <w:p w:rsidR="00C6208B" w:rsidRPr="008E51DE" w:rsidRDefault="00C6208B" w:rsidP="0050537F">
      <w:pPr>
        <w:pStyle w:val="NoSpacing"/>
        <w:jc w:val="center"/>
        <w:rPr>
          <w:rFonts w:ascii="Times New Roman" w:hAnsi="Times New Roman" w:cs="Times New Roman"/>
          <w:b/>
          <w:sz w:val="24"/>
          <w:szCs w:val="24"/>
        </w:rPr>
      </w:pPr>
      <w:r w:rsidRPr="008E51DE">
        <w:rPr>
          <w:rFonts w:ascii="Times New Roman" w:hAnsi="Times New Roman" w:cs="Times New Roman"/>
          <w:b/>
          <w:sz w:val="24"/>
          <w:szCs w:val="24"/>
        </w:rPr>
        <w:t>ZAKON O IZMJENAMA I DOPUNAMA</w:t>
      </w:r>
    </w:p>
    <w:p w:rsidR="00E72192" w:rsidRPr="008E51DE" w:rsidRDefault="00277EA9" w:rsidP="0050537F">
      <w:pPr>
        <w:pStyle w:val="NoSpacing"/>
        <w:jc w:val="center"/>
        <w:rPr>
          <w:rFonts w:ascii="Times New Roman" w:hAnsi="Times New Roman" w:cs="Times New Roman"/>
          <w:b/>
          <w:sz w:val="24"/>
          <w:szCs w:val="24"/>
        </w:rPr>
      </w:pPr>
      <w:r w:rsidRPr="008E51DE">
        <w:rPr>
          <w:rFonts w:ascii="Times New Roman" w:hAnsi="Times New Roman" w:cs="Times New Roman"/>
          <w:b/>
          <w:sz w:val="24"/>
          <w:szCs w:val="24"/>
        </w:rPr>
        <w:t>ZAKON</w:t>
      </w:r>
      <w:r w:rsidR="00C6208B" w:rsidRPr="008E51DE">
        <w:rPr>
          <w:rFonts w:ascii="Times New Roman" w:hAnsi="Times New Roman" w:cs="Times New Roman"/>
          <w:b/>
          <w:sz w:val="24"/>
          <w:szCs w:val="24"/>
        </w:rPr>
        <w:t>A</w:t>
      </w:r>
      <w:r w:rsidRPr="008E51DE">
        <w:rPr>
          <w:rFonts w:ascii="Times New Roman" w:hAnsi="Times New Roman" w:cs="Times New Roman"/>
          <w:b/>
          <w:sz w:val="24"/>
          <w:szCs w:val="24"/>
        </w:rPr>
        <w:t xml:space="preserve"> O ORUŽJU</w:t>
      </w:r>
    </w:p>
    <w:p w:rsidR="00C6208B" w:rsidRPr="008E51DE" w:rsidRDefault="00C6208B" w:rsidP="00C6208B">
      <w:pPr>
        <w:pStyle w:val="NoSpacing"/>
        <w:jc w:val="center"/>
        <w:rPr>
          <w:rFonts w:ascii="Times New Roman" w:hAnsi="Times New Roman" w:cs="Times New Roman"/>
          <w:b/>
          <w:sz w:val="24"/>
          <w:szCs w:val="24"/>
        </w:rPr>
      </w:pPr>
    </w:p>
    <w:p w:rsidR="00C6208B" w:rsidRPr="008E51DE" w:rsidRDefault="00C6208B" w:rsidP="00C6208B">
      <w:pPr>
        <w:pStyle w:val="NoSpacing"/>
        <w:jc w:val="center"/>
        <w:rPr>
          <w:rFonts w:ascii="Times New Roman" w:hAnsi="Times New Roman" w:cs="Times New Roman"/>
          <w:b/>
          <w:sz w:val="24"/>
          <w:szCs w:val="24"/>
        </w:rPr>
      </w:pPr>
      <w:r w:rsidRPr="008E51DE">
        <w:rPr>
          <w:rFonts w:ascii="Times New Roman" w:hAnsi="Times New Roman" w:cs="Times New Roman"/>
          <w:b/>
          <w:sz w:val="24"/>
          <w:szCs w:val="24"/>
        </w:rPr>
        <w:t>Član 1</w:t>
      </w:r>
    </w:p>
    <w:p w:rsidR="00C6208B" w:rsidRPr="008E51DE" w:rsidRDefault="00C6208B" w:rsidP="00EE7B20">
      <w:pPr>
        <w:pStyle w:val="NoSpacing"/>
        <w:ind w:firstLine="720"/>
        <w:jc w:val="both"/>
        <w:rPr>
          <w:rFonts w:ascii="Times New Roman" w:hAnsi="Times New Roman" w:cs="Times New Roman"/>
          <w:sz w:val="24"/>
          <w:szCs w:val="24"/>
        </w:rPr>
      </w:pPr>
      <w:r w:rsidRPr="008E51DE">
        <w:rPr>
          <w:rFonts w:ascii="Times New Roman" w:hAnsi="Times New Roman" w:cs="Times New Roman"/>
          <w:sz w:val="24"/>
          <w:szCs w:val="24"/>
        </w:rPr>
        <w:t>U Zakonu o oružju (“</w:t>
      </w:r>
      <w:r w:rsidRPr="008E51DE">
        <w:rPr>
          <w:rFonts w:ascii="Times New Roman" w:hAnsi="Times New Roman" w:cs="Times New Roman"/>
          <w:sz w:val="24"/>
          <w:szCs w:val="24"/>
          <w:lang w:val="sr-Latn-CS"/>
        </w:rPr>
        <w:t>Službeni list CG“, broj 10/15), u članu 1 poslije riječi „vatrenog oružja“, tačka se briše i dodaju riječi: „</w:t>
      </w:r>
      <w:r w:rsidRPr="008E51DE">
        <w:rPr>
          <w:rFonts w:ascii="Times New Roman" w:hAnsi="Times New Roman" w:cs="Times New Roman"/>
          <w:bCs/>
          <w:sz w:val="24"/>
          <w:szCs w:val="24"/>
        </w:rPr>
        <w:t xml:space="preserve">i unošenje i iznošenje oružja i municije preko državne granice.” </w:t>
      </w:r>
      <w:r w:rsidRPr="008E51DE">
        <w:rPr>
          <w:rFonts w:ascii="Times New Roman" w:hAnsi="Times New Roman" w:cs="Times New Roman"/>
          <w:sz w:val="24"/>
          <w:szCs w:val="24"/>
          <w:lang w:val="sr-Latn-CS"/>
        </w:rPr>
        <w:t xml:space="preserve"> </w:t>
      </w:r>
    </w:p>
    <w:p w:rsidR="00C969DF" w:rsidRPr="008E51DE" w:rsidRDefault="00C969DF" w:rsidP="00C6208B">
      <w:pPr>
        <w:pStyle w:val="NoSpacing"/>
        <w:rPr>
          <w:rFonts w:ascii="Times New Roman" w:hAnsi="Times New Roman" w:cs="Times New Roman"/>
          <w:sz w:val="24"/>
          <w:szCs w:val="24"/>
        </w:rPr>
      </w:pPr>
    </w:p>
    <w:p w:rsidR="00E72192" w:rsidRPr="008E51DE" w:rsidRDefault="00C6208B" w:rsidP="00C969DF">
      <w:pPr>
        <w:pStyle w:val="NoSpacing"/>
        <w:jc w:val="center"/>
        <w:rPr>
          <w:rFonts w:ascii="Times New Roman" w:hAnsi="Times New Roman" w:cs="Times New Roman"/>
          <w:b/>
          <w:sz w:val="24"/>
          <w:szCs w:val="24"/>
        </w:rPr>
      </w:pPr>
      <w:r w:rsidRPr="008E51DE">
        <w:rPr>
          <w:rFonts w:ascii="Times New Roman" w:hAnsi="Times New Roman" w:cs="Times New Roman"/>
          <w:b/>
          <w:sz w:val="24"/>
          <w:szCs w:val="24"/>
        </w:rPr>
        <w:t>Član 2</w:t>
      </w:r>
    </w:p>
    <w:p w:rsidR="00C6208B" w:rsidRPr="008E51DE" w:rsidRDefault="00C6208B" w:rsidP="004C3499">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Član 3 mijenja se i glasi:</w:t>
      </w:r>
    </w:p>
    <w:p w:rsidR="00F14C4A" w:rsidRPr="008E51DE" w:rsidRDefault="00C6208B" w:rsidP="004C3499">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w:t>
      </w:r>
      <w:r w:rsidR="00E72192" w:rsidRPr="008E51DE">
        <w:rPr>
          <w:rFonts w:ascii="Times New Roman" w:hAnsi="Times New Roman" w:cs="Times New Roman"/>
          <w:bCs/>
          <w:sz w:val="24"/>
          <w:szCs w:val="24"/>
        </w:rPr>
        <w:t xml:space="preserve">Oružjem </w:t>
      </w:r>
      <w:r w:rsidR="00F14C4A" w:rsidRPr="008E51DE">
        <w:rPr>
          <w:rFonts w:ascii="Times New Roman" w:hAnsi="Times New Roman" w:cs="Times New Roman"/>
          <w:bCs/>
          <w:sz w:val="24"/>
          <w:szCs w:val="24"/>
        </w:rPr>
        <w:t xml:space="preserve">u smislu ovog zakona </w:t>
      </w:r>
      <w:r w:rsidR="00E72192" w:rsidRPr="008E51DE">
        <w:rPr>
          <w:rFonts w:ascii="Times New Roman" w:hAnsi="Times New Roman" w:cs="Times New Roman"/>
          <w:bCs/>
          <w:sz w:val="24"/>
          <w:szCs w:val="24"/>
        </w:rPr>
        <w:t>smatra</w:t>
      </w:r>
      <w:r w:rsidR="00F14C4A" w:rsidRPr="008E51DE">
        <w:rPr>
          <w:rFonts w:ascii="Times New Roman" w:hAnsi="Times New Roman" w:cs="Times New Roman"/>
          <w:bCs/>
          <w:sz w:val="24"/>
          <w:szCs w:val="24"/>
        </w:rPr>
        <w:t xml:space="preserve"> se</w:t>
      </w:r>
      <w:r w:rsidR="00E72192" w:rsidRPr="008E51DE">
        <w:rPr>
          <w:rFonts w:ascii="Times New Roman" w:hAnsi="Times New Roman" w:cs="Times New Roman"/>
          <w:bCs/>
          <w:sz w:val="24"/>
          <w:szCs w:val="24"/>
        </w:rPr>
        <w:t xml:space="preserve"> </w:t>
      </w:r>
      <w:r w:rsidR="00F14C4A" w:rsidRPr="008E51DE">
        <w:rPr>
          <w:rFonts w:ascii="Times New Roman" w:hAnsi="Times New Roman" w:cs="Times New Roman"/>
          <w:bCs/>
          <w:sz w:val="24"/>
          <w:szCs w:val="24"/>
        </w:rPr>
        <w:t xml:space="preserve">vatreno oružje kategorije A, B i C i ostalo oružje kategorije C i D. </w:t>
      </w:r>
    </w:p>
    <w:p w:rsidR="00E72192" w:rsidRPr="008E51DE" w:rsidRDefault="00F14C4A" w:rsidP="004C3499">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Vatreno oružje je </w:t>
      </w:r>
      <w:r w:rsidR="00E72192" w:rsidRPr="008E51DE">
        <w:rPr>
          <w:rFonts w:ascii="Times New Roman" w:hAnsi="Times New Roman" w:cs="Times New Roman"/>
          <w:bCs/>
          <w:sz w:val="24"/>
          <w:szCs w:val="24"/>
        </w:rPr>
        <w:t>svak</w:t>
      </w:r>
      <w:r w:rsidRPr="008E51DE">
        <w:rPr>
          <w:rFonts w:ascii="Times New Roman" w:hAnsi="Times New Roman" w:cs="Times New Roman"/>
          <w:bCs/>
          <w:sz w:val="24"/>
          <w:szCs w:val="24"/>
        </w:rPr>
        <w:t>o</w:t>
      </w:r>
      <w:r w:rsidR="00E72192" w:rsidRPr="008E51DE">
        <w:rPr>
          <w:rFonts w:ascii="Times New Roman" w:hAnsi="Times New Roman" w:cs="Times New Roman"/>
          <w:bCs/>
          <w:sz w:val="24"/>
          <w:szCs w:val="24"/>
        </w:rPr>
        <w:t xml:space="preserve"> </w:t>
      </w:r>
      <w:r w:rsidRPr="008E51DE">
        <w:rPr>
          <w:rFonts w:ascii="Times New Roman" w:hAnsi="Times New Roman" w:cs="Times New Roman"/>
          <w:bCs/>
          <w:sz w:val="24"/>
          <w:szCs w:val="24"/>
        </w:rPr>
        <w:t>prenosn</w:t>
      </w:r>
      <w:r w:rsidR="003E1B1B" w:rsidRPr="008E51DE">
        <w:rPr>
          <w:rFonts w:ascii="Times New Roman" w:hAnsi="Times New Roman" w:cs="Times New Roman"/>
          <w:bCs/>
          <w:sz w:val="24"/>
          <w:szCs w:val="24"/>
        </w:rPr>
        <w:t>o</w:t>
      </w:r>
      <w:r w:rsidRPr="008E51DE">
        <w:rPr>
          <w:rFonts w:ascii="Times New Roman" w:hAnsi="Times New Roman" w:cs="Times New Roman"/>
          <w:bCs/>
          <w:sz w:val="24"/>
          <w:szCs w:val="24"/>
        </w:rPr>
        <w:t xml:space="preserve"> cijevno oružje koje ispaljuje, služi za ispaljivanje ili se može prepraviti za ispaljivanje sačme, </w:t>
      </w:r>
      <w:r w:rsidR="00E72192" w:rsidRPr="008E51DE">
        <w:rPr>
          <w:rFonts w:ascii="Times New Roman" w:hAnsi="Times New Roman" w:cs="Times New Roman"/>
          <w:bCs/>
          <w:sz w:val="24"/>
          <w:szCs w:val="24"/>
        </w:rPr>
        <w:t>zrn</w:t>
      </w:r>
      <w:r w:rsidRPr="008E51DE">
        <w:rPr>
          <w:rFonts w:ascii="Times New Roman" w:hAnsi="Times New Roman" w:cs="Times New Roman"/>
          <w:bCs/>
          <w:sz w:val="24"/>
          <w:szCs w:val="24"/>
        </w:rPr>
        <w:t xml:space="preserve">a ili </w:t>
      </w:r>
      <w:r w:rsidR="00E72192" w:rsidRPr="008E51DE">
        <w:rPr>
          <w:rFonts w:ascii="Times New Roman" w:hAnsi="Times New Roman" w:cs="Times New Roman"/>
          <w:bCs/>
          <w:sz w:val="24"/>
          <w:szCs w:val="24"/>
        </w:rPr>
        <w:t>projektil</w:t>
      </w:r>
      <w:r w:rsidRPr="008E51DE">
        <w:rPr>
          <w:rFonts w:ascii="Times New Roman" w:hAnsi="Times New Roman" w:cs="Times New Roman"/>
          <w:bCs/>
          <w:sz w:val="24"/>
          <w:szCs w:val="24"/>
        </w:rPr>
        <w:t xml:space="preserve">a djelovanjem zapaljivog potisnog sredstva. </w:t>
      </w:r>
      <w:r w:rsidR="00E72192" w:rsidRPr="008E51DE">
        <w:rPr>
          <w:rFonts w:ascii="Times New Roman" w:hAnsi="Times New Roman" w:cs="Times New Roman"/>
          <w:bCs/>
          <w:sz w:val="24"/>
          <w:szCs w:val="24"/>
        </w:rPr>
        <w:t xml:space="preserve"> </w:t>
      </w:r>
    </w:p>
    <w:p w:rsidR="008779B3" w:rsidRPr="008E51DE" w:rsidRDefault="008779B3" w:rsidP="008779B3">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Dio vatrenog oružja je</w:t>
      </w:r>
      <w:r w:rsidRPr="008E51DE">
        <w:rPr>
          <w:rFonts w:ascii="Times New Roman" w:hAnsi="Times New Roman" w:cs="Times New Roman"/>
          <w:sz w:val="24"/>
          <w:szCs w:val="24"/>
        </w:rPr>
        <w:t xml:space="preserve"> dio ili odvojivi dio vatrenog oružja posebno namijenjen za vatreno oružje i za njegovo funkcionisanje, kao i svaka naprava namijenjena ili prilagođena za smanjivanje buke (prigušenje pucnja) izazvane pucanjem iz vatrenog oružja.</w:t>
      </w:r>
    </w:p>
    <w:p w:rsidR="005850B2" w:rsidRPr="008E51DE" w:rsidRDefault="00E72192" w:rsidP="005850B2">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Oružjem u smislu ovog zakona smatra</w:t>
      </w:r>
      <w:r w:rsidR="00F40D8E" w:rsidRPr="008E51DE">
        <w:rPr>
          <w:rFonts w:ascii="Times New Roman" w:hAnsi="Times New Roman" w:cs="Times New Roman"/>
          <w:bCs/>
          <w:sz w:val="24"/>
          <w:szCs w:val="24"/>
        </w:rPr>
        <w:t>ju</w:t>
      </w:r>
      <w:r w:rsidRPr="008E51DE">
        <w:rPr>
          <w:rFonts w:ascii="Times New Roman" w:hAnsi="Times New Roman" w:cs="Times New Roman"/>
          <w:bCs/>
          <w:sz w:val="24"/>
          <w:szCs w:val="24"/>
        </w:rPr>
        <w:t xml:space="preserve"> se glavn</w:t>
      </w:r>
      <w:r w:rsidR="00F40D8E" w:rsidRPr="008E51DE">
        <w:rPr>
          <w:rFonts w:ascii="Times New Roman" w:hAnsi="Times New Roman" w:cs="Times New Roman"/>
          <w:bCs/>
          <w:sz w:val="24"/>
          <w:szCs w:val="24"/>
        </w:rPr>
        <w:t>i</w:t>
      </w:r>
      <w:r w:rsidRPr="008E51DE">
        <w:rPr>
          <w:rFonts w:ascii="Times New Roman" w:hAnsi="Times New Roman" w:cs="Times New Roman"/>
          <w:bCs/>
          <w:sz w:val="24"/>
          <w:szCs w:val="24"/>
        </w:rPr>
        <w:t xml:space="preserve"> djelov</w:t>
      </w:r>
      <w:r w:rsidR="00F40D8E" w:rsidRPr="008E51DE">
        <w:rPr>
          <w:rFonts w:ascii="Times New Roman" w:hAnsi="Times New Roman" w:cs="Times New Roman"/>
          <w:bCs/>
          <w:sz w:val="24"/>
          <w:szCs w:val="24"/>
        </w:rPr>
        <w:t>i</w:t>
      </w:r>
      <w:r w:rsidRPr="008E51DE">
        <w:rPr>
          <w:rFonts w:ascii="Times New Roman" w:hAnsi="Times New Roman" w:cs="Times New Roman"/>
          <w:bCs/>
          <w:sz w:val="24"/>
          <w:szCs w:val="24"/>
        </w:rPr>
        <w:t xml:space="preserve"> oružja</w:t>
      </w:r>
      <w:r w:rsidR="00FD5466" w:rsidRPr="008E51DE">
        <w:rPr>
          <w:rFonts w:ascii="Times New Roman" w:hAnsi="Times New Roman" w:cs="Times New Roman"/>
          <w:bCs/>
          <w:sz w:val="24"/>
          <w:szCs w:val="24"/>
        </w:rPr>
        <w:t xml:space="preserve"> </w:t>
      </w:r>
      <w:r w:rsidR="00F40D8E" w:rsidRPr="008E51DE">
        <w:rPr>
          <w:rFonts w:ascii="Times New Roman" w:hAnsi="Times New Roman" w:cs="Times New Roman"/>
          <w:sz w:val="24"/>
          <w:szCs w:val="24"/>
        </w:rPr>
        <w:t>koji su od</w:t>
      </w:r>
      <w:r w:rsidR="00DC3890" w:rsidRPr="008E51DE">
        <w:rPr>
          <w:rFonts w:ascii="Times New Roman" w:hAnsi="Times New Roman" w:cs="Times New Roman"/>
          <w:sz w:val="24"/>
          <w:szCs w:val="24"/>
        </w:rPr>
        <w:t>vojeni predmeti</w:t>
      </w:r>
      <w:r w:rsidRPr="008E51DE">
        <w:rPr>
          <w:rFonts w:ascii="Times New Roman" w:hAnsi="Times New Roman" w:cs="Times New Roman"/>
          <w:bCs/>
          <w:sz w:val="24"/>
          <w:szCs w:val="24"/>
        </w:rPr>
        <w:t xml:space="preserve">. </w:t>
      </w:r>
      <w:r w:rsidR="00C6208B" w:rsidRPr="008E51DE">
        <w:rPr>
          <w:rFonts w:ascii="Times New Roman" w:hAnsi="Times New Roman" w:cs="Times New Roman"/>
          <w:bCs/>
          <w:sz w:val="24"/>
          <w:szCs w:val="24"/>
        </w:rPr>
        <w:t>“</w:t>
      </w:r>
    </w:p>
    <w:p w:rsidR="00F40D8E" w:rsidRPr="008E51DE" w:rsidRDefault="00F40D8E" w:rsidP="00C969DF">
      <w:pPr>
        <w:pStyle w:val="NoSpacing"/>
        <w:jc w:val="center"/>
        <w:rPr>
          <w:rFonts w:ascii="Times New Roman" w:hAnsi="Times New Roman" w:cs="Times New Roman"/>
          <w:b/>
          <w:sz w:val="24"/>
          <w:szCs w:val="24"/>
        </w:rPr>
      </w:pPr>
    </w:p>
    <w:p w:rsidR="00E72192" w:rsidRPr="008E51DE" w:rsidRDefault="003061F6" w:rsidP="00C969DF">
      <w:pPr>
        <w:pStyle w:val="NoSpacing"/>
        <w:jc w:val="center"/>
        <w:rPr>
          <w:rFonts w:ascii="Times New Roman" w:hAnsi="Times New Roman" w:cs="Times New Roman"/>
          <w:b/>
          <w:sz w:val="24"/>
          <w:szCs w:val="24"/>
        </w:rPr>
      </w:pPr>
      <w:r w:rsidRPr="008E51DE">
        <w:rPr>
          <w:rFonts w:ascii="Times New Roman" w:hAnsi="Times New Roman" w:cs="Times New Roman"/>
          <w:b/>
          <w:sz w:val="24"/>
          <w:szCs w:val="24"/>
        </w:rPr>
        <w:t>Član 3</w:t>
      </w:r>
    </w:p>
    <w:p w:rsidR="003061F6" w:rsidRPr="008E51DE" w:rsidRDefault="003061F6" w:rsidP="003061F6">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Član 4 mijenja se i glasi:</w:t>
      </w:r>
    </w:p>
    <w:p w:rsidR="00E72192" w:rsidRPr="008E51DE" w:rsidRDefault="00EE7B20" w:rsidP="004C3499">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w:t>
      </w:r>
      <w:r w:rsidR="00E72192" w:rsidRPr="008E51DE">
        <w:rPr>
          <w:rFonts w:ascii="Times New Roman" w:hAnsi="Times New Roman" w:cs="Times New Roman"/>
          <w:bCs/>
          <w:sz w:val="24"/>
          <w:szCs w:val="24"/>
        </w:rPr>
        <w:t xml:space="preserve">Oružje se razvrstava u kategirije A, B, C i D. </w:t>
      </w:r>
    </w:p>
    <w:p w:rsidR="002F23FB" w:rsidRPr="008E51DE" w:rsidRDefault="002F23FB" w:rsidP="004955E0">
      <w:pPr>
        <w:pStyle w:val="NoSpacing"/>
        <w:ind w:firstLine="720"/>
        <w:jc w:val="both"/>
        <w:rPr>
          <w:rFonts w:ascii="Times New Roman" w:hAnsi="Times New Roman" w:cs="Times New Roman"/>
          <w:bCs/>
          <w:sz w:val="24"/>
          <w:szCs w:val="24"/>
        </w:rPr>
      </w:pP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Oružje kategorije A je: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1) vojni projektil sa eksplozivnim punjenjem i bacač;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2) automatsko vatreno oružje;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3) vatreno oružje koje je </w:t>
      </w:r>
      <w:r w:rsidR="00FD5466" w:rsidRPr="008E51DE">
        <w:rPr>
          <w:rFonts w:ascii="Times New Roman" w:hAnsi="Times New Roman" w:cs="Times New Roman"/>
          <w:bCs/>
          <w:sz w:val="24"/>
          <w:szCs w:val="24"/>
        </w:rPr>
        <w:t>skriveno</w:t>
      </w:r>
      <w:r w:rsidRPr="008E51DE">
        <w:rPr>
          <w:rFonts w:ascii="Times New Roman" w:hAnsi="Times New Roman" w:cs="Times New Roman"/>
          <w:bCs/>
          <w:sz w:val="24"/>
          <w:szCs w:val="24"/>
        </w:rPr>
        <w:t xml:space="preserve"> u drugim predmetima;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4) municija sa probojnim, eksplozivnim ili zapaljivim projektilima i projektili za takvu municiju; </w:t>
      </w:r>
    </w:p>
    <w:p w:rsidR="00E72192" w:rsidRPr="0097347C" w:rsidRDefault="00E72192" w:rsidP="004955E0">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5) municija za pištolje i revolvere sa pr</w:t>
      </w:r>
      <w:r w:rsidR="00EF64AA">
        <w:rPr>
          <w:rFonts w:ascii="Times New Roman" w:hAnsi="Times New Roman" w:cs="Times New Roman"/>
          <w:bCs/>
          <w:sz w:val="24"/>
          <w:szCs w:val="24"/>
        </w:rPr>
        <w:t>ojektilom koji ima rasprskavajuć</w:t>
      </w:r>
      <w:r w:rsidRPr="008E51DE">
        <w:rPr>
          <w:rFonts w:ascii="Times New Roman" w:hAnsi="Times New Roman" w:cs="Times New Roman"/>
          <w:bCs/>
          <w:sz w:val="24"/>
          <w:szCs w:val="24"/>
        </w:rPr>
        <w:t>e dejstvo i projektil za takvu municiju, osim municije za lov ili sportsko strelja</w:t>
      </w:r>
      <w:r w:rsidRPr="0097347C">
        <w:rPr>
          <w:rFonts w:ascii="Times New Roman" w:hAnsi="Times New Roman" w:cs="Times New Roman"/>
          <w:bCs/>
          <w:sz w:val="24"/>
          <w:szCs w:val="24"/>
        </w:rPr>
        <w:t>štvo</w:t>
      </w:r>
      <w:r w:rsidR="000A3295">
        <w:rPr>
          <w:rFonts w:ascii="Times New Roman" w:hAnsi="Times New Roman" w:cs="Times New Roman"/>
          <w:bCs/>
          <w:sz w:val="24"/>
          <w:szCs w:val="24"/>
        </w:rPr>
        <w:t>;</w:t>
      </w:r>
      <w:r w:rsidR="003423FD" w:rsidRPr="0097347C">
        <w:rPr>
          <w:rFonts w:ascii="Times New Roman" w:hAnsi="Times New Roman" w:cs="Times New Roman"/>
          <w:bCs/>
          <w:sz w:val="24"/>
          <w:szCs w:val="24"/>
        </w:rPr>
        <w:t xml:space="preserve"> </w:t>
      </w:r>
      <w:r w:rsidRPr="0097347C">
        <w:rPr>
          <w:rFonts w:ascii="Times New Roman" w:hAnsi="Times New Roman" w:cs="Times New Roman"/>
          <w:bCs/>
          <w:sz w:val="24"/>
          <w:szCs w:val="24"/>
        </w:rPr>
        <w:t xml:space="preserve"> </w:t>
      </w:r>
    </w:p>
    <w:p w:rsidR="005C0FCE" w:rsidRPr="0097347C" w:rsidRDefault="005C0FCE" w:rsidP="005C0FCE">
      <w:pPr>
        <w:ind w:firstLine="720"/>
        <w:jc w:val="both"/>
        <w:rPr>
          <w:sz w:val="24"/>
          <w:szCs w:val="24"/>
        </w:rPr>
      </w:pPr>
      <w:r w:rsidRPr="0097347C">
        <w:rPr>
          <w:sz w:val="24"/>
          <w:szCs w:val="24"/>
        </w:rPr>
        <w:t>6) automatsko vatreno oružje koje je prepravljeno u poluautomatsko vatreno oružje;</w:t>
      </w:r>
    </w:p>
    <w:p w:rsidR="005C0FCE" w:rsidRPr="0097347C" w:rsidRDefault="005C0FCE" w:rsidP="005C0FCE">
      <w:pPr>
        <w:ind w:firstLine="720"/>
        <w:jc w:val="both"/>
        <w:rPr>
          <w:sz w:val="24"/>
          <w:szCs w:val="24"/>
        </w:rPr>
      </w:pPr>
      <w:r w:rsidRPr="0097347C">
        <w:rPr>
          <w:sz w:val="24"/>
          <w:szCs w:val="24"/>
        </w:rPr>
        <w:t>7) bilo koje od sljedećeg poluautomatskog vatrenog oružja sa središnj</w:t>
      </w:r>
      <w:r w:rsidR="00666C8E" w:rsidRPr="0097347C">
        <w:rPr>
          <w:sz w:val="24"/>
          <w:szCs w:val="24"/>
        </w:rPr>
        <w:t>im paljenjem;</w:t>
      </w:r>
    </w:p>
    <w:p w:rsidR="005C0FCE" w:rsidRPr="0097347C" w:rsidRDefault="005C0FCE" w:rsidP="005C0FCE">
      <w:pPr>
        <w:ind w:firstLine="720"/>
        <w:jc w:val="both"/>
        <w:rPr>
          <w:sz w:val="24"/>
          <w:szCs w:val="24"/>
        </w:rPr>
      </w:pPr>
      <w:r w:rsidRPr="0097347C">
        <w:rPr>
          <w:sz w:val="24"/>
          <w:szCs w:val="24"/>
        </w:rPr>
        <w:t>a) kratko vatreno oružje koje mo</w:t>
      </w:r>
      <w:r w:rsidR="00FD5466" w:rsidRPr="0097347C">
        <w:rPr>
          <w:sz w:val="24"/>
          <w:szCs w:val="24"/>
        </w:rPr>
        <w:t xml:space="preserve">že da </w:t>
      </w:r>
      <w:r w:rsidRPr="0097347C">
        <w:rPr>
          <w:sz w:val="24"/>
          <w:szCs w:val="24"/>
        </w:rPr>
        <w:t>ispalj</w:t>
      </w:r>
      <w:r w:rsidR="00FD5466" w:rsidRPr="0097347C">
        <w:rPr>
          <w:sz w:val="24"/>
          <w:szCs w:val="24"/>
        </w:rPr>
        <w:t>uje</w:t>
      </w:r>
      <w:r w:rsidRPr="0097347C">
        <w:rPr>
          <w:sz w:val="24"/>
          <w:szCs w:val="24"/>
        </w:rPr>
        <w:t xml:space="preserve"> više od 21 metka bez ponovnog punjenja, ako je </w:t>
      </w:r>
      <w:r w:rsidR="00707159" w:rsidRPr="0097347C">
        <w:rPr>
          <w:sz w:val="24"/>
          <w:szCs w:val="24"/>
        </w:rPr>
        <w:t>magacin</w:t>
      </w:r>
      <w:r w:rsidRPr="0097347C">
        <w:rPr>
          <w:sz w:val="24"/>
          <w:szCs w:val="24"/>
        </w:rPr>
        <w:t xml:space="preserve"> kapaciteta većeg od 20 metaka dio tog vatrenog oružja ili ako je u njega umetnut odvojivi </w:t>
      </w:r>
      <w:r w:rsidR="00707159" w:rsidRPr="0097347C">
        <w:rPr>
          <w:sz w:val="24"/>
          <w:szCs w:val="24"/>
        </w:rPr>
        <w:t>magacin</w:t>
      </w:r>
      <w:r w:rsidRPr="0097347C">
        <w:rPr>
          <w:sz w:val="24"/>
          <w:szCs w:val="24"/>
        </w:rPr>
        <w:t xml:space="preserve"> kapaciteta većeg od 20 metaka</w:t>
      </w:r>
      <w:r w:rsidR="003423FD" w:rsidRPr="0097347C">
        <w:rPr>
          <w:bCs/>
          <w:sz w:val="24"/>
          <w:szCs w:val="24"/>
        </w:rPr>
        <w:t>;</w:t>
      </w:r>
      <w:r w:rsidRPr="0097347C">
        <w:rPr>
          <w:sz w:val="24"/>
          <w:szCs w:val="24"/>
        </w:rPr>
        <w:t xml:space="preserve"> </w:t>
      </w:r>
    </w:p>
    <w:p w:rsidR="005C0FCE" w:rsidRPr="008E51DE" w:rsidRDefault="005C0FCE" w:rsidP="005C0FCE">
      <w:pPr>
        <w:ind w:firstLine="720"/>
        <w:jc w:val="both"/>
        <w:rPr>
          <w:sz w:val="24"/>
          <w:szCs w:val="24"/>
        </w:rPr>
      </w:pPr>
      <w:r w:rsidRPr="008E51DE">
        <w:rPr>
          <w:sz w:val="24"/>
          <w:szCs w:val="24"/>
        </w:rPr>
        <w:t xml:space="preserve">b) dugo vatreno oružje koje omogućuje ispaljivanje više od 11 metaka bez ponovnog punjenja, ako je </w:t>
      </w:r>
      <w:r w:rsidR="00707159" w:rsidRPr="008E51DE">
        <w:rPr>
          <w:sz w:val="24"/>
          <w:szCs w:val="24"/>
        </w:rPr>
        <w:t>magacin</w:t>
      </w:r>
      <w:r w:rsidRPr="008E51DE">
        <w:rPr>
          <w:sz w:val="24"/>
          <w:szCs w:val="24"/>
        </w:rPr>
        <w:t xml:space="preserve"> kapaciteta većeg od 10 metaka dio vatrenog oružja ili ako je u njega umetnut odvojivi </w:t>
      </w:r>
      <w:r w:rsidR="00707159" w:rsidRPr="008E51DE">
        <w:rPr>
          <w:sz w:val="24"/>
          <w:szCs w:val="24"/>
        </w:rPr>
        <w:t>magacin</w:t>
      </w:r>
      <w:r w:rsidRPr="008E51DE">
        <w:rPr>
          <w:sz w:val="24"/>
          <w:szCs w:val="24"/>
        </w:rPr>
        <w:t xml:space="preserve"> kapaciteta većeg od 10 metaka;</w:t>
      </w:r>
    </w:p>
    <w:p w:rsidR="005C0FCE" w:rsidRPr="0097347C" w:rsidRDefault="005C0FCE" w:rsidP="0097347C">
      <w:pPr>
        <w:ind w:firstLine="720"/>
        <w:jc w:val="both"/>
        <w:rPr>
          <w:sz w:val="24"/>
          <w:szCs w:val="24"/>
        </w:rPr>
      </w:pPr>
      <w:r w:rsidRPr="008E51DE">
        <w:rPr>
          <w:sz w:val="24"/>
          <w:szCs w:val="24"/>
        </w:rPr>
        <w:t>8) poluautomatsko dugo vatreno oružje (npr. vatreno oružje izvorno namijenjeno ispaljivanju s</w:t>
      </w:r>
      <w:r w:rsidR="00FD5466" w:rsidRPr="008E51DE">
        <w:rPr>
          <w:sz w:val="24"/>
          <w:szCs w:val="24"/>
        </w:rPr>
        <w:t>a</w:t>
      </w:r>
      <w:r w:rsidRPr="008E51DE">
        <w:rPr>
          <w:sz w:val="24"/>
          <w:szCs w:val="24"/>
        </w:rPr>
        <w:t xml:space="preserve"> ramena) koje se može smanjiti na dužinu manju od 60 cm, a da ne izgubi svoju funkciju, i to sklopivim ili teleskopskim nastavkom ili nastavkom koji se može ukloniti bez upotrebe alata;</w:t>
      </w:r>
    </w:p>
    <w:p w:rsidR="005D1931" w:rsidRPr="008E51DE" w:rsidRDefault="0097347C" w:rsidP="005D1931">
      <w:pPr>
        <w:ind w:firstLine="720"/>
        <w:jc w:val="both"/>
        <w:rPr>
          <w:sz w:val="24"/>
          <w:szCs w:val="24"/>
        </w:rPr>
      </w:pPr>
      <w:r>
        <w:rPr>
          <w:bCs/>
          <w:sz w:val="24"/>
          <w:szCs w:val="24"/>
        </w:rPr>
        <w:t>9</w:t>
      </w:r>
      <w:r w:rsidR="005C0FCE" w:rsidRPr="008E51DE">
        <w:rPr>
          <w:bCs/>
          <w:sz w:val="24"/>
          <w:szCs w:val="24"/>
        </w:rPr>
        <w:t xml:space="preserve">) </w:t>
      </w:r>
      <w:r w:rsidR="005D1931" w:rsidRPr="008E51DE">
        <w:rPr>
          <w:sz w:val="24"/>
          <w:szCs w:val="24"/>
        </w:rPr>
        <w:t xml:space="preserve">svako vatreno oružje u ovoj kategoriji koje je prepravljeno da ispaljuje </w:t>
      </w:r>
      <w:r w:rsidR="00707159" w:rsidRPr="008E51DE">
        <w:rPr>
          <w:sz w:val="24"/>
          <w:szCs w:val="24"/>
        </w:rPr>
        <w:t>municiju</w:t>
      </w:r>
      <w:r w:rsidR="005D1931" w:rsidRPr="008E51DE">
        <w:rPr>
          <w:sz w:val="24"/>
          <w:szCs w:val="24"/>
        </w:rPr>
        <w:t xml:space="preserve"> bez projektila, neškodljive nadražujuće </w:t>
      </w:r>
      <w:r w:rsidR="00707159" w:rsidRPr="008E51DE">
        <w:rPr>
          <w:sz w:val="24"/>
          <w:szCs w:val="24"/>
        </w:rPr>
        <w:t>materije</w:t>
      </w:r>
      <w:r w:rsidR="005D1931" w:rsidRPr="008E51DE">
        <w:rPr>
          <w:sz w:val="24"/>
          <w:szCs w:val="24"/>
        </w:rPr>
        <w:t xml:space="preserve">, druge aktivne </w:t>
      </w:r>
      <w:r w:rsidR="00707159" w:rsidRPr="008E51DE">
        <w:rPr>
          <w:sz w:val="24"/>
          <w:szCs w:val="24"/>
        </w:rPr>
        <w:t>materije</w:t>
      </w:r>
      <w:r w:rsidR="005D1931" w:rsidRPr="008E51DE">
        <w:rPr>
          <w:sz w:val="24"/>
          <w:szCs w:val="24"/>
        </w:rPr>
        <w:t xml:space="preserve"> ili pirotehničk</w:t>
      </w:r>
      <w:r w:rsidR="00707159" w:rsidRPr="008E51DE">
        <w:rPr>
          <w:sz w:val="24"/>
          <w:szCs w:val="24"/>
        </w:rPr>
        <w:t>u municiju</w:t>
      </w:r>
      <w:r w:rsidR="005D1931" w:rsidRPr="008E51DE">
        <w:rPr>
          <w:sz w:val="24"/>
          <w:szCs w:val="24"/>
        </w:rPr>
        <w:t xml:space="preserve"> ili u paradno ili akustično oružje.</w:t>
      </w:r>
    </w:p>
    <w:p w:rsidR="00E72192" w:rsidRPr="008E51DE" w:rsidRDefault="00E72192" w:rsidP="00707159">
      <w:pPr>
        <w:pStyle w:val="NoSpacing"/>
        <w:jc w:val="both"/>
        <w:rPr>
          <w:rFonts w:ascii="Times New Roman" w:hAnsi="Times New Roman" w:cs="Times New Roman"/>
          <w:sz w:val="24"/>
          <w:szCs w:val="24"/>
        </w:rPr>
      </w:pP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Oružje kategorije B je: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1) </w:t>
      </w:r>
      <w:r w:rsidR="004955E0" w:rsidRPr="008E51DE">
        <w:rPr>
          <w:rFonts w:ascii="Times New Roman" w:hAnsi="Times New Roman" w:cs="Times New Roman"/>
          <w:bCs/>
          <w:sz w:val="24"/>
          <w:szCs w:val="24"/>
        </w:rPr>
        <w:t>repetirajuć</w:t>
      </w:r>
      <w:r w:rsidRPr="008E51DE">
        <w:rPr>
          <w:rFonts w:ascii="Times New Roman" w:hAnsi="Times New Roman" w:cs="Times New Roman"/>
          <w:bCs/>
          <w:sz w:val="24"/>
          <w:szCs w:val="24"/>
        </w:rPr>
        <w:t xml:space="preserve">e kratko vatreno oružje;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2) kratko vatreno oružje </w:t>
      </w:r>
      <w:r w:rsidR="00DB67F3">
        <w:rPr>
          <w:rFonts w:ascii="Times New Roman" w:hAnsi="Times New Roman" w:cs="Times New Roman"/>
          <w:bCs/>
          <w:sz w:val="24"/>
          <w:szCs w:val="24"/>
        </w:rPr>
        <w:t xml:space="preserve">za jedinačnu paljbu </w:t>
      </w:r>
      <w:r w:rsidR="00DB67F3" w:rsidRPr="0097347C">
        <w:rPr>
          <w:rFonts w:ascii="Times New Roman" w:hAnsi="Times New Roman" w:cs="Times New Roman"/>
          <w:bCs/>
          <w:sz w:val="24"/>
          <w:szCs w:val="24"/>
        </w:rPr>
        <w:t>sa središnj</w:t>
      </w:r>
      <w:r w:rsidR="003C22EC" w:rsidRPr="0097347C">
        <w:rPr>
          <w:rFonts w:ascii="Times New Roman" w:hAnsi="Times New Roman" w:cs="Times New Roman"/>
          <w:bCs/>
          <w:sz w:val="24"/>
          <w:szCs w:val="24"/>
        </w:rPr>
        <w:t>im paljenjem</w:t>
      </w:r>
      <w:r w:rsidRPr="0097347C">
        <w:rPr>
          <w:rFonts w:ascii="Times New Roman" w:hAnsi="Times New Roman" w:cs="Times New Roman"/>
          <w:bCs/>
          <w:sz w:val="24"/>
          <w:szCs w:val="24"/>
        </w:rPr>
        <w:t>;</w:t>
      </w:r>
      <w:r w:rsidRPr="008E51DE">
        <w:rPr>
          <w:rFonts w:ascii="Times New Roman" w:hAnsi="Times New Roman" w:cs="Times New Roman"/>
          <w:bCs/>
          <w:sz w:val="24"/>
          <w:szCs w:val="24"/>
        </w:rPr>
        <w:t xml:space="preserve"> </w:t>
      </w:r>
    </w:p>
    <w:p w:rsidR="00E72192" w:rsidRPr="008E51DE" w:rsidRDefault="00E72192"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3) kratko vatreno oružje za jedinačnu paljbu sa obodnim paljenjem, ukupne dužine do 28 cm; </w:t>
      </w:r>
    </w:p>
    <w:p w:rsidR="00E72192" w:rsidRPr="008E51DE" w:rsidRDefault="00E72192" w:rsidP="00666C8E">
      <w:pPr>
        <w:suppressAutoHyphens/>
        <w:ind w:firstLine="720"/>
        <w:jc w:val="both"/>
        <w:rPr>
          <w:spacing w:val="-3"/>
          <w:sz w:val="24"/>
          <w:szCs w:val="24"/>
        </w:rPr>
      </w:pPr>
      <w:r w:rsidRPr="008E51DE">
        <w:rPr>
          <w:bCs/>
          <w:sz w:val="24"/>
          <w:szCs w:val="24"/>
        </w:rPr>
        <w:lastRenderedPageBreak/>
        <w:t xml:space="preserve">4) poluautomatsko dugo vatreno oružje </w:t>
      </w:r>
      <w:r w:rsidR="009C6208">
        <w:rPr>
          <w:bCs/>
          <w:sz w:val="24"/>
          <w:szCs w:val="24"/>
        </w:rPr>
        <w:t xml:space="preserve">kod kojeg </w:t>
      </w:r>
      <w:r w:rsidRPr="008E51DE">
        <w:rPr>
          <w:bCs/>
          <w:sz w:val="24"/>
          <w:szCs w:val="24"/>
        </w:rPr>
        <w:t>magacin i ležište metka</w:t>
      </w:r>
      <w:r w:rsidR="009C6208">
        <w:rPr>
          <w:bCs/>
          <w:sz w:val="24"/>
          <w:szCs w:val="24"/>
        </w:rPr>
        <w:t xml:space="preserve"> zajedno </w:t>
      </w:r>
      <w:r w:rsidRPr="008E51DE">
        <w:rPr>
          <w:bCs/>
          <w:sz w:val="24"/>
          <w:szCs w:val="24"/>
        </w:rPr>
        <w:t>mo</w:t>
      </w:r>
      <w:r w:rsidR="009C6208">
        <w:rPr>
          <w:bCs/>
          <w:sz w:val="24"/>
          <w:szCs w:val="24"/>
        </w:rPr>
        <w:t>gu</w:t>
      </w:r>
      <w:r w:rsidRPr="008E51DE">
        <w:rPr>
          <w:bCs/>
          <w:sz w:val="24"/>
          <w:szCs w:val="24"/>
        </w:rPr>
        <w:t xml:space="preserve"> primiti više od tri metka</w:t>
      </w:r>
      <w:r w:rsidR="00707159" w:rsidRPr="008E51DE">
        <w:rPr>
          <w:bCs/>
          <w:sz w:val="24"/>
          <w:szCs w:val="24"/>
        </w:rPr>
        <w:t xml:space="preserve"> </w:t>
      </w:r>
      <w:r w:rsidR="002878D5" w:rsidRPr="008E51DE">
        <w:rPr>
          <w:bCs/>
          <w:sz w:val="24"/>
          <w:szCs w:val="24"/>
        </w:rPr>
        <w:t xml:space="preserve">ako je </w:t>
      </w:r>
      <w:r w:rsidR="00C31E4C" w:rsidRPr="008E51DE">
        <w:rPr>
          <w:spacing w:val="-3"/>
          <w:sz w:val="24"/>
          <w:szCs w:val="24"/>
        </w:rPr>
        <w:t>s obodnim</w:t>
      </w:r>
      <w:r w:rsidR="00666C8E" w:rsidRPr="008E51DE">
        <w:rPr>
          <w:spacing w:val="-3"/>
          <w:sz w:val="24"/>
          <w:szCs w:val="24"/>
        </w:rPr>
        <w:t xml:space="preserve"> paljenjem, odnosno viš</w:t>
      </w:r>
      <w:r w:rsidR="009C6208">
        <w:rPr>
          <w:spacing w:val="-3"/>
          <w:sz w:val="24"/>
          <w:szCs w:val="24"/>
        </w:rPr>
        <w:t>e od tri ali manje od 12 metaka</w:t>
      </w:r>
      <w:r w:rsidR="00666C8E" w:rsidRPr="008E51DE">
        <w:rPr>
          <w:spacing w:val="-3"/>
          <w:sz w:val="24"/>
          <w:szCs w:val="24"/>
        </w:rPr>
        <w:t xml:space="preserve"> </w:t>
      </w:r>
      <w:r w:rsidR="002878D5" w:rsidRPr="008E51DE">
        <w:rPr>
          <w:spacing w:val="-3"/>
          <w:sz w:val="24"/>
          <w:szCs w:val="24"/>
        </w:rPr>
        <w:t xml:space="preserve">ako je </w:t>
      </w:r>
      <w:r w:rsidR="00666C8E" w:rsidRPr="008E51DE">
        <w:rPr>
          <w:spacing w:val="-3"/>
          <w:sz w:val="24"/>
          <w:szCs w:val="24"/>
        </w:rPr>
        <w:t xml:space="preserve">sa </w:t>
      </w:r>
      <w:r w:rsidR="00666C8E" w:rsidRPr="0097347C">
        <w:rPr>
          <w:spacing w:val="-3"/>
          <w:sz w:val="24"/>
          <w:szCs w:val="24"/>
        </w:rPr>
        <w:t>središn</w:t>
      </w:r>
      <w:r w:rsidR="003C22EC" w:rsidRPr="0097347C">
        <w:rPr>
          <w:spacing w:val="-3"/>
          <w:sz w:val="24"/>
          <w:szCs w:val="24"/>
        </w:rPr>
        <w:t>jim paljenjem</w:t>
      </w:r>
      <w:r w:rsidR="00666C8E" w:rsidRPr="0097347C">
        <w:rPr>
          <w:spacing w:val="-3"/>
          <w:sz w:val="24"/>
          <w:szCs w:val="24"/>
        </w:rPr>
        <w:t>;</w:t>
      </w:r>
    </w:p>
    <w:p w:rsidR="00666C8E" w:rsidRPr="008E51DE" w:rsidRDefault="00E72192" w:rsidP="004955E0">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 xml:space="preserve">5) poluautomatsko </w:t>
      </w:r>
      <w:r w:rsidR="00666C8E" w:rsidRPr="008E51DE">
        <w:rPr>
          <w:rFonts w:ascii="Times New Roman" w:hAnsi="Times New Roman" w:cs="Times New Roman"/>
          <w:bCs/>
          <w:sz w:val="24"/>
          <w:szCs w:val="24"/>
        </w:rPr>
        <w:t>kratkocijevno vatreno oružje, os</w:t>
      </w:r>
      <w:r w:rsidR="002878D5" w:rsidRPr="008E51DE">
        <w:rPr>
          <w:rFonts w:ascii="Times New Roman" w:hAnsi="Times New Roman" w:cs="Times New Roman"/>
          <w:bCs/>
          <w:sz w:val="24"/>
          <w:szCs w:val="24"/>
        </w:rPr>
        <w:t xml:space="preserve">im </w:t>
      </w:r>
      <w:r w:rsidR="009C6208">
        <w:rPr>
          <w:rFonts w:ascii="Times New Roman" w:hAnsi="Times New Roman" w:cs="Times New Roman"/>
          <w:bCs/>
          <w:sz w:val="24"/>
          <w:szCs w:val="24"/>
        </w:rPr>
        <w:t xml:space="preserve">iz kategorije A </w:t>
      </w:r>
      <w:r w:rsidR="002878D5" w:rsidRPr="008E51DE">
        <w:rPr>
          <w:rFonts w:ascii="Times New Roman" w:hAnsi="Times New Roman" w:cs="Times New Roman"/>
          <w:bCs/>
          <w:sz w:val="24"/>
          <w:szCs w:val="24"/>
        </w:rPr>
        <w:t>navedenog u stavu 1 tački 7 alineji</w:t>
      </w:r>
      <w:r w:rsidR="00666C8E" w:rsidRPr="008E51DE">
        <w:rPr>
          <w:rFonts w:ascii="Times New Roman" w:hAnsi="Times New Roman" w:cs="Times New Roman"/>
          <w:bCs/>
          <w:sz w:val="24"/>
          <w:szCs w:val="24"/>
        </w:rPr>
        <w:t xml:space="preserve"> a) ovog člana;</w:t>
      </w:r>
    </w:p>
    <w:p w:rsidR="00E72192" w:rsidRPr="008E51DE" w:rsidRDefault="00666C8E"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 xml:space="preserve">6) poluautomatsko </w:t>
      </w:r>
      <w:r w:rsidR="00E72192" w:rsidRPr="008E51DE">
        <w:rPr>
          <w:rFonts w:ascii="Times New Roman" w:hAnsi="Times New Roman" w:cs="Times New Roman"/>
          <w:bCs/>
          <w:sz w:val="24"/>
          <w:szCs w:val="24"/>
        </w:rPr>
        <w:t>dugo vatreno oružje</w:t>
      </w:r>
      <w:r w:rsidRPr="008E51DE">
        <w:rPr>
          <w:rFonts w:ascii="Times New Roman" w:hAnsi="Times New Roman" w:cs="Times New Roman"/>
          <w:bCs/>
          <w:sz w:val="24"/>
          <w:szCs w:val="24"/>
        </w:rPr>
        <w:t xml:space="preserve"> </w:t>
      </w:r>
      <w:r w:rsidR="00C31E4C" w:rsidRPr="008E51DE">
        <w:rPr>
          <w:rFonts w:ascii="Times New Roman" w:hAnsi="Times New Roman" w:cs="Times New Roman"/>
          <w:bCs/>
          <w:sz w:val="24"/>
          <w:szCs w:val="24"/>
        </w:rPr>
        <w:t>iz stava</w:t>
      </w:r>
      <w:r w:rsidRPr="008E51DE">
        <w:rPr>
          <w:rFonts w:ascii="Times New Roman" w:hAnsi="Times New Roman" w:cs="Times New Roman"/>
          <w:bCs/>
          <w:sz w:val="24"/>
          <w:szCs w:val="24"/>
        </w:rPr>
        <w:t xml:space="preserve"> 1 tačke 7 </w:t>
      </w:r>
      <w:r w:rsidR="002878D5" w:rsidRPr="008E51DE">
        <w:rPr>
          <w:rFonts w:ascii="Times New Roman" w:hAnsi="Times New Roman" w:cs="Times New Roman"/>
          <w:bCs/>
          <w:sz w:val="24"/>
          <w:szCs w:val="24"/>
        </w:rPr>
        <w:t xml:space="preserve">alineja </w:t>
      </w:r>
      <w:r w:rsidRPr="008E51DE">
        <w:rPr>
          <w:rFonts w:ascii="Times New Roman" w:hAnsi="Times New Roman" w:cs="Times New Roman"/>
          <w:bCs/>
          <w:sz w:val="24"/>
          <w:szCs w:val="24"/>
        </w:rPr>
        <w:t xml:space="preserve">b) </w:t>
      </w:r>
      <w:r w:rsidR="00026F29">
        <w:rPr>
          <w:rFonts w:ascii="Times New Roman" w:hAnsi="Times New Roman" w:cs="Times New Roman"/>
          <w:bCs/>
          <w:sz w:val="24"/>
          <w:szCs w:val="24"/>
        </w:rPr>
        <w:t xml:space="preserve">kategorije A </w:t>
      </w:r>
      <w:r w:rsidRPr="008E51DE">
        <w:rPr>
          <w:rFonts w:ascii="Times New Roman" w:hAnsi="Times New Roman" w:cs="Times New Roman"/>
          <w:bCs/>
          <w:sz w:val="24"/>
          <w:szCs w:val="24"/>
        </w:rPr>
        <w:t>ovog člana,</w:t>
      </w:r>
      <w:r w:rsidR="00E72192" w:rsidRPr="008E51DE">
        <w:rPr>
          <w:rFonts w:ascii="Times New Roman" w:hAnsi="Times New Roman" w:cs="Times New Roman"/>
          <w:bCs/>
          <w:sz w:val="24"/>
          <w:szCs w:val="24"/>
        </w:rPr>
        <w:t xml:space="preserve"> </w:t>
      </w:r>
      <w:r w:rsidR="00026F29">
        <w:rPr>
          <w:rFonts w:ascii="Times New Roman" w:hAnsi="Times New Roman" w:cs="Times New Roman"/>
          <w:bCs/>
          <w:sz w:val="24"/>
          <w:szCs w:val="24"/>
        </w:rPr>
        <w:t xml:space="preserve">kod kojeg </w:t>
      </w:r>
      <w:r w:rsidR="00E72192" w:rsidRPr="008E51DE">
        <w:rPr>
          <w:rFonts w:ascii="Times New Roman" w:hAnsi="Times New Roman" w:cs="Times New Roman"/>
          <w:bCs/>
          <w:sz w:val="24"/>
          <w:szCs w:val="24"/>
        </w:rPr>
        <w:t xml:space="preserve">magacin i ležište metka </w:t>
      </w:r>
      <w:r w:rsidR="00026F29">
        <w:rPr>
          <w:rFonts w:ascii="Times New Roman" w:hAnsi="Times New Roman" w:cs="Times New Roman"/>
          <w:bCs/>
          <w:sz w:val="24"/>
          <w:szCs w:val="24"/>
        </w:rPr>
        <w:t xml:space="preserve">ne </w:t>
      </w:r>
      <w:r w:rsidR="00E72192" w:rsidRPr="008E51DE">
        <w:rPr>
          <w:rFonts w:ascii="Times New Roman" w:hAnsi="Times New Roman" w:cs="Times New Roman"/>
          <w:bCs/>
          <w:sz w:val="24"/>
          <w:szCs w:val="24"/>
        </w:rPr>
        <w:t>mo</w:t>
      </w:r>
      <w:r w:rsidR="00026F29">
        <w:rPr>
          <w:rFonts w:ascii="Times New Roman" w:hAnsi="Times New Roman" w:cs="Times New Roman"/>
          <w:bCs/>
          <w:sz w:val="24"/>
          <w:szCs w:val="24"/>
        </w:rPr>
        <w:t>gu</w:t>
      </w:r>
      <w:r w:rsidR="00E72192" w:rsidRPr="008E51DE">
        <w:rPr>
          <w:rFonts w:ascii="Times New Roman" w:hAnsi="Times New Roman" w:cs="Times New Roman"/>
          <w:bCs/>
          <w:sz w:val="24"/>
          <w:szCs w:val="24"/>
        </w:rPr>
        <w:t xml:space="preserve"> </w:t>
      </w:r>
      <w:r w:rsidR="00026F29">
        <w:rPr>
          <w:rFonts w:ascii="Times New Roman" w:hAnsi="Times New Roman" w:cs="Times New Roman"/>
          <w:bCs/>
          <w:sz w:val="24"/>
          <w:szCs w:val="24"/>
        </w:rPr>
        <w:t xml:space="preserve">zajedno </w:t>
      </w:r>
      <w:r w:rsidR="00E72192" w:rsidRPr="008E51DE">
        <w:rPr>
          <w:rFonts w:ascii="Times New Roman" w:hAnsi="Times New Roman" w:cs="Times New Roman"/>
          <w:bCs/>
          <w:sz w:val="24"/>
          <w:szCs w:val="24"/>
        </w:rPr>
        <w:t>primiti više</w:t>
      </w:r>
      <w:r w:rsidR="00026F29">
        <w:rPr>
          <w:rFonts w:ascii="Times New Roman" w:hAnsi="Times New Roman" w:cs="Times New Roman"/>
          <w:bCs/>
          <w:sz w:val="24"/>
          <w:szCs w:val="24"/>
        </w:rPr>
        <w:t xml:space="preserve"> od</w:t>
      </w:r>
      <w:r w:rsidR="00E72192" w:rsidRPr="008E51DE">
        <w:rPr>
          <w:rFonts w:ascii="Times New Roman" w:hAnsi="Times New Roman" w:cs="Times New Roman"/>
          <w:bCs/>
          <w:sz w:val="24"/>
          <w:szCs w:val="24"/>
        </w:rPr>
        <w:t xml:space="preserve"> tri metka, kod kojeg </w:t>
      </w:r>
      <w:r w:rsidRPr="008E51DE">
        <w:rPr>
          <w:rFonts w:ascii="Times New Roman" w:hAnsi="Times New Roman" w:cs="Times New Roman"/>
          <w:bCs/>
          <w:sz w:val="24"/>
          <w:szCs w:val="24"/>
        </w:rPr>
        <w:t xml:space="preserve">magacin </w:t>
      </w:r>
      <w:r w:rsidR="002878D5" w:rsidRPr="008E51DE">
        <w:rPr>
          <w:rFonts w:ascii="Times New Roman" w:hAnsi="Times New Roman" w:cs="Times New Roman"/>
          <w:bCs/>
          <w:sz w:val="24"/>
          <w:szCs w:val="24"/>
        </w:rPr>
        <w:t>i</w:t>
      </w:r>
      <w:r w:rsidR="00C31E4C" w:rsidRPr="008E51DE">
        <w:rPr>
          <w:rFonts w:ascii="Times New Roman" w:hAnsi="Times New Roman" w:cs="Times New Roman"/>
          <w:bCs/>
          <w:sz w:val="24"/>
          <w:szCs w:val="24"/>
        </w:rPr>
        <w:t xml:space="preserve"> ležište metka ne mogu zajedno primiti više od tri metka</w:t>
      </w:r>
      <w:r w:rsidR="00CE21C1" w:rsidRPr="008E51DE">
        <w:rPr>
          <w:rFonts w:ascii="Times New Roman" w:hAnsi="Times New Roman" w:cs="Times New Roman"/>
          <w:bCs/>
          <w:sz w:val="24"/>
          <w:szCs w:val="24"/>
        </w:rPr>
        <w:t xml:space="preserve">, ako se magacin </w:t>
      </w:r>
      <w:r w:rsidR="00E72192" w:rsidRPr="0097347C">
        <w:rPr>
          <w:rFonts w:ascii="Times New Roman" w:hAnsi="Times New Roman" w:cs="Times New Roman"/>
          <w:bCs/>
          <w:sz w:val="24"/>
          <w:szCs w:val="24"/>
        </w:rPr>
        <w:t xml:space="preserve">može </w:t>
      </w:r>
      <w:r w:rsidR="003C22EC" w:rsidRPr="0097347C">
        <w:rPr>
          <w:rFonts w:ascii="Times New Roman" w:hAnsi="Times New Roman" w:cs="Times New Roman"/>
          <w:bCs/>
          <w:sz w:val="24"/>
          <w:szCs w:val="24"/>
        </w:rPr>
        <w:t>odvojiti</w:t>
      </w:r>
      <w:r w:rsidR="00E72192" w:rsidRPr="008E51DE">
        <w:rPr>
          <w:rFonts w:ascii="Times New Roman" w:hAnsi="Times New Roman" w:cs="Times New Roman"/>
          <w:bCs/>
          <w:sz w:val="24"/>
          <w:szCs w:val="24"/>
        </w:rPr>
        <w:t xml:space="preserve"> ili nije sigurno </w:t>
      </w:r>
      <w:r w:rsidR="00E72192" w:rsidRPr="0097347C">
        <w:rPr>
          <w:rFonts w:ascii="Times New Roman" w:hAnsi="Times New Roman" w:cs="Times New Roman"/>
          <w:bCs/>
          <w:sz w:val="24"/>
          <w:szCs w:val="24"/>
        </w:rPr>
        <w:t>da</w:t>
      </w:r>
      <w:r w:rsidR="003C22EC" w:rsidRPr="0097347C">
        <w:rPr>
          <w:rFonts w:ascii="Times New Roman" w:hAnsi="Times New Roman" w:cs="Times New Roman"/>
          <w:bCs/>
          <w:sz w:val="24"/>
          <w:szCs w:val="24"/>
        </w:rPr>
        <w:t xml:space="preserve"> se</w:t>
      </w:r>
      <w:r w:rsidR="00E72192" w:rsidRPr="0097347C">
        <w:rPr>
          <w:rFonts w:ascii="Times New Roman" w:hAnsi="Times New Roman" w:cs="Times New Roman"/>
          <w:bCs/>
          <w:sz w:val="24"/>
          <w:szCs w:val="24"/>
        </w:rPr>
        <w:t xml:space="preserve"> </w:t>
      </w:r>
      <w:r w:rsidR="0097347C" w:rsidRPr="0097347C">
        <w:rPr>
          <w:rFonts w:ascii="Times New Roman" w:hAnsi="Times New Roman" w:cs="Times New Roman"/>
          <w:bCs/>
          <w:sz w:val="24"/>
          <w:szCs w:val="24"/>
        </w:rPr>
        <w:t>to</w:t>
      </w:r>
      <w:r w:rsidR="0097347C">
        <w:rPr>
          <w:rFonts w:ascii="Times New Roman" w:hAnsi="Times New Roman" w:cs="Times New Roman"/>
          <w:bCs/>
          <w:sz w:val="24"/>
          <w:szCs w:val="24"/>
        </w:rPr>
        <w:t xml:space="preserve"> </w:t>
      </w:r>
      <w:r w:rsidR="00E72192" w:rsidRPr="0097347C">
        <w:rPr>
          <w:rFonts w:ascii="Times New Roman" w:hAnsi="Times New Roman" w:cs="Times New Roman"/>
          <w:bCs/>
          <w:sz w:val="24"/>
          <w:szCs w:val="24"/>
        </w:rPr>
        <w:t>oružje</w:t>
      </w:r>
      <w:r w:rsidR="00EF64AA" w:rsidRPr="0097347C">
        <w:rPr>
          <w:rFonts w:ascii="Times New Roman" w:hAnsi="Times New Roman" w:cs="Times New Roman"/>
          <w:bCs/>
          <w:sz w:val="24"/>
          <w:szCs w:val="24"/>
        </w:rPr>
        <w:t xml:space="preserve"> </w:t>
      </w:r>
      <w:r w:rsidR="003C22EC" w:rsidRPr="0097347C">
        <w:rPr>
          <w:rFonts w:ascii="Times New Roman" w:hAnsi="Times New Roman" w:cs="Times New Roman"/>
          <w:bCs/>
          <w:sz w:val="24"/>
          <w:szCs w:val="24"/>
        </w:rPr>
        <w:t xml:space="preserve">ne može </w:t>
      </w:r>
      <w:r w:rsidR="00E72192" w:rsidRPr="0097347C">
        <w:rPr>
          <w:rFonts w:ascii="Times New Roman" w:hAnsi="Times New Roman" w:cs="Times New Roman"/>
          <w:bCs/>
          <w:sz w:val="24"/>
          <w:szCs w:val="24"/>
        </w:rPr>
        <w:t>običnim</w:t>
      </w:r>
      <w:r w:rsidR="00E72192" w:rsidRPr="008E51DE">
        <w:rPr>
          <w:rFonts w:ascii="Times New Roman" w:hAnsi="Times New Roman" w:cs="Times New Roman"/>
          <w:bCs/>
          <w:sz w:val="24"/>
          <w:szCs w:val="24"/>
        </w:rPr>
        <w:t xml:space="preserve"> alatom prepraviti u oružje </w:t>
      </w:r>
      <w:r w:rsidR="00026F29">
        <w:rPr>
          <w:rFonts w:ascii="Times New Roman" w:hAnsi="Times New Roman" w:cs="Times New Roman"/>
          <w:bCs/>
          <w:sz w:val="24"/>
          <w:szCs w:val="24"/>
        </w:rPr>
        <w:t xml:space="preserve">kod kojeg </w:t>
      </w:r>
      <w:r w:rsidR="00E72192" w:rsidRPr="008E51DE">
        <w:rPr>
          <w:rFonts w:ascii="Times New Roman" w:hAnsi="Times New Roman" w:cs="Times New Roman"/>
          <w:bCs/>
          <w:sz w:val="24"/>
          <w:szCs w:val="24"/>
        </w:rPr>
        <w:t>magacin i ležište metka mo</w:t>
      </w:r>
      <w:r w:rsidR="00026F29">
        <w:rPr>
          <w:rFonts w:ascii="Times New Roman" w:hAnsi="Times New Roman" w:cs="Times New Roman"/>
          <w:bCs/>
          <w:sz w:val="24"/>
          <w:szCs w:val="24"/>
        </w:rPr>
        <w:t>gu</w:t>
      </w:r>
      <w:r w:rsidR="00E72192" w:rsidRPr="008E51DE">
        <w:rPr>
          <w:rFonts w:ascii="Times New Roman" w:hAnsi="Times New Roman" w:cs="Times New Roman"/>
          <w:bCs/>
          <w:sz w:val="24"/>
          <w:szCs w:val="24"/>
        </w:rPr>
        <w:t xml:space="preserve"> </w:t>
      </w:r>
      <w:r w:rsidR="00BF6ADC" w:rsidRPr="0097347C">
        <w:rPr>
          <w:rFonts w:ascii="Times New Roman" w:hAnsi="Times New Roman" w:cs="Times New Roman"/>
          <w:bCs/>
          <w:sz w:val="24"/>
          <w:szCs w:val="24"/>
        </w:rPr>
        <w:t>zajedno</w:t>
      </w:r>
      <w:r w:rsidR="00026F29">
        <w:rPr>
          <w:rFonts w:ascii="Times New Roman" w:hAnsi="Times New Roman" w:cs="Times New Roman"/>
          <w:bCs/>
          <w:sz w:val="24"/>
          <w:szCs w:val="24"/>
        </w:rPr>
        <w:t xml:space="preserve"> primaju </w:t>
      </w:r>
      <w:r w:rsidR="00E72192" w:rsidRPr="0097347C">
        <w:rPr>
          <w:rFonts w:ascii="Times New Roman" w:hAnsi="Times New Roman" w:cs="Times New Roman"/>
          <w:bCs/>
          <w:sz w:val="24"/>
          <w:szCs w:val="24"/>
        </w:rPr>
        <w:t>više</w:t>
      </w:r>
      <w:r w:rsidR="00E72192" w:rsidRPr="008E51DE">
        <w:rPr>
          <w:rFonts w:ascii="Times New Roman" w:hAnsi="Times New Roman" w:cs="Times New Roman"/>
          <w:bCs/>
          <w:sz w:val="24"/>
          <w:szCs w:val="24"/>
        </w:rPr>
        <w:t xml:space="preserve"> od tri metka; </w:t>
      </w:r>
    </w:p>
    <w:p w:rsidR="00E72192" w:rsidRPr="008E51DE" w:rsidRDefault="00026AE8"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7</w:t>
      </w:r>
      <w:r w:rsidR="00AF4A3F" w:rsidRPr="008E51DE">
        <w:rPr>
          <w:rFonts w:ascii="Times New Roman" w:hAnsi="Times New Roman" w:cs="Times New Roman"/>
          <w:bCs/>
          <w:sz w:val="24"/>
          <w:szCs w:val="24"/>
        </w:rPr>
        <w:t>) repetirajuć</w:t>
      </w:r>
      <w:r w:rsidR="00E72192" w:rsidRPr="008E51DE">
        <w:rPr>
          <w:rFonts w:ascii="Times New Roman" w:hAnsi="Times New Roman" w:cs="Times New Roman"/>
          <w:bCs/>
          <w:sz w:val="24"/>
          <w:szCs w:val="24"/>
        </w:rPr>
        <w:t xml:space="preserve">e i poluautomatsko dugo vatreno oružje sa glatkom cijevi ukupne dužine do 60 centimetara; </w:t>
      </w:r>
    </w:p>
    <w:p w:rsidR="00467CA0" w:rsidRPr="008E51DE" w:rsidRDefault="00467CA0" w:rsidP="004955E0">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 xml:space="preserve">8) </w:t>
      </w:r>
      <w:r w:rsidRPr="008E51DE">
        <w:rPr>
          <w:rFonts w:ascii="Times New Roman" w:hAnsi="Times New Roman" w:cs="Times New Roman"/>
          <w:spacing w:val="-3"/>
          <w:sz w:val="24"/>
          <w:szCs w:val="24"/>
        </w:rPr>
        <w:t>poluautomatsko vatreno oružje za civilnu upo</w:t>
      </w:r>
      <w:r w:rsidR="00DB67F3">
        <w:rPr>
          <w:rFonts w:ascii="Times New Roman" w:hAnsi="Times New Roman" w:cs="Times New Roman"/>
          <w:spacing w:val="-3"/>
          <w:sz w:val="24"/>
          <w:szCs w:val="24"/>
        </w:rPr>
        <w:t>trebu</w:t>
      </w:r>
      <w:r w:rsidRPr="008E51DE">
        <w:rPr>
          <w:rFonts w:ascii="Times New Roman" w:hAnsi="Times New Roman" w:cs="Times New Roman"/>
          <w:spacing w:val="-3"/>
          <w:sz w:val="24"/>
          <w:szCs w:val="24"/>
        </w:rPr>
        <w:t xml:space="preserve"> koje je slično oružju s</w:t>
      </w:r>
      <w:r w:rsidR="00AD04E6" w:rsidRPr="008E51DE">
        <w:rPr>
          <w:rFonts w:ascii="Times New Roman" w:hAnsi="Times New Roman" w:cs="Times New Roman"/>
          <w:spacing w:val="-3"/>
          <w:sz w:val="24"/>
          <w:szCs w:val="24"/>
        </w:rPr>
        <w:t>a</w:t>
      </w:r>
      <w:r w:rsidRPr="008E51DE">
        <w:rPr>
          <w:rFonts w:ascii="Times New Roman" w:hAnsi="Times New Roman" w:cs="Times New Roman"/>
          <w:spacing w:val="-3"/>
          <w:sz w:val="24"/>
          <w:szCs w:val="24"/>
        </w:rPr>
        <w:t xml:space="preserve"> automatskim mehanizmom, osim </w:t>
      </w:r>
      <w:r w:rsidR="00AD04E6" w:rsidRPr="008E51DE">
        <w:rPr>
          <w:rFonts w:ascii="Times New Roman" w:hAnsi="Times New Roman" w:cs="Times New Roman"/>
          <w:spacing w:val="-3"/>
          <w:sz w:val="24"/>
          <w:szCs w:val="24"/>
        </w:rPr>
        <w:t xml:space="preserve">obuhvaćenog </w:t>
      </w:r>
      <w:r w:rsidRPr="008E51DE">
        <w:rPr>
          <w:rFonts w:ascii="Times New Roman" w:hAnsi="Times New Roman" w:cs="Times New Roman"/>
          <w:spacing w:val="-3"/>
          <w:sz w:val="24"/>
          <w:szCs w:val="24"/>
        </w:rPr>
        <w:t xml:space="preserve">u stavu 1 tač. </w:t>
      </w:r>
      <w:r w:rsidR="00AD04E6" w:rsidRPr="008E51DE">
        <w:rPr>
          <w:rFonts w:ascii="Times New Roman" w:hAnsi="Times New Roman" w:cs="Times New Roman"/>
          <w:spacing w:val="-3"/>
          <w:sz w:val="24"/>
          <w:szCs w:val="24"/>
        </w:rPr>
        <w:t xml:space="preserve">6, 7. i </w:t>
      </w:r>
      <w:r w:rsidRPr="008E51DE">
        <w:rPr>
          <w:rFonts w:ascii="Times New Roman" w:hAnsi="Times New Roman" w:cs="Times New Roman"/>
          <w:spacing w:val="-3"/>
          <w:sz w:val="24"/>
          <w:szCs w:val="24"/>
        </w:rPr>
        <w:t>8 ovog člana;</w:t>
      </w:r>
    </w:p>
    <w:p w:rsidR="00E72192" w:rsidRPr="008E51DE" w:rsidRDefault="00467CA0"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9</w:t>
      </w:r>
      <w:r w:rsidR="00AF4A3F" w:rsidRPr="008E51DE">
        <w:rPr>
          <w:rFonts w:ascii="Times New Roman" w:hAnsi="Times New Roman" w:cs="Times New Roman"/>
          <w:bCs/>
          <w:sz w:val="24"/>
          <w:szCs w:val="24"/>
        </w:rPr>
        <w:t>) repetirajuć</w:t>
      </w:r>
      <w:r w:rsidR="00E72192" w:rsidRPr="008E51DE">
        <w:rPr>
          <w:rFonts w:ascii="Times New Roman" w:hAnsi="Times New Roman" w:cs="Times New Roman"/>
          <w:bCs/>
          <w:sz w:val="24"/>
          <w:szCs w:val="24"/>
        </w:rPr>
        <w:t xml:space="preserve">e dugo vatreno </w:t>
      </w:r>
      <w:r w:rsidR="00E72192" w:rsidRPr="0097347C">
        <w:rPr>
          <w:rFonts w:ascii="Times New Roman" w:hAnsi="Times New Roman" w:cs="Times New Roman"/>
          <w:bCs/>
          <w:sz w:val="24"/>
          <w:szCs w:val="24"/>
        </w:rPr>
        <w:t>oružje</w:t>
      </w:r>
      <w:r w:rsidR="00BF6ADC" w:rsidRPr="0097347C">
        <w:rPr>
          <w:rFonts w:ascii="Times New Roman" w:hAnsi="Times New Roman" w:cs="Times New Roman"/>
          <w:bCs/>
          <w:sz w:val="24"/>
          <w:szCs w:val="24"/>
        </w:rPr>
        <w:t>, osim navedenog u tački 7 ovog stava</w:t>
      </w:r>
      <w:r w:rsidRPr="0097347C">
        <w:rPr>
          <w:rFonts w:ascii="Times New Roman" w:hAnsi="Times New Roman" w:cs="Times New Roman"/>
          <w:bCs/>
          <w:sz w:val="24"/>
          <w:szCs w:val="24"/>
        </w:rPr>
        <w:t>;</w:t>
      </w:r>
      <w:r w:rsidRPr="008E51DE">
        <w:rPr>
          <w:rFonts w:ascii="Times New Roman" w:hAnsi="Times New Roman" w:cs="Times New Roman"/>
          <w:bCs/>
          <w:sz w:val="24"/>
          <w:szCs w:val="24"/>
        </w:rPr>
        <w:t xml:space="preserve"> </w:t>
      </w:r>
      <w:r w:rsidR="00E72192" w:rsidRPr="008E51DE">
        <w:rPr>
          <w:rFonts w:ascii="Times New Roman" w:hAnsi="Times New Roman" w:cs="Times New Roman"/>
          <w:bCs/>
          <w:sz w:val="24"/>
          <w:szCs w:val="24"/>
        </w:rPr>
        <w:t xml:space="preserve">  </w:t>
      </w:r>
    </w:p>
    <w:p w:rsidR="00E72192" w:rsidRPr="008E51DE" w:rsidRDefault="00467CA0"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10</w:t>
      </w:r>
      <w:r w:rsidR="00E72192" w:rsidRPr="008E51DE">
        <w:rPr>
          <w:rFonts w:ascii="Times New Roman" w:hAnsi="Times New Roman" w:cs="Times New Roman"/>
          <w:bCs/>
          <w:sz w:val="24"/>
          <w:szCs w:val="24"/>
        </w:rPr>
        <w:t xml:space="preserve">) dugo vatreno oružje </w:t>
      </w:r>
      <w:r w:rsidR="00E72192" w:rsidRPr="00BF6ADC">
        <w:rPr>
          <w:rFonts w:ascii="Times New Roman" w:hAnsi="Times New Roman" w:cs="Times New Roman"/>
          <w:bCs/>
          <w:sz w:val="24"/>
          <w:szCs w:val="24"/>
        </w:rPr>
        <w:t>za jedinačnu paljbu</w:t>
      </w:r>
      <w:r w:rsidR="00E72192" w:rsidRPr="008E51DE">
        <w:rPr>
          <w:rFonts w:ascii="Times New Roman" w:hAnsi="Times New Roman" w:cs="Times New Roman"/>
          <w:bCs/>
          <w:sz w:val="24"/>
          <w:szCs w:val="24"/>
        </w:rPr>
        <w:t xml:space="preserve"> sa jednom ili više cijevi; </w:t>
      </w:r>
    </w:p>
    <w:p w:rsidR="00E72192" w:rsidRPr="008E51DE" w:rsidRDefault="00477ABD"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11</w:t>
      </w:r>
      <w:r w:rsidR="00E72192" w:rsidRPr="008E51DE">
        <w:rPr>
          <w:rFonts w:ascii="Times New Roman" w:hAnsi="Times New Roman" w:cs="Times New Roman"/>
          <w:bCs/>
          <w:sz w:val="24"/>
          <w:szCs w:val="24"/>
        </w:rPr>
        <w:t>) poluautomatsko dugo vatreno oružje</w:t>
      </w:r>
      <w:r w:rsidRPr="008E51DE">
        <w:rPr>
          <w:rFonts w:ascii="Times New Roman" w:hAnsi="Times New Roman" w:cs="Times New Roman"/>
          <w:bCs/>
          <w:sz w:val="24"/>
          <w:szCs w:val="24"/>
        </w:rPr>
        <w:t xml:space="preserve">, osim </w:t>
      </w:r>
      <w:r w:rsidR="00AD04E6" w:rsidRPr="008E51DE">
        <w:rPr>
          <w:rFonts w:ascii="Times New Roman" w:hAnsi="Times New Roman" w:cs="Times New Roman"/>
          <w:bCs/>
          <w:sz w:val="24"/>
          <w:szCs w:val="24"/>
        </w:rPr>
        <w:t xml:space="preserve">obuhvaćenog </w:t>
      </w:r>
      <w:r w:rsidRPr="008E51DE">
        <w:rPr>
          <w:rFonts w:ascii="Times New Roman" w:hAnsi="Times New Roman" w:cs="Times New Roman"/>
          <w:bCs/>
          <w:sz w:val="24"/>
          <w:szCs w:val="24"/>
        </w:rPr>
        <w:t xml:space="preserve">u kategoriji A; </w:t>
      </w:r>
      <w:r w:rsidR="00E72192" w:rsidRPr="008E51DE">
        <w:rPr>
          <w:rFonts w:ascii="Times New Roman" w:hAnsi="Times New Roman" w:cs="Times New Roman"/>
          <w:bCs/>
          <w:sz w:val="24"/>
          <w:szCs w:val="24"/>
        </w:rPr>
        <w:t xml:space="preserve"> </w:t>
      </w:r>
    </w:p>
    <w:p w:rsidR="00E72192" w:rsidRPr="008E51DE" w:rsidRDefault="00477ABD" w:rsidP="004955E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12</w:t>
      </w:r>
      <w:r w:rsidR="002B7FCD" w:rsidRPr="008E51DE">
        <w:rPr>
          <w:rFonts w:ascii="Times New Roman" w:hAnsi="Times New Roman" w:cs="Times New Roman"/>
          <w:bCs/>
          <w:sz w:val="24"/>
          <w:szCs w:val="24"/>
        </w:rPr>
        <w:t xml:space="preserve">) </w:t>
      </w:r>
      <w:r w:rsidR="00E72192" w:rsidRPr="008E51DE">
        <w:rPr>
          <w:rFonts w:ascii="Times New Roman" w:hAnsi="Times New Roman" w:cs="Times New Roman"/>
          <w:bCs/>
          <w:sz w:val="24"/>
          <w:szCs w:val="24"/>
        </w:rPr>
        <w:t>kratko vatreno oružje za jedinačnu paljbu sa rubnim paljenjem ukupne dužine</w:t>
      </w:r>
      <w:r w:rsidR="00AD04E6" w:rsidRPr="008E51DE">
        <w:rPr>
          <w:rFonts w:ascii="Times New Roman" w:hAnsi="Times New Roman" w:cs="Times New Roman"/>
          <w:bCs/>
          <w:sz w:val="24"/>
          <w:szCs w:val="24"/>
        </w:rPr>
        <w:t xml:space="preserve"> najmanje</w:t>
      </w:r>
      <w:r w:rsidR="00E72192" w:rsidRPr="008E51DE">
        <w:rPr>
          <w:rFonts w:ascii="Times New Roman" w:hAnsi="Times New Roman" w:cs="Times New Roman"/>
          <w:bCs/>
          <w:sz w:val="24"/>
          <w:szCs w:val="24"/>
        </w:rPr>
        <w:t xml:space="preserve"> 28 cm; </w:t>
      </w:r>
    </w:p>
    <w:p w:rsidR="00477ABD" w:rsidRPr="008E51DE" w:rsidRDefault="00477ABD" w:rsidP="004955E0">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13</w:t>
      </w:r>
      <w:r w:rsidR="002B7FCD" w:rsidRPr="008E51DE">
        <w:rPr>
          <w:rFonts w:ascii="Times New Roman" w:hAnsi="Times New Roman" w:cs="Times New Roman"/>
          <w:bCs/>
          <w:sz w:val="24"/>
          <w:szCs w:val="24"/>
        </w:rPr>
        <w:t xml:space="preserve">) </w:t>
      </w:r>
      <w:r w:rsidR="00E72192" w:rsidRPr="008E51DE">
        <w:rPr>
          <w:rFonts w:ascii="Times New Roman" w:hAnsi="Times New Roman" w:cs="Times New Roman"/>
          <w:bCs/>
          <w:sz w:val="24"/>
          <w:szCs w:val="24"/>
        </w:rPr>
        <w:t>dugo vatreno oružje za jedinačnu paljbu</w:t>
      </w:r>
      <w:r w:rsidRPr="008E51DE">
        <w:rPr>
          <w:rFonts w:ascii="Times New Roman" w:hAnsi="Times New Roman" w:cs="Times New Roman"/>
          <w:bCs/>
          <w:sz w:val="24"/>
          <w:szCs w:val="24"/>
        </w:rPr>
        <w:t xml:space="preserve"> i glatkim cijevima </w:t>
      </w:r>
      <w:r w:rsidR="00372C67" w:rsidRPr="008E51DE">
        <w:rPr>
          <w:rFonts w:ascii="Times New Roman" w:hAnsi="Times New Roman" w:cs="Times New Roman"/>
          <w:bCs/>
          <w:sz w:val="24"/>
          <w:szCs w:val="24"/>
        </w:rPr>
        <w:t xml:space="preserve">koje je na </w:t>
      </w:r>
      <w:r w:rsidRPr="008E51DE">
        <w:rPr>
          <w:rFonts w:ascii="Times New Roman" w:hAnsi="Times New Roman" w:cs="Times New Roman"/>
          <w:bCs/>
          <w:sz w:val="24"/>
          <w:szCs w:val="24"/>
        </w:rPr>
        <w:t>tržišt</w:t>
      </w:r>
      <w:r w:rsidR="00372C67" w:rsidRPr="008E51DE">
        <w:rPr>
          <w:rFonts w:ascii="Times New Roman" w:hAnsi="Times New Roman" w:cs="Times New Roman"/>
          <w:bCs/>
          <w:sz w:val="24"/>
          <w:szCs w:val="24"/>
        </w:rPr>
        <w:t>u</w:t>
      </w:r>
      <w:r w:rsidRPr="008E51DE">
        <w:rPr>
          <w:rFonts w:ascii="Times New Roman" w:hAnsi="Times New Roman" w:cs="Times New Roman"/>
          <w:bCs/>
          <w:sz w:val="24"/>
          <w:szCs w:val="24"/>
        </w:rPr>
        <w:t xml:space="preserve"> </w:t>
      </w:r>
      <w:r w:rsidR="00372C67" w:rsidRPr="008E51DE">
        <w:rPr>
          <w:rFonts w:ascii="Times New Roman" w:hAnsi="Times New Roman" w:cs="Times New Roman"/>
          <w:bCs/>
          <w:sz w:val="24"/>
          <w:szCs w:val="24"/>
        </w:rPr>
        <w:t xml:space="preserve">od </w:t>
      </w:r>
      <w:r w:rsidRPr="008E51DE">
        <w:rPr>
          <w:rFonts w:ascii="Times New Roman" w:hAnsi="Times New Roman" w:cs="Times New Roman"/>
          <w:bCs/>
          <w:sz w:val="24"/>
          <w:szCs w:val="24"/>
        </w:rPr>
        <w:t>14. septembra 2018. ili poslije tog datuma;</w:t>
      </w:r>
    </w:p>
    <w:p w:rsidR="002B7FCD" w:rsidRPr="008E51DE" w:rsidRDefault="00FB18EF" w:rsidP="002B7FCD">
      <w:pPr>
        <w:ind w:firstLine="720"/>
        <w:jc w:val="both"/>
        <w:rPr>
          <w:sz w:val="24"/>
          <w:szCs w:val="24"/>
        </w:rPr>
      </w:pPr>
      <w:r>
        <w:rPr>
          <w:spacing w:val="-3"/>
          <w:sz w:val="24"/>
          <w:szCs w:val="24"/>
        </w:rPr>
        <w:t>14</w:t>
      </w:r>
      <w:r w:rsidR="002B7FCD" w:rsidRPr="008E51DE">
        <w:rPr>
          <w:spacing w:val="-3"/>
          <w:sz w:val="24"/>
          <w:szCs w:val="24"/>
        </w:rPr>
        <w:t>) s</w:t>
      </w:r>
      <w:r w:rsidR="002B7FCD" w:rsidRPr="008E51DE">
        <w:rPr>
          <w:sz w:val="24"/>
          <w:szCs w:val="24"/>
        </w:rPr>
        <w:t>vako vatreno oružje u ovoj kategoriji koje je prepravljeno da ispaljuje municiju bez projektila, neškodljive nadražujuće materije, druge aktivne materije ili pirotehničku municiju ili u paradno ili akustično oružje.</w:t>
      </w:r>
    </w:p>
    <w:p w:rsidR="002B7FCD" w:rsidRPr="008E51DE" w:rsidRDefault="002B7FCD" w:rsidP="002B7FCD">
      <w:pPr>
        <w:suppressAutoHyphens/>
        <w:jc w:val="both"/>
        <w:rPr>
          <w:sz w:val="24"/>
          <w:szCs w:val="24"/>
        </w:rPr>
      </w:pPr>
    </w:p>
    <w:p w:rsidR="002B7FCD" w:rsidRPr="008E51DE" w:rsidRDefault="002B7FCD" w:rsidP="002B7FCD">
      <w:pPr>
        <w:suppressAutoHyphens/>
        <w:jc w:val="both"/>
        <w:rPr>
          <w:bCs/>
          <w:sz w:val="24"/>
          <w:szCs w:val="24"/>
        </w:rPr>
      </w:pPr>
      <w:r w:rsidRPr="008E51DE">
        <w:rPr>
          <w:sz w:val="24"/>
          <w:szCs w:val="24"/>
        </w:rPr>
        <w:t xml:space="preserve">Oružje kategorije C </w:t>
      </w:r>
      <w:r w:rsidR="00D678A1" w:rsidRPr="008E51DE">
        <w:rPr>
          <w:sz w:val="24"/>
          <w:szCs w:val="24"/>
        </w:rPr>
        <w:t>je</w:t>
      </w:r>
      <w:r w:rsidRPr="008E51DE">
        <w:rPr>
          <w:bCs/>
          <w:sz w:val="24"/>
          <w:szCs w:val="24"/>
        </w:rPr>
        <w:t xml:space="preserve">: </w:t>
      </w:r>
    </w:p>
    <w:p w:rsidR="002B7FCD" w:rsidRPr="008E51DE" w:rsidRDefault="00FB18EF" w:rsidP="00391484">
      <w:pPr>
        <w:suppressAutoHyphens/>
        <w:ind w:firstLine="720"/>
        <w:jc w:val="both"/>
        <w:rPr>
          <w:sz w:val="24"/>
          <w:szCs w:val="24"/>
        </w:rPr>
      </w:pPr>
      <w:r>
        <w:rPr>
          <w:sz w:val="24"/>
          <w:szCs w:val="24"/>
        </w:rPr>
        <w:t>1</w:t>
      </w:r>
      <w:r w:rsidR="00391484" w:rsidRPr="008E51DE">
        <w:rPr>
          <w:sz w:val="24"/>
          <w:szCs w:val="24"/>
        </w:rPr>
        <w:t>)</w:t>
      </w:r>
      <w:r w:rsidR="002B7FCD" w:rsidRPr="008E51DE">
        <w:rPr>
          <w:bCs/>
          <w:sz w:val="24"/>
          <w:szCs w:val="24"/>
        </w:rPr>
        <w:t xml:space="preserve"> vatreno oružje razvrstano u kategoriju A ili B ili u ovu kategoriju koje je onesposobljeno </w:t>
      </w:r>
      <w:r w:rsidR="002B7FCD" w:rsidRPr="008E51DE">
        <w:rPr>
          <w:sz w:val="24"/>
          <w:szCs w:val="24"/>
        </w:rPr>
        <w:t xml:space="preserve">kako bi se osiguralo da je onesposobljeno vatreno oružje postalo </w:t>
      </w:r>
      <w:r w:rsidR="00391484" w:rsidRPr="008E51DE">
        <w:rPr>
          <w:sz w:val="24"/>
          <w:szCs w:val="24"/>
        </w:rPr>
        <w:t>trajno</w:t>
      </w:r>
      <w:r w:rsidR="002B7FCD" w:rsidRPr="008E51DE">
        <w:rPr>
          <w:sz w:val="24"/>
          <w:szCs w:val="24"/>
        </w:rPr>
        <w:t xml:space="preserve"> neupo</w:t>
      </w:r>
      <w:r w:rsidR="00391484" w:rsidRPr="008E51DE">
        <w:rPr>
          <w:sz w:val="24"/>
          <w:szCs w:val="24"/>
        </w:rPr>
        <w:t>trebljivo</w:t>
      </w:r>
      <w:r w:rsidR="002878D5" w:rsidRPr="008E51DE">
        <w:rPr>
          <w:sz w:val="24"/>
          <w:szCs w:val="24"/>
        </w:rPr>
        <w:t xml:space="preserve">; </w:t>
      </w:r>
    </w:p>
    <w:p w:rsidR="002B7FCD" w:rsidRPr="008E51DE" w:rsidRDefault="00FB18EF" w:rsidP="00391484">
      <w:pPr>
        <w:suppressAutoHyphens/>
        <w:ind w:firstLine="720"/>
        <w:jc w:val="both"/>
        <w:rPr>
          <w:bCs/>
          <w:sz w:val="24"/>
          <w:szCs w:val="24"/>
        </w:rPr>
      </w:pPr>
      <w:r>
        <w:rPr>
          <w:sz w:val="24"/>
          <w:szCs w:val="24"/>
        </w:rPr>
        <w:t>2</w:t>
      </w:r>
      <w:r w:rsidR="00391484" w:rsidRPr="008E51DE">
        <w:rPr>
          <w:sz w:val="24"/>
          <w:szCs w:val="24"/>
        </w:rPr>
        <w:t xml:space="preserve">) </w:t>
      </w:r>
      <w:r w:rsidR="00BF6ADC" w:rsidRPr="00FB18EF">
        <w:rPr>
          <w:bCs/>
          <w:sz w:val="24"/>
          <w:szCs w:val="24"/>
        </w:rPr>
        <w:t xml:space="preserve">gasno </w:t>
      </w:r>
      <w:r w:rsidR="00BF6ADC">
        <w:rPr>
          <w:bCs/>
          <w:sz w:val="24"/>
          <w:szCs w:val="24"/>
        </w:rPr>
        <w:t xml:space="preserve">oružje; </w:t>
      </w:r>
    </w:p>
    <w:p w:rsidR="002B7FCD" w:rsidRPr="008E51DE" w:rsidRDefault="00391484" w:rsidP="00391484">
      <w:pPr>
        <w:suppressAutoHyphens/>
        <w:ind w:firstLine="720"/>
        <w:jc w:val="both"/>
        <w:rPr>
          <w:bCs/>
          <w:sz w:val="24"/>
          <w:szCs w:val="24"/>
        </w:rPr>
      </w:pPr>
      <w:r w:rsidRPr="008E51DE">
        <w:rPr>
          <w:bCs/>
          <w:sz w:val="24"/>
          <w:szCs w:val="24"/>
        </w:rPr>
        <w:t xml:space="preserve">4) </w:t>
      </w:r>
      <w:r w:rsidR="002B7FCD" w:rsidRPr="008E51DE">
        <w:rPr>
          <w:bCs/>
          <w:sz w:val="24"/>
          <w:szCs w:val="24"/>
        </w:rPr>
        <w:t>reprodukcij</w:t>
      </w:r>
      <w:r w:rsidR="002878D5" w:rsidRPr="008E51DE">
        <w:rPr>
          <w:bCs/>
          <w:sz w:val="24"/>
          <w:szCs w:val="24"/>
        </w:rPr>
        <w:t>a</w:t>
      </w:r>
      <w:r w:rsidR="002B7FCD" w:rsidRPr="008E51DE">
        <w:rPr>
          <w:bCs/>
          <w:sz w:val="24"/>
          <w:szCs w:val="24"/>
        </w:rPr>
        <w:t xml:space="preserve"> vatrenog oružja kod kojeg se ne upotrebljava jedinstveni naboj</w:t>
      </w:r>
      <w:r w:rsidRPr="008E51DE">
        <w:rPr>
          <w:bCs/>
          <w:sz w:val="24"/>
          <w:szCs w:val="24"/>
        </w:rPr>
        <w:t>;</w:t>
      </w:r>
    </w:p>
    <w:p w:rsidR="00391484" w:rsidRPr="008E51DE" w:rsidRDefault="00391484" w:rsidP="00391484">
      <w:pPr>
        <w:suppressAutoHyphens/>
        <w:ind w:firstLine="720"/>
        <w:jc w:val="both"/>
        <w:rPr>
          <w:sz w:val="24"/>
          <w:szCs w:val="24"/>
        </w:rPr>
      </w:pPr>
      <w:r w:rsidRPr="008E51DE">
        <w:rPr>
          <w:bCs/>
          <w:sz w:val="24"/>
          <w:szCs w:val="24"/>
        </w:rPr>
        <w:t>5)</w:t>
      </w:r>
      <w:r w:rsidR="002B7FCD" w:rsidRPr="008E51DE">
        <w:rPr>
          <w:bCs/>
          <w:sz w:val="24"/>
          <w:szCs w:val="24"/>
        </w:rPr>
        <w:t xml:space="preserve"> mužar</w:t>
      </w:r>
      <w:r w:rsidR="002B7FCD" w:rsidRPr="008E51DE">
        <w:rPr>
          <w:sz w:val="24"/>
          <w:szCs w:val="24"/>
        </w:rPr>
        <w:t xml:space="preserve"> i kubur</w:t>
      </w:r>
      <w:r w:rsidRPr="008E51DE">
        <w:rPr>
          <w:sz w:val="24"/>
          <w:szCs w:val="24"/>
        </w:rPr>
        <w:t>a;</w:t>
      </w:r>
    </w:p>
    <w:p w:rsidR="00391484" w:rsidRPr="008E51DE" w:rsidRDefault="00391484" w:rsidP="00391484">
      <w:pPr>
        <w:suppressAutoHyphens/>
        <w:ind w:firstLine="720"/>
        <w:jc w:val="both"/>
        <w:rPr>
          <w:sz w:val="24"/>
          <w:szCs w:val="24"/>
        </w:rPr>
      </w:pPr>
      <w:r w:rsidRPr="008E51DE">
        <w:rPr>
          <w:sz w:val="24"/>
          <w:szCs w:val="24"/>
        </w:rPr>
        <w:t>6)</w:t>
      </w:r>
      <w:r w:rsidR="002B7FCD" w:rsidRPr="008E51DE">
        <w:rPr>
          <w:sz w:val="24"/>
          <w:szCs w:val="24"/>
        </w:rPr>
        <w:t xml:space="preserve"> </w:t>
      </w:r>
      <w:r w:rsidRPr="008E51DE">
        <w:rPr>
          <w:sz w:val="24"/>
          <w:szCs w:val="24"/>
        </w:rPr>
        <w:t xml:space="preserve">vazdušno </w:t>
      </w:r>
      <w:r w:rsidR="002B7FCD" w:rsidRPr="008E51DE">
        <w:rPr>
          <w:sz w:val="24"/>
          <w:szCs w:val="24"/>
        </w:rPr>
        <w:t>oružj</w:t>
      </w:r>
      <w:r w:rsidR="002B7FCD" w:rsidRPr="00FB18EF">
        <w:rPr>
          <w:sz w:val="24"/>
          <w:szCs w:val="24"/>
        </w:rPr>
        <w:t>e</w:t>
      </w:r>
      <w:r w:rsidR="00BF6ADC" w:rsidRPr="00FB18EF">
        <w:rPr>
          <w:sz w:val="24"/>
          <w:szCs w:val="24"/>
        </w:rPr>
        <w:t xml:space="preserve"> čija je kinetička energija veća od 10,5 J</w:t>
      </w:r>
      <w:r w:rsidR="008449B8" w:rsidRPr="00FB18EF">
        <w:rPr>
          <w:sz w:val="24"/>
          <w:szCs w:val="24"/>
        </w:rPr>
        <w:t xml:space="preserve"> ili je brzina projektila veća od 250 m/s ili je kalibra većeg od 4,5 mm</w:t>
      </w:r>
      <w:r w:rsidRPr="00FB18EF">
        <w:rPr>
          <w:sz w:val="24"/>
          <w:szCs w:val="24"/>
        </w:rPr>
        <w:t>;</w:t>
      </w:r>
    </w:p>
    <w:p w:rsidR="00391484" w:rsidRPr="008E51DE" w:rsidRDefault="00391484" w:rsidP="00391484">
      <w:pPr>
        <w:suppressAutoHyphens/>
        <w:ind w:firstLine="720"/>
        <w:jc w:val="both"/>
        <w:rPr>
          <w:sz w:val="24"/>
          <w:szCs w:val="24"/>
        </w:rPr>
      </w:pPr>
      <w:r w:rsidRPr="008E51DE">
        <w:rPr>
          <w:sz w:val="24"/>
          <w:szCs w:val="24"/>
        </w:rPr>
        <w:t>7)</w:t>
      </w:r>
      <w:r w:rsidR="002B7FCD" w:rsidRPr="008E51DE">
        <w:rPr>
          <w:sz w:val="24"/>
          <w:szCs w:val="24"/>
        </w:rPr>
        <w:t xml:space="preserve"> oružje s</w:t>
      </w:r>
      <w:r w:rsidR="00AD04E6" w:rsidRPr="008E51DE">
        <w:rPr>
          <w:sz w:val="24"/>
          <w:szCs w:val="24"/>
        </w:rPr>
        <w:t>a</w:t>
      </w:r>
      <w:r w:rsidR="002B7FCD" w:rsidRPr="008E51DE">
        <w:rPr>
          <w:sz w:val="24"/>
          <w:szCs w:val="24"/>
        </w:rPr>
        <w:t xml:space="preserve"> tetivom čija je sila natega veća od 450 N</w:t>
      </w:r>
      <w:r w:rsidRPr="008E51DE">
        <w:rPr>
          <w:sz w:val="24"/>
          <w:szCs w:val="24"/>
        </w:rPr>
        <w:t>;</w:t>
      </w:r>
    </w:p>
    <w:p w:rsidR="002B7FCD" w:rsidRPr="008E51DE" w:rsidRDefault="00391484" w:rsidP="00391484">
      <w:pPr>
        <w:suppressAutoHyphens/>
        <w:ind w:firstLine="720"/>
        <w:jc w:val="both"/>
        <w:rPr>
          <w:spacing w:val="-3"/>
          <w:sz w:val="24"/>
          <w:szCs w:val="24"/>
        </w:rPr>
      </w:pPr>
      <w:r w:rsidRPr="008E51DE">
        <w:rPr>
          <w:sz w:val="24"/>
          <w:szCs w:val="24"/>
        </w:rPr>
        <w:t>8)</w:t>
      </w:r>
      <w:r w:rsidR="002B7FCD" w:rsidRPr="008E51DE">
        <w:rPr>
          <w:sz w:val="24"/>
          <w:szCs w:val="24"/>
        </w:rPr>
        <w:t xml:space="preserve"> </w:t>
      </w:r>
      <w:r w:rsidR="002B7FCD" w:rsidRPr="008E51DE">
        <w:rPr>
          <w:spacing w:val="-3"/>
          <w:sz w:val="24"/>
          <w:szCs w:val="24"/>
        </w:rPr>
        <w:t>staro oružje.</w:t>
      </w:r>
    </w:p>
    <w:p w:rsidR="00391484" w:rsidRPr="008E51DE" w:rsidRDefault="00391484" w:rsidP="00391484">
      <w:pPr>
        <w:suppressAutoHyphens/>
        <w:ind w:firstLine="720"/>
        <w:jc w:val="both"/>
        <w:rPr>
          <w:sz w:val="24"/>
          <w:szCs w:val="24"/>
        </w:rPr>
      </w:pPr>
    </w:p>
    <w:p w:rsidR="002B7FCD" w:rsidRPr="008E51DE" w:rsidRDefault="002B7FCD" w:rsidP="00391484">
      <w:pPr>
        <w:suppressAutoHyphens/>
        <w:ind w:firstLine="720"/>
        <w:jc w:val="both"/>
        <w:rPr>
          <w:sz w:val="24"/>
          <w:szCs w:val="24"/>
        </w:rPr>
      </w:pPr>
      <w:r w:rsidRPr="008E51DE">
        <w:rPr>
          <w:sz w:val="24"/>
          <w:szCs w:val="24"/>
        </w:rPr>
        <w:t xml:space="preserve">Oružje kategorije D </w:t>
      </w:r>
      <w:r w:rsidR="00D678A1" w:rsidRPr="008E51DE">
        <w:rPr>
          <w:sz w:val="24"/>
          <w:szCs w:val="24"/>
        </w:rPr>
        <w:t>je</w:t>
      </w:r>
      <w:r w:rsidRPr="008E51DE">
        <w:rPr>
          <w:sz w:val="24"/>
          <w:szCs w:val="24"/>
        </w:rPr>
        <w:t xml:space="preserve">: </w:t>
      </w:r>
    </w:p>
    <w:p w:rsidR="008449B8" w:rsidRPr="00FB18EF" w:rsidRDefault="008449B8" w:rsidP="00391484">
      <w:pPr>
        <w:pStyle w:val="ListParagraph"/>
        <w:numPr>
          <w:ilvl w:val="0"/>
          <w:numId w:val="7"/>
        </w:numPr>
        <w:suppressAutoHyphens/>
        <w:jc w:val="both"/>
        <w:rPr>
          <w:sz w:val="24"/>
          <w:szCs w:val="24"/>
        </w:rPr>
      </w:pPr>
      <w:r w:rsidRPr="008E51DE">
        <w:rPr>
          <w:sz w:val="24"/>
          <w:szCs w:val="24"/>
        </w:rPr>
        <w:t>vazdušno oružj</w:t>
      </w:r>
      <w:r w:rsidRPr="00FB18EF">
        <w:rPr>
          <w:sz w:val="24"/>
          <w:szCs w:val="24"/>
        </w:rPr>
        <w:t>e čija je kinetička energija veća do 10,5 J ili je brzina projektila do 250 m/s ili je kalibra do 4,5 mm;</w:t>
      </w:r>
    </w:p>
    <w:p w:rsidR="002B7FCD" w:rsidRPr="008E51DE" w:rsidRDefault="002B7FCD" w:rsidP="00391484">
      <w:pPr>
        <w:pStyle w:val="ListParagraph"/>
        <w:numPr>
          <w:ilvl w:val="0"/>
          <w:numId w:val="7"/>
        </w:numPr>
        <w:suppressAutoHyphens/>
        <w:jc w:val="both"/>
        <w:rPr>
          <w:sz w:val="24"/>
          <w:szCs w:val="24"/>
        </w:rPr>
      </w:pPr>
      <w:r w:rsidRPr="008E51DE">
        <w:rPr>
          <w:sz w:val="24"/>
          <w:szCs w:val="24"/>
        </w:rPr>
        <w:t>oružje s</w:t>
      </w:r>
      <w:r w:rsidR="00AD04E6" w:rsidRPr="008E51DE">
        <w:rPr>
          <w:sz w:val="24"/>
          <w:szCs w:val="24"/>
        </w:rPr>
        <w:t>a</w:t>
      </w:r>
      <w:r w:rsidRPr="008E51DE">
        <w:rPr>
          <w:sz w:val="24"/>
          <w:szCs w:val="24"/>
        </w:rPr>
        <w:t xml:space="preserve"> tetivom čija je sila nateg</w:t>
      </w:r>
      <w:r w:rsidR="00391484" w:rsidRPr="008E51DE">
        <w:rPr>
          <w:sz w:val="24"/>
          <w:szCs w:val="24"/>
        </w:rPr>
        <w:t>e</w:t>
      </w:r>
      <w:r w:rsidRPr="008E51DE">
        <w:rPr>
          <w:sz w:val="24"/>
          <w:szCs w:val="24"/>
        </w:rPr>
        <w:t xml:space="preserve"> 450 N ili manja</w:t>
      </w:r>
      <w:r w:rsidR="00391484" w:rsidRPr="008E51DE">
        <w:rPr>
          <w:sz w:val="24"/>
          <w:szCs w:val="24"/>
        </w:rPr>
        <w:t>;</w:t>
      </w:r>
    </w:p>
    <w:p w:rsidR="002B7FCD" w:rsidRPr="008E51DE" w:rsidRDefault="002B7FCD" w:rsidP="00391484">
      <w:pPr>
        <w:pStyle w:val="ListParagraph"/>
        <w:numPr>
          <w:ilvl w:val="0"/>
          <w:numId w:val="7"/>
        </w:numPr>
        <w:suppressAutoHyphens/>
        <w:jc w:val="both"/>
        <w:rPr>
          <w:bCs/>
          <w:spacing w:val="-3"/>
          <w:sz w:val="24"/>
          <w:szCs w:val="24"/>
        </w:rPr>
      </w:pPr>
      <w:r w:rsidRPr="008E51DE">
        <w:rPr>
          <w:bCs/>
          <w:sz w:val="24"/>
          <w:szCs w:val="24"/>
        </w:rPr>
        <w:t>električni paralizator</w:t>
      </w:r>
      <w:r w:rsidR="00391484" w:rsidRPr="008E51DE">
        <w:rPr>
          <w:bCs/>
          <w:sz w:val="24"/>
          <w:szCs w:val="24"/>
        </w:rPr>
        <w:t>;</w:t>
      </w:r>
    </w:p>
    <w:p w:rsidR="002B7FCD" w:rsidRPr="008E51DE" w:rsidRDefault="002878D5" w:rsidP="00391484">
      <w:pPr>
        <w:pStyle w:val="ListParagraph"/>
        <w:numPr>
          <w:ilvl w:val="0"/>
          <w:numId w:val="7"/>
        </w:numPr>
        <w:suppressAutoHyphens/>
        <w:jc w:val="both"/>
        <w:rPr>
          <w:bCs/>
          <w:spacing w:val="-3"/>
          <w:sz w:val="24"/>
          <w:szCs w:val="24"/>
        </w:rPr>
      </w:pPr>
      <w:r w:rsidRPr="008E51DE">
        <w:rPr>
          <w:bCs/>
          <w:sz w:val="24"/>
          <w:szCs w:val="24"/>
        </w:rPr>
        <w:t>raspršivač</w:t>
      </w:r>
      <w:r w:rsidR="002B7FCD" w:rsidRPr="008E51DE">
        <w:rPr>
          <w:bCs/>
          <w:sz w:val="24"/>
          <w:szCs w:val="24"/>
        </w:rPr>
        <w:t xml:space="preserve"> </w:t>
      </w:r>
      <w:r w:rsidR="002B7FCD" w:rsidRPr="008E51DE">
        <w:rPr>
          <w:sz w:val="24"/>
          <w:szCs w:val="24"/>
        </w:rPr>
        <w:t>d</w:t>
      </w:r>
      <w:r w:rsidR="002B7FCD" w:rsidRPr="008E51DE">
        <w:rPr>
          <w:spacing w:val="-3"/>
          <w:sz w:val="24"/>
          <w:szCs w:val="24"/>
        </w:rPr>
        <w:t xml:space="preserve">ozvoljenih neškodljivih </w:t>
      </w:r>
      <w:r w:rsidR="00391484" w:rsidRPr="008E51DE">
        <w:rPr>
          <w:spacing w:val="-3"/>
          <w:sz w:val="24"/>
          <w:szCs w:val="24"/>
        </w:rPr>
        <w:t>materija;</w:t>
      </w:r>
    </w:p>
    <w:p w:rsidR="002B7FCD" w:rsidRPr="00FB18EF" w:rsidRDefault="002B7FCD" w:rsidP="00FB18EF">
      <w:pPr>
        <w:pStyle w:val="ListParagraph"/>
        <w:numPr>
          <w:ilvl w:val="0"/>
          <w:numId w:val="7"/>
        </w:numPr>
        <w:suppressAutoHyphens/>
        <w:jc w:val="both"/>
        <w:rPr>
          <w:sz w:val="24"/>
          <w:szCs w:val="24"/>
        </w:rPr>
      </w:pPr>
      <w:r w:rsidRPr="008E51DE">
        <w:rPr>
          <w:bCs/>
          <w:spacing w:val="-3"/>
          <w:sz w:val="24"/>
          <w:szCs w:val="24"/>
        </w:rPr>
        <w:t>hladno oružje</w:t>
      </w:r>
      <w:r w:rsidR="008449B8">
        <w:rPr>
          <w:bCs/>
          <w:spacing w:val="-3"/>
          <w:sz w:val="24"/>
          <w:szCs w:val="24"/>
        </w:rPr>
        <w:t xml:space="preserve">. </w:t>
      </w:r>
    </w:p>
    <w:p w:rsidR="00FB18EF" w:rsidRPr="008E51DE" w:rsidRDefault="00FB18EF" w:rsidP="00FB18EF">
      <w:pPr>
        <w:pStyle w:val="ListParagraph"/>
        <w:suppressAutoHyphens/>
        <w:ind w:left="1080"/>
        <w:jc w:val="both"/>
        <w:rPr>
          <w:sz w:val="24"/>
          <w:szCs w:val="24"/>
        </w:rPr>
      </w:pPr>
    </w:p>
    <w:p w:rsidR="00DC3890" w:rsidRPr="008E51DE" w:rsidRDefault="00E72192" w:rsidP="00FB18EF">
      <w:pPr>
        <w:pStyle w:val="NoSpacing"/>
        <w:ind w:firstLine="720"/>
        <w:jc w:val="both"/>
        <w:rPr>
          <w:rFonts w:ascii="Times New Roman" w:hAnsi="Times New Roman" w:cs="Times New Roman"/>
          <w:b/>
          <w:sz w:val="24"/>
          <w:szCs w:val="24"/>
        </w:rPr>
      </w:pPr>
      <w:r w:rsidRPr="008E51DE">
        <w:rPr>
          <w:rFonts w:ascii="Times New Roman" w:hAnsi="Times New Roman" w:cs="Times New Roman"/>
          <w:bCs/>
          <w:sz w:val="24"/>
          <w:szCs w:val="24"/>
        </w:rPr>
        <w:t>Glavni djelovi oružja, k</w:t>
      </w:r>
      <w:r w:rsidR="00AF4A3F" w:rsidRPr="008E51DE">
        <w:rPr>
          <w:rFonts w:ascii="Times New Roman" w:hAnsi="Times New Roman" w:cs="Times New Roman"/>
          <w:bCs/>
          <w:sz w:val="24"/>
          <w:szCs w:val="24"/>
        </w:rPr>
        <w:t>ad su odvojivi predmeti, obuhvać</w:t>
      </w:r>
      <w:r w:rsidRPr="008E51DE">
        <w:rPr>
          <w:rFonts w:ascii="Times New Roman" w:hAnsi="Times New Roman" w:cs="Times New Roman"/>
          <w:bCs/>
          <w:sz w:val="24"/>
          <w:szCs w:val="24"/>
        </w:rPr>
        <w:t>eni su kategorijom vatrenog oružja na koje su postavljeni ili na koje treba da se postave</w:t>
      </w:r>
      <w:r w:rsidR="00DC3890" w:rsidRPr="008E51DE">
        <w:rPr>
          <w:rFonts w:ascii="Times New Roman" w:hAnsi="Times New Roman" w:cs="Times New Roman"/>
          <w:bCs/>
          <w:sz w:val="24"/>
          <w:szCs w:val="24"/>
        </w:rPr>
        <w:t>, za čiju nabavku je potrebno odobrenje.</w:t>
      </w:r>
      <w:r w:rsidR="00EE7B20" w:rsidRPr="008E51DE">
        <w:rPr>
          <w:rFonts w:ascii="Times New Roman" w:hAnsi="Times New Roman" w:cs="Times New Roman"/>
          <w:bCs/>
          <w:sz w:val="24"/>
          <w:szCs w:val="24"/>
        </w:rPr>
        <w:t>”</w:t>
      </w:r>
    </w:p>
    <w:p w:rsidR="003061F6" w:rsidRPr="008E51DE" w:rsidRDefault="003061F6" w:rsidP="003061F6">
      <w:pPr>
        <w:pStyle w:val="NoSpacing"/>
        <w:jc w:val="center"/>
        <w:rPr>
          <w:rFonts w:ascii="Times New Roman" w:hAnsi="Times New Roman" w:cs="Times New Roman"/>
          <w:b/>
          <w:sz w:val="24"/>
          <w:szCs w:val="24"/>
        </w:rPr>
      </w:pPr>
    </w:p>
    <w:p w:rsidR="003061F6" w:rsidRPr="00BC4908" w:rsidRDefault="003061F6" w:rsidP="003061F6">
      <w:pPr>
        <w:pStyle w:val="NoSpacing"/>
        <w:jc w:val="center"/>
        <w:rPr>
          <w:rFonts w:ascii="Times New Roman" w:hAnsi="Times New Roman" w:cs="Times New Roman"/>
          <w:b/>
          <w:sz w:val="24"/>
          <w:szCs w:val="24"/>
        </w:rPr>
      </w:pPr>
      <w:r w:rsidRPr="00BC4908">
        <w:rPr>
          <w:rFonts w:ascii="Times New Roman" w:hAnsi="Times New Roman" w:cs="Times New Roman"/>
          <w:b/>
          <w:sz w:val="24"/>
          <w:szCs w:val="24"/>
        </w:rPr>
        <w:t>Član 4</w:t>
      </w:r>
    </w:p>
    <w:p w:rsidR="003061F6" w:rsidRDefault="00983340" w:rsidP="003061F6">
      <w:pPr>
        <w:pStyle w:val="NoSpacing"/>
        <w:ind w:firstLine="720"/>
        <w:jc w:val="both"/>
        <w:rPr>
          <w:rFonts w:ascii="Times New Roman" w:hAnsi="Times New Roman" w:cs="Times New Roman"/>
          <w:bCs/>
          <w:sz w:val="24"/>
          <w:szCs w:val="24"/>
        </w:rPr>
      </w:pPr>
      <w:r w:rsidRPr="00BC4908">
        <w:rPr>
          <w:rFonts w:ascii="Times New Roman" w:hAnsi="Times New Roman" w:cs="Times New Roman"/>
          <w:bCs/>
          <w:sz w:val="24"/>
          <w:szCs w:val="24"/>
        </w:rPr>
        <w:t>U č</w:t>
      </w:r>
      <w:r w:rsidR="003061F6" w:rsidRPr="00BC4908">
        <w:rPr>
          <w:rFonts w:ascii="Times New Roman" w:hAnsi="Times New Roman" w:cs="Times New Roman"/>
          <w:bCs/>
          <w:sz w:val="24"/>
          <w:szCs w:val="24"/>
        </w:rPr>
        <w:t>lan</w:t>
      </w:r>
      <w:r w:rsidRPr="00BC4908">
        <w:rPr>
          <w:rFonts w:ascii="Times New Roman" w:hAnsi="Times New Roman" w:cs="Times New Roman"/>
          <w:bCs/>
          <w:sz w:val="24"/>
          <w:szCs w:val="24"/>
        </w:rPr>
        <w:t>u</w:t>
      </w:r>
      <w:r w:rsidR="003061F6" w:rsidRPr="00BC4908">
        <w:rPr>
          <w:rFonts w:ascii="Times New Roman" w:hAnsi="Times New Roman" w:cs="Times New Roman"/>
          <w:bCs/>
          <w:sz w:val="24"/>
          <w:szCs w:val="24"/>
        </w:rPr>
        <w:t xml:space="preserve"> 5 </w:t>
      </w:r>
      <w:r w:rsidRPr="00BC4908">
        <w:rPr>
          <w:rFonts w:ascii="Times New Roman" w:hAnsi="Times New Roman" w:cs="Times New Roman"/>
          <w:bCs/>
          <w:sz w:val="24"/>
          <w:szCs w:val="24"/>
        </w:rPr>
        <w:t xml:space="preserve">stav 1 </w:t>
      </w:r>
      <w:r w:rsidR="00BC4908">
        <w:rPr>
          <w:rFonts w:ascii="Times New Roman" w:hAnsi="Times New Roman" w:cs="Times New Roman"/>
          <w:bCs/>
          <w:sz w:val="24"/>
          <w:szCs w:val="24"/>
        </w:rPr>
        <w:t>mijenja se i glasi</w:t>
      </w:r>
      <w:r w:rsidRPr="00BC4908">
        <w:rPr>
          <w:rFonts w:ascii="Times New Roman" w:hAnsi="Times New Roman" w:cs="Times New Roman"/>
          <w:bCs/>
          <w:sz w:val="24"/>
          <w:szCs w:val="24"/>
        </w:rPr>
        <w:t>:</w:t>
      </w:r>
      <w:r w:rsidR="003061F6" w:rsidRPr="00BC4908">
        <w:rPr>
          <w:rFonts w:ascii="Times New Roman" w:hAnsi="Times New Roman" w:cs="Times New Roman"/>
          <w:bCs/>
          <w:sz w:val="24"/>
          <w:szCs w:val="24"/>
        </w:rPr>
        <w:t xml:space="preserve"> </w:t>
      </w:r>
    </w:p>
    <w:p w:rsidR="00BC4908" w:rsidRPr="00F824C2" w:rsidRDefault="00BC4908" w:rsidP="00BC4908">
      <w:pPr>
        <w:pStyle w:val="NoSpacing"/>
        <w:ind w:firstLine="720"/>
        <w:jc w:val="both"/>
        <w:rPr>
          <w:rFonts w:ascii="Times New Roman" w:hAnsi="Times New Roman" w:cs="Times New Roman"/>
          <w:bCs/>
          <w:sz w:val="24"/>
          <w:szCs w:val="24"/>
        </w:rPr>
      </w:pPr>
      <w:r w:rsidRPr="0050537F">
        <w:rPr>
          <w:rFonts w:ascii="Times New Roman" w:hAnsi="Times New Roman" w:cs="Times New Roman"/>
          <w:bCs/>
          <w:sz w:val="24"/>
          <w:szCs w:val="24"/>
        </w:rPr>
        <w:t xml:space="preserve">Zabranjena je nabavka, držanje i nošenje oružja i municije kategorije A, kao i predmeta pogodnih za nanošenje povreda kad se nose na javnom mjestu, a način i okolnosti njihovog nošenja ukazuju da </w:t>
      </w:r>
      <w:r w:rsidRPr="00F824C2">
        <w:rPr>
          <w:rFonts w:ascii="Times New Roman" w:hAnsi="Times New Roman" w:cs="Times New Roman"/>
          <w:bCs/>
          <w:sz w:val="24"/>
          <w:szCs w:val="24"/>
        </w:rPr>
        <w:t>se nose kako bi bili trenutno upotrijebljeni za uznemiravanje, napad ili nanošenje povrede, kao i oružja kategorije C i D kada se koristi za uznemiravanje, napad i nanošenje povreda.</w:t>
      </w:r>
      <w:r w:rsidR="00F824C2" w:rsidRPr="00F824C2">
        <w:rPr>
          <w:rFonts w:ascii="Times New Roman" w:hAnsi="Times New Roman" w:cs="Times New Roman"/>
          <w:bCs/>
          <w:sz w:val="24"/>
          <w:szCs w:val="24"/>
        </w:rPr>
        <w:t>”</w:t>
      </w:r>
    </w:p>
    <w:p w:rsidR="00983340" w:rsidRPr="00F824C2" w:rsidRDefault="00983340" w:rsidP="005D78D2">
      <w:pPr>
        <w:pStyle w:val="NoSpacing"/>
        <w:ind w:firstLine="720"/>
        <w:jc w:val="both"/>
        <w:rPr>
          <w:rFonts w:ascii="Times New Roman" w:hAnsi="Times New Roman" w:cs="Times New Roman"/>
          <w:bCs/>
          <w:sz w:val="24"/>
          <w:szCs w:val="24"/>
        </w:rPr>
      </w:pPr>
      <w:r w:rsidRPr="00F824C2">
        <w:rPr>
          <w:rFonts w:ascii="Times New Roman" w:hAnsi="Times New Roman" w:cs="Times New Roman"/>
          <w:bCs/>
          <w:sz w:val="24"/>
          <w:szCs w:val="24"/>
        </w:rPr>
        <w:lastRenderedPageBreak/>
        <w:t>Poslije stava 1 dodaje se novi stav koji glasi:</w:t>
      </w:r>
    </w:p>
    <w:p w:rsidR="005D78D2" w:rsidRPr="00BC4908" w:rsidRDefault="00983340" w:rsidP="00983340">
      <w:pPr>
        <w:pStyle w:val="NoSpacing"/>
        <w:ind w:firstLine="720"/>
        <w:jc w:val="both"/>
        <w:rPr>
          <w:rFonts w:ascii="Times New Roman" w:hAnsi="Times New Roman" w:cs="Times New Roman"/>
          <w:sz w:val="24"/>
          <w:szCs w:val="24"/>
        </w:rPr>
      </w:pPr>
      <w:r w:rsidRPr="00F824C2">
        <w:rPr>
          <w:rFonts w:ascii="Times New Roman" w:hAnsi="Times New Roman" w:cs="Times New Roman"/>
          <w:bCs/>
          <w:sz w:val="24"/>
          <w:szCs w:val="24"/>
        </w:rPr>
        <w:t>“</w:t>
      </w:r>
      <w:r w:rsidR="005D78D2" w:rsidRPr="00F824C2">
        <w:rPr>
          <w:rFonts w:ascii="Times New Roman" w:hAnsi="Times New Roman" w:cs="Times New Roman"/>
          <w:bCs/>
          <w:sz w:val="24"/>
          <w:szCs w:val="24"/>
        </w:rPr>
        <w:t>Izuzetno od stava 1 ovog člana, sportski strijelac može nabavlj</w:t>
      </w:r>
      <w:r w:rsidR="00F20EA1">
        <w:rPr>
          <w:rFonts w:ascii="Times New Roman" w:hAnsi="Times New Roman" w:cs="Times New Roman"/>
          <w:bCs/>
          <w:sz w:val="24"/>
          <w:szCs w:val="24"/>
        </w:rPr>
        <w:t>a</w:t>
      </w:r>
      <w:r w:rsidR="005D78D2" w:rsidRPr="00F824C2">
        <w:rPr>
          <w:rFonts w:ascii="Times New Roman" w:hAnsi="Times New Roman" w:cs="Times New Roman"/>
          <w:bCs/>
          <w:sz w:val="24"/>
          <w:szCs w:val="24"/>
        </w:rPr>
        <w:t>ti, držati i nositi oružje i municiju kategorije A, iz člana 4 stav 1 tač. 6 i 7</w:t>
      </w:r>
      <w:r w:rsidR="0059303C">
        <w:rPr>
          <w:rFonts w:ascii="Times New Roman" w:hAnsi="Times New Roman" w:cs="Times New Roman"/>
          <w:bCs/>
          <w:sz w:val="24"/>
          <w:szCs w:val="24"/>
        </w:rPr>
        <w:t xml:space="preserve"> ovog zakona</w:t>
      </w:r>
      <w:r w:rsidR="005D78D2" w:rsidRPr="00F824C2">
        <w:rPr>
          <w:rFonts w:ascii="Times New Roman" w:hAnsi="Times New Roman" w:cs="Times New Roman"/>
          <w:bCs/>
          <w:sz w:val="24"/>
          <w:szCs w:val="24"/>
        </w:rPr>
        <w:t>, ako dostavi dokaz da aktivno vježba ili učestvuje na takmičenjima u državi</w:t>
      </w:r>
      <w:r w:rsidR="005D78D2" w:rsidRPr="00BC4908">
        <w:rPr>
          <w:rFonts w:ascii="Times New Roman" w:hAnsi="Times New Roman" w:cs="Times New Roman"/>
          <w:bCs/>
          <w:sz w:val="24"/>
          <w:szCs w:val="24"/>
        </w:rPr>
        <w:t xml:space="preserve"> ili na međunarodn</w:t>
      </w:r>
      <w:r w:rsidR="003C5077" w:rsidRPr="00BC4908">
        <w:rPr>
          <w:rFonts w:ascii="Times New Roman" w:hAnsi="Times New Roman" w:cs="Times New Roman"/>
          <w:bCs/>
          <w:sz w:val="24"/>
          <w:szCs w:val="24"/>
        </w:rPr>
        <w:t>om</w:t>
      </w:r>
      <w:r w:rsidR="005D78D2" w:rsidRPr="00BC4908">
        <w:rPr>
          <w:rFonts w:ascii="Times New Roman" w:hAnsi="Times New Roman" w:cs="Times New Roman"/>
          <w:bCs/>
          <w:sz w:val="24"/>
          <w:szCs w:val="24"/>
        </w:rPr>
        <w:t xml:space="preserve"> takmičenj</w:t>
      </w:r>
      <w:r w:rsidR="003C5077" w:rsidRPr="00BC4908">
        <w:rPr>
          <w:rFonts w:ascii="Times New Roman" w:hAnsi="Times New Roman" w:cs="Times New Roman"/>
          <w:bCs/>
          <w:sz w:val="24"/>
          <w:szCs w:val="24"/>
        </w:rPr>
        <w:t>u,</w:t>
      </w:r>
      <w:r w:rsidR="005D78D2" w:rsidRPr="00BC4908">
        <w:rPr>
          <w:rFonts w:ascii="Times New Roman" w:hAnsi="Times New Roman" w:cs="Times New Roman"/>
          <w:bCs/>
          <w:sz w:val="24"/>
          <w:szCs w:val="24"/>
        </w:rPr>
        <w:t xml:space="preserve"> kao i da je član stre</w:t>
      </w:r>
      <w:r w:rsidR="0064633D" w:rsidRPr="00BC4908">
        <w:rPr>
          <w:rFonts w:ascii="Times New Roman" w:hAnsi="Times New Roman" w:cs="Times New Roman"/>
          <w:bCs/>
          <w:sz w:val="24"/>
          <w:szCs w:val="24"/>
        </w:rPr>
        <w:t>j</w:t>
      </w:r>
      <w:r w:rsidR="005D78D2" w:rsidRPr="00BC4908">
        <w:rPr>
          <w:rFonts w:ascii="Times New Roman" w:hAnsi="Times New Roman" w:cs="Times New Roman"/>
          <w:bCs/>
          <w:sz w:val="24"/>
          <w:szCs w:val="24"/>
        </w:rPr>
        <w:t>lačkog kluba najmanje 12 mjeseci i da tu disciplinu priznaje međunarodni ili domaći stralječki savez.</w:t>
      </w:r>
      <w:r w:rsidRPr="00BC4908">
        <w:rPr>
          <w:rFonts w:ascii="Times New Roman" w:hAnsi="Times New Roman" w:cs="Times New Roman"/>
          <w:bCs/>
          <w:sz w:val="24"/>
          <w:szCs w:val="24"/>
        </w:rPr>
        <w:t xml:space="preserve">” </w:t>
      </w:r>
    </w:p>
    <w:p w:rsidR="003061F6" w:rsidRPr="00BC4908" w:rsidRDefault="00307075" w:rsidP="005D78D2">
      <w:pPr>
        <w:pStyle w:val="NoSpacing"/>
        <w:ind w:firstLine="720"/>
        <w:jc w:val="both"/>
        <w:rPr>
          <w:rFonts w:ascii="Times New Roman" w:hAnsi="Times New Roman" w:cs="Times New Roman"/>
          <w:sz w:val="24"/>
          <w:szCs w:val="24"/>
        </w:rPr>
      </w:pPr>
      <w:r w:rsidRPr="00BC4908">
        <w:rPr>
          <w:rFonts w:ascii="Times New Roman" w:hAnsi="Times New Roman" w:cs="Times New Roman"/>
          <w:bCs/>
          <w:sz w:val="24"/>
          <w:szCs w:val="24"/>
        </w:rPr>
        <w:t xml:space="preserve"> </w:t>
      </w:r>
    </w:p>
    <w:p w:rsidR="003061F6" w:rsidRPr="008E51DE" w:rsidRDefault="003061F6" w:rsidP="003061F6">
      <w:pPr>
        <w:pStyle w:val="NoSpacing"/>
        <w:jc w:val="center"/>
        <w:rPr>
          <w:rFonts w:ascii="Times New Roman" w:hAnsi="Times New Roman" w:cs="Times New Roman"/>
          <w:b/>
          <w:sz w:val="24"/>
          <w:szCs w:val="24"/>
        </w:rPr>
      </w:pPr>
      <w:r w:rsidRPr="008E51DE">
        <w:rPr>
          <w:rFonts w:ascii="Times New Roman" w:hAnsi="Times New Roman" w:cs="Times New Roman"/>
          <w:b/>
          <w:sz w:val="24"/>
          <w:szCs w:val="24"/>
        </w:rPr>
        <w:t>Član 5</w:t>
      </w:r>
    </w:p>
    <w:p w:rsidR="003061F6" w:rsidRPr="00703DE6" w:rsidRDefault="003061F6" w:rsidP="003061F6">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 xml:space="preserve">Član 6 mijenja se i glasi: </w:t>
      </w:r>
    </w:p>
    <w:p w:rsidR="00B8056B" w:rsidRPr="00703DE6" w:rsidRDefault="003061F6" w:rsidP="003061F6">
      <w:pPr>
        <w:pStyle w:val="NoSpacing"/>
        <w:jc w:val="both"/>
        <w:rPr>
          <w:rFonts w:ascii="Times New Roman" w:hAnsi="Times New Roman" w:cs="Times New Roman"/>
          <w:b/>
          <w:sz w:val="24"/>
          <w:szCs w:val="24"/>
        </w:rPr>
      </w:pPr>
      <w:r w:rsidRPr="00703DE6">
        <w:rPr>
          <w:rFonts w:ascii="Times New Roman" w:hAnsi="Times New Roman" w:cs="Times New Roman"/>
          <w:b/>
          <w:sz w:val="24"/>
          <w:szCs w:val="24"/>
        </w:rPr>
        <w:tab/>
        <w:t>“</w:t>
      </w:r>
      <w:r w:rsidR="00B8056B" w:rsidRPr="00703DE6">
        <w:rPr>
          <w:rFonts w:ascii="Times New Roman" w:hAnsi="Times New Roman" w:cs="Times New Roman"/>
          <w:sz w:val="24"/>
          <w:szCs w:val="24"/>
        </w:rPr>
        <w:t>U smislu ovoga Zakona ne smatraju se oružjem predmeti koji su izr</w:t>
      </w:r>
      <w:r w:rsidR="005D24F4" w:rsidRPr="00703DE6">
        <w:rPr>
          <w:rFonts w:ascii="Times New Roman" w:hAnsi="Times New Roman" w:cs="Times New Roman"/>
          <w:sz w:val="24"/>
          <w:szCs w:val="24"/>
        </w:rPr>
        <w:t xml:space="preserve">ađeni za uzbunjivanje, signalizaciju, </w:t>
      </w:r>
      <w:r w:rsidR="00B8056B" w:rsidRPr="00703DE6">
        <w:rPr>
          <w:rFonts w:ascii="Times New Roman" w:hAnsi="Times New Roman" w:cs="Times New Roman"/>
          <w:sz w:val="24"/>
          <w:szCs w:val="24"/>
        </w:rPr>
        <w:t xml:space="preserve">spašavanje života, </w:t>
      </w:r>
      <w:r w:rsidR="00703DE6" w:rsidRPr="00703DE6">
        <w:rPr>
          <w:rFonts w:ascii="Times New Roman" w:hAnsi="Times New Roman" w:cs="Times New Roman"/>
          <w:sz w:val="24"/>
          <w:szCs w:val="24"/>
        </w:rPr>
        <w:t>ubijanje</w:t>
      </w:r>
      <w:r w:rsidR="00B8056B" w:rsidRPr="00703DE6">
        <w:rPr>
          <w:rFonts w:ascii="Times New Roman" w:hAnsi="Times New Roman" w:cs="Times New Roman"/>
          <w:sz w:val="24"/>
          <w:szCs w:val="24"/>
        </w:rPr>
        <w:t xml:space="preserve"> životinja,</w:t>
      </w:r>
      <w:r w:rsidR="005D24F4" w:rsidRPr="00703DE6">
        <w:rPr>
          <w:rFonts w:ascii="Times New Roman" w:hAnsi="Times New Roman" w:cs="Times New Roman"/>
          <w:sz w:val="24"/>
          <w:szCs w:val="24"/>
        </w:rPr>
        <w:t xml:space="preserve"> lov harpunom</w:t>
      </w:r>
      <w:r w:rsidR="00B8056B" w:rsidRPr="00703DE6">
        <w:rPr>
          <w:rFonts w:ascii="Times New Roman" w:hAnsi="Times New Roman" w:cs="Times New Roman"/>
          <w:sz w:val="24"/>
          <w:szCs w:val="24"/>
        </w:rPr>
        <w:t xml:space="preserve"> ili u industrijske ili tehničke svrhe, </w:t>
      </w:r>
      <w:r w:rsidR="00D678A1" w:rsidRPr="00703DE6">
        <w:rPr>
          <w:rFonts w:ascii="Times New Roman" w:hAnsi="Times New Roman" w:cs="Times New Roman"/>
          <w:sz w:val="24"/>
          <w:szCs w:val="24"/>
        </w:rPr>
        <w:t xml:space="preserve">ako </w:t>
      </w:r>
      <w:r w:rsidR="00B8056B" w:rsidRPr="00703DE6">
        <w:rPr>
          <w:rFonts w:ascii="Times New Roman" w:hAnsi="Times New Roman" w:cs="Times New Roman"/>
          <w:sz w:val="24"/>
          <w:szCs w:val="24"/>
        </w:rPr>
        <w:t xml:space="preserve">se </w:t>
      </w:r>
      <w:r w:rsidR="00703DE6" w:rsidRPr="00703DE6">
        <w:rPr>
          <w:rFonts w:ascii="Times New Roman" w:hAnsi="Times New Roman" w:cs="Times New Roman"/>
          <w:sz w:val="24"/>
          <w:szCs w:val="24"/>
        </w:rPr>
        <w:t>koriste samo u navedene svrhe, kao i staro oružje.</w:t>
      </w:r>
      <w:r w:rsidRPr="00703DE6">
        <w:rPr>
          <w:rFonts w:ascii="Times New Roman" w:hAnsi="Times New Roman" w:cs="Times New Roman"/>
          <w:sz w:val="24"/>
          <w:szCs w:val="24"/>
        </w:rPr>
        <w:t>”</w:t>
      </w:r>
    </w:p>
    <w:p w:rsidR="005B5EFE" w:rsidRPr="006836DD" w:rsidRDefault="00307075" w:rsidP="006836DD">
      <w:pPr>
        <w:pStyle w:val="NoSpacing"/>
        <w:jc w:val="both"/>
        <w:rPr>
          <w:rFonts w:ascii="Times New Roman" w:hAnsi="Times New Roman" w:cs="Times New Roman"/>
          <w:bCs/>
          <w:sz w:val="24"/>
          <w:szCs w:val="24"/>
        </w:rPr>
      </w:pPr>
      <w:r w:rsidRPr="00703DE6">
        <w:rPr>
          <w:rFonts w:ascii="Times New Roman" w:hAnsi="Times New Roman" w:cs="Times New Roman"/>
          <w:bCs/>
          <w:sz w:val="24"/>
          <w:szCs w:val="24"/>
        </w:rPr>
        <w:tab/>
      </w:r>
      <w:r w:rsidRPr="00703DE6">
        <w:rPr>
          <w:rFonts w:ascii="Times New Roman" w:hAnsi="Times New Roman" w:cs="Times New Roman"/>
          <w:sz w:val="24"/>
          <w:szCs w:val="24"/>
        </w:rPr>
        <w:t xml:space="preserve"> </w:t>
      </w:r>
    </w:p>
    <w:p w:rsidR="00E72192" w:rsidRPr="008E51DE" w:rsidRDefault="003061F6" w:rsidP="00C969DF">
      <w:pPr>
        <w:pStyle w:val="NoSpacing"/>
        <w:jc w:val="center"/>
        <w:rPr>
          <w:rFonts w:ascii="Times New Roman" w:hAnsi="Times New Roman" w:cs="Times New Roman"/>
          <w:b/>
          <w:sz w:val="24"/>
          <w:szCs w:val="24"/>
        </w:rPr>
      </w:pPr>
      <w:r w:rsidRPr="008E51DE">
        <w:rPr>
          <w:rFonts w:ascii="Times New Roman" w:hAnsi="Times New Roman" w:cs="Times New Roman"/>
          <w:b/>
          <w:bCs/>
          <w:sz w:val="24"/>
          <w:szCs w:val="24"/>
        </w:rPr>
        <w:t>Član 6</w:t>
      </w:r>
    </w:p>
    <w:p w:rsidR="003061F6" w:rsidRPr="008E51DE" w:rsidRDefault="003061F6" w:rsidP="003061F6">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 xml:space="preserve">Član 9 mijenja se i glasi: </w:t>
      </w:r>
    </w:p>
    <w:p w:rsidR="00E72192" w:rsidRPr="008E51DE" w:rsidRDefault="003061F6" w:rsidP="004C3499">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w:t>
      </w:r>
      <w:r w:rsidR="00E72192" w:rsidRPr="008E51DE">
        <w:rPr>
          <w:rFonts w:ascii="Times New Roman" w:hAnsi="Times New Roman" w:cs="Times New Roman"/>
          <w:bCs/>
          <w:sz w:val="24"/>
          <w:szCs w:val="24"/>
        </w:rPr>
        <w:t>Izrazi upotrijebl</w:t>
      </w:r>
      <w:r w:rsidR="005D24F4" w:rsidRPr="008E51DE">
        <w:rPr>
          <w:rFonts w:ascii="Times New Roman" w:hAnsi="Times New Roman" w:cs="Times New Roman"/>
          <w:bCs/>
          <w:sz w:val="24"/>
          <w:szCs w:val="24"/>
        </w:rPr>
        <w:t>jeni u ovom zakonu imaju sljedeć</w:t>
      </w:r>
      <w:r w:rsidR="00E72192" w:rsidRPr="008E51DE">
        <w:rPr>
          <w:rFonts w:ascii="Times New Roman" w:hAnsi="Times New Roman" w:cs="Times New Roman"/>
          <w:bCs/>
          <w:sz w:val="24"/>
          <w:szCs w:val="24"/>
        </w:rPr>
        <w:t xml:space="preserve">a značenja: </w:t>
      </w:r>
    </w:p>
    <w:p w:rsidR="009521E6" w:rsidRPr="008E51DE" w:rsidRDefault="00E72192" w:rsidP="009521E6">
      <w:pPr>
        <w:pStyle w:val="NoSpacing"/>
        <w:ind w:firstLine="720"/>
        <w:jc w:val="both"/>
        <w:rPr>
          <w:rFonts w:ascii="Times New Roman" w:hAnsi="Times New Roman" w:cs="Times New Roman"/>
          <w:sz w:val="19"/>
          <w:szCs w:val="19"/>
        </w:rPr>
      </w:pPr>
      <w:r w:rsidRPr="008E51DE">
        <w:rPr>
          <w:rFonts w:ascii="Times New Roman" w:hAnsi="Times New Roman" w:cs="Times New Roman"/>
          <w:bCs/>
          <w:sz w:val="24"/>
          <w:szCs w:val="24"/>
        </w:rPr>
        <w:t xml:space="preserve">1) </w:t>
      </w:r>
      <w:r w:rsidRPr="008E51DE">
        <w:rPr>
          <w:rFonts w:ascii="Times New Roman" w:hAnsi="Times New Roman" w:cs="Times New Roman"/>
          <w:bCs/>
          <w:i/>
          <w:iCs/>
          <w:sz w:val="24"/>
          <w:szCs w:val="24"/>
        </w:rPr>
        <w:t xml:space="preserve">vatreno oružje </w:t>
      </w:r>
      <w:r w:rsidRPr="008E51DE">
        <w:rPr>
          <w:rFonts w:ascii="Times New Roman" w:hAnsi="Times New Roman" w:cs="Times New Roman"/>
          <w:bCs/>
          <w:sz w:val="24"/>
          <w:szCs w:val="24"/>
        </w:rPr>
        <w:t>je</w:t>
      </w:r>
      <w:r w:rsidR="00CE1006" w:rsidRPr="008E51DE">
        <w:rPr>
          <w:rFonts w:ascii="Times New Roman" w:hAnsi="Times New Roman" w:cs="Times New Roman"/>
          <w:sz w:val="24"/>
          <w:szCs w:val="24"/>
        </w:rPr>
        <w:t xml:space="preserve"> prenosno cijevno oružje koje ispaljuje, služi za ispaljivanje ili se može prepraviti za ispaljivanje sačme, zrna ili projektila djelovanjem zapaljivog potisnog sredstva. Smatra se da je neki predmet sposoban za prepravljanje kako bi ispaljivao sačmu, zrno ili projektil djelovanjem zapaljivog potisnog sredstva ako ima izgled vatrenog oružja i moguće ga je prepraviti zbog njegove konstrukcije ili materijala od kojeg je izrađen</w:t>
      </w:r>
      <w:r w:rsidR="009521E6" w:rsidRPr="008E51DE">
        <w:rPr>
          <w:rFonts w:ascii="Times New Roman" w:hAnsi="Times New Roman" w:cs="Times New Roman"/>
          <w:sz w:val="24"/>
          <w:szCs w:val="24"/>
        </w:rPr>
        <w:t>;</w:t>
      </w:r>
      <w:r w:rsidR="009521E6" w:rsidRPr="008E51DE">
        <w:rPr>
          <w:rFonts w:ascii="Times New Roman" w:hAnsi="Times New Roman" w:cs="Times New Roman"/>
          <w:sz w:val="19"/>
          <w:szCs w:val="19"/>
        </w:rPr>
        <w:t xml:space="preserve"> </w:t>
      </w:r>
    </w:p>
    <w:p w:rsidR="002C0F58" w:rsidRPr="008E51DE" w:rsidRDefault="00E72192" w:rsidP="009521E6">
      <w:pPr>
        <w:ind w:firstLine="720"/>
        <w:jc w:val="both"/>
        <w:rPr>
          <w:bCs/>
          <w:sz w:val="24"/>
          <w:szCs w:val="24"/>
        </w:rPr>
      </w:pPr>
      <w:r w:rsidRPr="008E51DE">
        <w:rPr>
          <w:bCs/>
          <w:sz w:val="24"/>
          <w:szCs w:val="24"/>
        </w:rPr>
        <w:t xml:space="preserve">2) </w:t>
      </w:r>
      <w:r w:rsidRPr="008E51DE">
        <w:rPr>
          <w:bCs/>
          <w:i/>
          <w:iCs/>
          <w:sz w:val="24"/>
          <w:szCs w:val="24"/>
        </w:rPr>
        <w:t xml:space="preserve">vojno </w:t>
      </w:r>
      <w:r w:rsidR="009521E6" w:rsidRPr="008E51DE">
        <w:rPr>
          <w:bCs/>
          <w:i/>
          <w:iCs/>
          <w:sz w:val="24"/>
          <w:szCs w:val="24"/>
        </w:rPr>
        <w:t xml:space="preserve">i policijsko </w:t>
      </w:r>
      <w:r w:rsidRPr="008E51DE">
        <w:rPr>
          <w:bCs/>
          <w:i/>
          <w:iCs/>
          <w:sz w:val="24"/>
          <w:szCs w:val="24"/>
        </w:rPr>
        <w:t>oružje</w:t>
      </w:r>
      <w:r w:rsidR="009521E6" w:rsidRPr="008E51DE">
        <w:rPr>
          <w:bCs/>
          <w:i/>
          <w:iCs/>
          <w:sz w:val="24"/>
          <w:szCs w:val="24"/>
        </w:rPr>
        <w:t xml:space="preserve"> i municja</w:t>
      </w:r>
      <w:r w:rsidRPr="008E51DE">
        <w:rPr>
          <w:bCs/>
          <w:sz w:val="24"/>
          <w:szCs w:val="24"/>
        </w:rPr>
        <w:t xml:space="preserve"> je oružje i municija koje se nabavlja prema posebnim propisima i </w:t>
      </w:r>
      <w:r w:rsidR="00930FCC" w:rsidRPr="008E51DE">
        <w:rPr>
          <w:sz w:val="24"/>
          <w:szCs w:val="24"/>
        </w:rPr>
        <w:t>koristi</w:t>
      </w:r>
      <w:r w:rsidR="009521E6" w:rsidRPr="008E51DE">
        <w:rPr>
          <w:sz w:val="24"/>
          <w:szCs w:val="24"/>
        </w:rPr>
        <w:t xml:space="preserve"> isključivo za vojne i policijske potrebe,</w:t>
      </w:r>
      <w:r w:rsidR="009521E6" w:rsidRPr="008E51DE">
        <w:rPr>
          <w:bCs/>
          <w:sz w:val="24"/>
          <w:szCs w:val="24"/>
        </w:rPr>
        <w:t xml:space="preserve"> </w:t>
      </w:r>
      <w:r w:rsidRPr="008E51DE">
        <w:rPr>
          <w:bCs/>
          <w:sz w:val="24"/>
          <w:szCs w:val="24"/>
        </w:rPr>
        <w:t>čiji promet fizičkim licima nije dozvoljen</w:t>
      </w:r>
      <w:r w:rsidR="009521E6" w:rsidRPr="008E51DE">
        <w:rPr>
          <w:bCs/>
          <w:sz w:val="24"/>
          <w:szCs w:val="24"/>
        </w:rPr>
        <w:t xml:space="preserve">; </w:t>
      </w:r>
    </w:p>
    <w:p w:rsidR="001F138B" w:rsidRPr="008E51DE" w:rsidRDefault="00263517" w:rsidP="001F138B">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3</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 xml:space="preserve">dugo vatreno oružje </w:t>
      </w:r>
      <w:r w:rsidR="001F138B" w:rsidRPr="008E51DE">
        <w:rPr>
          <w:rFonts w:ascii="Times New Roman" w:hAnsi="Times New Roman" w:cs="Times New Roman"/>
          <w:sz w:val="24"/>
          <w:szCs w:val="24"/>
        </w:rPr>
        <w:t>su puške s</w:t>
      </w:r>
      <w:r w:rsidR="00930FCC" w:rsidRPr="008E51DE">
        <w:rPr>
          <w:rFonts w:ascii="Times New Roman" w:hAnsi="Times New Roman" w:cs="Times New Roman"/>
          <w:sz w:val="24"/>
          <w:szCs w:val="24"/>
        </w:rPr>
        <w:t>a</w:t>
      </w:r>
      <w:r w:rsidR="001F138B" w:rsidRPr="008E51DE">
        <w:rPr>
          <w:rFonts w:ascii="Times New Roman" w:hAnsi="Times New Roman" w:cs="Times New Roman"/>
          <w:sz w:val="24"/>
          <w:szCs w:val="24"/>
        </w:rPr>
        <w:t xml:space="preserve"> glatkom, užljebljenom ili kombinacijom užlijebljenih i glatkih cijevi, čija je cijev duža od 30 cm ili čija ukupna dužina prelazi 60 cm; </w:t>
      </w:r>
    </w:p>
    <w:p w:rsidR="001F138B" w:rsidRPr="008E51DE" w:rsidRDefault="00263517" w:rsidP="001F138B">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4</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kratko vatreno oružje</w:t>
      </w:r>
      <w:r w:rsidR="001F138B" w:rsidRPr="008E51DE">
        <w:rPr>
          <w:rFonts w:ascii="Times New Roman" w:hAnsi="Times New Roman" w:cs="Times New Roman"/>
          <w:i/>
          <w:sz w:val="24"/>
          <w:szCs w:val="24"/>
        </w:rPr>
        <w:t xml:space="preserve"> </w:t>
      </w:r>
      <w:r w:rsidR="00E72192" w:rsidRPr="008E51DE">
        <w:rPr>
          <w:rFonts w:ascii="Times New Roman" w:hAnsi="Times New Roman" w:cs="Times New Roman"/>
          <w:bCs/>
          <w:sz w:val="24"/>
          <w:szCs w:val="24"/>
        </w:rPr>
        <w:t xml:space="preserve">je </w:t>
      </w:r>
      <w:r w:rsidR="00930FCC" w:rsidRPr="008E51DE">
        <w:rPr>
          <w:rFonts w:ascii="Times New Roman" w:hAnsi="Times New Roman" w:cs="Times New Roman"/>
          <w:bCs/>
          <w:sz w:val="24"/>
          <w:szCs w:val="24"/>
        </w:rPr>
        <w:t>pištolj, revolver, oružje za ispaljivanje pirotehnike</w:t>
      </w:r>
      <w:r w:rsidR="00E72192" w:rsidRPr="008E51DE">
        <w:rPr>
          <w:rFonts w:ascii="Times New Roman" w:hAnsi="Times New Roman" w:cs="Times New Roman"/>
          <w:bCs/>
          <w:sz w:val="24"/>
          <w:szCs w:val="24"/>
        </w:rPr>
        <w:t xml:space="preserve"> čija cijev nije duža od 30 cm ili čija ukupna dužina oružja ne prelazi 60 cm; </w:t>
      </w:r>
    </w:p>
    <w:p w:rsidR="00E72192" w:rsidRPr="008E51DE" w:rsidRDefault="00263517" w:rsidP="004666E3">
      <w:pPr>
        <w:ind w:firstLine="720"/>
        <w:jc w:val="both"/>
        <w:rPr>
          <w:sz w:val="24"/>
          <w:szCs w:val="24"/>
        </w:rPr>
      </w:pPr>
      <w:r w:rsidRPr="008E51DE">
        <w:rPr>
          <w:bCs/>
          <w:sz w:val="24"/>
          <w:szCs w:val="24"/>
        </w:rPr>
        <w:t>5</w:t>
      </w:r>
      <w:r w:rsidR="00E72192" w:rsidRPr="008E51DE">
        <w:rPr>
          <w:bCs/>
          <w:sz w:val="24"/>
          <w:szCs w:val="24"/>
        </w:rPr>
        <w:t xml:space="preserve">) </w:t>
      </w:r>
      <w:r w:rsidR="00E72192" w:rsidRPr="008E51DE">
        <w:rPr>
          <w:bCs/>
          <w:i/>
          <w:iCs/>
          <w:sz w:val="24"/>
          <w:szCs w:val="24"/>
        </w:rPr>
        <w:t xml:space="preserve">automatsko oružje </w:t>
      </w:r>
      <w:r w:rsidR="00E72192" w:rsidRPr="008E51DE">
        <w:rPr>
          <w:bCs/>
          <w:sz w:val="24"/>
          <w:szCs w:val="24"/>
        </w:rPr>
        <w:t xml:space="preserve">je svako vatreno oružje koje se nakon ispaljenog metka automatski napuni i koje može ispaliti više od jednog metka jednokratnim pritiskom na obarač; </w:t>
      </w:r>
    </w:p>
    <w:p w:rsidR="00E72192" w:rsidRPr="008E51DE" w:rsidRDefault="00263517" w:rsidP="00F93E00">
      <w:pPr>
        <w:ind w:firstLine="720"/>
        <w:jc w:val="both"/>
        <w:rPr>
          <w:sz w:val="24"/>
          <w:szCs w:val="24"/>
        </w:rPr>
      </w:pPr>
      <w:r w:rsidRPr="008E51DE">
        <w:rPr>
          <w:bCs/>
          <w:sz w:val="24"/>
          <w:szCs w:val="24"/>
        </w:rPr>
        <w:t>6</w:t>
      </w:r>
      <w:r w:rsidR="00E72192" w:rsidRPr="008E51DE">
        <w:rPr>
          <w:bCs/>
          <w:sz w:val="24"/>
          <w:szCs w:val="24"/>
        </w:rPr>
        <w:t xml:space="preserve">) </w:t>
      </w:r>
      <w:r w:rsidR="00E72192" w:rsidRPr="008E51DE">
        <w:rPr>
          <w:bCs/>
          <w:i/>
          <w:iCs/>
          <w:sz w:val="24"/>
          <w:szCs w:val="24"/>
        </w:rPr>
        <w:t xml:space="preserve">poluautomatsko oružje </w:t>
      </w:r>
      <w:r w:rsidR="00E72192" w:rsidRPr="008E51DE">
        <w:rPr>
          <w:bCs/>
          <w:sz w:val="24"/>
          <w:szCs w:val="24"/>
        </w:rPr>
        <w:t xml:space="preserve">je vatreno oružje koje se nakon ispaljenog metka automatski napuni i koje može ispaliti samo jedan metak jednokratnim pritiskom na obarač; </w:t>
      </w:r>
    </w:p>
    <w:p w:rsidR="00CE1006" w:rsidRPr="008E51DE" w:rsidRDefault="00263517" w:rsidP="00CE1006">
      <w:pPr>
        <w:ind w:firstLine="720"/>
        <w:jc w:val="both"/>
        <w:rPr>
          <w:sz w:val="24"/>
          <w:szCs w:val="24"/>
        </w:rPr>
      </w:pPr>
      <w:r w:rsidRPr="008E51DE">
        <w:rPr>
          <w:bCs/>
          <w:sz w:val="24"/>
          <w:szCs w:val="24"/>
        </w:rPr>
        <w:t>7</w:t>
      </w:r>
      <w:r w:rsidR="00E72192" w:rsidRPr="008E51DE">
        <w:rPr>
          <w:bCs/>
          <w:sz w:val="24"/>
          <w:szCs w:val="24"/>
        </w:rPr>
        <w:t xml:space="preserve">) </w:t>
      </w:r>
      <w:r w:rsidR="0040007A" w:rsidRPr="008E51DE">
        <w:rPr>
          <w:bCs/>
          <w:i/>
          <w:iCs/>
          <w:sz w:val="24"/>
          <w:szCs w:val="24"/>
        </w:rPr>
        <w:t>oružje sa repetirajuć</w:t>
      </w:r>
      <w:r w:rsidR="00E72192" w:rsidRPr="008E51DE">
        <w:rPr>
          <w:bCs/>
          <w:i/>
          <w:iCs/>
          <w:sz w:val="24"/>
          <w:szCs w:val="24"/>
        </w:rPr>
        <w:t xml:space="preserve">im mehanizmom </w:t>
      </w:r>
      <w:r w:rsidR="00E72192" w:rsidRPr="008E51DE">
        <w:rPr>
          <w:bCs/>
          <w:sz w:val="24"/>
          <w:szCs w:val="24"/>
        </w:rPr>
        <w:t xml:space="preserve">je vatreno oružje kod kojeg je nakon ispaljivanja metka </w:t>
      </w:r>
      <w:r w:rsidR="00930FCC" w:rsidRPr="008E51DE">
        <w:rPr>
          <w:bCs/>
          <w:sz w:val="24"/>
          <w:szCs w:val="24"/>
        </w:rPr>
        <w:t xml:space="preserve">potrebno ručno </w:t>
      </w:r>
      <w:r w:rsidR="00E72192" w:rsidRPr="008E51DE">
        <w:rPr>
          <w:bCs/>
          <w:sz w:val="24"/>
          <w:szCs w:val="24"/>
        </w:rPr>
        <w:t>preko</w:t>
      </w:r>
      <w:r w:rsidR="00930FCC" w:rsidRPr="008E51DE">
        <w:rPr>
          <w:bCs/>
          <w:sz w:val="24"/>
          <w:szCs w:val="24"/>
        </w:rPr>
        <w:t xml:space="preserve"> mehanizma iz magacina</w:t>
      </w:r>
      <w:r w:rsidR="00E72192" w:rsidRPr="008E51DE">
        <w:rPr>
          <w:bCs/>
          <w:sz w:val="24"/>
          <w:szCs w:val="24"/>
        </w:rPr>
        <w:t xml:space="preserve">, puniti oružje ubacivanjem metka u cijev; </w:t>
      </w:r>
    </w:p>
    <w:p w:rsidR="00E72192" w:rsidRPr="008E51DE" w:rsidRDefault="00263517" w:rsidP="002C0F58">
      <w:pPr>
        <w:ind w:firstLine="720"/>
        <w:jc w:val="both"/>
        <w:rPr>
          <w:sz w:val="24"/>
          <w:szCs w:val="24"/>
        </w:rPr>
      </w:pPr>
      <w:r w:rsidRPr="008E51DE">
        <w:rPr>
          <w:bCs/>
          <w:sz w:val="24"/>
          <w:szCs w:val="24"/>
        </w:rPr>
        <w:t>8</w:t>
      </w:r>
      <w:r w:rsidR="00E72192" w:rsidRPr="008E51DE">
        <w:rPr>
          <w:bCs/>
          <w:sz w:val="24"/>
          <w:szCs w:val="24"/>
        </w:rPr>
        <w:t xml:space="preserve">) </w:t>
      </w:r>
      <w:r w:rsidR="00E72192" w:rsidRPr="008E51DE">
        <w:rPr>
          <w:bCs/>
          <w:i/>
          <w:iCs/>
          <w:sz w:val="24"/>
          <w:szCs w:val="24"/>
        </w:rPr>
        <w:t xml:space="preserve">vatreno oružje za jedinačnu paljbu </w:t>
      </w:r>
      <w:r w:rsidR="00E72192" w:rsidRPr="008E51DE">
        <w:rPr>
          <w:bCs/>
          <w:sz w:val="24"/>
          <w:szCs w:val="24"/>
        </w:rPr>
        <w:t xml:space="preserve">je oružje bez magacina koje se prije svakog opaljenja puni ručnim ubacivanjem metka u ležište cijevi; </w:t>
      </w:r>
    </w:p>
    <w:p w:rsidR="00E72192" w:rsidRPr="008E51DE" w:rsidRDefault="00263517" w:rsidP="002C0F58">
      <w:pPr>
        <w:ind w:firstLine="720"/>
        <w:jc w:val="both"/>
        <w:rPr>
          <w:sz w:val="24"/>
          <w:szCs w:val="24"/>
        </w:rPr>
      </w:pPr>
      <w:r w:rsidRPr="008E51DE">
        <w:rPr>
          <w:bCs/>
          <w:sz w:val="24"/>
          <w:szCs w:val="24"/>
        </w:rPr>
        <w:t>9</w:t>
      </w:r>
      <w:r w:rsidR="00E72192" w:rsidRPr="008E51DE">
        <w:rPr>
          <w:bCs/>
          <w:sz w:val="24"/>
          <w:szCs w:val="24"/>
        </w:rPr>
        <w:t xml:space="preserve">) </w:t>
      </w:r>
      <w:r w:rsidR="00E72192" w:rsidRPr="008E51DE">
        <w:rPr>
          <w:bCs/>
          <w:i/>
          <w:iCs/>
          <w:sz w:val="24"/>
          <w:szCs w:val="24"/>
        </w:rPr>
        <w:t xml:space="preserve">oružje za ličnu bezbjednost </w:t>
      </w:r>
      <w:r w:rsidR="00E72192" w:rsidRPr="008E51DE">
        <w:rPr>
          <w:bCs/>
          <w:sz w:val="24"/>
          <w:szCs w:val="24"/>
        </w:rPr>
        <w:t xml:space="preserve">je kratko i dugo vatreno oružje različitih kalibara; </w:t>
      </w:r>
    </w:p>
    <w:p w:rsidR="00E72192" w:rsidRPr="008E51DE" w:rsidRDefault="00E72192" w:rsidP="002C0F58">
      <w:pPr>
        <w:ind w:firstLine="720"/>
        <w:jc w:val="both"/>
        <w:rPr>
          <w:bCs/>
          <w:sz w:val="24"/>
          <w:szCs w:val="24"/>
        </w:rPr>
      </w:pPr>
      <w:r w:rsidRPr="008E51DE">
        <w:rPr>
          <w:bCs/>
          <w:sz w:val="24"/>
          <w:szCs w:val="24"/>
        </w:rPr>
        <w:t>1</w:t>
      </w:r>
      <w:r w:rsidR="002256FD" w:rsidRPr="008E51DE">
        <w:rPr>
          <w:bCs/>
          <w:sz w:val="24"/>
          <w:szCs w:val="24"/>
        </w:rPr>
        <w:t>0</w:t>
      </w:r>
      <w:r w:rsidRPr="008E51DE">
        <w:rPr>
          <w:bCs/>
          <w:sz w:val="24"/>
          <w:szCs w:val="24"/>
        </w:rPr>
        <w:t xml:space="preserve">) </w:t>
      </w:r>
      <w:r w:rsidRPr="008E51DE">
        <w:rPr>
          <w:bCs/>
          <w:i/>
          <w:iCs/>
          <w:sz w:val="24"/>
          <w:szCs w:val="24"/>
        </w:rPr>
        <w:t xml:space="preserve">lovačko oružje </w:t>
      </w:r>
      <w:r w:rsidRPr="008E51DE">
        <w:rPr>
          <w:bCs/>
          <w:sz w:val="24"/>
          <w:szCs w:val="24"/>
        </w:rPr>
        <w:t>je vatreno oružje kojim se smije loviti divljač u skladu sa propisima o lovstvu;</w:t>
      </w:r>
      <w:r w:rsidR="00590DBE" w:rsidRPr="008E51DE">
        <w:rPr>
          <w:sz w:val="24"/>
          <w:szCs w:val="24"/>
        </w:rPr>
        <w:t xml:space="preserve"> </w:t>
      </w:r>
    </w:p>
    <w:p w:rsidR="00E72192" w:rsidRPr="008E51DE" w:rsidRDefault="002256FD" w:rsidP="002C0F58">
      <w:pPr>
        <w:ind w:firstLine="720"/>
        <w:jc w:val="both"/>
        <w:rPr>
          <w:sz w:val="24"/>
          <w:szCs w:val="24"/>
        </w:rPr>
      </w:pPr>
      <w:r w:rsidRPr="008E51DE">
        <w:rPr>
          <w:bCs/>
          <w:sz w:val="24"/>
          <w:szCs w:val="24"/>
        </w:rPr>
        <w:t>11</w:t>
      </w:r>
      <w:r w:rsidR="00E72192" w:rsidRPr="008E51DE">
        <w:rPr>
          <w:bCs/>
          <w:sz w:val="24"/>
          <w:szCs w:val="24"/>
        </w:rPr>
        <w:t xml:space="preserve">) </w:t>
      </w:r>
      <w:r w:rsidR="00E72192" w:rsidRPr="008E51DE">
        <w:rPr>
          <w:bCs/>
          <w:i/>
          <w:iCs/>
          <w:sz w:val="24"/>
          <w:szCs w:val="24"/>
        </w:rPr>
        <w:t xml:space="preserve">reprodukcija oružja </w:t>
      </w:r>
      <w:r w:rsidR="00E72192" w:rsidRPr="008E51DE">
        <w:rPr>
          <w:bCs/>
          <w:sz w:val="24"/>
          <w:szCs w:val="24"/>
        </w:rPr>
        <w:t>je kopija dugog i kratkog vatrenog oružja, koje ne k</w:t>
      </w:r>
      <w:r w:rsidR="00DB67F3">
        <w:rPr>
          <w:bCs/>
          <w:sz w:val="24"/>
          <w:szCs w:val="24"/>
        </w:rPr>
        <w:t>oristi jedinstveno punjenje, već</w:t>
      </w:r>
      <w:r w:rsidR="00E72192" w:rsidRPr="008E51DE">
        <w:rPr>
          <w:bCs/>
          <w:sz w:val="24"/>
          <w:szCs w:val="24"/>
        </w:rPr>
        <w:t xml:space="preserve"> se puni sa usta cijevi crnim barutom i pali fitiljom, kremenom ili kapislom; </w:t>
      </w:r>
    </w:p>
    <w:p w:rsidR="003627C0" w:rsidRPr="008E51DE" w:rsidRDefault="002256FD" w:rsidP="003627C0">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12</w:t>
      </w:r>
      <w:r w:rsidR="00E72192" w:rsidRPr="008E51DE">
        <w:rPr>
          <w:rFonts w:ascii="Times New Roman" w:hAnsi="Times New Roman" w:cs="Times New Roman"/>
          <w:bCs/>
          <w:sz w:val="24"/>
          <w:szCs w:val="24"/>
        </w:rPr>
        <w:t xml:space="preserve">) </w:t>
      </w:r>
      <w:r w:rsidR="003627C0" w:rsidRPr="008E51DE">
        <w:rPr>
          <w:rFonts w:ascii="Times New Roman" w:hAnsi="Times New Roman" w:cs="Times New Roman"/>
          <w:bCs/>
          <w:i/>
          <w:iCs/>
          <w:sz w:val="24"/>
          <w:szCs w:val="24"/>
        </w:rPr>
        <w:t>mužar</w:t>
      </w:r>
      <w:r w:rsidR="003627C0" w:rsidRPr="008E51DE">
        <w:rPr>
          <w:rFonts w:ascii="Times New Roman" w:hAnsi="Times New Roman" w:cs="Times New Roman"/>
          <w:i/>
          <w:sz w:val="24"/>
          <w:szCs w:val="24"/>
        </w:rPr>
        <w:t xml:space="preserve"> i kubura su</w:t>
      </w:r>
      <w:r w:rsidR="003627C0" w:rsidRPr="008E51DE">
        <w:rPr>
          <w:rFonts w:ascii="Times New Roman" w:hAnsi="Times New Roman" w:cs="Times New Roman"/>
          <w:bCs/>
          <w:sz w:val="24"/>
          <w:szCs w:val="24"/>
        </w:rPr>
        <w:t xml:space="preserve"> ručne ili samostojeće naprave namijenjene izazivanju glasnog pucnja, koje su napravljene tako da ne mogu primiti jedinstveno punjenje, već se pune sa usta cijevi određen</w:t>
      </w:r>
      <w:r w:rsidR="0026042C" w:rsidRPr="008E51DE">
        <w:rPr>
          <w:rFonts w:ascii="Times New Roman" w:hAnsi="Times New Roman" w:cs="Times New Roman"/>
          <w:bCs/>
          <w:sz w:val="24"/>
          <w:szCs w:val="24"/>
        </w:rPr>
        <w:t>om količinom crnog baruta i pale</w:t>
      </w:r>
      <w:r w:rsidR="003627C0" w:rsidRPr="008E51DE">
        <w:rPr>
          <w:rFonts w:ascii="Times New Roman" w:hAnsi="Times New Roman" w:cs="Times New Roman"/>
          <w:bCs/>
          <w:sz w:val="24"/>
          <w:szCs w:val="24"/>
        </w:rPr>
        <w:t xml:space="preserve"> štapinom, kremenom i kapislom, a zatvaraju sredstvom male specifične težine; </w:t>
      </w:r>
    </w:p>
    <w:p w:rsidR="00E72192" w:rsidRPr="008E51DE" w:rsidRDefault="002256FD" w:rsidP="002C0F58">
      <w:pPr>
        <w:ind w:firstLine="720"/>
        <w:jc w:val="both"/>
        <w:rPr>
          <w:sz w:val="24"/>
          <w:szCs w:val="24"/>
        </w:rPr>
      </w:pPr>
      <w:r w:rsidRPr="008E51DE">
        <w:rPr>
          <w:bCs/>
          <w:sz w:val="24"/>
          <w:szCs w:val="24"/>
        </w:rPr>
        <w:t>13</w:t>
      </w:r>
      <w:r w:rsidR="00E72192" w:rsidRPr="008E51DE">
        <w:rPr>
          <w:bCs/>
          <w:sz w:val="24"/>
          <w:szCs w:val="24"/>
        </w:rPr>
        <w:t>) v</w:t>
      </w:r>
      <w:r w:rsidR="00E72192" w:rsidRPr="008E51DE">
        <w:rPr>
          <w:bCs/>
          <w:i/>
          <w:iCs/>
          <w:sz w:val="24"/>
          <w:szCs w:val="24"/>
        </w:rPr>
        <w:t xml:space="preserve">azdušno oružje </w:t>
      </w:r>
      <w:r w:rsidR="00E72192" w:rsidRPr="008E51DE">
        <w:rPr>
          <w:bCs/>
          <w:sz w:val="24"/>
          <w:szCs w:val="24"/>
        </w:rPr>
        <w:t>je vrsta puške, pištolja, revolvera i druge naprave koja snagom pritiska vazduha ili drugog gasa izbacuje kroz cijev zrno, kuglicu, sačmu ili drugi projektil;</w:t>
      </w:r>
      <w:r w:rsidR="002C0F58" w:rsidRPr="008E51DE">
        <w:rPr>
          <w:sz w:val="24"/>
          <w:szCs w:val="24"/>
        </w:rPr>
        <w:t xml:space="preserve"> </w:t>
      </w:r>
    </w:p>
    <w:p w:rsidR="00E72192" w:rsidRPr="008E51DE" w:rsidRDefault="002256FD" w:rsidP="002C0F58">
      <w:pPr>
        <w:ind w:firstLine="720"/>
        <w:jc w:val="both"/>
        <w:rPr>
          <w:sz w:val="24"/>
          <w:szCs w:val="24"/>
        </w:rPr>
      </w:pPr>
      <w:r w:rsidRPr="008E51DE">
        <w:rPr>
          <w:bCs/>
          <w:sz w:val="24"/>
          <w:szCs w:val="24"/>
        </w:rPr>
        <w:t>14</w:t>
      </w:r>
      <w:r w:rsidR="00E72192" w:rsidRPr="008E51DE">
        <w:rPr>
          <w:bCs/>
          <w:sz w:val="24"/>
          <w:szCs w:val="24"/>
        </w:rPr>
        <w:t xml:space="preserve">) </w:t>
      </w:r>
      <w:r w:rsidR="00E72192" w:rsidRPr="008E51DE">
        <w:rPr>
          <w:bCs/>
          <w:i/>
          <w:iCs/>
          <w:sz w:val="24"/>
          <w:szCs w:val="24"/>
        </w:rPr>
        <w:t xml:space="preserve">oružje sa tetivom </w:t>
      </w:r>
      <w:r w:rsidR="00E72192" w:rsidRPr="008E51DE">
        <w:rPr>
          <w:bCs/>
          <w:sz w:val="24"/>
          <w:szCs w:val="24"/>
        </w:rPr>
        <w:t>je luk, samost</w:t>
      </w:r>
      <w:r w:rsidR="0040007A" w:rsidRPr="008E51DE">
        <w:rPr>
          <w:bCs/>
          <w:sz w:val="24"/>
          <w:szCs w:val="24"/>
        </w:rPr>
        <w:t>rijel i druga naprava koja pomoć</w:t>
      </w:r>
      <w:r w:rsidR="00E72192" w:rsidRPr="008E51DE">
        <w:rPr>
          <w:bCs/>
          <w:sz w:val="24"/>
          <w:szCs w:val="24"/>
        </w:rPr>
        <w:t>u opruge, tetive ili drugog potisnog sredstva izbacuje strijelu ili drug</w:t>
      </w:r>
      <w:r w:rsidR="00481505" w:rsidRPr="008E51DE">
        <w:rPr>
          <w:bCs/>
          <w:sz w:val="24"/>
          <w:szCs w:val="24"/>
        </w:rPr>
        <w:t xml:space="preserve">i projektil; </w:t>
      </w:r>
    </w:p>
    <w:p w:rsidR="00E72192" w:rsidRPr="00E769E4" w:rsidRDefault="002256FD" w:rsidP="0040007A">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15</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 xml:space="preserve">električni paralizator </w:t>
      </w:r>
      <w:r w:rsidR="0040007A" w:rsidRPr="008E51DE">
        <w:rPr>
          <w:rFonts w:ascii="Times New Roman" w:hAnsi="Times New Roman" w:cs="Times New Roman"/>
          <w:bCs/>
          <w:sz w:val="24"/>
          <w:szCs w:val="24"/>
        </w:rPr>
        <w:t>je ručna naprava koja pomoć</w:t>
      </w:r>
      <w:r w:rsidR="00E72192" w:rsidRPr="008E51DE">
        <w:rPr>
          <w:rFonts w:ascii="Times New Roman" w:hAnsi="Times New Roman" w:cs="Times New Roman"/>
          <w:bCs/>
          <w:sz w:val="24"/>
          <w:szCs w:val="24"/>
        </w:rPr>
        <w:t xml:space="preserve">u visokog električnog napona privremeno onesposobljava lice; </w:t>
      </w:r>
    </w:p>
    <w:p w:rsidR="00E72192" w:rsidRPr="00E769E4" w:rsidRDefault="002256FD" w:rsidP="002C0F58">
      <w:pPr>
        <w:ind w:firstLine="720"/>
        <w:jc w:val="both"/>
        <w:rPr>
          <w:bCs/>
          <w:sz w:val="24"/>
          <w:szCs w:val="24"/>
        </w:rPr>
      </w:pPr>
      <w:r w:rsidRPr="00E769E4">
        <w:rPr>
          <w:bCs/>
          <w:sz w:val="24"/>
          <w:szCs w:val="24"/>
        </w:rPr>
        <w:t>16</w:t>
      </w:r>
      <w:r w:rsidR="00E72192" w:rsidRPr="00E769E4">
        <w:rPr>
          <w:bCs/>
          <w:sz w:val="24"/>
          <w:szCs w:val="24"/>
        </w:rPr>
        <w:t xml:space="preserve">) </w:t>
      </w:r>
      <w:r w:rsidR="00E72192" w:rsidRPr="00E769E4">
        <w:rPr>
          <w:bCs/>
          <w:i/>
          <w:iCs/>
          <w:sz w:val="24"/>
          <w:szCs w:val="24"/>
        </w:rPr>
        <w:t xml:space="preserve">hladno oružje </w:t>
      </w:r>
      <w:r w:rsidR="00E72192" w:rsidRPr="00E769E4">
        <w:rPr>
          <w:bCs/>
          <w:sz w:val="24"/>
          <w:szCs w:val="24"/>
        </w:rPr>
        <w:t>su</w:t>
      </w:r>
      <w:r w:rsidR="005B5EFE" w:rsidRPr="00E769E4">
        <w:rPr>
          <w:bCs/>
          <w:sz w:val="24"/>
          <w:szCs w:val="24"/>
        </w:rPr>
        <w:t xml:space="preserve"> bodeži, kame, mačevi, sablje, bajoneti i naprave čije se sječivo nalazi pod pritiskom sabijene opruge, a iz drške iskače pritiskom na dugme ili polugu boka i metalnih raketa za bacanje, bez obzira na dužinu oštrice ili skrivene oštrice, </w:t>
      </w:r>
      <w:r w:rsidR="00986AD2" w:rsidRPr="00E769E4">
        <w:rPr>
          <w:bCs/>
          <w:sz w:val="24"/>
          <w:szCs w:val="24"/>
        </w:rPr>
        <w:t>boks</w:t>
      </w:r>
      <w:r w:rsidR="005B5EFE" w:rsidRPr="00E769E4">
        <w:rPr>
          <w:bCs/>
          <w:sz w:val="24"/>
          <w:szCs w:val="24"/>
        </w:rPr>
        <w:t xml:space="preserve"> i drugo prikriveno oružje sa </w:t>
      </w:r>
      <w:r w:rsidR="005B5EFE" w:rsidRPr="00E769E4">
        <w:rPr>
          <w:bCs/>
          <w:sz w:val="24"/>
          <w:szCs w:val="24"/>
        </w:rPr>
        <w:lastRenderedPageBreak/>
        <w:t xml:space="preserve">skrivenim oštricama (oružni štap, oružni kišobran i </w:t>
      </w:r>
      <w:r w:rsidR="00E769E4" w:rsidRPr="00E769E4">
        <w:rPr>
          <w:bCs/>
          <w:sz w:val="24"/>
          <w:szCs w:val="24"/>
        </w:rPr>
        <w:t>dr</w:t>
      </w:r>
      <w:r w:rsidR="005B5EFE" w:rsidRPr="00E769E4">
        <w:rPr>
          <w:bCs/>
          <w:sz w:val="24"/>
          <w:szCs w:val="24"/>
        </w:rPr>
        <w:t xml:space="preserve">), kao i druge naprave i predmeti pogodni za nanošenje povreda; </w:t>
      </w:r>
    </w:p>
    <w:p w:rsidR="00E72192" w:rsidRPr="008E51DE" w:rsidRDefault="002256FD" w:rsidP="002C0F58">
      <w:pPr>
        <w:ind w:firstLine="720"/>
        <w:jc w:val="both"/>
        <w:rPr>
          <w:sz w:val="24"/>
          <w:szCs w:val="24"/>
        </w:rPr>
      </w:pPr>
      <w:r w:rsidRPr="008E51DE">
        <w:rPr>
          <w:bCs/>
          <w:sz w:val="24"/>
          <w:szCs w:val="24"/>
        </w:rPr>
        <w:t>17</w:t>
      </w:r>
      <w:r w:rsidR="00E72192" w:rsidRPr="008E51DE">
        <w:rPr>
          <w:bCs/>
          <w:sz w:val="24"/>
          <w:szCs w:val="24"/>
        </w:rPr>
        <w:t xml:space="preserve">) </w:t>
      </w:r>
      <w:r w:rsidR="005F144F" w:rsidRPr="008E51DE">
        <w:rPr>
          <w:i/>
          <w:sz w:val="24"/>
          <w:szCs w:val="24"/>
        </w:rPr>
        <w:t>oružje za uzbunjivanje i signalizaciju</w:t>
      </w:r>
      <w:r w:rsidR="005F144F" w:rsidRPr="008E51DE">
        <w:rPr>
          <w:sz w:val="24"/>
          <w:szCs w:val="24"/>
        </w:rPr>
        <w:t xml:space="preserve"> su naprave sa</w:t>
      </w:r>
      <w:r w:rsidR="0012687B" w:rsidRPr="008E51DE">
        <w:rPr>
          <w:sz w:val="24"/>
          <w:szCs w:val="24"/>
        </w:rPr>
        <w:t xml:space="preserve"> </w:t>
      </w:r>
      <w:r w:rsidR="005F144F" w:rsidRPr="008E51DE">
        <w:rPr>
          <w:sz w:val="24"/>
          <w:szCs w:val="24"/>
        </w:rPr>
        <w:t>ležištem municije namijenjene samo za ispaljivanje municije bez projektila, drugih aktivnih materija ili pirotehničk</w:t>
      </w:r>
      <w:r w:rsidR="0012687B" w:rsidRPr="008E51DE">
        <w:rPr>
          <w:sz w:val="24"/>
          <w:szCs w:val="24"/>
        </w:rPr>
        <w:t>e municije</w:t>
      </w:r>
      <w:r w:rsidR="005F144F" w:rsidRPr="008E51DE">
        <w:rPr>
          <w:sz w:val="24"/>
          <w:szCs w:val="24"/>
        </w:rPr>
        <w:t xml:space="preserve"> za signalizaciju, koje se ne mogu prepraviti za ispaljivanje sačme, zrna ili projektila djelovanjem zapaljivog potisnog sredstva;</w:t>
      </w:r>
    </w:p>
    <w:p w:rsidR="00E72192" w:rsidRPr="008E51DE" w:rsidRDefault="002256FD" w:rsidP="00263517">
      <w:pPr>
        <w:ind w:firstLine="720"/>
        <w:jc w:val="both"/>
        <w:rPr>
          <w:sz w:val="24"/>
          <w:szCs w:val="24"/>
        </w:rPr>
      </w:pPr>
      <w:r w:rsidRPr="008E51DE">
        <w:rPr>
          <w:bCs/>
          <w:sz w:val="24"/>
          <w:szCs w:val="24"/>
        </w:rPr>
        <w:t>18</w:t>
      </w:r>
      <w:r w:rsidR="00E72192" w:rsidRPr="008E51DE">
        <w:rPr>
          <w:bCs/>
          <w:sz w:val="24"/>
          <w:szCs w:val="24"/>
        </w:rPr>
        <w:t xml:space="preserve">) </w:t>
      </w:r>
      <w:r w:rsidR="00CE335F" w:rsidRPr="008E51DE">
        <w:rPr>
          <w:i/>
          <w:sz w:val="24"/>
          <w:szCs w:val="24"/>
        </w:rPr>
        <w:t>staro oružje</w:t>
      </w:r>
      <w:r w:rsidR="00CE335F" w:rsidRPr="008E51DE">
        <w:rPr>
          <w:sz w:val="24"/>
          <w:szCs w:val="24"/>
        </w:rPr>
        <w:t xml:space="preserve"> je oružje proizvedeno prije 1899. </w:t>
      </w:r>
      <w:r w:rsidR="00263517" w:rsidRPr="008E51DE">
        <w:rPr>
          <w:sz w:val="24"/>
          <w:szCs w:val="24"/>
        </w:rPr>
        <w:t>g</w:t>
      </w:r>
      <w:r w:rsidR="00CE335F" w:rsidRPr="008E51DE">
        <w:rPr>
          <w:sz w:val="24"/>
          <w:szCs w:val="24"/>
        </w:rPr>
        <w:t>odine</w:t>
      </w:r>
      <w:r w:rsidR="00263517" w:rsidRPr="008E51DE">
        <w:rPr>
          <w:sz w:val="24"/>
          <w:szCs w:val="24"/>
        </w:rPr>
        <w:t>;</w:t>
      </w:r>
      <w:r w:rsidR="00CE335F" w:rsidRPr="008E51DE">
        <w:rPr>
          <w:sz w:val="24"/>
          <w:szCs w:val="24"/>
        </w:rPr>
        <w:t xml:space="preserve"> </w:t>
      </w:r>
    </w:p>
    <w:p w:rsidR="00650CD3" w:rsidRPr="008E51DE" w:rsidRDefault="002256FD" w:rsidP="005850B2">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19</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 xml:space="preserve">dekorativno oružje </w:t>
      </w:r>
      <w:r w:rsidR="005850B2" w:rsidRPr="008E51DE">
        <w:rPr>
          <w:rFonts w:ascii="Times New Roman" w:hAnsi="Times New Roman" w:cs="Times New Roman"/>
          <w:sz w:val="24"/>
          <w:szCs w:val="24"/>
        </w:rPr>
        <w:t xml:space="preserve">(imitacija oružja) </w:t>
      </w:r>
      <w:r w:rsidR="00E72192" w:rsidRPr="008E51DE">
        <w:rPr>
          <w:rFonts w:ascii="Times New Roman" w:hAnsi="Times New Roman" w:cs="Times New Roman"/>
          <w:bCs/>
          <w:sz w:val="24"/>
          <w:szCs w:val="24"/>
        </w:rPr>
        <w:t xml:space="preserve">je </w:t>
      </w:r>
      <w:r w:rsidR="0026042C" w:rsidRPr="008E51DE">
        <w:rPr>
          <w:rFonts w:ascii="Times New Roman" w:hAnsi="Times New Roman" w:cs="Times New Roman"/>
          <w:bCs/>
          <w:sz w:val="24"/>
          <w:szCs w:val="24"/>
        </w:rPr>
        <w:t>predmet</w:t>
      </w:r>
      <w:r w:rsidR="00E72192" w:rsidRPr="008E51DE">
        <w:rPr>
          <w:rFonts w:ascii="Times New Roman" w:hAnsi="Times New Roman" w:cs="Times New Roman"/>
          <w:bCs/>
          <w:sz w:val="24"/>
          <w:szCs w:val="24"/>
        </w:rPr>
        <w:t xml:space="preserve"> koj</w:t>
      </w:r>
      <w:r w:rsidR="0026042C" w:rsidRPr="008E51DE">
        <w:rPr>
          <w:rFonts w:ascii="Times New Roman" w:hAnsi="Times New Roman" w:cs="Times New Roman"/>
          <w:bCs/>
          <w:sz w:val="24"/>
          <w:szCs w:val="24"/>
        </w:rPr>
        <w:t>i</w:t>
      </w:r>
      <w:r w:rsidR="00E72192" w:rsidRPr="008E51DE">
        <w:rPr>
          <w:rFonts w:ascii="Times New Roman" w:hAnsi="Times New Roman" w:cs="Times New Roman"/>
          <w:bCs/>
          <w:sz w:val="24"/>
          <w:szCs w:val="24"/>
        </w:rPr>
        <w:t xml:space="preserve"> je izrađen u dek</w:t>
      </w:r>
      <w:r w:rsidR="0040007A" w:rsidRPr="008E51DE">
        <w:rPr>
          <w:rFonts w:ascii="Times New Roman" w:hAnsi="Times New Roman" w:cs="Times New Roman"/>
          <w:bCs/>
          <w:sz w:val="24"/>
          <w:szCs w:val="24"/>
        </w:rPr>
        <w:t>orativne svrhe i koj</w:t>
      </w:r>
      <w:r w:rsidR="0026042C" w:rsidRPr="008E51DE">
        <w:rPr>
          <w:rFonts w:ascii="Times New Roman" w:hAnsi="Times New Roman" w:cs="Times New Roman"/>
          <w:bCs/>
          <w:sz w:val="24"/>
          <w:szCs w:val="24"/>
        </w:rPr>
        <w:t>i</w:t>
      </w:r>
      <w:r w:rsidR="0040007A" w:rsidRPr="008E51DE">
        <w:rPr>
          <w:rFonts w:ascii="Times New Roman" w:hAnsi="Times New Roman" w:cs="Times New Roman"/>
          <w:bCs/>
          <w:sz w:val="24"/>
          <w:szCs w:val="24"/>
        </w:rPr>
        <w:t xml:space="preserve"> nije moguć</w:t>
      </w:r>
      <w:r w:rsidR="00E72192" w:rsidRPr="008E51DE">
        <w:rPr>
          <w:rFonts w:ascii="Times New Roman" w:hAnsi="Times New Roman" w:cs="Times New Roman"/>
          <w:bCs/>
          <w:sz w:val="24"/>
          <w:szCs w:val="24"/>
        </w:rPr>
        <w:t>e upotrijebiti i</w:t>
      </w:r>
      <w:r w:rsidR="00590DBE" w:rsidRPr="008E51DE">
        <w:rPr>
          <w:rFonts w:ascii="Times New Roman" w:hAnsi="Times New Roman" w:cs="Times New Roman"/>
          <w:bCs/>
          <w:sz w:val="24"/>
          <w:szCs w:val="24"/>
        </w:rPr>
        <w:t>li prepraviti u vatreno oružje;</w:t>
      </w:r>
    </w:p>
    <w:p w:rsidR="00D9691D" w:rsidRPr="008E51DE" w:rsidRDefault="00D9691D" w:rsidP="00D9691D">
      <w:pPr>
        <w:ind w:firstLine="720"/>
        <w:jc w:val="both"/>
        <w:rPr>
          <w:sz w:val="24"/>
          <w:szCs w:val="24"/>
        </w:rPr>
      </w:pPr>
      <w:r w:rsidRPr="008E51DE">
        <w:rPr>
          <w:sz w:val="24"/>
          <w:szCs w:val="24"/>
        </w:rPr>
        <w:t>2</w:t>
      </w:r>
      <w:r w:rsidR="002256FD" w:rsidRPr="008E51DE">
        <w:rPr>
          <w:sz w:val="24"/>
          <w:szCs w:val="24"/>
        </w:rPr>
        <w:t>0</w:t>
      </w:r>
      <w:r w:rsidRPr="008E51DE">
        <w:rPr>
          <w:sz w:val="24"/>
          <w:szCs w:val="24"/>
        </w:rPr>
        <w:t xml:space="preserve">) </w:t>
      </w:r>
      <w:r w:rsidRPr="008E51DE">
        <w:rPr>
          <w:i/>
          <w:sz w:val="24"/>
          <w:szCs w:val="24"/>
        </w:rPr>
        <w:t>paradno i akustično oružje</w:t>
      </w:r>
      <w:r w:rsidRPr="008E51DE">
        <w:rPr>
          <w:sz w:val="24"/>
          <w:szCs w:val="24"/>
        </w:rPr>
        <w:t xml:space="preserve"> je vatreno oružje koje je posebno prepravljeno za isključivu upo</w:t>
      </w:r>
      <w:r w:rsidR="00D63F4C" w:rsidRPr="008E51DE">
        <w:rPr>
          <w:sz w:val="24"/>
          <w:szCs w:val="24"/>
        </w:rPr>
        <w:t>trebu</w:t>
      </w:r>
      <w:r w:rsidRPr="008E51DE">
        <w:rPr>
          <w:sz w:val="24"/>
          <w:szCs w:val="24"/>
        </w:rPr>
        <w:t xml:space="preserve"> ispaljivanja municije bez projektila, za upotrebu u pozorišnim predstavama, fotografisanju, fil</w:t>
      </w:r>
      <w:r w:rsidR="00D63F4C" w:rsidRPr="008E51DE">
        <w:rPr>
          <w:sz w:val="24"/>
          <w:szCs w:val="24"/>
        </w:rPr>
        <w:t xml:space="preserve">mskom i televizijskom snimanju, </w:t>
      </w:r>
      <w:r w:rsidRPr="008E51DE">
        <w:rPr>
          <w:sz w:val="24"/>
          <w:szCs w:val="24"/>
        </w:rPr>
        <w:t>rekonstrukciji istorijskih događaja, povorkama, sportskim događanjima i obuci;</w:t>
      </w:r>
    </w:p>
    <w:p w:rsidR="00D9691D" w:rsidRPr="008E51DE" w:rsidRDefault="00D9691D" w:rsidP="00D9691D">
      <w:pPr>
        <w:autoSpaceDE w:val="0"/>
        <w:autoSpaceDN w:val="0"/>
        <w:adjustRightInd w:val="0"/>
        <w:spacing w:before="53"/>
        <w:ind w:firstLine="720"/>
        <w:jc w:val="both"/>
        <w:rPr>
          <w:sz w:val="24"/>
          <w:szCs w:val="24"/>
        </w:rPr>
      </w:pPr>
      <w:r w:rsidRPr="008E51DE">
        <w:rPr>
          <w:sz w:val="24"/>
          <w:szCs w:val="24"/>
        </w:rPr>
        <w:t>2</w:t>
      </w:r>
      <w:r w:rsidR="002256FD" w:rsidRPr="008E51DE">
        <w:rPr>
          <w:sz w:val="24"/>
          <w:szCs w:val="24"/>
        </w:rPr>
        <w:t>1</w:t>
      </w:r>
      <w:r w:rsidRPr="008E51DE">
        <w:rPr>
          <w:sz w:val="24"/>
          <w:szCs w:val="24"/>
        </w:rPr>
        <w:t xml:space="preserve">) </w:t>
      </w:r>
      <w:r w:rsidR="00585302" w:rsidRPr="00E769E4">
        <w:rPr>
          <w:i/>
          <w:sz w:val="24"/>
          <w:szCs w:val="24"/>
        </w:rPr>
        <w:t xml:space="preserve">gasno </w:t>
      </w:r>
      <w:r w:rsidRPr="00E769E4">
        <w:rPr>
          <w:i/>
          <w:sz w:val="24"/>
          <w:szCs w:val="24"/>
        </w:rPr>
        <w:t>oružje</w:t>
      </w:r>
      <w:r w:rsidRPr="008E51DE">
        <w:rPr>
          <w:sz w:val="24"/>
          <w:szCs w:val="24"/>
        </w:rPr>
        <w:t xml:space="preserve"> su pištolji, revolveri, puške i druge naprave koje pod pritiskom energije barutnog punjenja ili gasa usmjereno raspršuju neškodljive nadražljive materije za onesposobljavanje koje imaju kratkotrajan učinak na ljudske sposobnosti ili izazivaju efekt puc</w:t>
      </w:r>
      <w:r w:rsidR="0026042C" w:rsidRPr="008E51DE">
        <w:rPr>
          <w:sz w:val="24"/>
          <w:szCs w:val="24"/>
        </w:rPr>
        <w:t>a</w:t>
      </w:r>
      <w:r w:rsidRPr="008E51DE">
        <w:rPr>
          <w:sz w:val="24"/>
          <w:szCs w:val="24"/>
        </w:rPr>
        <w:t>nja;</w:t>
      </w:r>
    </w:p>
    <w:p w:rsidR="003A4D2A" w:rsidRPr="008E51DE" w:rsidRDefault="002256FD" w:rsidP="002C0F58">
      <w:pPr>
        <w:suppressAutoHyphens/>
        <w:ind w:firstLine="720"/>
        <w:jc w:val="both"/>
        <w:rPr>
          <w:sz w:val="24"/>
          <w:szCs w:val="24"/>
        </w:rPr>
      </w:pPr>
      <w:r w:rsidRPr="008E51DE">
        <w:rPr>
          <w:sz w:val="24"/>
          <w:szCs w:val="24"/>
        </w:rPr>
        <w:t>22</w:t>
      </w:r>
      <w:r w:rsidR="003A4D2A" w:rsidRPr="008E51DE">
        <w:rPr>
          <w:sz w:val="24"/>
          <w:szCs w:val="24"/>
        </w:rPr>
        <w:t xml:space="preserve">) </w:t>
      </w:r>
      <w:r w:rsidR="003A4D2A" w:rsidRPr="008E51DE">
        <w:rPr>
          <w:i/>
          <w:sz w:val="24"/>
          <w:szCs w:val="24"/>
        </w:rPr>
        <w:t>onesposobljeno vatreno oružje</w:t>
      </w:r>
      <w:r w:rsidR="003A4D2A" w:rsidRPr="008E51DE">
        <w:rPr>
          <w:sz w:val="24"/>
          <w:szCs w:val="24"/>
        </w:rPr>
        <w:t xml:space="preserve"> je vatreno oružje koje je trajno onesposobljeno za upotrebu, osiguravajući da su svi bitni dijelovi dotičnog vatrenog oružja postali trajno neuporabljivi i da ih nije moguće ukloniti, zamijeniti ili modifikovati kako bi se vatreno oružje na bilo koji način ponovno osposobilo;</w:t>
      </w:r>
    </w:p>
    <w:p w:rsidR="00A52B4C" w:rsidRPr="008E51DE" w:rsidRDefault="00DB51E2" w:rsidP="00DB51E2">
      <w:pPr>
        <w:ind w:firstLine="720"/>
        <w:jc w:val="both"/>
        <w:rPr>
          <w:sz w:val="24"/>
          <w:szCs w:val="24"/>
        </w:rPr>
      </w:pPr>
      <w:r w:rsidRPr="008E51DE">
        <w:rPr>
          <w:sz w:val="24"/>
          <w:szCs w:val="24"/>
        </w:rPr>
        <w:t>23</w:t>
      </w:r>
      <w:r w:rsidR="00A52B4C" w:rsidRPr="008E51DE">
        <w:rPr>
          <w:sz w:val="24"/>
          <w:szCs w:val="24"/>
        </w:rPr>
        <w:t xml:space="preserve">) </w:t>
      </w:r>
      <w:r w:rsidR="00A52B4C" w:rsidRPr="008E51DE">
        <w:rPr>
          <w:i/>
          <w:sz w:val="24"/>
          <w:szCs w:val="24"/>
        </w:rPr>
        <w:t>skriveno ili prikriveno oružje</w:t>
      </w:r>
      <w:r w:rsidR="00A52B4C" w:rsidRPr="008E51DE">
        <w:rPr>
          <w:sz w:val="24"/>
          <w:szCs w:val="24"/>
        </w:rPr>
        <w:t xml:space="preserve"> je oružje koje je skriveno u drugim predmetima, kao i skrivena oružja koja su izrađena u obliku nekog </w:t>
      </w:r>
      <w:r w:rsidR="00506940" w:rsidRPr="008E51DE">
        <w:rPr>
          <w:sz w:val="24"/>
          <w:szCs w:val="24"/>
        </w:rPr>
        <w:t xml:space="preserve">predmeta određene namjene koji </w:t>
      </w:r>
      <w:r w:rsidR="00A52B4C" w:rsidRPr="008E51DE">
        <w:rPr>
          <w:sz w:val="24"/>
          <w:szCs w:val="24"/>
        </w:rPr>
        <w:t xml:space="preserve">svojim </w:t>
      </w:r>
      <w:r w:rsidR="00506940" w:rsidRPr="008E51DE">
        <w:rPr>
          <w:sz w:val="24"/>
          <w:szCs w:val="24"/>
        </w:rPr>
        <w:t>spoljašnjim</w:t>
      </w:r>
      <w:r w:rsidR="00A52B4C" w:rsidRPr="008E51DE">
        <w:rPr>
          <w:sz w:val="24"/>
          <w:szCs w:val="24"/>
        </w:rPr>
        <w:t xml:space="preserve"> izgledom ne liči na oružje, već na neki </w:t>
      </w:r>
      <w:r w:rsidR="00506940" w:rsidRPr="008E51DE">
        <w:rPr>
          <w:sz w:val="24"/>
          <w:szCs w:val="24"/>
        </w:rPr>
        <w:t>drugi</w:t>
      </w:r>
      <w:r w:rsidR="00A52B4C" w:rsidRPr="008E51DE">
        <w:rPr>
          <w:sz w:val="24"/>
          <w:szCs w:val="24"/>
        </w:rPr>
        <w:t xml:space="preserve"> predmet</w:t>
      </w:r>
      <w:r w:rsidR="00506940" w:rsidRPr="008E51DE">
        <w:rPr>
          <w:sz w:val="24"/>
          <w:szCs w:val="24"/>
        </w:rPr>
        <w:t>;</w:t>
      </w:r>
    </w:p>
    <w:p w:rsidR="00585302" w:rsidRPr="00585302" w:rsidRDefault="00DB51E2" w:rsidP="006836DD">
      <w:pPr>
        <w:pStyle w:val="NoSpacing"/>
        <w:ind w:firstLine="720"/>
        <w:jc w:val="both"/>
        <w:rPr>
          <w:rFonts w:ascii="Times New Roman" w:hAnsi="Times New Roman" w:cs="Times New Roman"/>
          <w:color w:val="00B0F0"/>
          <w:sz w:val="24"/>
          <w:szCs w:val="24"/>
        </w:rPr>
      </w:pPr>
      <w:r w:rsidRPr="008E51DE">
        <w:rPr>
          <w:rFonts w:ascii="Times New Roman" w:hAnsi="Times New Roman" w:cs="Times New Roman"/>
          <w:bCs/>
          <w:sz w:val="24"/>
          <w:szCs w:val="24"/>
        </w:rPr>
        <w:t>24</w:t>
      </w:r>
      <w:r w:rsidR="00E72192" w:rsidRPr="008E51DE">
        <w:rPr>
          <w:rFonts w:ascii="Times New Roman" w:hAnsi="Times New Roman" w:cs="Times New Roman"/>
          <w:bCs/>
          <w:sz w:val="24"/>
          <w:szCs w:val="24"/>
        </w:rPr>
        <w:t xml:space="preserve">) </w:t>
      </w:r>
      <w:r w:rsidR="005850B2" w:rsidRPr="00585302">
        <w:rPr>
          <w:rFonts w:ascii="Times New Roman" w:hAnsi="Times New Roman" w:cs="Times New Roman"/>
          <w:i/>
          <w:sz w:val="24"/>
          <w:szCs w:val="24"/>
        </w:rPr>
        <w:t>glavni djelovi oružja</w:t>
      </w:r>
      <w:r w:rsidR="005850B2" w:rsidRPr="00585302">
        <w:rPr>
          <w:rFonts w:ascii="Times New Roman" w:hAnsi="Times New Roman" w:cs="Times New Roman"/>
          <w:sz w:val="24"/>
          <w:szCs w:val="24"/>
        </w:rPr>
        <w:t xml:space="preserve"> su odvojivi </w:t>
      </w:r>
      <w:r w:rsidR="00B10377">
        <w:rPr>
          <w:rFonts w:ascii="Times New Roman" w:hAnsi="Times New Roman" w:cs="Times New Roman"/>
          <w:sz w:val="24"/>
          <w:szCs w:val="24"/>
        </w:rPr>
        <w:t>predmeti</w:t>
      </w:r>
      <w:r w:rsidR="005850B2" w:rsidRPr="00585302">
        <w:rPr>
          <w:rFonts w:ascii="Times New Roman" w:hAnsi="Times New Roman" w:cs="Times New Roman"/>
          <w:sz w:val="24"/>
          <w:szCs w:val="24"/>
        </w:rPr>
        <w:t xml:space="preserve"> koji su prilikom ispaljivanja metka opterećeni pritiskom (djelovi na kojima se nalaze ozna</w:t>
      </w:r>
      <w:r w:rsidR="005850B2" w:rsidRPr="006836DD">
        <w:rPr>
          <w:rFonts w:ascii="Times New Roman" w:hAnsi="Times New Roman" w:cs="Times New Roman"/>
          <w:sz w:val="24"/>
          <w:szCs w:val="24"/>
        </w:rPr>
        <w:t>ke i serijski broj), zavisno od konstrukcije oružja</w:t>
      </w:r>
      <w:r w:rsidR="00B10377">
        <w:rPr>
          <w:rFonts w:ascii="Times New Roman" w:hAnsi="Times New Roman" w:cs="Times New Roman"/>
          <w:sz w:val="24"/>
          <w:szCs w:val="24"/>
        </w:rPr>
        <w:t>,</w:t>
      </w:r>
      <w:r w:rsidR="005850B2" w:rsidRPr="006836DD">
        <w:rPr>
          <w:rFonts w:ascii="Times New Roman" w:hAnsi="Times New Roman" w:cs="Times New Roman"/>
          <w:sz w:val="24"/>
          <w:szCs w:val="24"/>
        </w:rPr>
        <w:t xml:space="preserve"> </w:t>
      </w:r>
      <w:r w:rsidR="006836DD" w:rsidRPr="006836DD">
        <w:rPr>
          <w:rFonts w:ascii="Times New Roman" w:hAnsi="Times New Roman" w:cs="Times New Roman"/>
          <w:sz w:val="24"/>
          <w:szCs w:val="24"/>
        </w:rPr>
        <w:t xml:space="preserve">a </w:t>
      </w:r>
      <w:r w:rsidR="005850B2" w:rsidRPr="006836DD">
        <w:rPr>
          <w:rFonts w:ascii="Times New Roman" w:hAnsi="Times New Roman" w:cs="Times New Roman"/>
          <w:sz w:val="24"/>
          <w:szCs w:val="24"/>
        </w:rPr>
        <w:t>to su cijev</w:t>
      </w:r>
      <w:r w:rsidR="00B10377">
        <w:rPr>
          <w:rFonts w:ascii="Times New Roman" w:hAnsi="Times New Roman" w:cs="Times New Roman"/>
          <w:sz w:val="24"/>
          <w:szCs w:val="24"/>
        </w:rPr>
        <w:t xml:space="preserve">, kućište, </w:t>
      </w:r>
      <w:r w:rsidR="000E6664">
        <w:rPr>
          <w:rFonts w:ascii="Times New Roman" w:hAnsi="Times New Roman" w:cs="Times New Roman"/>
          <w:sz w:val="24"/>
          <w:szCs w:val="24"/>
        </w:rPr>
        <w:t>uvodnik metaka uključujići i gornji i donji uvodnik ako je primjnljivo, vodilica, cilindar, zatvarač ili nosač zatvarača</w:t>
      </w:r>
      <w:r w:rsidR="005850B2" w:rsidRPr="006836DD">
        <w:rPr>
          <w:rFonts w:ascii="Times New Roman" w:hAnsi="Times New Roman" w:cs="Times New Roman"/>
          <w:sz w:val="24"/>
          <w:szCs w:val="24"/>
        </w:rPr>
        <w:t>;</w:t>
      </w:r>
      <w:r w:rsidR="00590DBE" w:rsidRPr="006836DD">
        <w:rPr>
          <w:rFonts w:ascii="Times New Roman" w:hAnsi="Times New Roman" w:cs="Times New Roman"/>
          <w:sz w:val="24"/>
          <w:szCs w:val="24"/>
        </w:rPr>
        <w:t xml:space="preserve"> </w:t>
      </w:r>
    </w:p>
    <w:p w:rsidR="001F138B" w:rsidRPr="008E51DE" w:rsidRDefault="00DB51E2" w:rsidP="001F138B">
      <w:pPr>
        <w:ind w:firstLine="720"/>
        <w:jc w:val="both"/>
        <w:rPr>
          <w:i/>
          <w:sz w:val="24"/>
          <w:szCs w:val="24"/>
        </w:rPr>
      </w:pPr>
      <w:r w:rsidRPr="008E51DE">
        <w:rPr>
          <w:spacing w:val="-3"/>
          <w:sz w:val="24"/>
          <w:szCs w:val="24"/>
        </w:rPr>
        <w:t>25</w:t>
      </w:r>
      <w:r w:rsidR="001F138B" w:rsidRPr="008E51DE">
        <w:rPr>
          <w:spacing w:val="-3"/>
          <w:sz w:val="24"/>
          <w:szCs w:val="24"/>
        </w:rPr>
        <w:t xml:space="preserve">) </w:t>
      </w:r>
      <w:r w:rsidR="001F138B" w:rsidRPr="008E51DE">
        <w:rPr>
          <w:i/>
          <w:sz w:val="24"/>
          <w:szCs w:val="24"/>
        </w:rPr>
        <w:t>C.I.P.</w:t>
      </w:r>
      <w:r w:rsidR="001F138B" w:rsidRPr="008E51DE">
        <w:rPr>
          <w:sz w:val="24"/>
          <w:szCs w:val="24"/>
        </w:rPr>
        <w:t xml:space="preserve"> je skraćenica za Stalnu međunarodnu komisiju za ispitivanje ručnog vatrenog oružja – </w:t>
      </w:r>
      <w:r w:rsidR="001F138B" w:rsidRPr="008E51DE">
        <w:rPr>
          <w:i/>
          <w:sz w:val="24"/>
          <w:szCs w:val="24"/>
        </w:rPr>
        <w:t>Commission Internationale Permanente Pour d’Epreuve Des Armes à Feu Portatives;</w:t>
      </w:r>
    </w:p>
    <w:p w:rsidR="00D26833" w:rsidRPr="008E51DE" w:rsidRDefault="00DB51E2" w:rsidP="00EB73F3">
      <w:pPr>
        <w:pStyle w:val="NoSpacing"/>
        <w:ind w:firstLine="720"/>
        <w:jc w:val="both"/>
        <w:rPr>
          <w:rFonts w:ascii="Times New Roman" w:hAnsi="Times New Roman" w:cs="Times New Roman"/>
          <w:sz w:val="24"/>
          <w:szCs w:val="24"/>
        </w:rPr>
      </w:pPr>
      <w:r w:rsidRPr="008E51DE">
        <w:rPr>
          <w:rFonts w:ascii="Times New Roman" w:hAnsi="Times New Roman" w:cs="Times New Roman"/>
          <w:bCs/>
          <w:sz w:val="24"/>
          <w:szCs w:val="24"/>
        </w:rPr>
        <w:t>26</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 xml:space="preserve">municija </w:t>
      </w:r>
      <w:r w:rsidR="00E72192" w:rsidRPr="008E51DE">
        <w:rPr>
          <w:rFonts w:ascii="Times New Roman" w:hAnsi="Times New Roman" w:cs="Times New Roman"/>
          <w:bCs/>
          <w:sz w:val="24"/>
          <w:szCs w:val="24"/>
        </w:rPr>
        <w:t xml:space="preserve">je metak jedinstvenog punjenja kojim se puni vatreno oružje i koji objedinjuje </w:t>
      </w:r>
      <w:r w:rsidR="00D84C8D" w:rsidRPr="008E51DE">
        <w:rPr>
          <w:rFonts w:ascii="Times New Roman" w:hAnsi="Times New Roman" w:cs="Times New Roman"/>
          <w:sz w:val="24"/>
          <w:szCs w:val="24"/>
        </w:rPr>
        <w:t>ča</w:t>
      </w:r>
      <w:r w:rsidR="00C10B6A" w:rsidRPr="008E51DE">
        <w:rPr>
          <w:rFonts w:ascii="Times New Roman" w:hAnsi="Times New Roman" w:cs="Times New Roman"/>
          <w:sz w:val="24"/>
          <w:szCs w:val="24"/>
        </w:rPr>
        <w:t>uru, inicijalnu kapislu</w:t>
      </w:r>
      <w:r w:rsidR="006E427C">
        <w:rPr>
          <w:rFonts w:ascii="Times New Roman" w:hAnsi="Times New Roman" w:cs="Times New Roman"/>
          <w:sz w:val="24"/>
          <w:szCs w:val="24"/>
        </w:rPr>
        <w:t>,</w:t>
      </w:r>
      <w:r w:rsidR="00C10B6A" w:rsidRPr="008E51DE">
        <w:rPr>
          <w:rFonts w:ascii="Times New Roman" w:hAnsi="Times New Roman" w:cs="Times New Roman"/>
          <w:sz w:val="24"/>
          <w:szCs w:val="24"/>
        </w:rPr>
        <w:t xml:space="preserve"> potisno punjenje, zrno ili projektil</w:t>
      </w:r>
      <w:r w:rsidR="00EB73F3" w:rsidRPr="008E51DE">
        <w:rPr>
          <w:rFonts w:ascii="Times New Roman" w:hAnsi="Times New Roman" w:cs="Times New Roman"/>
          <w:sz w:val="24"/>
          <w:szCs w:val="24"/>
        </w:rPr>
        <w:t xml:space="preserve">;  </w:t>
      </w:r>
    </w:p>
    <w:p w:rsidR="005C6514" w:rsidRPr="008E51DE" w:rsidRDefault="00DB51E2" w:rsidP="002C0F58">
      <w:pPr>
        <w:autoSpaceDE w:val="0"/>
        <w:autoSpaceDN w:val="0"/>
        <w:adjustRightInd w:val="0"/>
        <w:spacing w:before="53"/>
        <w:ind w:firstLine="720"/>
        <w:jc w:val="both"/>
        <w:rPr>
          <w:spacing w:val="-3"/>
          <w:sz w:val="24"/>
          <w:szCs w:val="24"/>
        </w:rPr>
      </w:pPr>
      <w:r w:rsidRPr="008E51DE">
        <w:rPr>
          <w:spacing w:val="-3"/>
          <w:sz w:val="24"/>
          <w:szCs w:val="24"/>
        </w:rPr>
        <w:t>27</w:t>
      </w:r>
      <w:r w:rsidR="005C6514" w:rsidRPr="008E51DE">
        <w:rPr>
          <w:spacing w:val="-3"/>
          <w:sz w:val="24"/>
          <w:szCs w:val="24"/>
        </w:rPr>
        <w:t xml:space="preserve">) </w:t>
      </w:r>
      <w:r w:rsidR="005C6514" w:rsidRPr="008E51DE">
        <w:rPr>
          <w:i/>
          <w:sz w:val="24"/>
          <w:szCs w:val="24"/>
        </w:rPr>
        <w:t>dozvoljena municija</w:t>
      </w:r>
      <w:r w:rsidR="006A157A" w:rsidRPr="008E51DE">
        <w:rPr>
          <w:sz w:val="24"/>
          <w:szCs w:val="24"/>
        </w:rPr>
        <w:t xml:space="preserve"> je komercijalna</w:t>
      </w:r>
      <w:r w:rsidR="005C6514" w:rsidRPr="008E51DE">
        <w:rPr>
          <w:sz w:val="24"/>
          <w:szCs w:val="24"/>
        </w:rPr>
        <w:t xml:space="preserve"> i </w:t>
      </w:r>
      <w:r w:rsidR="006A157A" w:rsidRPr="008E51DE">
        <w:rPr>
          <w:sz w:val="24"/>
          <w:szCs w:val="24"/>
        </w:rPr>
        <w:t>probna municija</w:t>
      </w:r>
      <w:r w:rsidR="005C6514" w:rsidRPr="008E51DE">
        <w:rPr>
          <w:sz w:val="24"/>
          <w:szCs w:val="24"/>
        </w:rPr>
        <w:t xml:space="preserve"> za puške, pištolje, revolvere, ostalo oružje, prenosive naprave, prof</w:t>
      </w:r>
      <w:r w:rsidR="006A157A" w:rsidRPr="008E51DE">
        <w:rPr>
          <w:sz w:val="24"/>
          <w:szCs w:val="24"/>
        </w:rPr>
        <w:t xml:space="preserve">esionalne ili industrijske alate. </w:t>
      </w:r>
      <w:r w:rsidR="006A157A" w:rsidRPr="008E51DE">
        <w:rPr>
          <w:spacing w:val="-3"/>
          <w:sz w:val="24"/>
          <w:szCs w:val="24"/>
        </w:rPr>
        <w:t>Dozvoljena municija</w:t>
      </w:r>
      <w:r w:rsidR="005C6514" w:rsidRPr="008E51DE">
        <w:rPr>
          <w:spacing w:val="-3"/>
          <w:sz w:val="24"/>
          <w:szCs w:val="24"/>
        </w:rPr>
        <w:t xml:space="preserve"> i lista propisanih specifičnih kalibara </w:t>
      </w:r>
      <w:r w:rsidR="006A157A" w:rsidRPr="008E51DE">
        <w:rPr>
          <w:spacing w:val="-3"/>
          <w:sz w:val="24"/>
          <w:szCs w:val="24"/>
        </w:rPr>
        <w:t>municije</w:t>
      </w:r>
      <w:r w:rsidR="005C6514" w:rsidRPr="008E51DE">
        <w:rPr>
          <w:spacing w:val="-3"/>
          <w:sz w:val="24"/>
          <w:szCs w:val="24"/>
        </w:rPr>
        <w:t xml:space="preserve"> za vatreno oružje u smislu ovog Zakona sadržani su u tablicama i dodacima C.I.P.-a</w:t>
      </w:r>
      <w:r w:rsidR="006A157A" w:rsidRPr="008E51DE">
        <w:rPr>
          <w:spacing w:val="-3"/>
          <w:sz w:val="24"/>
          <w:szCs w:val="24"/>
        </w:rPr>
        <w:t>;</w:t>
      </w:r>
      <w:r w:rsidR="005C6514" w:rsidRPr="008E51DE">
        <w:rPr>
          <w:spacing w:val="-3"/>
          <w:sz w:val="24"/>
          <w:szCs w:val="24"/>
        </w:rPr>
        <w:t xml:space="preserve"> </w:t>
      </w:r>
    </w:p>
    <w:p w:rsidR="00E72192" w:rsidRPr="008E51DE" w:rsidRDefault="00DB51E2" w:rsidP="0040007A">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28</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 xml:space="preserve">dozvoljenim neškodljivim materijama </w:t>
      </w:r>
      <w:r w:rsidR="00E72192" w:rsidRPr="008E51DE">
        <w:rPr>
          <w:rFonts w:ascii="Times New Roman" w:hAnsi="Times New Roman" w:cs="Times New Roman"/>
          <w:bCs/>
          <w:sz w:val="24"/>
          <w:szCs w:val="24"/>
        </w:rPr>
        <w:t xml:space="preserve">smatraju se hemijski sastavi CN (hlorocetofenon), CS (ortohlorbenzenmalon-dinitril) i OC (oleoresin capsicum) u dozvoljenim koncentracijama; </w:t>
      </w:r>
    </w:p>
    <w:p w:rsidR="00DA2002" w:rsidRPr="008E51DE" w:rsidRDefault="00641BF2" w:rsidP="00641BF2">
      <w:pPr>
        <w:tabs>
          <w:tab w:val="left" w:pos="1134"/>
        </w:tabs>
        <w:jc w:val="both"/>
        <w:rPr>
          <w:spacing w:val="-3"/>
          <w:sz w:val="24"/>
          <w:szCs w:val="24"/>
        </w:rPr>
      </w:pPr>
      <w:r w:rsidRPr="008E51DE">
        <w:rPr>
          <w:spacing w:val="-3"/>
          <w:sz w:val="24"/>
          <w:szCs w:val="24"/>
        </w:rPr>
        <w:t xml:space="preserve">            2</w:t>
      </w:r>
      <w:r w:rsidR="00DB51E2" w:rsidRPr="008E51DE">
        <w:rPr>
          <w:spacing w:val="-3"/>
          <w:sz w:val="24"/>
          <w:szCs w:val="24"/>
        </w:rPr>
        <w:t>9</w:t>
      </w:r>
      <w:r w:rsidR="003627C0" w:rsidRPr="008E51DE">
        <w:rPr>
          <w:spacing w:val="-3"/>
          <w:sz w:val="24"/>
          <w:szCs w:val="24"/>
        </w:rPr>
        <w:t xml:space="preserve">) </w:t>
      </w:r>
      <w:r w:rsidR="003627C0" w:rsidRPr="008E51DE">
        <w:rPr>
          <w:i/>
          <w:spacing w:val="-3"/>
          <w:sz w:val="24"/>
          <w:szCs w:val="24"/>
        </w:rPr>
        <w:t>neaktivne komponente municije</w:t>
      </w:r>
      <w:r w:rsidR="003627C0" w:rsidRPr="008E51DE">
        <w:rPr>
          <w:spacing w:val="-3"/>
          <w:sz w:val="24"/>
          <w:szCs w:val="24"/>
        </w:rPr>
        <w:t xml:space="preserve"> su čaure i patrone bez inicijalne kapisle ili s</w:t>
      </w:r>
      <w:r w:rsidR="003A4D2A" w:rsidRPr="008E51DE">
        <w:rPr>
          <w:spacing w:val="-3"/>
          <w:sz w:val="24"/>
          <w:szCs w:val="24"/>
        </w:rPr>
        <w:t>a</w:t>
      </w:r>
      <w:r w:rsidR="003627C0" w:rsidRPr="008E51DE">
        <w:rPr>
          <w:spacing w:val="-3"/>
          <w:sz w:val="24"/>
          <w:szCs w:val="24"/>
        </w:rPr>
        <w:t xml:space="preserve"> inicijalnom kapislom koja je aktivirana</w:t>
      </w:r>
      <w:r w:rsidR="00DA2002" w:rsidRPr="008E51DE">
        <w:rPr>
          <w:spacing w:val="-3"/>
          <w:sz w:val="24"/>
          <w:szCs w:val="24"/>
        </w:rPr>
        <w:t>, kao i zrno, sačma, kuglica</w:t>
      </w:r>
      <w:r w:rsidR="003627C0" w:rsidRPr="008E51DE">
        <w:rPr>
          <w:spacing w:val="-3"/>
          <w:sz w:val="24"/>
          <w:szCs w:val="24"/>
        </w:rPr>
        <w:t xml:space="preserve"> ili drugi projektil koji </w:t>
      </w:r>
      <w:r w:rsidR="00DA2002" w:rsidRPr="008E51DE">
        <w:rPr>
          <w:spacing w:val="-3"/>
          <w:sz w:val="24"/>
          <w:szCs w:val="24"/>
        </w:rPr>
        <w:t>je</w:t>
      </w:r>
      <w:r w:rsidR="003627C0" w:rsidRPr="008E51DE">
        <w:rPr>
          <w:spacing w:val="-3"/>
          <w:sz w:val="24"/>
          <w:szCs w:val="24"/>
        </w:rPr>
        <w:t xml:space="preserve"> odvojen od cjeline </w:t>
      </w:r>
      <w:r w:rsidR="00DA2002" w:rsidRPr="008E51DE">
        <w:rPr>
          <w:spacing w:val="-3"/>
          <w:sz w:val="24"/>
          <w:szCs w:val="24"/>
        </w:rPr>
        <w:t>municije</w:t>
      </w:r>
      <w:r w:rsidR="003627C0" w:rsidRPr="008E51DE">
        <w:rPr>
          <w:spacing w:val="-3"/>
          <w:sz w:val="24"/>
          <w:szCs w:val="24"/>
        </w:rPr>
        <w:t>, deaktiviran</w:t>
      </w:r>
      <w:r w:rsidR="00DA2002" w:rsidRPr="008E51DE">
        <w:rPr>
          <w:spacing w:val="-3"/>
          <w:sz w:val="24"/>
          <w:szCs w:val="24"/>
        </w:rPr>
        <w:t>a municija</w:t>
      </w:r>
      <w:r w:rsidR="003627C0" w:rsidRPr="008E51DE">
        <w:rPr>
          <w:spacing w:val="-3"/>
          <w:sz w:val="24"/>
          <w:szCs w:val="24"/>
        </w:rPr>
        <w:t xml:space="preserve"> kao cjelina i školsk</w:t>
      </w:r>
      <w:r w:rsidR="00DA2002" w:rsidRPr="008E51DE">
        <w:rPr>
          <w:spacing w:val="-3"/>
          <w:sz w:val="24"/>
          <w:szCs w:val="24"/>
        </w:rPr>
        <w:t>a</w:t>
      </w:r>
      <w:r w:rsidR="003627C0" w:rsidRPr="008E51DE">
        <w:rPr>
          <w:spacing w:val="-3"/>
          <w:sz w:val="24"/>
          <w:szCs w:val="24"/>
        </w:rPr>
        <w:t xml:space="preserve"> </w:t>
      </w:r>
      <w:r w:rsidR="00DA2002" w:rsidRPr="008E51DE">
        <w:rPr>
          <w:spacing w:val="-3"/>
          <w:sz w:val="24"/>
          <w:szCs w:val="24"/>
        </w:rPr>
        <w:t xml:space="preserve">municija; </w:t>
      </w:r>
    </w:p>
    <w:p w:rsidR="00C10B6A" w:rsidRPr="008E51DE" w:rsidRDefault="00DB51E2" w:rsidP="00C10B6A">
      <w:pPr>
        <w:ind w:firstLine="720"/>
        <w:jc w:val="both"/>
        <w:rPr>
          <w:sz w:val="24"/>
          <w:szCs w:val="24"/>
        </w:rPr>
      </w:pPr>
      <w:r w:rsidRPr="008E51DE">
        <w:rPr>
          <w:sz w:val="24"/>
          <w:szCs w:val="24"/>
        </w:rPr>
        <w:t>30</w:t>
      </w:r>
      <w:r w:rsidR="00CE335F" w:rsidRPr="008E51DE">
        <w:rPr>
          <w:sz w:val="24"/>
          <w:szCs w:val="24"/>
        </w:rPr>
        <w:t xml:space="preserve">) </w:t>
      </w:r>
      <w:r w:rsidR="00CE335F" w:rsidRPr="008E51DE">
        <w:rPr>
          <w:i/>
          <w:sz w:val="24"/>
          <w:szCs w:val="24"/>
        </w:rPr>
        <w:t>municija sa eksplozivnim projektilima</w:t>
      </w:r>
      <w:r w:rsidR="00C10B6A" w:rsidRPr="008E51DE">
        <w:rPr>
          <w:sz w:val="24"/>
          <w:szCs w:val="24"/>
        </w:rPr>
        <w:t xml:space="preserve"> je vojna municija</w:t>
      </w:r>
      <w:r w:rsidR="00CE335F" w:rsidRPr="008E51DE">
        <w:rPr>
          <w:sz w:val="24"/>
          <w:szCs w:val="24"/>
        </w:rPr>
        <w:t xml:space="preserve"> čiji projektil sadrži eksplozivnu </w:t>
      </w:r>
      <w:r w:rsidR="00C10B6A" w:rsidRPr="008E51DE">
        <w:rPr>
          <w:sz w:val="24"/>
          <w:szCs w:val="24"/>
        </w:rPr>
        <w:t>materiju;</w:t>
      </w:r>
    </w:p>
    <w:p w:rsidR="00CE335F" w:rsidRPr="008E51DE" w:rsidRDefault="00DB51E2" w:rsidP="00C10B6A">
      <w:pPr>
        <w:ind w:firstLine="720"/>
        <w:jc w:val="both"/>
        <w:rPr>
          <w:sz w:val="24"/>
          <w:szCs w:val="24"/>
        </w:rPr>
      </w:pPr>
      <w:r w:rsidRPr="008E51DE">
        <w:rPr>
          <w:sz w:val="24"/>
          <w:szCs w:val="24"/>
        </w:rPr>
        <w:t>31</w:t>
      </w:r>
      <w:r w:rsidR="00CE335F" w:rsidRPr="008E51DE">
        <w:rPr>
          <w:sz w:val="24"/>
          <w:szCs w:val="24"/>
        </w:rPr>
        <w:t xml:space="preserve">) </w:t>
      </w:r>
      <w:r w:rsidR="00C10B6A" w:rsidRPr="008E51DE">
        <w:rPr>
          <w:i/>
          <w:sz w:val="24"/>
          <w:szCs w:val="24"/>
        </w:rPr>
        <w:t>municija</w:t>
      </w:r>
      <w:r w:rsidR="00CE335F" w:rsidRPr="008E51DE">
        <w:rPr>
          <w:i/>
          <w:sz w:val="24"/>
          <w:szCs w:val="24"/>
        </w:rPr>
        <w:t xml:space="preserve"> s</w:t>
      </w:r>
      <w:r w:rsidR="00C10B6A" w:rsidRPr="008E51DE">
        <w:rPr>
          <w:i/>
          <w:sz w:val="24"/>
          <w:szCs w:val="24"/>
        </w:rPr>
        <w:t>a</w:t>
      </w:r>
      <w:r w:rsidR="00CE335F" w:rsidRPr="008E51DE">
        <w:rPr>
          <w:i/>
          <w:sz w:val="24"/>
          <w:szCs w:val="24"/>
        </w:rPr>
        <w:t xml:space="preserve"> pancirnim učinkom</w:t>
      </w:r>
      <w:r w:rsidR="00CE335F" w:rsidRPr="008E51DE">
        <w:rPr>
          <w:sz w:val="24"/>
          <w:szCs w:val="24"/>
        </w:rPr>
        <w:t xml:space="preserve"> je </w:t>
      </w:r>
      <w:r w:rsidR="00C10B6A" w:rsidRPr="008E51DE">
        <w:rPr>
          <w:sz w:val="24"/>
          <w:szCs w:val="24"/>
        </w:rPr>
        <w:t xml:space="preserve">municija </w:t>
      </w:r>
      <w:r w:rsidR="00CE335F" w:rsidRPr="008E51DE">
        <w:rPr>
          <w:sz w:val="24"/>
          <w:szCs w:val="24"/>
        </w:rPr>
        <w:t>za vojnu upo</w:t>
      </w:r>
      <w:r w:rsidR="00C10B6A" w:rsidRPr="008E51DE">
        <w:rPr>
          <w:sz w:val="24"/>
          <w:szCs w:val="24"/>
        </w:rPr>
        <w:t>trebu</w:t>
      </w:r>
      <w:r w:rsidR="00CE335F" w:rsidRPr="008E51DE">
        <w:rPr>
          <w:sz w:val="24"/>
          <w:szCs w:val="24"/>
        </w:rPr>
        <w:t xml:space="preserve"> pri čemu je projektil presvučen košuljicom i ima čvrst</w:t>
      </w:r>
      <w:r w:rsidR="00C10B6A" w:rsidRPr="008E51DE">
        <w:rPr>
          <w:sz w:val="24"/>
          <w:szCs w:val="24"/>
        </w:rPr>
        <w:t>o</w:t>
      </w:r>
      <w:r w:rsidR="00CE335F" w:rsidRPr="008E51DE">
        <w:rPr>
          <w:sz w:val="24"/>
          <w:szCs w:val="24"/>
        </w:rPr>
        <w:t xml:space="preserve"> probojn</w:t>
      </w:r>
      <w:r w:rsidR="00C10B6A" w:rsidRPr="008E51DE">
        <w:rPr>
          <w:sz w:val="24"/>
          <w:szCs w:val="24"/>
        </w:rPr>
        <w:t>o</w:t>
      </w:r>
      <w:r w:rsidR="00CE335F" w:rsidRPr="008E51DE">
        <w:rPr>
          <w:sz w:val="24"/>
          <w:szCs w:val="24"/>
        </w:rPr>
        <w:t xml:space="preserve"> jezgr</w:t>
      </w:r>
      <w:r w:rsidR="00C10B6A" w:rsidRPr="008E51DE">
        <w:rPr>
          <w:sz w:val="24"/>
          <w:szCs w:val="24"/>
        </w:rPr>
        <w:t>o</w:t>
      </w:r>
      <w:r w:rsidR="00CE335F" w:rsidRPr="008E51DE">
        <w:rPr>
          <w:sz w:val="24"/>
          <w:szCs w:val="24"/>
        </w:rPr>
        <w:t xml:space="preserve"> od </w:t>
      </w:r>
      <w:r w:rsidR="00C10B6A" w:rsidRPr="008E51DE">
        <w:rPr>
          <w:sz w:val="24"/>
          <w:szCs w:val="24"/>
        </w:rPr>
        <w:t>čvrstog met</w:t>
      </w:r>
      <w:r w:rsidR="001D5CFB">
        <w:rPr>
          <w:sz w:val="24"/>
          <w:szCs w:val="24"/>
        </w:rPr>
        <w:t>a</w:t>
      </w:r>
      <w:r w:rsidR="00C10B6A" w:rsidRPr="008E51DE">
        <w:rPr>
          <w:sz w:val="24"/>
          <w:szCs w:val="24"/>
        </w:rPr>
        <w:t xml:space="preserve">la </w:t>
      </w:r>
      <w:r w:rsidR="00CE335F" w:rsidRPr="008E51DE">
        <w:rPr>
          <w:sz w:val="24"/>
          <w:szCs w:val="24"/>
        </w:rPr>
        <w:t>ili legura čvrstih metala</w:t>
      </w:r>
      <w:r w:rsidR="00C10B6A" w:rsidRPr="008E51DE">
        <w:rPr>
          <w:sz w:val="24"/>
          <w:szCs w:val="24"/>
        </w:rPr>
        <w:t>;</w:t>
      </w:r>
      <w:r w:rsidR="00CE335F" w:rsidRPr="008E51DE">
        <w:rPr>
          <w:sz w:val="24"/>
          <w:szCs w:val="24"/>
        </w:rPr>
        <w:t xml:space="preserve"> </w:t>
      </w:r>
    </w:p>
    <w:p w:rsidR="00E72192" w:rsidRPr="008E51DE" w:rsidRDefault="00DB51E2" w:rsidP="00263517">
      <w:pPr>
        <w:ind w:firstLine="720"/>
        <w:jc w:val="both"/>
        <w:rPr>
          <w:sz w:val="24"/>
          <w:szCs w:val="24"/>
        </w:rPr>
      </w:pPr>
      <w:r w:rsidRPr="008E51DE">
        <w:rPr>
          <w:sz w:val="24"/>
          <w:szCs w:val="24"/>
        </w:rPr>
        <w:t>32</w:t>
      </w:r>
      <w:r w:rsidR="00C10B6A" w:rsidRPr="008E51DE">
        <w:rPr>
          <w:sz w:val="24"/>
          <w:szCs w:val="24"/>
        </w:rPr>
        <w:t xml:space="preserve">) </w:t>
      </w:r>
      <w:r w:rsidR="00C10B6A" w:rsidRPr="008E51DE">
        <w:rPr>
          <w:i/>
          <w:sz w:val="24"/>
          <w:szCs w:val="24"/>
        </w:rPr>
        <w:t>municija</w:t>
      </w:r>
      <w:r w:rsidR="00CE335F" w:rsidRPr="008E51DE">
        <w:rPr>
          <w:i/>
          <w:sz w:val="24"/>
          <w:szCs w:val="24"/>
        </w:rPr>
        <w:t xml:space="preserve"> sa zapaljivim projektilima</w:t>
      </w:r>
      <w:r w:rsidR="00C10B6A" w:rsidRPr="008E51DE">
        <w:rPr>
          <w:sz w:val="24"/>
          <w:szCs w:val="24"/>
        </w:rPr>
        <w:t xml:space="preserve"> je municija </w:t>
      </w:r>
      <w:r w:rsidR="00CE335F" w:rsidRPr="008E51DE">
        <w:rPr>
          <w:sz w:val="24"/>
          <w:szCs w:val="24"/>
        </w:rPr>
        <w:t>za vojnu upo</w:t>
      </w:r>
      <w:r w:rsidR="00C10B6A" w:rsidRPr="008E51DE">
        <w:rPr>
          <w:sz w:val="24"/>
          <w:szCs w:val="24"/>
        </w:rPr>
        <w:t>trebu</w:t>
      </w:r>
      <w:r w:rsidR="00CE335F" w:rsidRPr="008E51DE">
        <w:rPr>
          <w:sz w:val="24"/>
          <w:szCs w:val="24"/>
        </w:rPr>
        <w:t xml:space="preserve"> kod koje projektil sadrži </w:t>
      </w:r>
      <w:r w:rsidR="00C10B6A" w:rsidRPr="008E51DE">
        <w:rPr>
          <w:sz w:val="24"/>
          <w:szCs w:val="24"/>
        </w:rPr>
        <w:t xml:space="preserve">hemijsku </w:t>
      </w:r>
      <w:r w:rsidR="00CE335F" w:rsidRPr="008E51DE">
        <w:rPr>
          <w:sz w:val="24"/>
          <w:szCs w:val="24"/>
        </w:rPr>
        <w:t xml:space="preserve">smjesu koja se zapali prilikom dodira sa </w:t>
      </w:r>
      <w:r w:rsidR="00C10B6A" w:rsidRPr="008E51DE">
        <w:rPr>
          <w:sz w:val="24"/>
          <w:szCs w:val="24"/>
        </w:rPr>
        <w:t xml:space="preserve">vazduhom </w:t>
      </w:r>
      <w:r w:rsidR="00CE335F" w:rsidRPr="008E51DE">
        <w:rPr>
          <w:sz w:val="24"/>
          <w:szCs w:val="24"/>
        </w:rPr>
        <w:t>ili prilikom udara</w:t>
      </w:r>
      <w:r w:rsidR="00C10B6A" w:rsidRPr="008E51DE">
        <w:rPr>
          <w:sz w:val="24"/>
          <w:szCs w:val="24"/>
        </w:rPr>
        <w:t>;</w:t>
      </w:r>
    </w:p>
    <w:p w:rsidR="00E72192" w:rsidRPr="008E51DE" w:rsidRDefault="002256FD" w:rsidP="00263517">
      <w:pPr>
        <w:pStyle w:val="NoSpacing"/>
        <w:ind w:firstLine="720"/>
        <w:jc w:val="both"/>
        <w:rPr>
          <w:rFonts w:ascii="Times New Roman" w:hAnsi="Times New Roman" w:cs="Times New Roman"/>
          <w:bCs/>
          <w:sz w:val="24"/>
          <w:szCs w:val="24"/>
        </w:rPr>
      </w:pPr>
      <w:r w:rsidRPr="008E51DE">
        <w:rPr>
          <w:rFonts w:ascii="Times New Roman" w:hAnsi="Times New Roman" w:cs="Times New Roman"/>
          <w:bCs/>
          <w:sz w:val="24"/>
          <w:szCs w:val="24"/>
        </w:rPr>
        <w:t>3</w:t>
      </w:r>
      <w:r w:rsidR="00DB51E2" w:rsidRPr="008E51DE">
        <w:rPr>
          <w:rFonts w:ascii="Times New Roman" w:hAnsi="Times New Roman" w:cs="Times New Roman"/>
          <w:bCs/>
          <w:sz w:val="24"/>
          <w:szCs w:val="24"/>
        </w:rPr>
        <w:t>3</w:t>
      </w:r>
      <w:r w:rsidR="00E72192" w:rsidRPr="008E51DE">
        <w:rPr>
          <w:rFonts w:ascii="Times New Roman" w:hAnsi="Times New Roman" w:cs="Times New Roman"/>
          <w:bCs/>
          <w:sz w:val="24"/>
          <w:szCs w:val="24"/>
        </w:rPr>
        <w:t xml:space="preserve">) </w:t>
      </w:r>
      <w:r w:rsidR="00E72192" w:rsidRPr="008E51DE">
        <w:rPr>
          <w:rFonts w:ascii="Times New Roman" w:hAnsi="Times New Roman" w:cs="Times New Roman"/>
          <w:bCs/>
          <w:i/>
          <w:iCs/>
          <w:sz w:val="24"/>
          <w:szCs w:val="24"/>
        </w:rPr>
        <w:t xml:space="preserve">trgovac oružjem </w:t>
      </w:r>
      <w:r w:rsidR="00E72192" w:rsidRPr="008E51DE">
        <w:rPr>
          <w:rFonts w:ascii="Times New Roman" w:hAnsi="Times New Roman" w:cs="Times New Roman"/>
          <w:bCs/>
          <w:sz w:val="24"/>
          <w:szCs w:val="24"/>
        </w:rPr>
        <w:t xml:space="preserve">je pravno </w:t>
      </w:r>
      <w:r w:rsidR="00C17DD5">
        <w:rPr>
          <w:rFonts w:ascii="Times New Roman" w:hAnsi="Times New Roman" w:cs="Times New Roman"/>
          <w:bCs/>
          <w:sz w:val="24"/>
          <w:szCs w:val="24"/>
        </w:rPr>
        <w:t>ili fizičko lice</w:t>
      </w:r>
      <w:r w:rsidR="00E72192" w:rsidRPr="008E51DE">
        <w:rPr>
          <w:rFonts w:ascii="Times New Roman" w:hAnsi="Times New Roman" w:cs="Times New Roman"/>
          <w:bCs/>
          <w:sz w:val="24"/>
          <w:szCs w:val="24"/>
        </w:rPr>
        <w:t>, čija se trgovina ili poslovanje sastoji u cjelini ili djelimično od proizvodnje, prometa, razmjene,</w:t>
      </w:r>
      <w:r w:rsidR="00CE1006" w:rsidRPr="008E51DE">
        <w:rPr>
          <w:rFonts w:ascii="Times New Roman" w:hAnsi="Times New Roman" w:cs="Times New Roman"/>
          <w:bCs/>
          <w:sz w:val="24"/>
          <w:szCs w:val="24"/>
        </w:rPr>
        <w:t xml:space="preserve"> posuđivanja</w:t>
      </w:r>
      <w:r w:rsidR="00CE1006" w:rsidRPr="008E51DE">
        <w:rPr>
          <w:rFonts w:ascii="Times New Roman" w:hAnsi="Times New Roman" w:cs="Times New Roman"/>
          <w:sz w:val="24"/>
          <w:szCs w:val="24"/>
        </w:rPr>
        <w:t xml:space="preserve">, </w:t>
      </w:r>
      <w:r w:rsidR="00E72192" w:rsidRPr="008E51DE">
        <w:rPr>
          <w:rFonts w:ascii="Times New Roman" w:hAnsi="Times New Roman" w:cs="Times New Roman"/>
          <w:bCs/>
          <w:sz w:val="24"/>
          <w:szCs w:val="24"/>
        </w:rPr>
        <w:t>davanja na koriš</w:t>
      </w:r>
      <w:r w:rsidR="00CE1006" w:rsidRPr="008E51DE">
        <w:rPr>
          <w:rFonts w:ascii="Times New Roman" w:hAnsi="Times New Roman" w:cs="Times New Roman"/>
          <w:bCs/>
          <w:sz w:val="24"/>
          <w:szCs w:val="24"/>
        </w:rPr>
        <w:t>ć</w:t>
      </w:r>
      <w:r w:rsidR="00E72192" w:rsidRPr="008E51DE">
        <w:rPr>
          <w:rFonts w:ascii="Times New Roman" w:hAnsi="Times New Roman" w:cs="Times New Roman"/>
          <w:bCs/>
          <w:sz w:val="24"/>
          <w:szCs w:val="24"/>
        </w:rPr>
        <w:t>enje,</w:t>
      </w:r>
      <w:r w:rsidR="00C17DD5">
        <w:rPr>
          <w:rFonts w:ascii="Times New Roman" w:hAnsi="Times New Roman" w:cs="Times New Roman"/>
          <w:bCs/>
          <w:sz w:val="24"/>
          <w:szCs w:val="24"/>
        </w:rPr>
        <w:t xml:space="preserve"> popravke ili prepravke oružja i </w:t>
      </w:r>
      <w:r w:rsidR="00CE1006" w:rsidRPr="008E51DE">
        <w:rPr>
          <w:rFonts w:ascii="Times New Roman" w:hAnsi="Times New Roman" w:cs="Times New Roman"/>
          <w:bCs/>
          <w:sz w:val="24"/>
          <w:szCs w:val="24"/>
        </w:rPr>
        <w:t xml:space="preserve">glavnih </w:t>
      </w:r>
      <w:r w:rsidR="00E72192" w:rsidRPr="008E51DE">
        <w:rPr>
          <w:rFonts w:ascii="Times New Roman" w:hAnsi="Times New Roman" w:cs="Times New Roman"/>
          <w:bCs/>
          <w:sz w:val="24"/>
          <w:szCs w:val="24"/>
        </w:rPr>
        <w:t>djelova za oružje i municije;</w:t>
      </w:r>
    </w:p>
    <w:p w:rsidR="004A058C" w:rsidRPr="008E51DE" w:rsidRDefault="00DB51E2" w:rsidP="002256FD">
      <w:pPr>
        <w:ind w:firstLine="720"/>
        <w:jc w:val="both"/>
        <w:rPr>
          <w:bCs/>
          <w:sz w:val="24"/>
          <w:szCs w:val="24"/>
        </w:rPr>
      </w:pPr>
      <w:r w:rsidRPr="008E51DE">
        <w:rPr>
          <w:bCs/>
          <w:sz w:val="24"/>
          <w:szCs w:val="24"/>
        </w:rPr>
        <w:t>34</w:t>
      </w:r>
      <w:r w:rsidR="004A058C" w:rsidRPr="008E51DE">
        <w:rPr>
          <w:bCs/>
          <w:sz w:val="24"/>
          <w:szCs w:val="24"/>
        </w:rPr>
        <w:t xml:space="preserve">) </w:t>
      </w:r>
      <w:r w:rsidR="004A058C" w:rsidRPr="008E51DE">
        <w:rPr>
          <w:bCs/>
          <w:i/>
          <w:sz w:val="24"/>
          <w:szCs w:val="24"/>
        </w:rPr>
        <w:t>kolekcionar</w:t>
      </w:r>
      <w:r w:rsidR="004A058C" w:rsidRPr="008E51DE">
        <w:rPr>
          <w:bCs/>
          <w:sz w:val="24"/>
          <w:szCs w:val="24"/>
        </w:rPr>
        <w:t xml:space="preserve"> je fizičko lice kome je izdato odobrenje za sakupljanje oružja kategorije</w:t>
      </w:r>
      <w:r w:rsidR="006E427C">
        <w:rPr>
          <w:bCs/>
          <w:sz w:val="24"/>
          <w:szCs w:val="24"/>
        </w:rPr>
        <w:t xml:space="preserve"> A ili</w:t>
      </w:r>
      <w:r w:rsidR="004A058C" w:rsidRPr="008E51DE">
        <w:rPr>
          <w:bCs/>
          <w:sz w:val="24"/>
          <w:szCs w:val="24"/>
        </w:rPr>
        <w:t xml:space="preserve"> B ili kategorije C prema ovom Zakonu ili pravno lice kome je izdato odobrenje za sakupljanje </w:t>
      </w:r>
      <w:r w:rsidR="001D5CFB">
        <w:rPr>
          <w:bCs/>
          <w:sz w:val="24"/>
          <w:szCs w:val="24"/>
        </w:rPr>
        <w:t>starog</w:t>
      </w:r>
      <w:r w:rsidR="004A058C" w:rsidRPr="008E51DE">
        <w:rPr>
          <w:bCs/>
          <w:sz w:val="24"/>
          <w:szCs w:val="24"/>
        </w:rPr>
        <w:t xml:space="preserve"> oružja prema posebnom propisu, koji sakuplja vatreno oružje ili bitne dijelove vatrenog oružja</w:t>
      </w:r>
      <w:r w:rsidR="00C17DD5">
        <w:rPr>
          <w:bCs/>
          <w:sz w:val="24"/>
          <w:szCs w:val="24"/>
        </w:rPr>
        <w:t xml:space="preserve"> i municije</w:t>
      </w:r>
      <w:r w:rsidR="004A058C" w:rsidRPr="008E51DE">
        <w:rPr>
          <w:bCs/>
          <w:sz w:val="24"/>
          <w:szCs w:val="24"/>
        </w:rPr>
        <w:t xml:space="preserve"> u istorijske, kulturne, naučne, tehničke i obrazovne svrhe ili u svrhu očuvanja nasljeđa;</w:t>
      </w:r>
    </w:p>
    <w:p w:rsidR="002878D5" w:rsidRPr="00052E0D" w:rsidRDefault="002256FD" w:rsidP="002256FD">
      <w:pPr>
        <w:ind w:firstLine="720"/>
        <w:jc w:val="both"/>
        <w:rPr>
          <w:bCs/>
          <w:sz w:val="24"/>
          <w:szCs w:val="24"/>
        </w:rPr>
      </w:pPr>
      <w:r w:rsidRPr="008E51DE">
        <w:rPr>
          <w:bCs/>
          <w:sz w:val="24"/>
          <w:szCs w:val="24"/>
        </w:rPr>
        <w:lastRenderedPageBreak/>
        <w:t>3</w:t>
      </w:r>
      <w:r w:rsidR="00DB51E2" w:rsidRPr="008E51DE">
        <w:rPr>
          <w:bCs/>
          <w:sz w:val="24"/>
          <w:szCs w:val="24"/>
        </w:rPr>
        <w:t>5</w:t>
      </w:r>
      <w:r w:rsidR="003627C0" w:rsidRPr="008E51DE">
        <w:rPr>
          <w:bCs/>
          <w:sz w:val="24"/>
          <w:szCs w:val="24"/>
        </w:rPr>
        <w:t xml:space="preserve">) </w:t>
      </w:r>
      <w:r w:rsidR="003627C0" w:rsidRPr="008E51DE">
        <w:rPr>
          <w:bCs/>
          <w:i/>
          <w:sz w:val="24"/>
          <w:szCs w:val="24"/>
        </w:rPr>
        <w:t>muzej</w:t>
      </w:r>
      <w:r w:rsidR="00D72505" w:rsidRPr="008E51DE">
        <w:rPr>
          <w:bCs/>
          <w:i/>
          <w:sz w:val="24"/>
          <w:szCs w:val="24"/>
        </w:rPr>
        <w:t>ska ustanova</w:t>
      </w:r>
      <w:r w:rsidR="003627C0" w:rsidRPr="008E51DE">
        <w:rPr>
          <w:bCs/>
          <w:sz w:val="24"/>
          <w:szCs w:val="24"/>
        </w:rPr>
        <w:t xml:space="preserve"> je </w:t>
      </w:r>
      <w:r w:rsidR="00D72505" w:rsidRPr="008E51DE">
        <w:rPr>
          <w:bCs/>
          <w:sz w:val="24"/>
          <w:szCs w:val="24"/>
        </w:rPr>
        <w:t xml:space="preserve">ustanova kulture, </w:t>
      </w:r>
      <w:r w:rsidR="003627C0" w:rsidRPr="008E51DE">
        <w:rPr>
          <w:bCs/>
          <w:sz w:val="24"/>
          <w:szCs w:val="24"/>
        </w:rPr>
        <w:t xml:space="preserve">u kojoj se nabavljaju, čuvaju, istražuju i izlažu vatreno oružje, glavni dijelovi vatrenog oružja ili municija u istorijske, </w:t>
      </w:r>
      <w:r w:rsidR="00D72505" w:rsidRPr="008E51DE">
        <w:rPr>
          <w:bCs/>
          <w:sz w:val="24"/>
          <w:szCs w:val="24"/>
        </w:rPr>
        <w:t xml:space="preserve">umjetničke, </w:t>
      </w:r>
      <w:r w:rsidR="003627C0" w:rsidRPr="008E51DE">
        <w:rPr>
          <w:bCs/>
          <w:sz w:val="24"/>
          <w:szCs w:val="24"/>
        </w:rPr>
        <w:t xml:space="preserve">naučne, tehničke i </w:t>
      </w:r>
      <w:r w:rsidR="00D72505" w:rsidRPr="008E51DE">
        <w:rPr>
          <w:bCs/>
          <w:sz w:val="24"/>
          <w:szCs w:val="24"/>
        </w:rPr>
        <w:t xml:space="preserve">druge </w:t>
      </w:r>
      <w:r w:rsidR="003627C0" w:rsidRPr="008E51DE">
        <w:rPr>
          <w:bCs/>
          <w:sz w:val="24"/>
          <w:szCs w:val="24"/>
        </w:rPr>
        <w:t>svrhe, radi očuvanja</w:t>
      </w:r>
      <w:r w:rsidR="002878D5" w:rsidRPr="008E51DE">
        <w:rPr>
          <w:bCs/>
          <w:sz w:val="24"/>
          <w:szCs w:val="24"/>
        </w:rPr>
        <w:t xml:space="preserve"> </w:t>
      </w:r>
      <w:r w:rsidR="003627C0" w:rsidRPr="008E51DE">
        <w:rPr>
          <w:bCs/>
          <w:sz w:val="24"/>
          <w:szCs w:val="24"/>
        </w:rPr>
        <w:t>nasljeđa ili rekreativne svrhe, a koja ima odobrenje za sak</w:t>
      </w:r>
      <w:r w:rsidR="003627C0" w:rsidRPr="00052E0D">
        <w:rPr>
          <w:bCs/>
          <w:sz w:val="24"/>
          <w:szCs w:val="24"/>
        </w:rPr>
        <w:t>upljanje oružja prema posebnom propisu</w:t>
      </w:r>
      <w:r w:rsidR="002878D5" w:rsidRPr="00052E0D">
        <w:rPr>
          <w:bCs/>
          <w:sz w:val="24"/>
          <w:szCs w:val="24"/>
        </w:rPr>
        <w:t>;</w:t>
      </w:r>
    </w:p>
    <w:p w:rsidR="003627C0" w:rsidRPr="00052E0D" w:rsidRDefault="002878D5" w:rsidP="002878D5">
      <w:pPr>
        <w:ind w:firstLine="720"/>
        <w:jc w:val="both"/>
        <w:rPr>
          <w:bCs/>
          <w:sz w:val="24"/>
          <w:szCs w:val="24"/>
        </w:rPr>
      </w:pPr>
      <w:r w:rsidRPr="00052E0D">
        <w:rPr>
          <w:bCs/>
          <w:sz w:val="24"/>
          <w:szCs w:val="24"/>
        </w:rPr>
        <w:t xml:space="preserve">36) </w:t>
      </w:r>
      <w:r w:rsidRPr="00052E0D">
        <w:rPr>
          <w:bCs/>
          <w:i/>
          <w:sz w:val="24"/>
          <w:szCs w:val="24"/>
        </w:rPr>
        <w:t>muzej</w:t>
      </w:r>
      <w:r w:rsidRPr="00052E0D">
        <w:rPr>
          <w:bCs/>
          <w:sz w:val="24"/>
          <w:szCs w:val="24"/>
        </w:rPr>
        <w:t xml:space="preserve"> je stalna postavka </w:t>
      </w:r>
      <w:r w:rsidR="0094274B" w:rsidRPr="00052E0D">
        <w:rPr>
          <w:bCs/>
          <w:sz w:val="24"/>
          <w:szCs w:val="24"/>
        </w:rPr>
        <w:t xml:space="preserve">koja je </w:t>
      </w:r>
      <w:r w:rsidRPr="00052E0D">
        <w:rPr>
          <w:bCs/>
          <w:sz w:val="24"/>
          <w:szCs w:val="24"/>
        </w:rPr>
        <w:t xml:space="preserve">otvorena za javnost, u kojoj se nabavljaju, čuvaju, istražuju i izlažu vatreno oružje, </w:t>
      </w:r>
      <w:r w:rsidR="00A2405A" w:rsidRPr="00052E0D">
        <w:rPr>
          <w:bCs/>
          <w:sz w:val="24"/>
          <w:szCs w:val="24"/>
        </w:rPr>
        <w:t xml:space="preserve">glavni </w:t>
      </w:r>
      <w:r w:rsidRPr="00052E0D">
        <w:rPr>
          <w:bCs/>
          <w:sz w:val="24"/>
          <w:szCs w:val="24"/>
        </w:rPr>
        <w:t xml:space="preserve">dijelovi vatrenog oružja ili municija u istorijske, kulturne, </w:t>
      </w:r>
      <w:r w:rsidR="0094274B" w:rsidRPr="00052E0D">
        <w:rPr>
          <w:bCs/>
          <w:sz w:val="24"/>
          <w:szCs w:val="24"/>
        </w:rPr>
        <w:t>naučne</w:t>
      </w:r>
      <w:r w:rsidRPr="00052E0D">
        <w:rPr>
          <w:bCs/>
          <w:sz w:val="24"/>
          <w:szCs w:val="24"/>
        </w:rPr>
        <w:t>, tehničke i obrazovne svrhe</w:t>
      </w:r>
      <w:r w:rsidR="0094274B" w:rsidRPr="00052E0D">
        <w:rPr>
          <w:bCs/>
          <w:sz w:val="24"/>
          <w:szCs w:val="24"/>
        </w:rPr>
        <w:t xml:space="preserve">, </w:t>
      </w:r>
      <w:r w:rsidRPr="00052E0D">
        <w:rPr>
          <w:bCs/>
          <w:sz w:val="24"/>
          <w:szCs w:val="24"/>
        </w:rPr>
        <w:t>svrhe očuvanja nasljeđa ili rekreativne svrhe,</w:t>
      </w:r>
      <w:r w:rsidR="00A2405A" w:rsidRPr="00052E0D">
        <w:rPr>
          <w:bCs/>
          <w:sz w:val="24"/>
          <w:szCs w:val="24"/>
        </w:rPr>
        <w:t xml:space="preserve"> koja je registrovana za tu djelatnost i </w:t>
      </w:r>
      <w:r w:rsidRPr="00052E0D">
        <w:rPr>
          <w:bCs/>
          <w:sz w:val="24"/>
          <w:szCs w:val="24"/>
        </w:rPr>
        <w:t>koja ima odobrenje za sakupljanje oružja prema posebnom propisu</w:t>
      </w:r>
      <w:r w:rsidR="0094274B" w:rsidRPr="00052E0D">
        <w:rPr>
          <w:bCs/>
          <w:sz w:val="24"/>
          <w:szCs w:val="24"/>
        </w:rPr>
        <w:t>;</w:t>
      </w:r>
      <w:r w:rsidRPr="00052E0D">
        <w:rPr>
          <w:bCs/>
          <w:sz w:val="24"/>
          <w:szCs w:val="24"/>
        </w:rPr>
        <w:t xml:space="preserve"> </w:t>
      </w:r>
      <w:r w:rsidR="003627C0" w:rsidRPr="00052E0D">
        <w:rPr>
          <w:bCs/>
          <w:sz w:val="24"/>
          <w:szCs w:val="24"/>
        </w:rPr>
        <w:t xml:space="preserve"> </w:t>
      </w:r>
    </w:p>
    <w:p w:rsidR="00CE1006" w:rsidRPr="00052E0D" w:rsidRDefault="0094274B" w:rsidP="00590DBE">
      <w:pPr>
        <w:ind w:firstLine="720"/>
        <w:jc w:val="both"/>
        <w:rPr>
          <w:b/>
          <w:sz w:val="24"/>
          <w:szCs w:val="24"/>
        </w:rPr>
      </w:pPr>
      <w:r w:rsidRPr="00052E0D">
        <w:rPr>
          <w:sz w:val="24"/>
          <w:szCs w:val="24"/>
        </w:rPr>
        <w:t>37</w:t>
      </w:r>
      <w:r w:rsidR="00CE1006" w:rsidRPr="00052E0D">
        <w:rPr>
          <w:sz w:val="24"/>
          <w:szCs w:val="24"/>
        </w:rPr>
        <w:t xml:space="preserve">) </w:t>
      </w:r>
      <w:r w:rsidR="00CE1006" w:rsidRPr="00052E0D">
        <w:rPr>
          <w:i/>
          <w:sz w:val="24"/>
          <w:szCs w:val="24"/>
        </w:rPr>
        <w:t>registracija oružja</w:t>
      </w:r>
      <w:r w:rsidR="00CE1006" w:rsidRPr="00052E0D">
        <w:rPr>
          <w:sz w:val="24"/>
          <w:szCs w:val="24"/>
        </w:rPr>
        <w:t xml:space="preserve"> je prijava oružja radi izdavanja isprave o oružju ili </w:t>
      </w:r>
      <w:r w:rsidR="004661FE" w:rsidRPr="00052E0D">
        <w:rPr>
          <w:sz w:val="24"/>
          <w:szCs w:val="24"/>
        </w:rPr>
        <w:t xml:space="preserve">zamjena isprave o oružju </w:t>
      </w:r>
      <w:r w:rsidR="00590DBE" w:rsidRPr="00052E0D">
        <w:rPr>
          <w:sz w:val="24"/>
          <w:szCs w:val="24"/>
        </w:rPr>
        <w:t xml:space="preserve"> zbog isteka roka važenja</w:t>
      </w:r>
      <w:r w:rsidR="004661FE" w:rsidRPr="00052E0D">
        <w:rPr>
          <w:sz w:val="24"/>
          <w:szCs w:val="24"/>
        </w:rPr>
        <w:t>.</w:t>
      </w:r>
      <w:r w:rsidR="003061F6" w:rsidRPr="00052E0D">
        <w:rPr>
          <w:sz w:val="24"/>
          <w:szCs w:val="24"/>
        </w:rPr>
        <w:t>“</w:t>
      </w:r>
    </w:p>
    <w:p w:rsidR="003061F6" w:rsidRPr="00052E0D" w:rsidRDefault="003061F6" w:rsidP="003061F6">
      <w:pPr>
        <w:pStyle w:val="NoSpacing"/>
        <w:jc w:val="center"/>
        <w:rPr>
          <w:rFonts w:ascii="Times New Roman" w:hAnsi="Times New Roman" w:cs="Times New Roman"/>
          <w:b/>
          <w:bCs/>
          <w:sz w:val="24"/>
          <w:szCs w:val="24"/>
        </w:rPr>
      </w:pPr>
    </w:p>
    <w:p w:rsidR="003061F6" w:rsidRPr="00052E0D" w:rsidRDefault="003061F6" w:rsidP="003061F6">
      <w:pPr>
        <w:pStyle w:val="NoSpacing"/>
        <w:jc w:val="center"/>
        <w:rPr>
          <w:rFonts w:ascii="Times New Roman" w:hAnsi="Times New Roman" w:cs="Times New Roman"/>
          <w:b/>
          <w:sz w:val="24"/>
          <w:szCs w:val="24"/>
        </w:rPr>
      </w:pPr>
      <w:r w:rsidRPr="00052E0D">
        <w:rPr>
          <w:rFonts w:ascii="Times New Roman" w:hAnsi="Times New Roman" w:cs="Times New Roman"/>
          <w:b/>
          <w:bCs/>
          <w:sz w:val="24"/>
          <w:szCs w:val="24"/>
        </w:rPr>
        <w:t>Član 7</w:t>
      </w:r>
    </w:p>
    <w:p w:rsidR="00C969DF" w:rsidRPr="00052E0D" w:rsidRDefault="003061F6" w:rsidP="003061F6">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10 stav 1 tačka 4) briše se riječ: “starog”.</w:t>
      </w:r>
    </w:p>
    <w:p w:rsidR="00FC07B5" w:rsidRPr="00052E0D" w:rsidRDefault="00FC07B5" w:rsidP="0050537F">
      <w:pPr>
        <w:pStyle w:val="NoSpacing"/>
        <w:jc w:val="both"/>
        <w:rPr>
          <w:rFonts w:ascii="Times New Roman" w:hAnsi="Times New Roman" w:cs="Times New Roman"/>
          <w:sz w:val="24"/>
          <w:szCs w:val="24"/>
        </w:rPr>
      </w:pPr>
    </w:p>
    <w:p w:rsidR="00E72192" w:rsidRPr="00052E0D" w:rsidRDefault="00CD62EE" w:rsidP="00C969DF">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Član 8</w:t>
      </w:r>
    </w:p>
    <w:p w:rsidR="00CD62EE" w:rsidRPr="00052E0D" w:rsidRDefault="00CD62EE"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13 stav 1 tač. 3 i 4 mijenjaju se i glase:</w:t>
      </w:r>
    </w:p>
    <w:p w:rsidR="00E72192" w:rsidRPr="00052E0D" w:rsidRDefault="00CD62EE" w:rsidP="00FC07B5">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3) nije pravosnažno osuđeno za krivična djela protiv: ustavnog uređenja i bezbjednosti Crne Gore, čovječnosti i d</w:t>
      </w:r>
      <w:r w:rsidR="00FC07B5" w:rsidRPr="00052E0D">
        <w:rPr>
          <w:rFonts w:ascii="Times New Roman" w:hAnsi="Times New Roman" w:cs="Times New Roman"/>
          <w:bCs/>
          <w:sz w:val="24"/>
          <w:szCs w:val="24"/>
        </w:rPr>
        <w:t>rugih dobara zaštić</w:t>
      </w:r>
      <w:r w:rsidR="00E72192" w:rsidRPr="00052E0D">
        <w:rPr>
          <w:rFonts w:ascii="Times New Roman" w:hAnsi="Times New Roman" w:cs="Times New Roman"/>
          <w:bCs/>
          <w:sz w:val="24"/>
          <w:szCs w:val="24"/>
        </w:rPr>
        <w:t>enih međunarodnim pravom; života i tijela, opšte sigurnosti ljudi i imovine,</w:t>
      </w:r>
      <w:r w:rsidR="00616D9B" w:rsidRPr="00052E0D">
        <w:rPr>
          <w:rFonts w:ascii="Times New Roman" w:hAnsi="Times New Roman" w:cs="Times New Roman"/>
          <w:bCs/>
          <w:sz w:val="24"/>
          <w:szCs w:val="24"/>
        </w:rPr>
        <w:t xml:space="preserve"> </w:t>
      </w:r>
      <w:r w:rsidR="000F0A7A" w:rsidRPr="00052E0D">
        <w:rPr>
          <w:rFonts w:ascii="Times New Roman" w:hAnsi="Times New Roman" w:cs="Times New Roman"/>
          <w:bCs/>
          <w:sz w:val="24"/>
          <w:szCs w:val="24"/>
        </w:rPr>
        <w:t xml:space="preserve">zdravlja ljudi – neovlašćena proizvodnja, držanje i stavljanje u promet opojnih droga i omogućavanje uživanja opojnih droga, </w:t>
      </w:r>
      <w:r w:rsidR="00E72192" w:rsidRPr="00052E0D">
        <w:rPr>
          <w:rFonts w:ascii="Times New Roman" w:hAnsi="Times New Roman" w:cs="Times New Roman"/>
          <w:bCs/>
          <w:sz w:val="24"/>
          <w:szCs w:val="24"/>
        </w:rPr>
        <w:t>kao i krivična djela koja u sebi sadrže elemente nasilja, a sadržani su u krivičnim djelima protiv: imovine, slobode i prava čovjeka i građanina, polne slobode, braka i porodice, pravosuđa, javnog reda i mira, službene dužnosti, Vojske, životne sredine koja se odnose na ubijanje i mučenje životinja</w:t>
      </w:r>
      <w:r w:rsidR="000F0A7A" w:rsidRPr="00052E0D">
        <w:rPr>
          <w:rFonts w:ascii="Times New Roman" w:hAnsi="Times New Roman" w:cs="Times New Roman"/>
          <w:bCs/>
          <w:sz w:val="24"/>
          <w:szCs w:val="24"/>
        </w:rPr>
        <w:t xml:space="preserve"> i nezakonit lov</w:t>
      </w:r>
      <w:r w:rsidR="008355EE" w:rsidRPr="00052E0D">
        <w:rPr>
          <w:rFonts w:ascii="Times New Roman" w:hAnsi="Times New Roman" w:cs="Times New Roman"/>
          <w:bCs/>
          <w:sz w:val="24"/>
          <w:szCs w:val="24"/>
        </w:rPr>
        <w:t xml:space="preserve">. </w:t>
      </w:r>
      <w:r w:rsidR="00E72192" w:rsidRPr="00052E0D">
        <w:rPr>
          <w:rFonts w:ascii="Times New Roman" w:hAnsi="Times New Roman" w:cs="Times New Roman"/>
          <w:bCs/>
          <w:sz w:val="24"/>
          <w:szCs w:val="24"/>
        </w:rPr>
        <w:t xml:space="preserve"> </w:t>
      </w:r>
    </w:p>
    <w:p w:rsidR="00E72192" w:rsidRPr="00052E0D" w:rsidRDefault="00E72192" w:rsidP="00FC07B5">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4) nije pravosnažno kažnjeno za prekršaj koji ukazuje da bi oružje moglo biti zloupotrijebljeno, posebno za prekršaj sa elementima nasilja</w:t>
      </w:r>
      <w:r w:rsidR="000F0A7A" w:rsidRPr="00052E0D">
        <w:rPr>
          <w:rFonts w:ascii="Times New Roman" w:hAnsi="Times New Roman" w:cs="Times New Roman"/>
          <w:bCs/>
          <w:sz w:val="24"/>
          <w:szCs w:val="24"/>
        </w:rPr>
        <w:t>,</w:t>
      </w:r>
      <w:r w:rsidR="007F54E5" w:rsidRPr="00052E0D">
        <w:rPr>
          <w:rFonts w:ascii="Times New Roman" w:hAnsi="Times New Roman" w:cs="Times New Roman"/>
          <w:bCs/>
          <w:sz w:val="24"/>
          <w:szCs w:val="24"/>
        </w:rPr>
        <w:t xml:space="preserve"> na</w:t>
      </w:r>
      <w:r w:rsidR="00957E9D" w:rsidRPr="00052E0D">
        <w:rPr>
          <w:rFonts w:ascii="Times New Roman" w:hAnsi="Times New Roman" w:cs="Times New Roman"/>
          <w:bCs/>
          <w:sz w:val="24"/>
          <w:szCs w:val="24"/>
        </w:rPr>
        <w:t>s</w:t>
      </w:r>
      <w:r w:rsidR="007F54E5" w:rsidRPr="00052E0D">
        <w:rPr>
          <w:rFonts w:ascii="Times New Roman" w:hAnsi="Times New Roman" w:cs="Times New Roman"/>
          <w:bCs/>
          <w:sz w:val="24"/>
          <w:szCs w:val="24"/>
        </w:rPr>
        <w:t xml:space="preserve">ilja u porodici, </w:t>
      </w:r>
      <w:r w:rsidR="00957E9D" w:rsidRPr="00052E0D">
        <w:rPr>
          <w:rFonts w:ascii="Times New Roman" w:hAnsi="Times New Roman" w:cs="Times New Roman"/>
          <w:bCs/>
          <w:sz w:val="24"/>
          <w:szCs w:val="24"/>
        </w:rPr>
        <w:t xml:space="preserve">protiv </w:t>
      </w:r>
      <w:r w:rsidR="007F54E5" w:rsidRPr="00052E0D">
        <w:rPr>
          <w:rFonts w:ascii="Times New Roman" w:hAnsi="Times New Roman" w:cs="Times New Roman"/>
          <w:bCs/>
          <w:sz w:val="24"/>
          <w:szCs w:val="24"/>
        </w:rPr>
        <w:t>javnog reda i mira, javnog okupljanja, zbog zloupotrebe droga, oružja ili eksplozivnih materija,</w:t>
      </w:r>
      <w:r w:rsidR="00957E9D" w:rsidRPr="00052E0D">
        <w:rPr>
          <w:rFonts w:ascii="Times New Roman" w:hAnsi="Times New Roman" w:cs="Times New Roman"/>
          <w:bCs/>
          <w:sz w:val="24"/>
          <w:szCs w:val="24"/>
        </w:rPr>
        <w:t xml:space="preserve">  povrede propisa o lovstvu ili sportskom streljaštvu</w:t>
      </w:r>
      <w:r w:rsidR="008355EE" w:rsidRPr="00052E0D">
        <w:rPr>
          <w:rFonts w:ascii="Times New Roman" w:hAnsi="Times New Roman" w:cs="Times New Roman"/>
          <w:bCs/>
          <w:sz w:val="24"/>
          <w:szCs w:val="24"/>
        </w:rPr>
        <w:t>.</w:t>
      </w:r>
      <w:r w:rsidR="00F47FA5" w:rsidRPr="00052E0D">
        <w:rPr>
          <w:rFonts w:ascii="Times New Roman" w:hAnsi="Times New Roman" w:cs="Times New Roman"/>
          <w:bCs/>
          <w:sz w:val="24"/>
          <w:szCs w:val="24"/>
        </w:rPr>
        <w:t>”</w:t>
      </w:r>
    </w:p>
    <w:p w:rsidR="00CD62EE" w:rsidRPr="00052E0D" w:rsidRDefault="00CD62EE" w:rsidP="00894BD0">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tački 5</w:t>
      </w:r>
      <w:r w:rsidR="00E72192" w:rsidRPr="00052E0D">
        <w:rPr>
          <w:rFonts w:ascii="Times New Roman" w:hAnsi="Times New Roman" w:cs="Times New Roman"/>
          <w:bCs/>
          <w:sz w:val="24"/>
          <w:szCs w:val="24"/>
        </w:rPr>
        <w:t xml:space="preserve"> </w:t>
      </w:r>
      <w:r w:rsidRPr="00052E0D">
        <w:rPr>
          <w:rFonts w:ascii="Times New Roman" w:hAnsi="Times New Roman" w:cs="Times New Roman"/>
          <w:bCs/>
          <w:sz w:val="24"/>
          <w:szCs w:val="24"/>
        </w:rPr>
        <w:t>poslije riječi: “kao i drugi poremećaji u ponašanju” zarez se zamjenjuje tačkom, a riječi: “disciplinske povrede propisa o lovstvu ili sportskom streljaštvu.” brišu se.</w:t>
      </w:r>
    </w:p>
    <w:p w:rsidR="00CD62EE" w:rsidRPr="00052E0D" w:rsidRDefault="00CD62EE" w:rsidP="00C969DF">
      <w:pPr>
        <w:pStyle w:val="NoSpacing"/>
        <w:jc w:val="center"/>
        <w:rPr>
          <w:rFonts w:ascii="Times New Roman" w:hAnsi="Times New Roman" w:cs="Times New Roman"/>
          <w:b/>
          <w:sz w:val="24"/>
          <w:szCs w:val="24"/>
        </w:rPr>
      </w:pPr>
    </w:p>
    <w:p w:rsidR="00CD62EE" w:rsidRPr="00052E0D" w:rsidRDefault="00C81070" w:rsidP="00CD62EE">
      <w:pPr>
        <w:pStyle w:val="NoSpacing"/>
        <w:jc w:val="center"/>
        <w:rPr>
          <w:rFonts w:ascii="Times New Roman" w:hAnsi="Times New Roman" w:cs="Times New Roman"/>
          <w:b/>
          <w:sz w:val="24"/>
          <w:szCs w:val="24"/>
        </w:rPr>
      </w:pPr>
      <w:r>
        <w:rPr>
          <w:rFonts w:ascii="Times New Roman" w:hAnsi="Times New Roman" w:cs="Times New Roman"/>
          <w:b/>
          <w:sz w:val="24"/>
          <w:szCs w:val="24"/>
        </w:rPr>
        <w:t>Član 9</w:t>
      </w:r>
    </w:p>
    <w:p w:rsidR="00EE7B20" w:rsidRPr="00052E0D" w:rsidRDefault="00341B33" w:rsidP="00EE7B20">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U članu 17 poslije stava 2</w:t>
      </w:r>
      <w:r w:rsidR="00EE7B20" w:rsidRPr="00052E0D">
        <w:rPr>
          <w:rFonts w:ascii="Times New Roman" w:hAnsi="Times New Roman" w:cs="Times New Roman"/>
          <w:sz w:val="24"/>
          <w:szCs w:val="24"/>
        </w:rPr>
        <w:t xml:space="preserve"> dodaje se novi stav koji glasi:</w:t>
      </w:r>
    </w:p>
    <w:p w:rsidR="00EE7B20" w:rsidRPr="00052E0D" w:rsidRDefault="00EE7B20" w:rsidP="00EE7B20">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w:t>
      </w:r>
      <w:r w:rsidRPr="00052E0D">
        <w:rPr>
          <w:rFonts w:ascii="Times New Roman" w:hAnsi="Times New Roman" w:cs="Times New Roman"/>
          <w:bCs/>
          <w:sz w:val="24"/>
          <w:szCs w:val="24"/>
        </w:rPr>
        <w:t>Za oružje iz stava 1 tač. 2 i 3 ovog člana, lice iz stava 2 ovog člana, postojanje posebnih uslova iz člana 13 stav 2 tačka 1 ovog zakona dokazuje uvjerenjem organa u kojem radi.”</w:t>
      </w:r>
    </w:p>
    <w:p w:rsidR="00C969DF" w:rsidRPr="00052E0D" w:rsidRDefault="00341B33" w:rsidP="00341B33">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Dosadašnji st. 3</w:t>
      </w:r>
      <w:r w:rsidR="00EE7B20" w:rsidRPr="00052E0D">
        <w:rPr>
          <w:rFonts w:ascii="Times New Roman" w:hAnsi="Times New Roman" w:cs="Times New Roman"/>
          <w:sz w:val="24"/>
          <w:szCs w:val="24"/>
        </w:rPr>
        <w:t xml:space="preserve"> </w:t>
      </w:r>
      <w:r w:rsidRPr="00052E0D">
        <w:rPr>
          <w:rFonts w:ascii="Times New Roman" w:hAnsi="Times New Roman" w:cs="Times New Roman"/>
          <w:sz w:val="24"/>
          <w:szCs w:val="24"/>
        </w:rPr>
        <w:t>i</w:t>
      </w:r>
      <w:r w:rsidR="00EE7B20" w:rsidRPr="00052E0D">
        <w:rPr>
          <w:rFonts w:ascii="Times New Roman" w:hAnsi="Times New Roman" w:cs="Times New Roman"/>
          <w:sz w:val="24"/>
          <w:szCs w:val="24"/>
        </w:rPr>
        <w:t xml:space="preserve"> </w:t>
      </w:r>
      <w:r w:rsidRPr="00052E0D">
        <w:rPr>
          <w:rFonts w:ascii="Times New Roman" w:hAnsi="Times New Roman" w:cs="Times New Roman"/>
          <w:sz w:val="24"/>
          <w:szCs w:val="24"/>
        </w:rPr>
        <w:t>4 postaju st. 4</w:t>
      </w:r>
      <w:r w:rsidR="00EE7B20" w:rsidRPr="00052E0D">
        <w:rPr>
          <w:rFonts w:ascii="Times New Roman" w:hAnsi="Times New Roman" w:cs="Times New Roman"/>
          <w:sz w:val="24"/>
          <w:szCs w:val="24"/>
        </w:rPr>
        <w:t xml:space="preserve"> </w:t>
      </w:r>
      <w:r w:rsidRPr="00052E0D">
        <w:rPr>
          <w:rFonts w:ascii="Times New Roman" w:hAnsi="Times New Roman" w:cs="Times New Roman"/>
          <w:sz w:val="24"/>
          <w:szCs w:val="24"/>
        </w:rPr>
        <w:t>i</w:t>
      </w:r>
      <w:r w:rsidR="00EE7B20" w:rsidRPr="00052E0D">
        <w:rPr>
          <w:rFonts w:ascii="Times New Roman" w:hAnsi="Times New Roman" w:cs="Times New Roman"/>
          <w:sz w:val="24"/>
          <w:szCs w:val="24"/>
        </w:rPr>
        <w:t xml:space="preserve"> </w:t>
      </w:r>
      <w:r w:rsidRPr="00052E0D">
        <w:rPr>
          <w:rFonts w:ascii="Times New Roman" w:hAnsi="Times New Roman" w:cs="Times New Roman"/>
          <w:sz w:val="24"/>
          <w:szCs w:val="24"/>
        </w:rPr>
        <w:t>5</w:t>
      </w:r>
      <w:r w:rsidR="00EE7B20" w:rsidRPr="00052E0D">
        <w:rPr>
          <w:rFonts w:ascii="Times New Roman" w:hAnsi="Times New Roman" w:cs="Times New Roman"/>
          <w:sz w:val="24"/>
          <w:szCs w:val="24"/>
        </w:rPr>
        <w:t xml:space="preserve">. </w:t>
      </w:r>
    </w:p>
    <w:p w:rsidR="005A7849" w:rsidRPr="00052E0D" w:rsidRDefault="005A7849" w:rsidP="00341B33">
      <w:pPr>
        <w:pStyle w:val="NoSpacing"/>
        <w:ind w:firstLine="720"/>
        <w:jc w:val="both"/>
        <w:rPr>
          <w:rFonts w:ascii="Times New Roman" w:hAnsi="Times New Roman" w:cs="Times New Roman"/>
          <w:sz w:val="24"/>
          <w:szCs w:val="24"/>
        </w:rPr>
      </w:pPr>
    </w:p>
    <w:p w:rsidR="00E72192" w:rsidRPr="00052E0D" w:rsidRDefault="00E72192" w:rsidP="00C969DF">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10</w:t>
      </w:r>
    </w:p>
    <w:p w:rsidR="00341B33" w:rsidRPr="00052E0D" w:rsidRDefault="00341B33"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23 st. 4 i 5 brišu se.</w:t>
      </w:r>
    </w:p>
    <w:p w:rsidR="00341B33" w:rsidRPr="00052E0D" w:rsidRDefault="00341B33"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Poslije stava 3 dodaj</w:t>
      </w:r>
      <w:r w:rsidR="00624C3E" w:rsidRPr="00052E0D">
        <w:rPr>
          <w:rFonts w:ascii="Times New Roman" w:hAnsi="Times New Roman" w:cs="Times New Roman"/>
          <w:bCs/>
          <w:sz w:val="24"/>
          <w:szCs w:val="24"/>
        </w:rPr>
        <w:t>u se stavovi koji glase</w:t>
      </w:r>
      <w:r w:rsidRPr="00052E0D">
        <w:rPr>
          <w:rFonts w:ascii="Times New Roman" w:hAnsi="Times New Roman" w:cs="Times New Roman"/>
          <w:bCs/>
          <w:sz w:val="24"/>
          <w:szCs w:val="24"/>
        </w:rPr>
        <w:t>:</w:t>
      </w:r>
    </w:p>
    <w:p w:rsidR="00927AAA" w:rsidRPr="00052E0D" w:rsidRDefault="00341B33" w:rsidP="00624C3E">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8B4AE2" w:rsidRPr="00052E0D">
        <w:rPr>
          <w:rFonts w:ascii="Times New Roman" w:hAnsi="Times New Roman" w:cs="Times New Roman"/>
          <w:bCs/>
          <w:sz w:val="24"/>
          <w:szCs w:val="24"/>
        </w:rPr>
        <w:t>Isprave o oružju iz stava 3 ovog člana izdaju se sa rokom važenja od deset godina</w:t>
      </w:r>
      <w:r w:rsidR="00570C67" w:rsidRPr="00052E0D">
        <w:rPr>
          <w:rFonts w:ascii="Times New Roman" w:hAnsi="Times New Roman" w:cs="Times New Roman"/>
          <w:bCs/>
          <w:sz w:val="24"/>
          <w:szCs w:val="24"/>
        </w:rPr>
        <w:t xml:space="preserve">, a  </w:t>
      </w:r>
      <w:r w:rsidR="00EB0D7B" w:rsidRPr="00052E0D">
        <w:rPr>
          <w:rFonts w:ascii="Times New Roman" w:hAnsi="Times New Roman" w:cs="Times New Roman"/>
          <w:bCs/>
          <w:sz w:val="24"/>
          <w:szCs w:val="24"/>
        </w:rPr>
        <w:t xml:space="preserve">svakih </w:t>
      </w:r>
      <w:r w:rsidR="00570C67" w:rsidRPr="00052E0D">
        <w:rPr>
          <w:rFonts w:ascii="Times New Roman" w:hAnsi="Times New Roman" w:cs="Times New Roman"/>
          <w:bCs/>
          <w:sz w:val="24"/>
          <w:szCs w:val="24"/>
        </w:rPr>
        <w:t xml:space="preserve"> pet godina, po službenoj dužnosti</w:t>
      </w:r>
      <w:r w:rsidR="00C146DD" w:rsidRPr="00052E0D">
        <w:rPr>
          <w:rFonts w:ascii="Times New Roman" w:hAnsi="Times New Roman" w:cs="Times New Roman"/>
          <w:bCs/>
          <w:sz w:val="24"/>
          <w:szCs w:val="24"/>
        </w:rPr>
        <w:t>,</w:t>
      </w:r>
      <w:r w:rsidR="00570C67" w:rsidRPr="00052E0D">
        <w:rPr>
          <w:rFonts w:ascii="Times New Roman" w:hAnsi="Times New Roman" w:cs="Times New Roman"/>
          <w:bCs/>
          <w:sz w:val="24"/>
          <w:szCs w:val="24"/>
        </w:rPr>
        <w:t xml:space="preserve"> vrši se provjera postojanja uslova iz člana 13 stav 1 tač. 3, 4 </w:t>
      </w:r>
      <w:r w:rsidR="00C146DD" w:rsidRPr="00052E0D">
        <w:rPr>
          <w:rFonts w:ascii="Times New Roman" w:hAnsi="Times New Roman" w:cs="Times New Roman"/>
          <w:bCs/>
          <w:sz w:val="24"/>
          <w:szCs w:val="24"/>
        </w:rPr>
        <w:t>i</w:t>
      </w:r>
      <w:r w:rsidR="00570C67" w:rsidRPr="00052E0D">
        <w:rPr>
          <w:rFonts w:ascii="Times New Roman" w:hAnsi="Times New Roman" w:cs="Times New Roman"/>
          <w:bCs/>
          <w:sz w:val="24"/>
          <w:szCs w:val="24"/>
        </w:rPr>
        <w:t xml:space="preserve"> 5</w:t>
      </w:r>
      <w:r w:rsidR="00F41DAA" w:rsidRPr="00052E0D">
        <w:rPr>
          <w:rFonts w:ascii="Times New Roman" w:hAnsi="Times New Roman" w:cs="Times New Roman"/>
          <w:bCs/>
          <w:sz w:val="24"/>
          <w:szCs w:val="24"/>
        </w:rPr>
        <w:t xml:space="preserve"> i člana 18 </w:t>
      </w:r>
      <w:r w:rsidR="00570C67" w:rsidRPr="00052E0D">
        <w:rPr>
          <w:rFonts w:ascii="Times New Roman" w:hAnsi="Times New Roman" w:cs="Times New Roman"/>
          <w:bCs/>
          <w:sz w:val="24"/>
          <w:szCs w:val="24"/>
        </w:rPr>
        <w:t>ovog zakona</w:t>
      </w:r>
      <w:r w:rsidR="00C146DD" w:rsidRPr="00052E0D">
        <w:rPr>
          <w:rFonts w:ascii="Times New Roman" w:hAnsi="Times New Roman" w:cs="Times New Roman"/>
          <w:bCs/>
          <w:sz w:val="24"/>
          <w:szCs w:val="24"/>
        </w:rPr>
        <w:t>.</w:t>
      </w:r>
      <w:r w:rsidR="008B4AE2" w:rsidRPr="00052E0D">
        <w:rPr>
          <w:rFonts w:ascii="Times New Roman" w:hAnsi="Times New Roman" w:cs="Times New Roman"/>
          <w:bCs/>
          <w:sz w:val="24"/>
          <w:szCs w:val="24"/>
        </w:rPr>
        <w:t xml:space="preserve"> </w:t>
      </w:r>
    </w:p>
    <w:p w:rsidR="00E72192" w:rsidRPr="00052E0D" w:rsidRDefault="00E72192"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Za jedno lovačko ili sportsko oružje može se izdati oružni list za držanje i nošenje oružja za zajedničke korisnike, za najviše tri lica. </w:t>
      </w:r>
    </w:p>
    <w:p w:rsidR="002C28E7" w:rsidRPr="00052E0D" w:rsidRDefault="002C28E7"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Visina naknade </w:t>
      </w:r>
      <w:r w:rsidR="00C146DD" w:rsidRPr="00052E0D">
        <w:rPr>
          <w:rFonts w:ascii="Times New Roman" w:hAnsi="Times New Roman" w:cs="Times New Roman"/>
          <w:bCs/>
          <w:sz w:val="24"/>
          <w:szCs w:val="24"/>
        </w:rPr>
        <w:t>troškova izrade obrazaca isprave</w:t>
      </w:r>
      <w:r w:rsidRPr="00052E0D">
        <w:rPr>
          <w:rFonts w:ascii="Times New Roman" w:hAnsi="Times New Roman" w:cs="Times New Roman"/>
          <w:bCs/>
          <w:sz w:val="24"/>
          <w:szCs w:val="24"/>
        </w:rPr>
        <w:t xml:space="preserve">, iz </w:t>
      </w:r>
      <w:r w:rsidR="008B4AE2" w:rsidRPr="00052E0D">
        <w:rPr>
          <w:rFonts w:ascii="Times New Roman" w:hAnsi="Times New Roman" w:cs="Times New Roman"/>
          <w:bCs/>
          <w:sz w:val="24"/>
          <w:szCs w:val="24"/>
        </w:rPr>
        <w:t xml:space="preserve">st. 3 i 5  </w:t>
      </w:r>
      <w:r w:rsidRPr="00052E0D">
        <w:rPr>
          <w:rFonts w:ascii="Times New Roman" w:hAnsi="Times New Roman" w:cs="Times New Roman"/>
          <w:bCs/>
          <w:sz w:val="24"/>
          <w:szCs w:val="24"/>
        </w:rPr>
        <w:t xml:space="preserve">ovog </w:t>
      </w:r>
      <w:r w:rsidR="008B4AE2" w:rsidRPr="00052E0D">
        <w:rPr>
          <w:rFonts w:ascii="Times New Roman" w:hAnsi="Times New Roman" w:cs="Times New Roman"/>
          <w:bCs/>
          <w:sz w:val="24"/>
          <w:szCs w:val="24"/>
        </w:rPr>
        <w:t>člana</w:t>
      </w:r>
      <w:r w:rsidRPr="00052E0D">
        <w:rPr>
          <w:rFonts w:ascii="Times New Roman" w:hAnsi="Times New Roman" w:cs="Times New Roman"/>
          <w:bCs/>
          <w:sz w:val="24"/>
          <w:szCs w:val="24"/>
        </w:rPr>
        <w:t xml:space="preserve"> iznosi pet eura.</w:t>
      </w:r>
    </w:p>
    <w:p w:rsidR="00E72192" w:rsidRPr="00052E0D" w:rsidRDefault="00E72192"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Sadržaj obrasca iz st. 2, 3 i 6 ovog</w:t>
      </w:r>
      <w:r w:rsidR="00624C3E" w:rsidRPr="00052E0D">
        <w:rPr>
          <w:rFonts w:ascii="Times New Roman" w:hAnsi="Times New Roman" w:cs="Times New Roman"/>
          <w:bCs/>
          <w:sz w:val="24"/>
          <w:szCs w:val="24"/>
        </w:rPr>
        <w:t xml:space="preserve"> člana, propisuje Ministarstvo.”</w:t>
      </w:r>
    </w:p>
    <w:p w:rsidR="00C969DF" w:rsidRPr="00052E0D" w:rsidRDefault="00C969DF" w:rsidP="0050537F">
      <w:pPr>
        <w:pStyle w:val="NoSpacing"/>
        <w:jc w:val="both"/>
        <w:rPr>
          <w:rFonts w:ascii="Times New Roman" w:hAnsi="Times New Roman" w:cs="Times New Roman"/>
          <w:sz w:val="24"/>
          <w:szCs w:val="24"/>
        </w:rPr>
      </w:pPr>
    </w:p>
    <w:p w:rsidR="00F00684" w:rsidRPr="00052E0D" w:rsidRDefault="00F00684" w:rsidP="00F00684">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11</w:t>
      </w:r>
    </w:p>
    <w:p w:rsidR="00F00684" w:rsidRPr="00052E0D" w:rsidRDefault="00F00684" w:rsidP="0050537F">
      <w:pPr>
        <w:pStyle w:val="NoSpacing"/>
        <w:jc w:val="both"/>
        <w:rPr>
          <w:rFonts w:ascii="Times New Roman" w:hAnsi="Times New Roman" w:cs="Times New Roman"/>
          <w:sz w:val="24"/>
          <w:szCs w:val="24"/>
        </w:rPr>
      </w:pPr>
      <w:r w:rsidRPr="00052E0D">
        <w:rPr>
          <w:rFonts w:ascii="Times New Roman" w:hAnsi="Times New Roman" w:cs="Times New Roman"/>
          <w:sz w:val="24"/>
          <w:szCs w:val="24"/>
        </w:rPr>
        <w:tab/>
        <w:t>U članu 24 st. 2 i 3 brišu se.</w:t>
      </w:r>
    </w:p>
    <w:p w:rsidR="00F00684" w:rsidRPr="00052E0D" w:rsidRDefault="00F00684" w:rsidP="0050537F">
      <w:pPr>
        <w:pStyle w:val="NoSpacing"/>
        <w:jc w:val="both"/>
        <w:rPr>
          <w:rFonts w:ascii="Times New Roman" w:hAnsi="Times New Roman" w:cs="Times New Roman"/>
          <w:sz w:val="24"/>
          <w:szCs w:val="24"/>
        </w:rPr>
      </w:pPr>
      <w:r w:rsidRPr="00052E0D">
        <w:rPr>
          <w:rFonts w:ascii="Times New Roman" w:hAnsi="Times New Roman" w:cs="Times New Roman"/>
          <w:sz w:val="24"/>
          <w:szCs w:val="24"/>
        </w:rPr>
        <w:tab/>
        <w:t>U stavu 4 riječi: “iz st. 1 i 2”, zamjenjuju se riječima: “iz stava 1”.</w:t>
      </w:r>
    </w:p>
    <w:p w:rsidR="00F00684" w:rsidRPr="00052E0D" w:rsidRDefault="00F00684" w:rsidP="0050537F">
      <w:pPr>
        <w:pStyle w:val="NoSpacing"/>
        <w:jc w:val="both"/>
        <w:rPr>
          <w:rFonts w:ascii="Times New Roman" w:hAnsi="Times New Roman" w:cs="Times New Roman"/>
          <w:sz w:val="24"/>
          <w:szCs w:val="24"/>
        </w:rPr>
      </w:pPr>
      <w:r w:rsidRPr="00052E0D">
        <w:rPr>
          <w:rFonts w:ascii="Times New Roman" w:hAnsi="Times New Roman" w:cs="Times New Roman"/>
          <w:sz w:val="24"/>
          <w:szCs w:val="24"/>
        </w:rPr>
        <w:tab/>
        <w:t>Stav 4 postaje stav 2.</w:t>
      </w:r>
    </w:p>
    <w:p w:rsidR="00F47FA5" w:rsidRPr="00052E0D" w:rsidRDefault="00F47FA5" w:rsidP="0050537F">
      <w:pPr>
        <w:pStyle w:val="NoSpacing"/>
        <w:jc w:val="both"/>
        <w:rPr>
          <w:rFonts w:ascii="Times New Roman" w:hAnsi="Times New Roman" w:cs="Times New Roman"/>
          <w:sz w:val="24"/>
          <w:szCs w:val="24"/>
        </w:rPr>
      </w:pPr>
      <w:r w:rsidRPr="00052E0D">
        <w:rPr>
          <w:rFonts w:ascii="Times New Roman" w:hAnsi="Times New Roman" w:cs="Times New Roman"/>
          <w:sz w:val="24"/>
          <w:szCs w:val="24"/>
        </w:rPr>
        <w:tab/>
        <w:t>Stav 5 briše se.</w:t>
      </w:r>
    </w:p>
    <w:p w:rsidR="00F00684" w:rsidRPr="00052E0D" w:rsidRDefault="00F00684" w:rsidP="0050537F">
      <w:pPr>
        <w:pStyle w:val="NoSpacing"/>
        <w:jc w:val="both"/>
        <w:rPr>
          <w:rFonts w:ascii="Times New Roman" w:hAnsi="Times New Roman" w:cs="Times New Roman"/>
          <w:sz w:val="24"/>
          <w:szCs w:val="24"/>
        </w:rPr>
      </w:pPr>
    </w:p>
    <w:p w:rsidR="00624C3E" w:rsidRPr="00052E0D" w:rsidRDefault="00C81070" w:rsidP="00624C3E">
      <w:pPr>
        <w:pStyle w:val="NoSpacing"/>
        <w:jc w:val="center"/>
        <w:rPr>
          <w:rFonts w:ascii="Times New Roman" w:hAnsi="Times New Roman" w:cs="Times New Roman"/>
          <w:b/>
          <w:sz w:val="24"/>
          <w:szCs w:val="24"/>
        </w:rPr>
      </w:pPr>
      <w:r>
        <w:rPr>
          <w:rFonts w:ascii="Times New Roman" w:hAnsi="Times New Roman" w:cs="Times New Roman"/>
          <w:b/>
          <w:sz w:val="24"/>
          <w:szCs w:val="24"/>
        </w:rPr>
        <w:t>Član 12</w:t>
      </w:r>
    </w:p>
    <w:p w:rsidR="00D44C8C" w:rsidRPr="00052E0D" w:rsidRDefault="008E51DE" w:rsidP="0050537F">
      <w:pPr>
        <w:pStyle w:val="NoSpacing"/>
        <w:jc w:val="both"/>
        <w:rPr>
          <w:rFonts w:ascii="Times New Roman" w:hAnsi="Times New Roman" w:cs="Times New Roman"/>
          <w:sz w:val="24"/>
          <w:szCs w:val="24"/>
        </w:rPr>
      </w:pPr>
      <w:r w:rsidRPr="00052E0D">
        <w:rPr>
          <w:rFonts w:ascii="Times New Roman" w:hAnsi="Times New Roman" w:cs="Times New Roman"/>
          <w:sz w:val="24"/>
          <w:szCs w:val="24"/>
        </w:rPr>
        <w:tab/>
        <w:t>Naziv poglavlja 4</w:t>
      </w:r>
      <w:r w:rsidR="00624C3E" w:rsidRPr="00052E0D">
        <w:rPr>
          <w:rFonts w:ascii="Times New Roman" w:hAnsi="Times New Roman" w:cs="Times New Roman"/>
          <w:sz w:val="24"/>
          <w:szCs w:val="24"/>
        </w:rPr>
        <w:t xml:space="preserve"> </w:t>
      </w:r>
      <w:r w:rsidRPr="00052E0D">
        <w:rPr>
          <w:rFonts w:ascii="Times New Roman" w:hAnsi="Times New Roman" w:cs="Times New Roman"/>
          <w:sz w:val="24"/>
          <w:szCs w:val="24"/>
        </w:rPr>
        <w:t>m</w:t>
      </w:r>
      <w:r w:rsidR="00624C3E" w:rsidRPr="00052E0D">
        <w:rPr>
          <w:rFonts w:ascii="Times New Roman" w:hAnsi="Times New Roman" w:cs="Times New Roman"/>
          <w:sz w:val="24"/>
          <w:szCs w:val="24"/>
        </w:rPr>
        <w:t xml:space="preserve">ijenja se </w:t>
      </w:r>
      <w:r w:rsidRPr="00052E0D">
        <w:rPr>
          <w:rFonts w:ascii="Times New Roman" w:hAnsi="Times New Roman" w:cs="Times New Roman"/>
          <w:sz w:val="24"/>
          <w:szCs w:val="24"/>
        </w:rPr>
        <w:t>i</w:t>
      </w:r>
      <w:r w:rsidR="00624C3E" w:rsidRPr="00052E0D">
        <w:rPr>
          <w:rFonts w:ascii="Times New Roman" w:hAnsi="Times New Roman" w:cs="Times New Roman"/>
          <w:sz w:val="24"/>
          <w:szCs w:val="24"/>
        </w:rPr>
        <w:t xml:space="preserve"> glasi:</w:t>
      </w:r>
    </w:p>
    <w:p w:rsidR="00624C3E" w:rsidRPr="00052E0D" w:rsidRDefault="00624C3E" w:rsidP="005A7849">
      <w:pPr>
        <w:pStyle w:val="NoSpacing"/>
        <w:ind w:firstLine="720"/>
        <w:rPr>
          <w:rFonts w:ascii="Times New Roman" w:hAnsi="Times New Roman" w:cs="Times New Roman"/>
          <w:b/>
          <w:sz w:val="24"/>
          <w:szCs w:val="24"/>
        </w:rPr>
      </w:pPr>
      <w:r w:rsidRPr="00052E0D">
        <w:rPr>
          <w:rFonts w:ascii="Times New Roman" w:hAnsi="Times New Roman" w:cs="Times New Roman"/>
          <w:b/>
          <w:sz w:val="24"/>
          <w:szCs w:val="24"/>
        </w:rPr>
        <w:t>“</w:t>
      </w:r>
      <w:r w:rsidR="00E72192" w:rsidRPr="00052E0D">
        <w:rPr>
          <w:rFonts w:ascii="Times New Roman" w:hAnsi="Times New Roman" w:cs="Times New Roman"/>
          <w:b/>
          <w:sz w:val="24"/>
          <w:szCs w:val="24"/>
        </w:rPr>
        <w:t>4. Odobrenje za sakupljanje oružja</w:t>
      </w:r>
      <w:r w:rsidRPr="00052E0D">
        <w:rPr>
          <w:rFonts w:ascii="Times New Roman" w:hAnsi="Times New Roman" w:cs="Times New Roman"/>
          <w:b/>
          <w:sz w:val="24"/>
          <w:szCs w:val="24"/>
        </w:rPr>
        <w:t>”.</w:t>
      </w:r>
    </w:p>
    <w:p w:rsidR="00624C3E" w:rsidRPr="00052E0D" w:rsidRDefault="00624C3E" w:rsidP="00624C3E">
      <w:pPr>
        <w:pStyle w:val="NoSpacing"/>
        <w:ind w:firstLine="720"/>
        <w:rPr>
          <w:rFonts w:ascii="Times New Roman" w:hAnsi="Times New Roman" w:cs="Times New Roman"/>
          <w:b/>
          <w:sz w:val="24"/>
          <w:szCs w:val="24"/>
        </w:rPr>
      </w:pPr>
    </w:p>
    <w:p w:rsidR="00E72192" w:rsidRPr="00052E0D" w:rsidRDefault="00C81070" w:rsidP="00C969DF">
      <w:pPr>
        <w:pStyle w:val="NoSpacing"/>
        <w:jc w:val="center"/>
        <w:rPr>
          <w:rFonts w:ascii="Times New Roman" w:hAnsi="Times New Roman" w:cs="Times New Roman"/>
          <w:b/>
          <w:sz w:val="24"/>
          <w:szCs w:val="24"/>
        </w:rPr>
      </w:pPr>
      <w:r>
        <w:rPr>
          <w:rFonts w:ascii="Times New Roman" w:hAnsi="Times New Roman" w:cs="Times New Roman"/>
          <w:b/>
          <w:sz w:val="24"/>
          <w:szCs w:val="24"/>
        </w:rPr>
        <w:t>Član 13</w:t>
      </w:r>
    </w:p>
    <w:p w:rsidR="00624C3E" w:rsidRPr="00052E0D" w:rsidRDefault="00624C3E"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25 mijenja se i glasi:</w:t>
      </w:r>
    </w:p>
    <w:p w:rsidR="00E72192" w:rsidRPr="00052E0D" w:rsidRDefault="00624C3E"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Odobrenje za sakupljanje oružja izdaje se fizičkom i pravnom licu</w:t>
      </w:r>
      <w:r w:rsidR="00E45FE9" w:rsidRPr="00052E0D">
        <w:rPr>
          <w:rFonts w:ascii="Times New Roman" w:hAnsi="Times New Roman" w:cs="Times New Roman"/>
          <w:bCs/>
          <w:sz w:val="24"/>
          <w:szCs w:val="24"/>
        </w:rPr>
        <w:t xml:space="preserve"> (u daljem tekstu: kolekcionar),</w:t>
      </w:r>
      <w:r w:rsidR="00E72192" w:rsidRPr="00052E0D">
        <w:rPr>
          <w:rFonts w:ascii="Times New Roman" w:hAnsi="Times New Roman" w:cs="Times New Roman"/>
          <w:bCs/>
          <w:sz w:val="24"/>
          <w:szCs w:val="24"/>
        </w:rPr>
        <w:t xml:space="preserve"> na njihov zahtjev. </w:t>
      </w:r>
    </w:p>
    <w:p w:rsidR="00E72192" w:rsidRPr="00052E0D" w:rsidRDefault="00E72192"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Zahtjev iz stava 1 ovog člana, podnosi se Ministarstvu u mjestu prebivališta ili boravišta, odnosno sjedištu podnosioca zahtjeva, na propisanom obrascu. </w:t>
      </w:r>
    </w:p>
    <w:p w:rsidR="00E72192" w:rsidRPr="00052E0D" w:rsidRDefault="00E45FE9"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Kolekcionar </w:t>
      </w:r>
      <w:r w:rsidR="00E72192" w:rsidRPr="00052E0D">
        <w:rPr>
          <w:rFonts w:ascii="Times New Roman" w:hAnsi="Times New Roman" w:cs="Times New Roman"/>
          <w:bCs/>
          <w:sz w:val="24"/>
          <w:szCs w:val="24"/>
        </w:rPr>
        <w:t>može sakupljati oružje</w:t>
      </w:r>
      <w:r w:rsidR="003B372B" w:rsidRPr="00052E0D">
        <w:rPr>
          <w:rFonts w:ascii="Times New Roman" w:hAnsi="Times New Roman" w:cs="Times New Roman"/>
          <w:bCs/>
          <w:sz w:val="24"/>
          <w:szCs w:val="24"/>
        </w:rPr>
        <w:t xml:space="preserve"> i glavne djelove za ružje</w:t>
      </w:r>
      <w:r w:rsidR="00E72192" w:rsidRPr="00052E0D">
        <w:rPr>
          <w:rFonts w:ascii="Times New Roman" w:hAnsi="Times New Roman" w:cs="Times New Roman"/>
          <w:bCs/>
          <w:sz w:val="24"/>
          <w:szCs w:val="24"/>
        </w:rPr>
        <w:t xml:space="preserve"> ako posjeduje prostor za bezbjedan smještaj i čuvanje sakupljenog oružja. </w:t>
      </w:r>
    </w:p>
    <w:p w:rsidR="005B7E59" w:rsidRPr="00052E0D" w:rsidRDefault="00E72192" w:rsidP="005B7E5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Odobrenje za</w:t>
      </w:r>
      <w:r w:rsidR="00CF79D2" w:rsidRPr="00052E0D">
        <w:rPr>
          <w:rFonts w:ascii="Times New Roman" w:hAnsi="Times New Roman" w:cs="Times New Roman"/>
          <w:bCs/>
          <w:sz w:val="24"/>
          <w:szCs w:val="24"/>
        </w:rPr>
        <w:t xml:space="preserve"> sakupljanje </w:t>
      </w:r>
      <w:r w:rsidR="00624C3E" w:rsidRPr="00052E0D">
        <w:rPr>
          <w:rFonts w:ascii="Times New Roman" w:hAnsi="Times New Roman" w:cs="Times New Roman"/>
          <w:bCs/>
          <w:sz w:val="24"/>
          <w:szCs w:val="24"/>
        </w:rPr>
        <w:t>o</w:t>
      </w:r>
      <w:r w:rsidR="00CF79D2" w:rsidRPr="00052E0D">
        <w:rPr>
          <w:rFonts w:ascii="Times New Roman" w:hAnsi="Times New Roman" w:cs="Times New Roman"/>
          <w:bCs/>
          <w:sz w:val="24"/>
          <w:szCs w:val="24"/>
        </w:rPr>
        <w:t>ružja izdać</w:t>
      </w:r>
      <w:r w:rsidRPr="00052E0D">
        <w:rPr>
          <w:rFonts w:ascii="Times New Roman" w:hAnsi="Times New Roman" w:cs="Times New Roman"/>
          <w:bCs/>
          <w:sz w:val="24"/>
          <w:szCs w:val="24"/>
        </w:rPr>
        <w:t xml:space="preserve">e se fizičkom licu ako ispunjava opšte uslove iz člana 13 stav 1 tač. 2, 3, 4 i 5 i stava 2 tačka 1 ovog zakona, a pravnom licu koje ispunjava uslove iz člana 18 stav 1 tačka 3 ovog zakona, pri čemu odgovorno lice mora da ispunjava opšte uslove iz člana 13 stav 1 tač. 3, 4 i 5 i stava 2 tačka 1 ovog zakona. </w:t>
      </w:r>
    </w:p>
    <w:p w:rsidR="00E72192" w:rsidRPr="00052E0D" w:rsidRDefault="00E72192" w:rsidP="004D263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Odobrenje za sakupljanje oružja izdaje se sa trajnim rokom važenja</w:t>
      </w:r>
      <w:r w:rsidR="00390709" w:rsidRPr="00052E0D">
        <w:rPr>
          <w:rFonts w:ascii="Times New Roman" w:hAnsi="Times New Roman" w:cs="Times New Roman"/>
          <w:bCs/>
          <w:sz w:val="24"/>
          <w:szCs w:val="24"/>
        </w:rPr>
        <w:t xml:space="preserve">, a </w:t>
      </w:r>
      <w:r w:rsidR="004D263A" w:rsidRPr="00052E0D">
        <w:rPr>
          <w:rFonts w:ascii="Times New Roman" w:hAnsi="Times New Roman" w:cs="Times New Roman"/>
          <w:bCs/>
          <w:sz w:val="24"/>
          <w:szCs w:val="24"/>
        </w:rPr>
        <w:t xml:space="preserve">svakih </w:t>
      </w:r>
      <w:r w:rsidR="00390709" w:rsidRPr="00052E0D">
        <w:rPr>
          <w:rFonts w:ascii="Times New Roman" w:hAnsi="Times New Roman" w:cs="Times New Roman"/>
          <w:bCs/>
          <w:sz w:val="24"/>
          <w:szCs w:val="24"/>
        </w:rPr>
        <w:t xml:space="preserve">pet godina, po službenoj dužnosti, vrši se provjera postojanja uslova iz člana 13 stav 1 tač. 3, 4 i 5 i člana 18 ovog zakona. </w:t>
      </w:r>
    </w:p>
    <w:p w:rsidR="00CC324E" w:rsidRPr="00052E0D" w:rsidRDefault="00CC324E" w:rsidP="00CC324E">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L</w:t>
      </w:r>
      <w:r w:rsidR="005B7E59" w:rsidRPr="00052E0D">
        <w:rPr>
          <w:rFonts w:ascii="Times New Roman" w:hAnsi="Times New Roman" w:cs="Times New Roman"/>
          <w:bCs/>
          <w:sz w:val="24"/>
          <w:szCs w:val="24"/>
        </w:rPr>
        <w:t xml:space="preserve">ice kome je izdato odobrenje iz stava 1 ovog člana, </w:t>
      </w:r>
      <w:r w:rsidRPr="00052E0D">
        <w:rPr>
          <w:rFonts w:ascii="Times New Roman" w:hAnsi="Times New Roman" w:cs="Times New Roman"/>
          <w:bCs/>
          <w:sz w:val="24"/>
          <w:szCs w:val="24"/>
        </w:rPr>
        <w:t>dužno je da</w:t>
      </w:r>
      <w:r w:rsidR="00C97FB2" w:rsidRPr="00052E0D">
        <w:rPr>
          <w:rFonts w:ascii="Times New Roman" w:hAnsi="Times New Roman" w:cs="Times New Roman"/>
          <w:bCs/>
          <w:sz w:val="24"/>
          <w:szCs w:val="24"/>
        </w:rPr>
        <w:t xml:space="preserve"> </w:t>
      </w:r>
      <w:r w:rsidRPr="00052E0D">
        <w:rPr>
          <w:rFonts w:ascii="Times New Roman" w:hAnsi="Times New Roman" w:cs="Times New Roman"/>
          <w:bCs/>
          <w:sz w:val="24"/>
          <w:szCs w:val="24"/>
        </w:rPr>
        <w:t xml:space="preserve"> </w:t>
      </w:r>
      <w:r w:rsidR="00894BD0" w:rsidRPr="00052E0D">
        <w:rPr>
          <w:rFonts w:ascii="Times New Roman" w:hAnsi="Times New Roman" w:cs="Times New Roman"/>
          <w:bCs/>
          <w:sz w:val="24"/>
          <w:szCs w:val="24"/>
        </w:rPr>
        <w:t xml:space="preserve">nabavku svakog oružja </w:t>
      </w:r>
      <w:r w:rsidRPr="00052E0D">
        <w:rPr>
          <w:rFonts w:ascii="Times New Roman" w:hAnsi="Times New Roman" w:cs="Times New Roman"/>
          <w:bCs/>
          <w:sz w:val="24"/>
          <w:szCs w:val="24"/>
        </w:rPr>
        <w:t>prijavi Ministarstvu, u roku od osam dana od dana nabavke.</w:t>
      </w:r>
    </w:p>
    <w:p w:rsidR="005B7E59" w:rsidRPr="00052E0D" w:rsidRDefault="00CC324E" w:rsidP="00C97FB2">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O prijavljenom oružju Ministarstvo ć</w:t>
      </w:r>
      <w:r w:rsidR="00C97FB2" w:rsidRPr="00052E0D">
        <w:rPr>
          <w:rFonts w:ascii="Times New Roman" w:hAnsi="Times New Roman" w:cs="Times New Roman"/>
          <w:bCs/>
          <w:sz w:val="24"/>
          <w:szCs w:val="24"/>
        </w:rPr>
        <w:t>e izdati potvrdu.</w:t>
      </w:r>
      <w:r w:rsidRPr="00052E0D">
        <w:rPr>
          <w:rFonts w:ascii="Times New Roman" w:hAnsi="Times New Roman" w:cs="Times New Roman"/>
          <w:bCs/>
          <w:sz w:val="24"/>
          <w:szCs w:val="24"/>
        </w:rPr>
        <w:t xml:space="preserve"> </w:t>
      </w:r>
    </w:p>
    <w:p w:rsidR="00E72192" w:rsidRPr="00052E0D" w:rsidRDefault="00E72192"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Sadržaj obrasca iz stava 2 ovog</w:t>
      </w:r>
      <w:r w:rsidR="00624C3E" w:rsidRPr="00052E0D">
        <w:rPr>
          <w:rFonts w:ascii="Times New Roman" w:hAnsi="Times New Roman" w:cs="Times New Roman"/>
          <w:bCs/>
          <w:sz w:val="24"/>
          <w:szCs w:val="24"/>
        </w:rPr>
        <w:t xml:space="preserve"> člana, propisuje Ministarstvo.“</w:t>
      </w:r>
    </w:p>
    <w:p w:rsidR="00C969DF" w:rsidRPr="00052E0D" w:rsidRDefault="00C969DF" w:rsidP="00C969DF">
      <w:pPr>
        <w:pStyle w:val="NoSpacing"/>
        <w:jc w:val="center"/>
        <w:rPr>
          <w:rFonts w:ascii="Times New Roman" w:hAnsi="Times New Roman" w:cs="Times New Roman"/>
          <w:b/>
          <w:sz w:val="24"/>
          <w:szCs w:val="24"/>
        </w:rPr>
      </w:pPr>
    </w:p>
    <w:p w:rsidR="00E72192" w:rsidRPr="00052E0D" w:rsidRDefault="00E72192" w:rsidP="00C969DF">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574878" w:rsidRPr="00052E0D">
        <w:rPr>
          <w:rFonts w:ascii="Times New Roman" w:hAnsi="Times New Roman" w:cs="Times New Roman"/>
          <w:b/>
          <w:sz w:val="24"/>
          <w:szCs w:val="24"/>
        </w:rPr>
        <w:t>1</w:t>
      </w:r>
      <w:r w:rsidR="00C81070">
        <w:rPr>
          <w:rFonts w:ascii="Times New Roman" w:hAnsi="Times New Roman" w:cs="Times New Roman"/>
          <w:b/>
          <w:sz w:val="24"/>
          <w:szCs w:val="24"/>
        </w:rPr>
        <w:t>4</w:t>
      </w:r>
    </w:p>
    <w:p w:rsidR="00624C3E" w:rsidRPr="00052E0D" w:rsidRDefault="00624C3E"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26 mijenja se i glasi:</w:t>
      </w:r>
    </w:p>
    <w:p w:rsidR="00E72192" w:rsidRPr="00052E0D" w:rsidRDefault="00624C3E"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Oružje koje se drži na osnovu odobrenja za sakupljanje oružja ne smije se nositi, upotrebljavat</w:t>
      </w:r>
      <w:r w:rsidR="00CF79D2" w:rsidRPr="00052E0D">
        <w:rPr>
          <w:rFonts w:ascii="Times New Roman" w:hAnsi="Times New Roman" w:cs="Times New Roman"/>
          <w:bCs/>
          <w:sz w:val="24"/>
          <w:szCs w:val="24"/>
        </w:rPr>
        <w:t>i, niti se za njega smije nabav</w:t>
      </w:r>
      <w:r w:rsidR="00E72192" w:rsidRPr="00052E0D">
        <w:rPr>
          <w:rFonts w:ascii="Times New Roman" w:hAnsi="Times New Roman" w:cs="Times New Roman"/>
          <w:bCs/>
          <w:sz w:val="24"/>
          <w:szCs w:val="24"/>
        </w:rPr>
        <w:t>ljati, držati ili praviti municija</w:t>
      </w:r>
      <w:r w:rsidR="00C97FB2" w:rsidRPr="00052E0D">
        <w:rPr>
          <w:rFonts w:ascii="Times New Roman" w:hAnsi="Times New Roman" w:cs="Times New Roman"/>
          <w:bCs/>
          <w:sz w:val="24"/>
          <w:szCs w:val="24"/>
        </w:rPr>
        <w:t>, a smije se prenositi samo u svrhu popravke, prepravke</w:t>
      </w:r>
      <w:r w:rsidR="00983340" w:rsidRPr="00052E0D">
        <w:rPr>
          <w:rFonts w:ascii="Times New Roman" w:hAnsi="Times New Roman" w:cs="Times New Roman"/>
          <w:bCs/>
          <w:sz w:val="24"/>
          <w:szCs w:val="24"/>
        </w:rPr>
        <w:t xml:space="preserve">, </w:t>
      </w:r>
      <w:r w:rsidR="00C97FB2" w:rsidRPr="00052E0D">
        <w:rPr>
          <w:rFonts w:ascii="Times New Roman" w:hAnsi="Times New Roman" w:cs="Times New Roman"/>
          <w:bCs/>
          <w:sz w:val="24"/>
          <w:szCs w:val="24"/>
        </w:rPr>
        <w:t>izlaganja na izložbama ili sličnim manifestacijama</w:t>
      </w:r>
      <w:r w:rsidR="00983340" w:rsidRPr="00052E0D">
        <w:rPr>
          <w:rFonts w:ascii="Times New Roman" w:hAnsi="Times New Roman" w:cs="Times New Roman"/>
          <w:bCs/>
          <w:sz w:val="24"/>
          <w:szCs w:val="24"/>
        </w:rPr>
        <w:t xml:space="preserve"> i promjene prebivališta/sjedišta ili adrese</w:t>
      </w:r>
      <w:r w:rsidR="00C97FB2"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w:t>
      </w:r>
    </w:p>
    <w:p w:rsidR="00E72192" w:rsidRPr="00052E0D" w:rsidRDefault="00E72192"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Oružje</w:t>
      </w:r>
      <w:r w:rsidR="003B372B" w:rsidRPr="00052E0D">
        <w:rPr>
          <w:rFonts w:ascii="Times New Roman" w:hAnsi="Times New Roman" w:cs="Times New Roman"/>
          <w:bCs/>
          <w:sz w:val="24"/>
          <w:szCs w:val="24"/>
        </w:rPr>
        <w:t xml:space="preserve"> i glavni gjelovi</w:t>
      </w:r>
      <w:r w:rsidR="007A2EAB" w:rsidRPr="00052E0D">
        <w:rPr>
          <w:rFonts w:ascii="Times New Roman" w:hAnsi="Times New Roman" w:cs="Times New Roman"/>
          <w:bCs/>
          <w:sz w:val="24"/>
          <w:szCs w:val="24"/>
        </w:rPr>
        <w:t xml:space="preserve"> djelovi za oružje</w:t>
      </w:r>
      <w:r w:rsidRPr="00052E0D">
        <w:rPr>
          <w:rFonts w:ascii="Times New Roman" w:hAnsi="Times New Roman" w:cs="Times New Roman"/>
          <w:bCs/>
          <w:sz w:val="24"/>
          <w:szCs w:val="24"/>
        </w:rPr>
        <w:t xml:space="preserve"> sakupljen</w:t>
      </w:r>
      <w:r w:rsidR="003B372B" w:rsidRPr="00052E0D">
        <w:rPr>
          <w:rFonts w:ascii="Times New Roman" w:hAnsi="Times New Roman" w:cs="Times New Roman"/>
          <w:bCs/>
          <w:sz w:val="24"/>
          <w:szCs w:val="24"/>
        </w:rPr>
        <w:t>i</w:t>
      </w:r>
      <w:r w:rsidRPr="00052E0D">
        <w:rPr>
          <w:rFonts w:ascii="Times New Roman" w:hAnsi="Times New Roman" w:cs="Times New Roman"/>
          <w:bCs/>
          <w:sz w:val="24"/>
          <w:szCs w:val="24"/>
        </w:rPr>
        <w:t xml:space="preserve"> na osnovu odobrenja iz stava 1 ovog člana, </w:t>
      </w:r>
      <w:r w:rsidR="003B372B" w:rsidRPr="00052E0D">
        <w:rPr>
          <w:rFonts w:ascii="Times New Roman" w:hAnsi="Times New Roman" w:cs="Times New Roman"/>
          <w:bCs/>
          <w:sz w:val="24"/>
          <w:szCs w:val="24"/>
        </w:rPr>
        <w:t xml:space="preserve">mogu </w:t>
      </w:r>
      <w:r w:rsidRPr="00052E0D">
        <w:rPr>
          <w:rFonts w:ascii="Times New Roman" w:hAnsi="Times New Roman" w:cs="Times New Roman"/>
          <w:bCs/>
          <w:sz w:val="24"/>
          <w:szCs w:val="24"/>
        </w:rPr>
        <w:t>se prodati ili predati samo licu kome je izdato odobrenje za sakupljanje oružja</w:t>
      </w:r>
      <w:r w:rsidR="00C97FB2" w:rsidRPr="00052E0D">
        <w:rPr>
          <w:rFonts w:ascii="Times New Roman" w:hAnsi="Times New Roman" w:cs="Times New Roman"/>
          <w:bCs/>
          <w:sz w:val="24"/>
          <w:szCs w:val="24"/>
        </w:rPr>
        <w:t xml:space="preserve"> ili odobrenje za nabavku oružja kategorije B </w:t>
      </w:r>
      <w:r w:rsidR="004D263A" w:rsidRPr="00052E0D">
        <w:rPr>
          <w:rFonts w:ascii="Times New Roman" w:hAnsi="Times New Roman" w:cs="Times New Roman"/>
          <w:bCs/>
          <w:sz w:val="24"/>
          <w:szCs w:val="24"/>
        </w:rPr>
        <w:t xml:space="preserve"> ili trgovcu oružjem</w:t>
      </w:r>
      <w:r w:rsidRPr="00052E0D">
        <w:rPr>
          <w:rFonts w:ascii="Times New Roman" w:hAnsi="Times New Roman" w:cs="Times New Roman"/>
          <w:bCs/>
          <w:sz w:val="24"/>
          <w:szCs w:val="24"/>
        </w:rPr>
        <w:t xml:space="preserve">. </w:t>
      </w:r>
    </w:p>
    <w:p w:rsidR="004C3499" w:rsidRPr="00052E0D" w:rsidRDefault="00E72192" w:rsidP="007A2EAB">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Izuzetno, muzeji mogu sakupljati oružje</w:t>
      </w:r>
      <w:r w:rsidR="007A2EAB" w:rsidRPr="00052E0D">
        <w:rPr>
          <w:rFonts w:ascii="Times New Roman" w:hAnsi="Times New Roman" w:cs="Times New Roman"/>
          <w:bCs/>
          <w:sz w:val="24"/>
          <w:szCs w:val="24"/>
        </w:rPr>
        <w:t xml:space="preserve">, glavne djelove za oružje  municiju </w:t>
      </w:r>
      <w:r w:rsidRPr="00052E0D">
        <w:rPr>
          <w:rFonts w:ascii="Times New Roman" w:hAnsi="Times New Roman" w:cs="Times New Roman"/>
          <w:bCs/>
          <w:sz w:val="24"/>
          <w:szCs w:val="24"/>
        </w:rPr>
        <w:t xml:space="preserve"> kategorije A koje se više ne izrađuje</w:t>
      </w:r>
      <w:r w:rsidR="007A2EAB" w:rsidRPr="00052E0D">
        <w:rPr>
          <w:rFonts w:ascii="Times New Roman" w:hAnsi="Times New Roman" w:cs="Times New Roman"/>
          <w:bCs/>
          <w:sz w:val="24"/>
          <w:szCs w:val="24"/>
        </w:rPr>
        <w:t>, ako to nije u suprotnosti s javnom bezbjednošću i javnim redom i mirom</w:t>
      </w:r>
      <w:r w:rsidRPr="00052E0D">
        <w:rPr>
          <w:rFonts w:ascii="Times New Roman" w:hAnsi="Times New Roman" w:cs="Times New Roman"/>
          <w:bCs/>
          <w:sz w:val="24"/>
          <w:szCs w:val="24"/>
        </w:rPr>
        <w:t xml:space="preserve">. </w:t>
      </w:r>
    </w:p>
    <w:p w:rsidR="00C969DF" w:rsidRPr="00052E0D" w:rsidRDefault="000477EF" w:rsidP="008505AE">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Kad Ministarstvo utvrdi da fizičko lice ne ispunjava uslove iz člana 13 stav 1 tač. 3, 4 i 5 i pravno lice iz člana 18 ovog zakona, sa </w:t>
      </w:r>
      <w:r w:rsidRPr="00052E0D">
        <w:rPr>
          <w:rFonts w:ascii="Times New Roman" w:hAnsi="Times New Roman" w:cs="Times New Roman"/>
          <w:sz w:val="24"/>
          <w:szCs w:val="24"/>
        </w:rPr>
        <w:t>oružjem će se postupiti u skladu sa čl. 48 i 51 ovog zakona.</w:t>
      </w:r>
      <w:r w:rsidR="00BC4667" w:rsidRPr="00052E0D">
        <w:rPr>
          <w:rFonts w:ascii="Times New Roman" w:hAnsi="Times New Roman" w:cs="Times New Roman"/>
          <w:sz w:val="24"/>
          <w:szCs w:val="24"/>
        </w:rPr>
        <w:t>”</w:t>
      </w:r>
    </w:p>
    <w:p w:rsidR="00F47FA5" w:rsidRPr="00052E0D" w:rsidRDefault="00F47FA5" w:rsidP="00C969DF">
      <w:pPr>
        <w:pStyle w:val="NoSpacing"/>
        <w:jc w:val="center"/>
        <w:rPr>
          <w:rFonts w:ascii="Times New Roman" w:hAnsi="Times New Roman" w:cs="Times New Roman"/>
          <w:b/>
          <w:sz w:val="24"/>
          <w:szCs w:val="24"/>
        </w:rPr>
      </w:pPr>
    </w:p>
    <w:p w:rsidR="00E72192" w:rsidRPr="00052E0D" w:rsidRDefault="00C81070" w:rsidP="00C969DF">
      <w:pPr>
        <w:pStyle w:val="NoSpacing"/>
        <w:jc w:val="center"/>
        <w:rPr>
          <w:rFonts w:ascii="Times New Roman" w:hAnsi="Times New Roman" w:cs="Times New Roman"/>
          <w:b/>
          <w:sz w:val="24"/>
          <w:szCs w:val="24"/>
        </w:rPr>
      </w:pPr>
      <w:r>
        <w:rPr>
          <w:rFonts w:ascii="Times New Roman" w:hAnsi="Times New Roman" w:cs="Times New Roman"/>
          <w:b/>
          <w:sz w:val="24"/>
          <w:szCs w:val="24"/>
        </w:rPr>
        <w:t>Član 15</w:t>
      </w:r>
    </w:p>
    <w:p w:rsidR="00574878" w:rsidRPr="00052E0D" w:rsidRDefault="00574878"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29 stav 1 mijenja se i glasi:</w:t>
      </w:r>
    </w:p>
    <w:p w:rsidR="00574878" w:rsidRPr="00052E0D" w:rsidRDefault="00574878"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Oružje i municija </w:t>
      </w:r>
      <w:r w:rsidR="00C11056" w:rsidRPr="00052E0D">
        <w:rPr>
          <w:rFonts w:ascii="Times New Roman" w:hAnsi="Times New Roman" w:cs="Times New Roman"/>
          <w:bCs/>
          <w:sz w:val="24"/>
          <w:szCs w:val="24"/>
        </w:rPr>
        <w:t xml:space="preserve">kategorije B </w:t>
      </w:r>
      <w:r w:rsidR="00E72192" w:rsidRPr="00052E0D">
        <w:rPr>
          <w:rFonts w:ascii="Times New Roman" w:hAnsi="Times New Roman" w:cs="Times New Roman"/>
          <w:bCs/>
          <w:sz w:val="24"/>
          <w:szCs w:val="24"/>
        </w:rPr>
        <w:t xml:space="preserve">mogu </w:t>
      </w:r>
      <w:r w:rsidR="00C11056" w:rsidRPr="00052E0D">
        <w:rPr>
          <w:rFonts w:ascii="Times New Roman" w:hAnsi="Times New Roman" w:cs="Times New Roman"/>
          <w:bCs/>
          <w:sz w:val="24"/>
          <w:szCs w:val="24"/>
        </w:rPr>
        <w:t xml:space="preserve">se </w:t>
      </w:r>
      <w:r w:rsidR="00E72192" w:rsidRPr="00052E0D">
        <w:rPr>
          <w:rFonts w:ascii="Times New Roman" w:hAnsi="Times New Roman" w:cs="Times New Roman"/>
          <w:bCs/>
          <w:sz w:val="24"/>
          <w:szCs w:val="24"/>
        </w:rPr>
        <w:t>prodati ili predati samo fizičkom</w:t>
      </w:r>
      <w:r w:rsidR="00CF79D2" w:rsidRPr="00052E0D">
        <w:rPr>
          <w:rFonts w:ascii="Times New Roman" w:hAnsi="Times New Roman" w:cs="Times New Roman"/>
          <w:bCs/>
          <w:sz w:val="24"/>
          <w:szCs w:val="24"/>
        </w:rPr>
        <w:t xml:space="preserve"> ili pravnom licu koje ima važeć</w:t>
      </w:r>
      <w:r w:rsidR="00E72192" w:rsidRPr="00052E0D">
        <w:rPr>
          <w:rFonts w:ascii="Times New Roman" w:hAnsi="Times New Roman" w:cs="Times New Roman"/>
          <w:bCs/>
          <w:sz w:val="24"/>
          <w:szCs w:val="24"/>
        </w:rPr>
        <w:t>e odobrenje za nabavku oružja, odnosno oružni list za držanje oružja ili oružni list za držanje i nošenje oružja, odnosno odobrenje za držanje oružja</w:t>
      </w:r>
      <w:r w:rsidR="00C11056" w:rsidRPr="00052E0D">
        <w:rPr>
          <w:rFonts w:ascii="Times New Roman" w:hAnsi="Times New Roman" w:cs="Times New Roman"/>
          <w:bCs/>
          <w:sz w:val="24"/>
          <w:szCs w:val="24"/>
        </w:rPr>
        <w:t xml:space="preserve"> i</w:t>
      </w:r>
      <w:r w:rsidR="00507491" w:rsidRPr="00052E0D">
        <w:rPr>
          <w:rFonts w:ascii="Times New Roman" w:hAnsi="Times New Roman" w:cs="Times New Roman"/>
          <w:bCs/>
          <w:sz w:val="24"/>
          <w:szCs w:val="24"/>
        </w:rPr>
        <w:t>li</w:t>
      </w:r>
      <w:r w:rsidR="00C11056" w:rsidRPr="00052E0D">
        <w:rPr>
          <w:rFonts w:ascii="Times New Roman" w:hAnsi="Times New Roman" w:cs="Times New Roman"/>
          <w:bCs/>
          <w:sz w:val="24"/>
          <w:szCs w:val="24"/>
        </w:rPr>
        <w:t xml:space="preserve"> trgovcu oružjem</w:t>
      </w:r>
      <w:r w:rsidR="00E72192" w:rsidRPr="00052E0D">
        <w:rPr>
          <w:rFonts w:ascii="Times New Roman" w:hAnsi="Times New Roman" w:cs="Times New Roman"/>
          <w:bCs/>
          <w:sz w:val="24"/>
          <w:szCs w:val="24"/>
        </w:rPr>
        <w:t>.</w:t>
      </w:r>
      <w:r w:rsidRPr="00052E0D">
        <w:rPr>
          <w:rFonts w:ascii="Times New Roman" w:hAnsi="Times New Roman" w:cs="Times New Roman"/>
          <w:bCs/>
          <w:sz w:val="24"/>
          <w:szCs w:val="24"/>
        </w:rPr>
        <w:t>”</w:t>
      </w:r>
    </w:p>
    <w:p w:rsidR="00E72192" w:rsidRPr="00052E0D" w:rsidRDefault="00574878" w:rsidP="004C349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Stav 4 mijenja se i glasi: </w:t>
      </w:r>
      <w:r w:rsidR="00E72192" w:rsidRPr="00052E0D">
        <w:rPr>
          <w:rFonts w:ascii="Times New Roman" w:hAnsi="Times New Roman" w:cs="Times New Roman"/>
          <w:bCs/>
          <w:sz w:val="24"/>
          <w:szCs w:val="24"/>
        </w:rPr>
        <w:t xml:space="preserve"> </w:t>
      </w:r>
    </w:p>
    <w:p w:rsidR="00574878" w:rsidRPr="00052E0D" w:rsidRDefault="00574878" w:rsidP="00196773">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Fizičko, odnosno pravno lice koje proda</w:t>
      </w:r>
      <w:r w:rsidR="00196773" w:rsidRPr="00052E0D">
        <w:rPr>
          <w:rFonts w:ascii="Times New Roman" w:hAnsi="Times New Roman" w:cs="Times New Roman"/>
          <w:bCs/>
          <w:sz w:val="24"/>
          <w:szCs w:val="24"/>
        </w:rPr>
        <w:t xml:space="preserve"> ili preda</w:t>
      </w:r>
      <w:r w:rsidR="00E72192" w:rsidRPr="00052E0D">
        <w:rPr>
          <w:rFonts w:ascii="Times New Roman" w:hAnsi="Times New Roman" w:cs="Times New Roman"/>
          <w:bCs/>
          <w:sz w:val="24"/>
          <w:szCs w:val="24"/>
        </w:rPr>
        <w:t xml:space="preserve"> oružje za koje je izdata isprava o oružju iz stava 1 ovog člana, dužno je da o prodaji</w:t>
      </w:r>
      <w:r w:rsidR="00196773" w:rsidRPr="00052E0D">
        <w:rPr>
          <w:rFonts w:ascii="Times New Roman" w:hAnsi="Times New Roman" w:cs="Times New Roman"/>
          <w:bCs/>
          <w:sz w:val="24"/>
          <w:szCs w:val="24"/>
        </w:rPr>
        <w:t xml:space="preserve"> ili predaji</w:t>
      </w:r>
      <w:r w:rsidR="00E72192" w:rsidRPr="00052E0D">
        <w:rPr>
          <w:rFonts w:ascii="Times New Roman" w:hAnsi="Times New Roman" w:cs="Times New Roman"/>
          <w:bCs/>
          <w:sz w:val="24"/>
          <w:szCs w:val="24"/>
        </w:rPr>
        <w:t xml:space="preserve"> oružja fizičkom, odnosno pravnom licu na osnovu odobrenja za nabavku oružja, obavijesti Ministarstvo, u roku od osam dana od dana prodaje</w:t>
      </w:r>
      <w:r w:rsidR="00864CB2" w:rsidRPr="00052E0D">
        <w:rPr>
          <w:rFonts w:ascii="Times New Roman" w:hAnsi="Times New Roman" w:cs="Times New Roman"/>
          <w:bCs/>
          <w:sz w:val="24"/>
          <w:szCs w:val="24"/>
        </w:rPr>
        <w:t xml:space="preserve"> – radi odjave</w:t>
      </w:r>
      <w:r w:rsidR="00196773" w:rsidRPr="00052E0D">
        <w:rPr>
          <w:rFonts w:ascii="Times New Roman" w:hAnsi="Times New Roman" w:cs="Times New Roman"/>
          <w:bCs/>
          <w:sz w:val="24"/>
          <w:szCs w:val="24"/>
        </w:rPr>
        <w:t xml:space="preserve"> ili predaje.</w:t>
      </w:r>
      <w:r w:rsidRPr="00052E0D">
        <w:rPr>
          <w:rFonts w:ascii="Times New Roman" w:hAnsi="Times New Roman" w:cs="Times New Roman"/>
          <w:bCs/>
          <w:sz w:val="24"/>
          <w:szCs w:val="24"/>
        </w:rPr>
        <w:t>”</w:t>
      </w:r>
    </w:p>
    <w:p w:rsidR="00E72192" w:rsidRPr="00052E0D" w:rsidRDefault="00574878" w:rsidP="00196773">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Poslije stava 4 dodaje se novi stav koji glasi:</w:t>
      </w:r>
      <w:r w:rsidR="00196773" w:rsidRPr="00052E0D">
        <w:rPr>
          <w:rFonts w:ascii="Times New Roman" w:hAnsi="Times New Roman" w:cs="Times New Roman"/>
          <w:bCs/>
          <w:sz w:val="24"/>
          <w:szCs w:val="24"/>
        </w:rPr>
        <w:t xml:space="preserve"> </w:t>
      </w:r>
      <w:r w:rsidR="00E72192" w:rsidRPr="00052E0D">
        <w:rPr>
          <w:rFonts w:ascii="Times New Roman" w:hAnsi="Times New Roman" w:cs="Times New Roman"/>
          <w:bCs/>
          <w:sz w:val="24"/>
          <w:szCs w:val="24"/>
        </w:rPr>
        <w:t xml:space="preserve">. </w:t>
      </w:r>
    </w:p>
    <w:p w:rsidR="00C11056" w:rsidRPr="00052E0D" w:rsidRDefault="00574878"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196773" w:rsidRPr="00052E0D">
        <w:rPr>
          <w:rFonts w:ascii="Times New Roman" w:hAnsi="Times New Roman" w:cs="Times New Roman"/>
          <w:bCs/>
          <w:sz w:val="24"/>
          <w:szCs w:val="24"/>
        </w:rPr>
        <w:t>Municiju</w:t>
      </w:r>
      <w:r w:rsidR="00C11056" w:rsidRPr="00052E0D">
        <w:rPr>
          <w:rFonts w:ascii="Times New Roman" w:hAnsi="Times New Roman" w:cs="Times New Roman"/>
          <w:bCs/>
          <w:sz w:val="24"/>
          <w:szCs w:val="24"/>
        </w:rPr>
        <w:t xml:space="preserve"> za oružje kategorije B</w:t>
      </w:r>
      <w:r w:rsidR="00196773" w:rsidRPr="00052E0D">
        <w:rPr>
          <w:rFonts w:ascii="Times New Roman" w:hAnsi="Times New Roman" w:cs="Times New Roman"/>
          <w:bCs/>
          <w:sz w:val="24"/>
          <w:szCs w:val="24"/>
        </w:rPr>
        <w:t xml:space="preserve"> može posjedovati lice koje ima važeću ispravu o oružju.</w:t>
      </w:r>
      <w:r w:rsidRPr="00052E0D">
        <w:rPr>
          <w:rFonts w:ascii="Times New Roman" w:hAnsi="Times New Roman" w:cs="Times New Roman"/>
          <w:bCs/>
          <w:sz w:val="24"/>
          <w:szCs w:val="24"/>
        </w:rPr>
        <w:t>”</w:t>
      </w:r>
    </w:p>
    <w:p w:rsidR="000743BE" w:rsidRPr="00052E0D" w:rsidRDefault="000743BE"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Poslije stava 4, dodaj</w:t>
      </w:r>
      <w:r w:rsidR="00F20EA1">
        <w:rPr>
          <w:rFonts w:ascii="Times New Roman" w:hAnsi="Times New Roman" w:cs="Times New Roman"/>
          <w:bCs/>
          <w:sz w:val="24"/>
          <w:szCs w:val="24"/>
        </w:rPr>
        <w:t xml:space="preserve">u </w:t>
      </w:r>
      <w:r w:rsidRPr="00052E0D">
        <w:rPr>
          <w:rFonts w:ascii="Times New Roman" w:hAnsi="Times New Roman" w:cs="Times New Roman"/>
          <w:bCs/>
          <w:sz w:val="24"/>
          <w:szCs w:val="24"/>
        </w:rPr>
        <w:t xml:space="preserve">se </w:t>
      </w:r>
      <w:r w:rsidR="00F20EA1">
        <w:rPr>
          <w:rFonts w:ascii="Times New Roman" w:hAnsi="Times New Roman" w:cs="Times New Roman"/>
          <w:bCs/>
          <w:sz w:val="24"/>
          <w:szCs w:val="24"/>
        </w:rPr>
        <w:t xml:space="preserve">dva </w:t>
      </w:r>
      <w:r w:rsidRPr="00052E0D">
        <w:rPr>
          <w:rFonts w:ascii="Times New Roman" w:hAnsi="Times New Roman" w:cs="Times New Roman"/>
          <w:bCs/>
          <w:sz w:val="24"/>
          <w:szCs w:val="24"/>
        </w:rPr>
        <w:t>nov</w:t>
      </w:r>
      <w:r w:rsidR="00F20EA1">
        <w:rPr>
          <w:rFonts w:ascii="Times New Roman" w:hAnsi="Times New Roman" w:cs="Times New Roman"/>
          <w:bCs/>
          <w:sz w:val="24"/>
          <w:szCs w:val="24"/>
        </w:rPr>
        <w:t>a</w:t>
      </w:r>
      <w:r w:rsidRPr="00052E0D">
        <w:rPr>
          <w:rFonts w:ascii="Times New Roman" w:hAnsi="Times New Roman" w:cs="Times New Roman"/>
          <w:bCs/>
          <w:sz w:val="24"/>
          <w:szCs w:val="24"/>
        </w:rPr>
        <w:t xml:space="preserve"> stav</w:t>
      </w:r>
      <w:r w:rsidR="00F20EA1">
        <w:rPr>
          <w:rFonts w:ascii="Times New Roman" w:hAnsi="Times New Roman" w:cs="Times New Roman"/>
          <w:bCs/>
          <w:sz w:val="24"/>
          <w:szCs w:val="24"/>
        </w:rPr>
        <w:t>a koji glase</w:t>
      </w:r>
      <w:r w:rsidRPr="00052E0D">
        <w:rPr>
          <w:rFonts w:ascii="Times New Roman" w:hAnsi="Times New Roman" w:cs="Times New Roman"/>
          <w:bCs/>
          <w:sz w:val="24"/>
          <w:szCs w:val="24"/>
        </w:rPr>
        <w:t>:</w:t>
      </w:r>
    </w:p>
    <w:p w:rsidR="00F20EA1" w:rsidRPr="00F20EA1" w:rsidRDefault="000743BE" w:rsidP="00F20EA1">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“Municiju za oružje kategorije A može posjedovati </w:t>
      </w:r>
      <w:r w:rsidR="00F20EA1">
        <w:rPr>
          <w:rFonts w:ascii="Times New Roman" w:hAnsi="Times New Roman" w:cs="Times New Roman"/>
          <w:bCs/>
          <w:sz w:val="24"/>
          <w:szCs w:val="24"/>
        </w:rPr>
        <w:t>kolekcionar, koji</w:t>
      </w:r>
      <w:r w:rsidRPr="00052E0D">
        <w:rPr>
          <w:rFonts w:ascii="Times New Roman" w:hAnsi="Times New Roman" w:cs="Times New Roman"/>
          <w:bCs/>
          <w:sz w:val="24"/>
          <w:szCs w:val="24"/>
        </w:rPr>
        <w:t xml:space="preserve"> ima važeću ispravu o oružju</w:t>
      </w:r>
      <w:r w:rsidR="00F20EA1">
        <w:rPr>
          <w:rFonts w:ascii="Times New Roman" w:hAnsi="Times New Roman" w:cs="Times New Roman"/>
          <w:bCs/>
          <w:sz w:val="24"/>
          <w:szCs w:val="24"/>
        </w:rPr>
        <w:t>.</w:t>
      </w:r>
    </w:p>
    <w:p w:rsidR="00F20EA1" w:rsidRPr="00052E0D" w:rsidRDefault="00F20EA1" w:rsidP="00F20EA1">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Municiju za oružje kategorije A </w:t>
      </w:r>
      <w:r>
        <w:rPr>
          <w:rFonts w:ascii="Times New Roman" w:hAnsi="Times New Roman" w:cs="Times New Roman"/>
          <w:bCs/>
          <w:sz w:val="24"/>
          <w:szCs w:val="24"/>
        </w:rPr>
        <w:t xml:space="preserve">iz člana 4 stav 1 tač. 6 i 7 </w:t>
      </w:r>
      <w:r w:rsidRPr="00052E0D">
        <w:rPr>
          <w:rFonts w:ascii="Times New Roman" w:hAnsi="Times New Roman" w:cs="Times New Roman"/>
          <w:bCs/>
          <w:sz w:val="24"/>
          <w:szCs w:val="24"/>
        </w:rPr>
        <w:t>može posjedovati lice koje ima važeću ispravu o oružju za sportsko streljaštvo</w:t>
      </w:r>
      <w:r>
        <w:rPr>
          <w:rFonts w:ascii="Times New Roman" w:hAnsi="Times New Roman" w:cs="Times New Roman"/>
          <w:bCs/>
          <w:sz w:val="24"/>
          <w:szCs w:val="24"/>
        </w:rPr>
        <w:t>.”</w:t>
      </w:r>
    </w:p>
    <w:p w:rsidR="00F20EA1" w:rsidRPr="00052E0D" w:rsidRDefault="00F20EA1" w:rsidP="00C969DF">
      <w:pPr>
        <w:pStyle w:val="NoSpacing"/>
        <w:jc w:val="center"/>
        <w:rPr>
          <w:rFonts w:ascii="Times New Roman" w:hAnsi="Times New Roman" w:cs="Times New Roman"/>
          <w:b/>
          <w:sz w:val="24"/>
          <w:szCs w:val="24"/>
        </w:rPr>
      </w:pPr>
    </w:p>
    <w:p w:rsidR="00E72192" w:rsidRPr="00052E0D" w:rsidRDefault="00C81070" w:rsidP="00574878">
      <w:pPr>
        <w:pStyle w:val="NoSpacing"/>
        <w:jc w:val="center"/>
        <w:rPr>
          <w:rFonts w:ascii="Times New Roman" w:hAnsi="Times New Roman" w:cs="Times New Roman"/>
          <w:b/>
          <w:sz w:val="24"/>
          <w:szCs w:val="24"/>
        </w:rPr>
      </w:pPr>
      <w:r>
        <w:rPr>
          <w:rFonts w:ascii="Times New Roman" w:hAnsi="Times New Roman" w:cs="Times New Roman"/>
          <w:b/>
          <w:sz w:val="24"/>
          <w:szCs w:val="24"/>
        </w:rPr>
        <w:t>Član 16</w:t>
      </w:r>
    </w:p>
    <w:p w:rsidR="00574878" w:rsidRPr="00052E0D" w:rsidRDefault="009A0ABE"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33 stav 5 poslije riječi: “slučajevima promjene” dodaju se riječi: “adrese ili”.</w:t>
      </w:r>
    </w:p>
    <w:p w:rsidR="009A0ABE" w:rsidRPr="00052E0D" w:rsidRDefault="009A0ABE" w:rsidP="00C969DF">
      <w:pPr>
        <w:pStyle w:val="NoSpacing"/>
        <w:jc w:val="center"/>
        <w:rPr>
          <w:rFonts w:ascii="Times New Roman" w:hAnsi="Times New Roman" w:cs="Times New Roman"/>
          <w:b/>
          <w:sz w:val="24"/>
          <w:szCs w:val="24"/>
        </w:rPr>
      </w:pPr>
    </w:p>
    <w:p w:rsidR="00E72192" w:rsidRPr="00052E0D" w:rsidRDefault="00C81070" w:rsidP="00B81634">
      <w:pPr>
        <w:pStyle w:val="NoSpacing"/>
        <w:jc w:val="center"/>
        <w:rPr>
          <w:rFonts w:ascii="Times New Roman" w:hAnsi="Times New Roman" w:cs="Times New Roman"/>
          <w:b/>
          <w:sz w:val="24"/>
          <w:szCs w:val="24"/>
        </w:rPr>
      </w:pPr>
      <w:r>
        <w:rPr>
          <w:rFonts w:ascii="Times New Roman" w:hAnsi="Times New Roman" w:cs="Times New Roman"/>
          <w:b/>
          <w:sz w:val="24"/>
          <w:szCs w:val="24"/>
        </w:rPr>
        <w:t>Član 17</w:t>
      </w:r>
    </w:p>
    <w:p w:rsidR="00983C78" w:rsidRPr="00052E0D" w:rsidRDefault="00983C78"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35 mijenja se i glasi:</w:t>
      </w:r>
    </w:p>
    <w:p w:rsidR="002A59F2" w:rsidRPr="00052E0D" w:rsidRDefault="00983C78" w:rsidP="002A59F2">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Vlasnik oružja i municije koji privremeno napušta mj</w:t>
      </w:r>
      <w:r w:rsidR="005D6676" w:rsidRPr="00052E0D">
        <w:rPr>
          <w:rFonts w:ascii="Times New Roman" w:hAnsi="Times New Roman" w:cs="Times New Roman"/>
          <w:bCs/>
          <w:sz w:val="24"/>
          <w:szCs w:val="24"/>
        </w:rPr>
        <w:t>esto prebivališta ili boravišta,</w:t>
      </w:r>
      <w:r w:rsidR="00F47FA5" w:rsidRPr="00052E0D">
        <w:rPr>
          <w:rFonts w:ascii="Times New Roman" w:hAnsi="Times New Roman" w:cs="Times New Roman"/>
          <w:bCs/>
          <w:sz w:val="24"/>
          <w:szCs w:val="24"/>
        </w:rPr>
        <w:t xml:space="preserve"> </w:t>
      </w:r>
      <w:r w:rsidR="00E72192" w:rsidRPr="00052E0D">
        <w:rPr>
          <w:rFonts w:ascii="Times New Roman" w:hAnsi="Times New Roman" w:cs="Times New Roman"/>
          <w:bCs/>
          <w:sz w:val="24"/>
          <w:szCs w:val="24"/>
        </w:rPr>
        <w:t xml:space="preserve">a oružje i municiju koje prema ovom zakonu posjeduje na osnovu oružnog lista ne nosi sa sobom, </w:t>
      </w:r>
      <w:r w:rsidR="00511B2F" w:rsidRPr="00052E0D">
        <w:rPr>
          <w:rFonts w:ascii="Times New Roman" w:hAnsi="Times New Roman" w:cs="Times New Roman"/>
          <w:bCs/>
          <w:sz w:val="24"/>
          <w:szCs w:val="24"/>
        </w:rPr>
        <w:t>može</w:t>
      </w:r>
      <w:r w:rsidR="005D6676" w:rsidRPr="00052E0D">
        <w:rPr>
          <w:rFonts w:ascii="Times New Roman" w:hAnsi="Times New Roman" w:cs="Times New Roman"/>
          <w:bCs/>
          <w:sz w:val="24"/>
          <w:szCs w:val="24"/>
        </w:rPr>
        <w:t xml:space="preserve"> </w:t>
      </w:r>
      <w:r w:rsidR="00E72192" w:rsidRPr="00052E0D">
        <w:rPr>
          <w:rFonts w:ascii="Times New Roman" w:hAnsi="Times New Roman" w:cs="Times New Roman"/>
          <w:bCs/>
          <w:sz w:val="24"/>
          <w:szCs w:val="24"/>
        </w:rPr>
        <w:t xml:space="preserve">da </w:t>
      </w:r>
      <w:r w:rsidRPr="00052E0D">
        <w:rPr>
          <w:rFonts w:ascii="Times New Roman" w:hAnsi="Times New Roman" w:cs="Times New Roman"/>
          <w:bCs/>
          <w:sz w:val="24"/>
          <w:szCs w:val="24"/>
        </w:rPr>
        <w:t>ih</w:t>
      </w:r>
      <w:r w:rsidR="00E72192" w:rsidRPr="00052E0D">
        <w:rPr>
          <w:rFonts w:ascii="Times New Roman" w:hAnsi="Times New Roman" w:cs="Times New Roman"/>
          <w:bCs/>
          <w:sz w:val="24"/>
          <w:szCs w:val="24"/>
        </w:rPr>
        <w:t xml:space="preserve"> preda na čuvanje licu koje ima oružni list za držanje ili drž</w:t>
      </w:r>
      <w:r w:rsidR="00151D6B" w:rsidRPr="00052E0D">
        <w:rPr>
          <w:rFonts w:ascii="Times New Roman" w:hAnsi="Times New Roman" w:cs="Times New Roman"/>
          <w:bCs/>
          <w:sz w:val="24"/>
          <w:szCs w:val="24"/>
        </w:rPr>
        <w:t xml:space="preserve">anje i nošenje oružja ili </w:t>
      </w:r>
      <w:r w:rsidR="00E72192" w:rsidRPr="00052E0D">
        <w:rPr>
          <w:rFonts w:ascii="Times New Roman" w:hAnsi="Times New Roman" w:cs="Times New Roman"/>
          <w:bCs/>
          <w:sz w:val="24"/>
          <w:szCs w:val="24"/>
        </w:rPr>
        <w:t xml:space="preserve">trgovcu oružjem. </w:t>
      </w:r>
    </w:p>
    <w:p w:rsidR="004C3499" w:rsidRPr="00052E0D" w:rsidRDefault="005D6676" w:rsidP="0050537F">
      <w:pPr>
        <w:pStyle w:val="NoSpacing"/>
        <w:jc w:val="both"/>
        <w:rPr>
          <w:rFonts w:ascii="Times New Roman" w:hAnsi="Times New Roman" w:cs="Times New Roman"/>
          <w:bCs/>
          <w:sz w:val="24"/>
          <w:szCs w:val="24"/>
        </w:rPr>
      </w:pPr>
      <w:r w:rsidRPr="00052E0D">
        <w:rPr>
          <w:rFonts w:ascii="Times New Roman" w:hAnsi="Times New Roman" w:cs="Times New Roman"/>
          <w:sz w:val="24"/>
          <w:szCs w:val="24"/>
        </w:rPr>
        <w:tab/>
      </w:r>
      <w:r w:rsidR="00511B2F" w:rsidRPr="00052E0D">
        <w:rPr>
          <w:rFonts w:ascii="Times New Roman" w:hAnsi="Times New Roman" w:cs="Times New Roman"/>
          <w:sz w:val="24"/>
          <w:szCs w:val="24"/>
        </w:rPr>
        <w:t xml:space="preserve">Vasnik iz stava 1 ovog člana, o </w:t>
      </w:r>
      <w:r w:rsidRPr="00052E0D">
        <w:rPr>
          <w:rFonts w:ascii="Times New Roman" w:hAnsi="Times New Roman" w:cs="Times New Roman"/>
          <w:bCs/>
          <w:sz w:val="24"/>
          <w:szCs w:val="24"/>
        </w:rPr>
        <w:t>preda</w:t>
      </w:r>
      <w:r w:rsidR="00511B2F" w:rsidRPr="00052E0D">
        <w:rPr>
          <w:rFonts w:ascii="Times New Roman" w:hAnsi="Times New Roman" w:cs="Times New Roman"/>
          <w:bCs/>
          <w:sz w:val="24"/>
          <w:szCs w:val="24"/>
        </w:rPr>
        <w:t>ji na čuvanje oružja i municije</w:t>
      </w:r>
      <w:r w:rsidRPr="00052E0D">
        <w:rPr>
          <w:rFonts w:ascii="Times New Roman" w:hAnsi="Times New Roman" w:cs="Times New Roman"/>
          <w:bCs/>
          <w:sz w:val="24"/>
          <w:szCs w:val="24"/>
        </w:rPr>
        <w:t xml:space="preserve"> licu koje ima oružni list za držanje ili držanje i nošenje oružja</w:t>
      </w:r>
      <w:r w:rsidR="00511B2F" w:rsidRPr="00052E0D">
        <w:rPr>
          <w:rFonts w:ascii="Times New Roman" w:hAnsi="Times New Roman" w:cs="Times New Roman"/>
          <w:bCs/>
          <w:sz w:val="24"/>
          <w:szCs w:val="24"/>
        </w:rPr>
        <w:t xml:space="preserve"> dužan je da o tome obavijesti Ministarstvo, u roku od osam dana od dana predaje.</w:t>
      </w:r>
      <w:r w:rsidR="00983C78" w:rsidRPr="00052E0D">
        <w:rPr>
          <w:rFonts w:ascii="Times New Roman" w:hAnsi="Times New Roman" w:cs="Times New Roman"/>
          <w:bCs/>
          <w:sz w:val="24"/>
          <w:szCs w:val="24"/>
        </w:rPr>
        <w:t>”</w:t>
      </w:r>
      <w:r w:rsidR="00511B2F" w:rsidRPr="00052E0D">
        <w:rPr>
          <w:rFonts w:ascii="Times New Roman" w:hAnsi="Times New Roman" w:cs="Times New Roman"/>
          <w:bCs/>
          <w:sz w:val="24"/>
          <w:szCs w:val="24"/>
        </w:rPr>
        <w:t xml:space="preserve"> </w:t>
      </w:r>
    </w:p>
    <w:p w:rsidR="00165112" w:rsidRDefault="00165112" w:rsidP="00165112">
      <w:pPr>
        <w:pStyle w:val="NoSpacing"/>
        <w:jc w:val="center"/>
        <w:rPr>
          <w:rFonts w:ascii="Times New Roman" w:hAnsi="Times New Roman" w:cs="Times New Roman"/>
          <w:b/>
          <w:sz w:val="24"/>
          <w:szCs w:val="24"/>
        </w:rPr>
      </w:pPr>
    </w:p>
    <w:p w:rsidR="00165112" w:rsidRPr="00B81634" w:rsidRDefault="00C81070" w:rsidP="00165112">
      <w:pPr>
        <w:pStyle w:val="NoSpacing"/>
        <w:jc w:val="center"/>
        <w:rPr>
          <w:rFonts w:ascii="Times New Roman" w:hAnsi="Times New Roman" w:cs="Times New Roman"/>
          <w:b/>
          <w:sz w:val="24"/>
          <w:szCs w:val="24"/>
        </w:rPr>
      </w:pPr>
      <w:r>
        <w:rPr>
          <w:rFonts w:ascii="Times New Roman" w:hAnsi="Times New Roman" w:cs="Times New Roman"/>
          <w:b/>
          <w:sz w:val="24"/>
          <w:szCs w:val="24"/>
        </w:rPr>
        <w:t>Član 18</w:t>
      </w:r>
    </w:p>
    <w:p w:rsidR="00165112" w:rsidRDefault="00165112" w:rsidP="00165112">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 članu 36 </w:t>
      </w:r>
      <w:r w:rsidR="00C41E0A">
        <w:rPr>
          <w:rFonts w:ascii="Times New Roman" w:hAnsi="Times New Roman" w:cs="Times New Roman"/>
          <w:bCs/>
          <w:sz w:val="24"/>
          <w:szCs w:val="24"/>
        </w:rPr>
        <w:t>stav 4 mijenja se i glasi:</w:t>
      </w:r>
    </w:p>
    <w:p w:rsidR="00165112" w:rsidRPr="00CF7E63" w:rsidRDefault="00C41E0A" w:rsidP="00CF7E63">
      <w:pPr>
        <w:pStyle w:val="NoSpacing"/>
        <w:ind w:firstLine="720"/>
        <w:jc w:val="both"/>
        <w:rPr>
          <w:rFonts w:ascii="Times New Roman" w:hAnsi="Times New Roman" w:cs="Times New Roman"/>
          <w:bCs/>
          <w:sz w:val="24"/>
          <w:szCs w:val="24"/>
        </w:rPr>
      </w:pPr>
      <w:r w:rsidRPr="00CF7E63">
        <w:rPr>
          <w:rFonts w:ascii="Times New Roman" w:hAnsi="Times New Roman" w:cs="Times New Roman"/>
          <w:bCs/>
          <w:sz w:val="24"/>
          <w:szCs w:val="24"/>
        </w:rPr>
        <w:t>“</w:t>
      </w:r>
      <w:r w:rsidR="00165112" w:rsidRPr="00CF7E63">
        <w:rPr>
          <w:rFonts w:ascii="Times New Roman" w:hAnsi="Times New Roman" w:cs="Times New Roman"/>
          <w:bCs/>
          <w:sz w:val="24"/>
          <w:szCs w:val="24"/>
        </w:rPr>
        <w:t>U slučaju iz stava 3 ovog člana, sportsko oružje mogu koristiti maloljetna lica starija od</w:t>
      </w:r>
      <w:r w:rsidRPr="00CF7E63">
        <w:rPr>
          <w:rFonts w:ascii="Times New Roman" w:hAnsi="Times New Roman" w:cs="Times New Roman"/>
          <w:bCs/>
          <w:sz w:val="24"/>
          <w:szCs w:val="24"/>
        </w:rPr>
        <w:t xml:space="preserve"> devet</w:t>
      </w:r>
      <w:r w:rsidR="00165112" w:rsidRPr="00CF7E63">
        <w:rPr>
          <w:rFonts w:ascii="Times New Roman" w:hAnsi="Times New Roman" w:cs="Times New Roman"/>
          <w:bCs/>
          <w:sz w:val="24"/>
          <w:szCs w:val="24"/>
        </w:rPr>
        <w:t xml:space="preserve"> godina, </w:t>
      </w:r>
      <w:r w:rsidRPr="00CF7E63">
        <w:rPr>
          <w:rFonts w:ascii="Times New Roman" w:hAnsi="Times New Roman" w:cs="Times New Roman"/>
          <w:bCs/>
          <w:sz w:val="24"/>
          <w:szCs w:val="24"/>
        </w:rPr>
        <w:t>odnoslo lovačko oružje lica starija od 1</w:t>
      </w:r>
      <w:r w:rsidR="00CF7E63" w:rsidRPr="00CF7E63">
        <w:rPr>
          <w:rFonts w:ascii="Times New Roman" w:hAnsi="Times New Roman" w:cs="Times New Roman"/>
          <w:bCs/>
          <w:sz w:val="24"/>
          <w:szCs w:val="24"/>
        </w:rPr>
        <w:t>7</w:t>
      </w:r>
      <w:r w:rsidRPr="00CF7E63">
        <w:rPr>
          <w:rFonts w:ascii="Times New Roman" w:hAnsi="Times New Roman" w:cs="Times New Roman"/>
          <w:bCs/>
          <w:sz w:val="24"/>
          <w:szCs w:val="24"/>
        </w:rPr>
        <w:t xml:space="preserve"> godina</w:t>
      </w:r>
      <w:r w:rsidR="00CF7E63" w:rsidRPr="00CF7E63">
        <w:rPr>
          <w:rFonts w:ascii="Times New Roman" w:hAnsi="Times New Roman" w:cs="Times New Roman"/>
          <w:bCs/>
          <w:sz w:val="24"/>
          <w:szCs w:val="24"/>
        </w:rPr>
        <w:t xml:space="preserve"> i šest mjeseci</w:t>
      </w:r>
      <w:r w:rsidRPr="00CF7E63">
        <w:rPr>
          <w:rFonts w:ascii="Times New Roman" w:hAnsi="Times New Roman" w:cs="Times New Roman"/>
          <w:bCs/>
          <w:sz w:val="24"/>
          <w:szCs w:val="24"/>
        </w:rPr>
        <w:t xml:space="preserve"> prilikom osposobljavanja za lovca, </w:t>
      </w:r>
      <w:r w:rsidR="00165112" w:rsidRPr="00CF7E63">
        <w:rPr>
          <w:rFonts w:ascii="Times New Roman" w:hAnsi="Times New Roman" w:cs="Times New Roman"/>
          <w:bCs/>
          <w:sz w:val="24"/>
          <w:szCs w:val="24"/>
        </w:rPr>
        <w:t>pod nadzorom lica koje ispunjava opšte i posebne uslove iz člana 13 ovog zakona.</w:t>
      </w:r>
      <w:r w:rsidR="00CF7E63" w:rsidRPr="00CF7E63">
        <w:rPr>
          <w:rFonts w:ascii="Times New Roman" w:hAnsi="Times New Roman" w:cs="Times New Roman"/>
          <w:bCs/>
          <w:sz w:val="24"/>
          <w:szCs w:val="24"/>
        </w:rPr>
        <w:t>”</w:t>
      </w:r>
      <w:r w:rsidR="00165112" w:rsidRPr="00CF7E63">
        <w:rPr>
          <w:rFonts w:ascii="Times New Roman" w:hAnsi="Times New Roman" w:cs="Times New Roman"/>
          <w:bCs/>
          <w:sz w:val="24"/>
          <w:szCs w:val="24"/>
        </w:rPr>
        <w:t xml:space="preserve"> </w:t>
      </w:r>
    </w:p>
    <w:p w:rsidR="00165112" w:rsidRPr="00052E0D" w:rsidRDefault="00165112" w:rsidP="00F47FA5">
      <w:pPr>
        <w:pStyle w:val="NoSpacing"/>
        <w:rPr>
          <w:rFonts w:ascii="Times New Roman" w:hAnsi="Times New Roman" w:cs="Times New Roman"/>
          <w:b/>
          <w:sz w:val="24"/>
          <w:szCs w:val="24"/>
        </w:rPr>
      </w:pPr>
    </w:p>
    <w:p w:rsidR="00E72192" w:rsidRPr="00052E0D" w:rsidRDefault="002A59F2" w:rsidP="00B81634">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Član 1</w:t>
      </w:r>
      <w:r w:rsidR="00C81070">
        <w:rPr>
          <w:rFonts w:ascii="Times New Roman" w:hAnsi="Times New Roman" w:cs="Times New Roman"/>
          <w:b/>
          <w:sz w:val="24"/>
          <w:szCs w:val="24"/>
        </w:rPr>
        <w:t>9</w:t>
      </w:r>
    </w:p>
    <w:p w:rsidR="002A59F2" w:rsidRPr="00052E0D" w:rsidRDefault="002A59F2"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38 stav 1 mijenja se i glasi:</w:t>
      </w:r>
    </w:p>
    <w:p w:rsidR="00E72192" w:rsidRPr="00052E0D" w:rsidRDefault="002A59F2" w:rsidP="004C349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CC707A" w:rsidRPr="00052E0D">
        <w:rPr>
          <w:rFonts w:ascii="Times New Roman" w:hAnsi="Times New Roman" w:cs="Times New Roman"/>
          <w:bCs/>
          <w:sz w:val="24"/>
          <w:szCs w:val="24"/>
        </w:rPr>
        <w:t>Fizičko ili pravno lice</w:t>
      </w:r>
      <w:r w:rsidR="00A610C0" w:rsidRPr="00052E0D">
        <w:rPr>
          <w:rFonts w:ascii="Times New Roman" w:hAnsi="Times New Roman" w:cs="Times New Roman"/>
          <w:bCs/>
          <w:sz w:val="24"/>
          <w:szCs w:val="24"/>
        </w:rPr>
        <w:t xml:space="preserve"> mo</w:t>
      </w:r>
      <w:r w:rsidR="00CC707A" w:rsidRPr="00052E0D">
        <w:rPr>
          <w:rFonts w:ascii="Times New Roman" w:hAnsi="Times New Roman" w:cs="Times New Roman"/>
          <w:bCs/>
          <w:sz w:val="24"/>
          <w:szCs w:val="24"/>
        </w:rPr>
        <w:t>gu</w:t>
      </w:r>
      <w:r w:rsidR="00F3663F" w:rsidRPr="00052E0D">
        <w:rPr>
          <w:rFonts w:ascii="Times New Roman" w:hAnsi="Times New Roman" w:cs="Times New Roman"/>
          <w:bCs/>
          <w:sz w:val="24"/>
          <w:szCs w:val="24"/>
        </w:rPr>
        <w:t xml:space="preserve"> posuđivati sportsko</w:t>
      </w:r>
      <w:r w:rsidRPr="00052E0D">
        <w:rPr>
          <w:rFonts w:ascii="Times New Roman" w:hAnsi="Times New Roman" w:cs="Times New Roman"/>
          <w:bCs/>
          <w:sz w:val="24"/>
          <w:szCs w:val="24"/>
        </w:rPr>
        <w:t xml:space="preserve"> i </w:t>
      </w:r>
      <w:r w:rsidR="00E72192" w:rsidRPr="00052E0D">
        <w:rPr>
          <w:rFonts w:ascii="Times New Roman" w:hAnsi="Times New Roman" w:cs="Times New Roman"/>
          <w:bCs/>
          <w:sz w:val="24"/>
          <w:szCs w:val="24"/>
        </w:rPr>
        <w:t>lovačko oružje licu koje ima oružni list za tu vrstu oružja ili odobrenje za držanje oružja ili odobrenje za nabavku takve vrste oružja, kao i strancu kome je lovačka organizacija izdala odobrenje za lov u skladu sa posebnim zakonom, ako stranac posjeduje odobrenje za nošenje tog oružja u skladu sa propisima države u kojoj ima prebivalište.</w:t>
      </w: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w:t>
      </w:r>
    </w:p>
    <w:p w:rsidR="002A59F2" w:rsidRPr="00052E0D" w:rsidRDefault="002A59F2" w:rsidP="00017B3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Poslije stava 2 dodaje se novi stav koji glasi:</w:t>
      </w:r>
    </w:p>
    <w:p w:rsidR="00777FE3" w:rsidRPr="00052E0D" w:rsidRDefault="002A59F2" w:rsidP="002A59F2">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017B39" w:rsidRPr="00052E0D">
        <w:rPr>
          <w:rFonts w:ascii="Times New Roman" w:hAnsi="Times New Roman" w:cs="Times New Roman"/>
          <w:bCs/>
          <w:sz w:val="24"/>
          <w:szCs w:val="24"/>
        </w:rPr>
        <w:t>Fizičko l</w:t>
      </w:r>
      <w:r w:rsidR="00777FE3" w:rsidRPr="00052E0D">
        <w:rPr>
          <w:rFonts w:ascii="Times New Roman" w:hAnsi="Times New Roman" w:cs="Times New Roman"/>
          <w:bCs/>
          <w:sz w:val="24"/>
          <w:szCs w:val="24"/>
        </w:rPr>
        <w:t>ice kome je posuđeno oružje, može ga nositi, prenositi i za njega nabavljati municiju ako posjeduje ispravu za oružju</w:t>
      </w:r>
      <w:r w:rsidR="00E42612" w:rsidRPr="00052E0D">
        <w:rPr>
          <w:rFonts w:ascii="Times New Roman" w:hAnsi="Times New Roman" w:cs="Times New Roman"/>
          <w:bCs/>
          <w:sz w:val="24"/>
          <w:szCs w:val="24"/>
        </w:rPr>
        <w:t xml:space="preserve"> na svoje ime</w:t>
      </w:r>
      <w:r w:rsidR="00777FE3" w:rsidRPr="00052E0D">
        <w:rPr>
          <w:rFonts w:ascii="Times New Roman" w:hAnsi="Times New Roman" w:cs="Times New Roman"/>
          <w:bCs/>
          <w:sz w:val="24"/>
          <w:szCs w:val="24"/>
        </w:rPr>
        <w:t xml:space="preserve"> i </w:t>
      </w:r>
      <w:r w:rsidR="0041668A" w:rsidRPr="00052E0D">
        <w:rPr>
          <w:rFonts w:ascii="Times New Roman" w:hAnsi="Times New Roman" w:cs="Times New Roman"/>
          <w:bCs/>
          <w:sz w:val="24"/>
          <w:szCs w:val="24"/>
        </w:rPr>
        <w:t>potvrdu</w:t>
      </w:r>
      <w:r w:rsidR="00017B39" w:rsidRPr="00052E0D">
        <w:rPr>
          <w:rFonts w:ascii="Times New Roman" w:hAnsi="Times New Roman" w:cs="Times New Roman"/>
          <w:bCs/>
          <w:sz w:val="24"/>
          <w:szCs w:val="24"/>
        </w:rPr>
        <w:t xml:space="preserve"> iz člana 37 stav 2 ovog zakona.</w:t>
      </w:r>
      <w:r w:rsidRPr="00052E0D">
        <w:rPr>
          <w:rFonts w:ascii="Times New Roman" w:hAnsi="Times New Roman" w:cs="Times New Roman"/>
          <w:bCs/>
          <w:sz w:val="24"/>
          <w:szCs w:val="24"/>
        </w:rPr>
        <w:t>”</w:t>
      </w:r>
    </w:p>
    <w:p w:rsidR="005A7849" w:rsidRPr="00052E0D" w:rsidRDefault="005A7849" w:rsidP="002A59F2">
      <w:pPr>
        <w:pStyle w:val="NoSpacing"/>
        <w:jc w:val="center"/>
        <w:rPr>
          <w:rFonts w:ascii="Times New Roman" w:hAnsi="Times New Roman" w:cs="Times New Roman"/>
          <w:b/>
          <w:sz w:val="24"/>
          <w:szCs w:val="24"/>
        </w:rPr>
      </w:pPr>
    </w:p>
    <w:p w:rsidR="00777FE3" w:rsidRPr="00052E0D" w:rsidRDefault="00C81070" w:rsidP="002A59F2">
      <w:pPr>
        <w:pStyle w:val="NoSpacing"/>
        <w:jc w:val="center"/>
        <w:rPr>
          <w:rFonts w:ascii="Times New Roman" w:hAnsi="Times New Roman" w:cs="Times New Roman"/>
          <w:b/>
          <w:sz w:val="24"/>
          <w:szCs w:val="24"/>
        </w:rPr>
      </w:pPr>
      <w:r>
        <w:rPr>
          <w:rFonts w:ascii="Times New Roman" w:hAnsi="Times New Roman" w:cs="Times New Roman"/>
          <w:b/>
          <w:sz w:val="24"/>
          <w:szCs w:val="24"/>
        </w:rPr>
        <w:t>Član 20</w:t>
      </w:r>
    </w:p>
    <w:p w:rsidR="002A59F2" w:rsidRPr="00052E0D" w:rsidRDefault="002A59F2" w:rsidP="00D22974">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39</w:t>
      </w:r>
      <w:r w:rsidR="00A62C9B" w:rsidRPr="00052E0D">
        <w:rPr>
          <w:rFonts w:ascii="Times New Roman" w:hAnsi="Times New Roman" w:cs="Times New Roman"/>
          <w:bCs/>
          <w:sz w:val="24"/>
          <w:szCs w:val="24"/>
        </w:rPr>
        <w:t xml:space="preserve"> stav 1 mijenja se i glasi:</w:t>
      </w:r>
    </w:p>
    <w:p w:rsidR="00A62C9B" w:rsidRPr="00052E0D" w:rsidRDefault="00A62C9B" w:rsidP="00D22974">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Fizičko i pravno lice koje posjeduje oružje na osnovu odobrenja za nabavku oružja, oružnog lista za držanje oružja ili oružnog lista za držanje i nošenje oružja, odobrenja za držanje oružja ili odobrenja za sakupljanje oružja dužno je odmah da prijavi gubitak ili krađu oružja</w:t>
      </w:r>
      <w:r w:rsidR="00E42612"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municije</w:t>
      </w:r>
      <w:r w:rsidR="00E42612" w:rsidRPr="00052E0D">
        <w:rPr>
          <w:rFonts w:ascii="Times New Roman" w:hAnsi="Times New Roman" w:cs="Times New Roman"/>
          <w:bCs/>
          <w:sz w:val="24"/>
          <w:szCs w:val="24"/>
        </w:rPr>
        <w:t xml:space="preserve"> i isprave o oružju</w:t>
      </w:r>
      <w:r w:rsidR="00FB6908" w:rsidRPr="00052E0D">
        <w:rPr>
          <w:rFonts w:ascii="Times New Roman" w:hAnsi="Times New Roman" w:cs="Times New Roman"/>
          <w:bCs/>
          <w:sz w:val="24"/>
          <w:szCs w:val="24"/>
        </w:rPr>
        <w:t>.</w:t>
      </w:r>
      <w:r w:rsidRPr="00052E0D">
        <w:rPr>
          <w:rFonts w:ascii="Times New Roman" w:hAnsi="Times New Roman" w:cs="Times New Roman"/>
          <w:bCs/>
          <w:sz w:val="24"/>
          <w:szCs w:val="24"/>
        </w:rPr>
        <w:t>”</w:t>
      </w:r>
    </w:p>
    <w:p w:rsidR="00E72192" w:rsidRPr="00052E0D" w:rsidRDefault="00A62C9B" w:rsidP="003249A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U stavu 2 tačka se briše </w:t>
      </w:r>
      <w:r w:rsidR="003249AC" w:rsidRPr="00052E0D">
        <w:rPr>
          <w:rFonts w:ascii="Times New Roman" w:hAnsi="Times New Roman" w:cs="Times New Roman"/>
          <w:bCs/>
          <w:sz w:val="24"/>
          <w:szCs w:val="24"/>
        </w:rPr>
        <w:t>i</w:t>
      </w:r>
      <w:r w:rsidRPr="00052E0D">
        <w:rPr>
          <w:rFonts w:ascii="Times New Roman" w:hAnsi="Times New Roman" w:cs="Times New Roman"/>
          <w:bCs/>
          <w:sz w:val="24"/>
          <w:szCs w:val="24"/>
        </w:rPr>
        <w:t xml:space="preserve"> dodaju riječi: </w:t>
      </w:r>
      <w:r w:rsidR="003249AC" w:rsidRPr="00052E0D">
        <w:rPr>
          <w:rFonts w:ascii="Times New Roman" w:hAnsi="Times New Roman" w:cs="Times New Roman"/>
          <w:bCs/>
          <w:sz w:val="24"/>
          <w:szCs w:val="24"/>
        </w:rPr>
        <w:t>“</w:t>
      </w:r>
      <w:r w:rsidR="00D22974" w:rsidRPr="00052E0D">
        <w:rPr>
          <w:rFonts w:ascii="Times New Roman" w:hAnsi="Times New Roman" w:cs="Times New Roman"/>
          <w:bCs/>
          <w:sz w:val="24"/>
          <w:szCs w:val="24"/>
        </w:rPr>
        <w:t>ili pronalasku</w:t>
      </w:r>
      <w:r w:rsidR="00E72192" w:rsidRPr="00052E0D">
        <w:rPr>
          <w:rFonts w:ascii="Times New Roman" w:hAnsi="Times New Roman" w:cs="Times New Roman"/>
          <w:bCs/>
          <w:sz w:val="24"/>
          <w:szCs w:val="24"/>
        </w:rPr>
        <w:t>.</w:t>
      </w:r>
      <w:r w:rsidR="003249AC"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w:t>
      </w:r>
    </w:p>
    <w:p w:rsidR="00B81634" w:rsidRPr="00052E0D" w:rsidRDefault="00B81634" w:rsidP="00B81634">
      <w:pPr>
        <w:pStyle w:val="NoSpacing"/>
        <w:jc w:val="center"/>
        <w:rPr>
          <w:rFonts w:ascii="Times New Roman" w:hAnsi="Times New Roman" w:cs="Times New Roman"/>
          <w:b/>
          <w:sz w:val="24"/>
          <w:szCs w:val="24"/>
        </w:rPr>
      </w:pPr>
    </w:p>
    <w:p w:rsidR="00E72192" w:rsidRPr="00052E0D" w:rsidRDefault="003249AC" w:rsidP="00B81634">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21</w:t>
      </w:r>
    </w:p>
    <w:p w:rsidR="00E72192" w:rsidRPr="00052E0D" w:rsidRDefault="003249AC" w:rsidP="003249A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42 stav 3 tačka 1 brišu se tačka i zarez i dodaju riječi: “</w:t>
      </w:r>
      <w:r w:rsidR="009A548D" w:rsidRPr="00052E0D">
        <w:rPr>
          <w:rFonts w:ascii="Times New Roman" w:hAnsi="Times New Roman" w:cs="Times New Roman"/>
          <w:bCs/>
          <w:sz w:val="24"/>
          <w:szCs w:val="24"/>
        </w:rPr>
        <w:t>ili pokloni</w:t>
      </w:r>
      <w:r w:rsidR="00E72192" w:rsidRPr="00052E0D">
        <w:rPr>
          <w:rFonts w:ascii="Times New Roman" w:hAnsi="Times New Roman" w:cs="Times New Roman"/>
          <w:bCs/>
          <w:sz w:val="24"/>
          <w:szCs w:val="24"/>
        </w:rPr>
        <w:t>;</w:t>
      </w: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w:t>
      </w:r>
    </w:p>
    <w:p w:rsidR="003249AC" w:rsidRPr="00052E0D" w:rsidRDefault="003249AC" w:rsidP="00FE044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Stav 4 mijenja se </w:t>
      </w:r>
      <w:r w:rsidR="00003CB9" w:rsidRPr="00052E0D">
        <w:rPr>
          <w:rFonts w:ascii="Times New Roman" w:hAnsi="Times New Roman" w:cs="Times New Roman"/>
          <w:bCs/>
          <w:sz w:val="24"/>
          <w:szCs w:val="24"/>
        </w:rPr>
        <w:t>i</w:t>
      </w:r>
      <w:r w:rsidRPr="00052E0D">
        <w:rPr>
          <w:rFonts w:ascii="Times New Roman" w:hAnsi="Times New Roman" w:cs="Times New Roman"/>
          <w:bCs/>
          <w:sz w:val="24"/>
          <w:szCs w:val="24"/>
        </w:rPr>
        <w:t xml:space="preserve"> glasi:</w:t>
      </w:r>
    </w:p>
    <w:p w:rsidR="00E72192" w:rsidRPr="00052E0D" w:rsidRDefault="00003CB9" w:rsidP="00FE0448">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Izuzetno</w:t>
      </w:r>
      <w:r w:rsidR="003C01AA" w:rsidRPr="00052E0D">
        <w:rPr>
          <w:rFonts w:ascii="Times New Roman" w:hAnsi="Times New Roman" w:cs="Times New Roman"/>
          <w:bCs/>
          <w:sz w:val="24"/>
          <w:szCs w:val="24"/>
        </w:rPr>
        <w:t>, zakonski zastupnik maloljetnog nasljednika može sa oružjem i municijom postupiti u skladu sa stavom 3 tač. 1, 3 i 4 ovog člana ili ga registrovati na svoje ime.</w:t>
      </w: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w:t>
      </w:r>
    </w:p>
    <w:p w:rsidR="00E72192" w:rsidRPr="00052E0D" w:rsidRDefault="00E72192" w:rsidP="00FE0448">
      <w:pPr>
        <w:pStyle w:val="NoSpacing"/>
        <w:ind w:firstLine="720"/>
        <w:jc w:val="both"/>
        <w:rPr>
          <w:rFonts w:ascii="Times New Roman" w:hAnsi="Times New Roman" w:cs="Times New Roman"/>
          <w:sz w:val="24"/>
          <w:szCs w:val="24"/>
        </w:rPr>
      </w:pPr>
    </w:p>
    <w:p w:rsidR="00B81634" w:rsidRPr="00052E0D" w:rsidRDefault="00B81634" w:rsidP="00B81634">
      <w:pPr>
        <w:pStyle w:val="NoSpacing"/>
        <w:jc w:val="center"/>
        <w:rPr>
          <w:rFonts w:ascii="Times New Roman" w:hAnsi="Times New Roman" w:cs="Times New Roman"/>
          <w:b/>
          <w:sz w:val="24"/>
          <w:szCs w:val="24"/>
        </w:rPr>
      </w:pPr>
    </w:p>
    <w:p w:rsidR="00E72192" w:rsidRPr="00052E0D" w:rsidRDefault="00C81070" w:rsidP="00B81634">
      <w:pPr>
        <w:pStyle w:val="NoSpacing"/>
        <w:jc w:val="center"/>
        <w:rPr>
          <w:rFonts w:ascii="Times New Roman" w:hAnsi="Times New Roman" w:cs="Times New Roman"/>
          <w:b/>
          <w:sz w:val="24"/>
          <w:szCs w:val="24"/>
        </w:rPr>
      </w:pPr>
      <w:r>
        <w:rPr>
          <w:rFonts w:ascii="Times New Roman" w:hAnsi="Times New Roman" w:cs="Times New Roman"/>
          <w:b/>
          <w:sz w:val="24"/>
          <w:szCs w:val="24"/>
        </w:rPr>
        <w:t>Član 22</w:t>
      </w:r>
    </w:p>
    <w:p w:rsidR="00003CB9" w:rsidRPr="00052E0D" w:rsidRDefault="00003CB9" w:rsidP="00FE044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43 mijenja se i glasi:</w:t>
      </w:r>
    </w:p>
    <w:p w:rsidR="00E72192" w:rsidRPr="00052E0D" w:rsidRDefault="00003CB9" w:rsidP="00FE0448">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Nasljednik oružja koji oružje proda</w:t>
      </w:r>
      <w:r w:rsidR="003C01AA" w:rsidRPr="00052E0D">
        <w:rPr>
          <w:rFonts w:ascii="Times New Roman" w:hAnsi="Times New Roman" w:cs="Times New Roman"/>
          <w:bCs/>
          <w:sz w:val="24"/>
          <w:szCs w:val="24"/>
        </w:rPr>
        <w:t>, pokloni ili onesposobi</w:t>
      </w:r>
      <w:r w:rsidR="00E72192" w:rsidRPr="00052E0D">
        <w:rPr>
          <w:rFonts w:ascii="Times New Roman" w:hAnsi="Times New Roman" w:cs="Times New Roman"/>
          <w:bCs/>
          <w:sz w:val="24"/>
          <w:szCs w:val="24"/>
        </w:rPr>
        <w:t>, dužan je da ga odjavi u Ministarstvu, u roku od osam dana od dana prodaje</w:t>
      </w:r>
      <w:r w:rsidR="003C01AA" w:rsidRPr="00052E0D">
        <w:rPr>
          <w:rFonts w:ascii="Times New Roman" w:hAnsi="Times New Roman" w:cs="Times New Roman"/>
          <w:bCs/>
          <w:sz w:val="24"/>
          <w:szCs w:val="24"/>
        </w:rPr>
        <w:t>, poklona ili onesposobljavanja.</w:t>
      </w: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 </w:t>
      </w:r>
    </w:p>
    <w:p w:rsidR="00B81634" w:rsidRPr="00052E0D" w:rsidRDefault="00B81634" w:rsidP="00B81634">
      <w:pPr>
        <w:pStyle w:val="NoSpacing"/>
        <w:jc w:val="center"/>
        <w:rPr>
          <w:rFonts w:ascii="Times New Roman" w:hAnsi="Times New Roman" w:cs="Times New Roman"/>
          <w:b/>
          <w:bCs/>
          <w:sz w:val="24"/>
          <w:szCs w:val="24"/>
        </w:rPr>
      </w:pPr>
    </w:p>
    <w:p w:rsidR="00E72192" w:rsidRPr="00052E0D" w:rsidRDefault="00C81070" w:rsidP="00B81634">
      <w:pPr>
        <w:pStyle w:val="NoSpacing"/>
        <w:jc w:val="center"/>
        <w:rPr>
          <w:rFonts w:ascii="Times New Roman" w:hAnsi="Times New Roman" w:cs="Times New Roman"/>
          <w:b/>
          <w:sz w:val="24"/>
          <w:szCs w:val="24"/>
        </w:rPr>
      </w:pPr>
      <w:r>
        <w:rPr>
          <w:rFonts w:ascii="Times New Roman" w:hAnsi="Times New Roman" w:cs="Times New Roman"/>
          <w:b/>
          <w:bCs/>
          <w:sz w:val="24"/>
          <w:szCs w:val="24"/>
        </w:rPr>
        <w:t>Član 23</w:t>
      </w:r>
    </w:p>
    <w:p w:rsidR="00003CB9" w:rsidRPr="00052E0D" w:rsidRDefault="00003CB9" w:rsidP="00FE044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44 mijenja se i glasi:</w:t>
      </w:r>
    </w:p>
    <w:p w:rsidR="00A32C13" w:rsidRPr="00052E0D" w:rsidRDefault="00003CB9" w:rsidP="00003CB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Nasljedniku oružja koji podnese zahtjev iz člana 42 stav 3 tač</w:t>
      </w:r>
      <w:r w:rsidR="00D22974" w:rsidRPr="00052E0D">
        <w:rPr>
          <w:rFonts w:ascii="Times New Roman" w:hAnsi="Times New Roman" w:cs="Times New Roman"/>
          <w:bCs/>
          <w:sz w:val="24"/>
          <w:szCs w:val="24"/>
        </w:rPr>
        <w:t>ka 2 ovog zakona, Ministarstvo ć</w:t>
      </w:r>
      <w:r w:rsidR="00E72192" w:rsidRPr="00052E0D">
        <w:rPr>
          <w:rFonts w:ascii="Times New Roman" w:hAnsi="Times New Roman" w:cs="Times New Roman"/>
          <w:bCs/>
          <w:sz w:val="24"/>
          <w:szCs w:val="24"/>
        </w:rPr>
        <w:t xml:space="preserve">e izdati </w:t>
      </w:r>
      <w:r w:rsidR="003C01AA" w:rsidRPr="00052E0D">
        <w:rPr>
          <w:rFonts w:ascii="Times New Roman" w:hAnsi="Times New Roman" w:cs="Times New Roman"/>
          <w:bCs/>
          <w:sz w:val="24"/>
          <w:szCs w:val="24"/>
        </w:rPr>
        <w:t>ispravu o oružju</w:t>
      </w:r>
      <w:r w:rsidR="00E72192" w:rsidRPr="00052E0D">
        <w:rPr>
          <w:rFonts w:ascii="Times New Roman" w:hAnsi="Times New Roman" w:cs="Times New Roman"/>
          <w:bCs/>
          <w:sz w:val="24"/>
          <w:szCs w:val="24"/>
        </w:rPr>
        <w:t xml:space="preserve">, ukoliko ispunjava opšte i posebne uslove iz člana 13 ovog zakona.  </w:t>
      </w:r>
    </w:p>
    <w:p w:rsidR="00B81634" w:rsidRPr="00052E0D" w:rsidRDefault="00B81634" w:rsidP="00B81634">
      <w:pPr>
        <w:pStyle w:val="NoSpacing"/>
        <w:jc w:val="center"/>
        <w:rPr>
          <w:rFonts w:ascii="Times New Roman" w:hAnsi="Times New Roman" w:cs="Times New Roman"/>
          <w:b/>
          <w:sz w:val="24"/>
          <w:szCs w:val="24"/>
        </w:rPr>
      </w:pPr>
    </w:p>
    <w:p w:rsidR="00E72192" w:rsidRPr="00052E0D" w:rsidRDefault="00003CB9" w:rsidP="0096461F">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E72192" w:rsidRPr="00052E0D">
        <w:rPr>
          <w:rFonts w:ascii="Times New Roman" w:hAnsi="Times New Roman" w:cs="Times New Roman"/>
          <w:b/>
          <w:sz w:val="24"/>
          <w:szCs w:val="24"/>
        </w:rPr>
        <w:t>2</w:t>
      </w:r>
      <w:r w:rsidR="00C81070">
        <w:rPr>
          <w:rFonts w:ascii="Times New Roman" w:hAnsi="Times New Roman" w:cs="Times New Roman"/>
          <w:b/>
          <w:sz w:val="24"/>
          <w:szCs w:val="24"/>
        </w:rPr>
        <w:t>4</w:t>
      </w:r>
    </w:p>
    <w:p w:rsidR="00003CB9" w:rsidRPr="00052E0D" w:rsidRDefault="00003CB9" w:rsidP="00FE044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52 dodaje se novi stav 2 koji glasi:</w:t>
      </w:r>
    </w:p>
    <w:p w:rsidR="0074366D" w:rsidRPr="00052E0D" w:rsidRDefault="0074366D" w:rsidP="0074366D">
      <w:pPr>
        <w:pStyle w:val="NoSpacing"/>
        <w:ind w:firstLine="720"/>
        <w:jc w:val="both"/>
        <w:rPr>
          <w:rFonts w:ascii="Times New Roman" w:hAnsi="Times New Roman" w:cs="Times New Roman"/>
          <w:sz w:val="24"/>
          <w:szCs w:val="24"/>
          <w:lang w:val="sr-Latn-CS"/>
        </w:rPr>
      </w:pPr>
      <w:r w:rsidRPr="00052E0D">
        <w:rPr>
          <w:rFonts w:ascii="Times New Roman" w:hAnsi="Times New Roman" w:cs="Times New Roman"/>
          <w:bCs/>
          <w:sz w:val="24"/>
          <w:szCs w:val="24"/>
        </w:rPr>
        <w:t>“Oružje i municija čuvaju se kod organa kod kojeg se vodi postupak do okončanja tog postupka.”</w:t>
      </w:r>
    </w:p>
    <w:p w:rsidR="00003CB9" w:rsidRPr="00052E0D" w:rsidRDefault="00003CB9" w:rsidP="00FE044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Dosadašnji st. </w:t>
      </w:r>
      <w:r w:rsidR="0074366D" w:rsidRPr="00052E0D">
        <w:rPr>
          <w:rFonts w:ascii="Times New Roman" w:hAnsi="Times New Roman" w:cs="Times New Roman"/>
          <w:bCs/>
          <w:sz w:val="24"/>
          <w:szCs w:val="24"/>
        </w:rPr>
        <w:t xml:space="preserve">2, </w:t>
      </w:r>
      <w:r w:rsidRPr="00052E0D">
        <w:rPr>
          <w:rFonts w:ascii="Times New Roman" w:hAnsi="Times New Roman" w:cs="Times New Roman"/>
          <w:bCs/>
          <w:sz w:val="24"/>
          <w:szCs w:val="24"/>
        </w:rPr>
        <w:t xml:space="preserve">3, 4 i 5 postaju st. </w:t>
      </w:r>
      <w:r w:rsidR="0074366D" w:rsidRPr="00052E0D">
        <w:rPr>
          <w:rFonts w:ascii="Times New Roman" w:hAnsi="Times New Roman" w:cs="Times New Roman"/>
          <w:bCs/>
          <w:sz w:val="24"/>
          <w:szCs w:val="24"/>
        </w:rPr>
        <w:t xml:space="preserve">3, </w:t>
      </w:r>
      <w:r w:rsidRPr="00052E0D">
        <w:rPr>
          <w:rFonts w:ascii="Times New Roman" w:hAnsi="Times New Roman" w:cs="Times New Roman"/>
          <w:bCs/>
          <w:sz w:val="24"/>
          <w:szCs w:val="24"/>
        </w:rPr>
        <w:t>4, 5 i 6.</w:t>
      </w:r>
    </w:p>
    <w:p w:rsidR="00003CB9" w:rsidRPr="00052E0D" w:rsidRDefault="00003CB9" w:rsidP="00F47FA5">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st</w:t>
      </w:r>
      <w:r w:rsidR="0074366D" w:rsidRPr="00052E0D">
        <w:rPr>
          <w:rFonts w:ascii="Times New Roman" w:hAnsi="Times New Roman" w:cs="Times New Roman"/>
          <w:bCs/>
          <w:sz w:val="24"/>
          <w:szCs w:val="24"/>
        </w:rPr>
        <w:t xml:space="preserve">. 4, 5 i 6 </w:t>
      </w:r>
      <w:r w:rsidRPr="00052E0D">
        <w:rPr>
          <w:rFonts w:ascii="Times New Roman" w:hAnsi="Times New Roman" w:cs="Times New Roman"/>
          <w:bCs/>
          <w:sz w:val="24"/>
          <w:szCs w:val="24"/>
        </w:rPr>
        <w:t>broj</w:t>
      </w:r>
      <w:r w:rsidR="0074366D" w:rsidRPr="00052E0D">
        <w:rPr>
          <w:rFonts w:ascii="Times New Roman" w:hAnsi="Times New Roman" w:cs="Times New Roman"/>
          <w:bCs/>
          <w:sz w:val="24"/>
          <w:szCs w:val="24"/>
        </w:rPr>
        <w:t>:</w:t>
      </w:r>
      <w:r w:rsidRPr="00052E0D">
        <w:rPr>
          <w:rFonts w:ascii="Times New Roman" w:hAnsi="Times New Roman" w:cs="Times New Roman"/>
          <w:bCs/>
          <w:sz w:val="24"/>
          <w:szCs w:val="24"/>
        </w:rPr>
        <w:t xml:space="preserve"> “2”, zamjenjuje se brojem: “3”</w:t>
      </w:r>
    </w:p>
    <w:p w:rsidR="0096461F" w:rsidRPr="00052E0D" w:rsidRDefault="0096461F" w:rsidP="0096461F">
      <w:pPr>
        <w:pStyle w:val="NoSpacing"/>
        <w:jc w:val="center"/>
        <w:rPr>
          <w:rFonts w:ascii="Times New Roman" w:hAnsi="Times New Roman" w:cs="Times New Roman"/>
          <w:b/>
          <w:sz w:val="24"/>
          <w:szCs w:val="24"/>
        </w:rPr>
      </w:pPr>
    </w:p>
    <w:p w:rsidR="00E72192" w:rsidRPr="00052E0D" w:rsidRDefault="00E72192" w:rsidP="00FE0448">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74366D" w:rsidRPr="00052E0D">
        <w:rPr>
          <w:rFonts w:ascii="Times New Roman" w:hAnsi="Times New Roman" w:cs="Times New Roman"/>
          <w:b/>
          <w:sz w:val="24"/>
          <w:szCs w:val="24"/>
        </w:rPr>
        <w:t>2</w:t>
      </w:r>
      <w:r w:rsidR="00C81070">
        <w:rPr>
          <w:rFonts w:ascii="Times New Roman" w:hAnsi="Times New Roman" w:cs="Times New Roman"/>
          <w:b/>
          <w:sz w:val="24"/>
          <w:szCs w:val="24"/>
        </w:rPr>
        <w:t>5</w:t>
      </w:r>
    </w:p>
    <w:p w:rsidR="0074366D" w:rsidRPr="00052E0D" w:rsidRDefault="0074366D" w:rsidP="00FE044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54 st. 2 i 3 mijenjaju se i glase:</w:t>
      </w:r>
    </w:p>
    <w:p w:rsidR="00E72192" w:rsidRPr="00052E0D" w:rsidRDefault="0074366D" w:rsidP="00FE0448">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Oružje iz stava 1 ovog člana, s</w:t>
      </w:r>
      <w:r w:rsidR="00984262" w:rsidRPr="00052E0D">
        <w:rPr>
          <w:rFonts w:ascii="Times New Roman" w:hAnsi="Times New Roman" w:cs="Times New Roman"/>
          <w:bCs/>
          <w:sz w:val="24"/>
          <w:szCs w:val="24"/>
        </w:rPr>
        <w:t>tranac može u svrhu lova</w:t>
      </w:r>
      <w:r w:rsidR="00721743" w:rsidRPr="00052E0D">
        <w:rPr>
          <w:rFonts w:ascii="Times New Roman" w:hAnsi="Times New Roman" w:cs="Times New Roman"/>
          <w:bCs/>
          <w:sz w:val="24"/>
          <w:szCs w:val="24"/>
        </w:rPr>
        <w:t>,</w:t>
      </w:r>
      <w:r w:rsidR="00984262" w:rsidRPr="00052E0D">
        <w:rPr>
          <w:rFonts w:ascii="Times New Roman" w:hAnsi="Times New Roman" w:cs="Times New Roman"/>
          <w:bCs/>
          <w:sz w:val="24"/>
          <w:szCs w:val="24"/>
        </w:rPr>
        <w:t xml:space="preserve"> učešć</w:t>
      </w:r>
      <w:r w:rsidR="00E72192" w:rsidRPr="00052E0D">
        <w:rPr>
          <w:rFonts w:ascii="Times New Roman" w:hAnsi="Times New Roman" w:cs="Times New Roman"/>
          <w:bCs/>
          <w:sz w:val="24"/>
          <w:szCs w:val="24"/>
        </w:rPr>
        <w:t>a na sportskim takmičenjima</w:t>
      </w:r>
      <w:r w:rsidR="00721743" w:rsidRPr="00052E0D">
        <w:rPr>
          <w:rFonts w:ascii="Times New Roman" w:hAnsi="Times New Roman" w:cs="Times New Roman"/>
          <w:bCs/>
          <w:sz w:val="24"/>
          <w:szCs w:val="24"/>
        </w:rPr>
        <w:t xml:space="preserve"> i kulturno-umjetničkim manifestacijama</w:t>
      </w:r>
      <w:r w:rsidR="00E72192" w:rsidRPr="00052E0D">
        <w:rPr>
          <w:rFonts w:ascii="Times New Roman" w:hAnsi="Times New Roman" w:cs="Times New Roman"/>
          <w:bCs/>
          <w:sz w:val="24"/>
          <w:szCs w:val="24"/>
        </w:rPr>
        <w:t xml:space="preserve">, prenositi preko državne granice, bez prethodne najave. </w:t>
      </w:r>
    </w:p>
    <w:p w:rsidR="0074366D" w:rsidRPr="00052E0D" w:rsidRDefault="00E72192" w:rsidP="0074366D">
      <w:pPr>
        <w:pStyle w:val="NoSpacing"/>
        <w:ind w:firstLine="720"/>
        <w:jc w:val="both"/>
        <w:rPr>
          <w:rFonts w:ascii="Times New Roman" w:hAnsi="Times New Roman" w:cs="Times New Roman"/>
          <w:b/>
          <w:sz w:val="24"/>
          <w:szCs w:val="24"/>
        </w:rPr>
      </w:pPr>
      <w:r w:rsidRPr="00052E0D">
        <w:rPr>
          <w:rFonts w:ascii="Times New Roman" w:hAnsi="Times New Roman" w:cs="Times New Roman"/>
          <w:bCs/>
          <w:sz w:val="24"/>
          <w:szCs w:val="24"/>
        </w:rPr>
        <w:t>Kad crnogorski državljanin ili stranac prenosi preko državne granice oružje i</w:t>
      </w:r>
      <w:r w:rsidR="00984262" w:rsidRPr="00052E0D">
        <w:rPr>
          <w:rFonts w:ascii="Times New Roman" w:hAnsi="Times New Roman" w:cs="Times New Roman"/>
          <w:bCs/>
          <w:sz w:val="24"/>
          <w:szCs w:val="24"/>
        </w:rPr>
        <w:t xml:space="preserve"> municiju u svrhu lova ili učešć</w:t>
      </w:r>
      <w:r w:rsidRPr="00052E0D">
        <w:rPr>
          <w:rFonts w:ascii="Times New Roman" w:hAnsi="Times New Roman" w:cs="Times New Roman"/>
          <w:bCs/>
          <w:sz w:val="24"/>
          <w:szCs w:val="24"/>
        </w:rPr>
        <w:t>a na sportskim takmičenjima</w:t>
      </w:r>
      <w:r w:rsidR="00721743" w:rsidRPr="00052E0D">
        <w:rPr>
          <w:rFonts w:ascii="Times New Roman" w:hAnsi="Times New Roman" w:cs="Times New Roman"/>
          <w:bCs/>
          <w:sz w:val="24"/>
          <w:szCs w:val="24"/>
        </w:rPr>
        <w:t xml:space="preserve"> ili kulturno-umjetničkim manifestacijama</w:t>
      </w:r>
      <w:r w:rsidRPr="00052E0D">
        <w:rPr>
          <w:rFonts w:ascii="Times New Roman" w:hAnsi="Times New Roman" w:cs="Times New Roman"/>
          <w:bCs/>
          <w:sz w:val="24"/>
          <w:szCs w:val="24"/>
        </w:rPr>
        <w:t>, to oružje i municiju ne može prodavati.</w:t>
      </w:r>
      <w:r w:rsidR="0074366D" w:rsidRPr="00052E0D">
        <w:rPr>
          <w:rFonts w:ascii="Times New Roman" w:hAnsi="Times New Roman" w:cs="Times New Roman"/>
          <w:bCs/>
          <w:sz w:val="24"/>
          <w:szCs w:val="24"/>
        </w:rPr>
        <w:t xml:space="preserve">” </w:t>
      </w:r>
    </w:p>
    <w:p w:rsidR="00FE0448" w:rsidRPr="00052E0D" w:rsidRDefault="00FE0448" w:rsidP="0074366D">
      <w:pPr>
        <w:pStyle w:val="NoSpacing"/>
        <w:rPr>
          <w:rFonts w:ascii="Times New Roman" w:hAnsi="Times New Roman" w:cs="Times New Roman"/>
          <w:b/>
          <w:sz w:val="24"/>
          <w:szCs w:val="24"/>
        </w:rPr>
      </w:pPr>
    </w:p>
    <w:p w:rsidR="00E72192" w:rsidRPr="00052E0D" w:rsidRDefault="0074366D" w:rsidP="00FE0448">
      <w:pPr>
        <w:pStyle w:val="NoSpacing"/>
        <w:jc w:val="center"/>
        <w:rPr>
          <w:rFonts w:ascii="Times New Roman" w:hAnsi="Times New Roman" w:cs="Times New Roman"/>
          <w:sz w:val="24"/>
          <w:szCs w:val="24"/>
        </w:rPr>
      </w:pPr>
      <w:r w:rsidRPr="00052E0D">
        <w:rPr>
          <w:rFonts w:ascii="Times New Roman" w:hAnsi="Times New Roman" w:cs="Times New Roman"/>
          <w:b/>
          <w:sz w:val="24"/>
          <w:szCs w:val="24"/>
        </w:rPr>
        <w:t>Član 2</w:t>
      </w:r>
      <w:r w:rsidR="00C81070">
        <w:rPr>
          <w:rFonts w:ascii="Times New Roman" w:hAnsi="Times New Roman" w:cs="Times New Roman"/>
          <w:b/>
          <w:sz w:val="24"/>
          <w:szCs w:val="24"/>
        </w:rPr>
        <w:t>6</w:t>
      </w:r>
    </w:p>
    <w:p w:rsidR="0074366D" w:rsidRDefault="0074366D" w:rsidP="0074366D">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 xml:space="preserve">U članu 55 poslije riječi: “ili sportskog takmičenja”, dodaju se riječi: ili kulturno-umjetničke manifestacije”. </w:t>
      </w:r>
    </w:p>
    <w:p w:rsidR="004F0207" w:rsidRDefault="004F0207" w:rsidP="0074366D">
      <w:pPr>
        <w:pStyle w:val="NoSpacing"/>
        <w:ind w:firstLine="720"/>
        <w:jc w:val="both"/>
        <w:rPr>
          <w:rFonts w:ascii="Times New Roman" w:hAnsi="Times New Roman" w:cs="Times New Roman"/>
          <w:sz w:val="24"/>
          <w:szCs w:val="24"/>
        </w:rPr>
      </w:pPr>
    </w:p>
    <w:p w:rsidR="004F0207" w:rsidRPr="00691347" w:rsidRDefault="004F0207" w:rsidP="004F0207">
      <w:pPr>
        <w:pStyle w:val="NoSpacing"/>
        <w:jc w:val="center"/>
        <w:rPr>
          <w:rFonts w:ascii="Times New Roman" w:hAnsi="Times New Roman" w:cs="Times New Roman"/>
          <w:b/>
          <w:sz w:val="24"/>
          <w:szCs w:val="24"/>
        </w:rPr>
      </w:pPr>
      <w:r w:rsidRPr="00691347">
        <w:rPr>
          <w:rFonts w:ascii="Times New Roman" w:hAnsi="Times New Roman" w:cs="Times New Roman"/>
          <w:b/>
          <w:sz w:val="24"/>
          <w:szCs w:val="24"/>
        </w:rPr>
        <w:t>Čla</w:t>
      </w:r>
      <w:r w:rsidR="00C81070">
        <w:rPr>
          <w:rFonts w:ascii="Times New Roman" w:hAnsi="Times New Roman" w:cs="Times New Roman"/>
          <w:b/>
          <w:sz w:val="24"/>
          <w:szCs w:val="24"/>
        </w:rPr>
        <w:t>n 27</w:t>
      </w:r>
    </w:p>
    <w:p w:rsidR="004F0207" w:rsidRDefault="004F0207" w:rsidP="004F0207">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U članu 67 stav 1 tačka 1, poslije riječi: “</w:t>
      </w:r>
      <w:r w:rsidRPr="0050537F">
        <w:rPr>
          <w:rFonts w:ascii="Times New Roman" w:hAnsi="Times New Roman" w:cs="Times New Roman"/>
          <w:bCs/>
          <w:sz w:val="24"/>
          <w:szCs w:val="24"/>
        </w:rPr>
        <w:t>člana 13 ovog zakona</w:t>
      </w:r>
      <w:r>
        <w:rPr>
          <w:rFonts w:ascii="Times New Roman" w:hAnsi="Times New Roman" w:cs="Times New Roman"/>
          <w:bCs/>
          <w:sz w:val="24"/>
          <w:szCs w:val="24"/>
        </w:rPr>
        <w:t>”</w:t>
      </w:r>
      <w:r w:rsidR="00A160D8">
        <w:rPr>
          <w:rFonts w:ascii="Times New Roman" w:hAnsi="Times New Roman" w:cs="Times New Roman"/>
          <w:bCs/>
          <w:sz w:val="24"/>
          <w:szCs w:val="24"/>
        </w:rPr>
        <w:t xml:space="preserve"> stavljaju se tačka i zarez</w:t>
      </w:r>
      <w:r>
        <w:rPr>
          <w:rFonts w:ascii="Times New Roman" w:hAnsi="Times New Roman" w:cs="Times New Roman"/>
          <w:bCs/>
          <w:sz w:val="24"/>
          <w:szCs w:val="24"/>
        </w:rPr>
        <w:t xml:space="preserve"> </w:t>
      </w:r>
      <w:r w:rsidR="00A160D8">
        <w:rPr>
          <w:rFonts w:ascii="Times New Roman" w:hAnsi="Times New Roman" w:cs="Times New Roman"/>
          <w:bCs/>
          <w:sz w:val="24"/>
          <w:szCs w:val="24"/>
        </w:rPr>
        <w:t xml:space="preserve">I </w:t>
      </w:r>
      <w:r>
        <w:rPr>
          <w:rFonts w:ascii="Times New Roman" w:hAnsi="Times New Roman" w:cs="Times New Roman"/>
          <w:bCs/>
          <w:sz w:val="24"/>
          <w:szCs w:val="24"/>
        </w:rPr>
        <w:t>brišu se riječi: “</w:t>
      </w:r>
      <w:r w:rsidRPr="0050537F">
        <w:rPr>
          <w:rFonts w:ascii="Times New Roman" w:hAnsi="Times New Roman" w:cs="Times New Roman"/>
          <w:bCs/>
          <w:sz w:val="24"/>
          <w:szCs w:val="24"/>
        </w:rPr>
        <w:t>i ima sedmi nivo nacionalnog okvira kvalifikacija, podnivo jedan (VII-1)</w:t>
      </w:r>
      <w:r>
        <w:rPr>
          <w:rFonts w:ascii="Times New Roman" w:hAnsi="Times New Roman" w:cs="Times New Roman"/>
          <w:bCs/>
          <w:sz w:val="24"/>
          <w:szCs w:val="24"/>
        </w:rPr>
        <w:t>;”</w:t>
      </w:r>
    </w:p>
    <w:p w:rsidR="004F0207" w:rsidRDefault="004F0207" w:rsidP="004F0207">
      <w:pPr>
        <w:pStyle w:val="NoSpacing"/>
        <w:jc w:val="center"/>
        <w:rPr>
          <w:rFonts w:ascii="Times New Roman" w:hAnsi="Times New Roman" w:cs="Times New Roman"/>
          <w:b/>
          <w:sz w:val="24"/>
          <w:szCs w:val="24"/>
        </w:rPr>
      </w:pPr>
    </w:p>
    <w:p w:rsidR="004F0207" w:rsidRPr="004F0207" w:rsidRDefault="004F0207" w:rsidP="004F0207">
      <w:pPr>
        <w:pStyle w:val="NoSpacing"/>
        <w:jc w:val="center"/>
        <w:rPr>
          <w:rFonts w:ascii="Times New Roman" w:hAnsi="Times New Roman" w:cs="Times New Roman"/>
          <w:b/>
          <w:sz w:val="24"/>
          <w:szCs w:val="24"/>
        </w:rPr>
      </w:pPr>
      <w:r w:rsidRPr="00691347">
        <w:rPr>
          <w:rFonts w:ascii="Times New Roman" w:hAnsi="Times New Roman" w:cs="Times New Roman"/>
          <w:b/>
          <w:sz w:val="24"/>
          <w:szCs w:val="24"/>
        </w:rPr>
        <w:t>Čla</w:t>
      </w:r>
      <w:r w:rsidR="00C81070">
        <w:rPr>
          <w:rFonts w:ascii="Times New Roman" w:hAnsi="Times New Roman" w:cs="Times New Roman"/>
          <w:b/>
          <w:sz w:val="24"/>
          <w:szCs w:val="24"/>
        </w:rPr>
        <w:t>n 28</w:t>
      </w:r>
    </w:p>
    <w:p w:rsidR="00A160D8" w:rsidRDefault="004F0207" w:rsidP="00A160D8">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U članu 68 stav 1</w:t>
      </w:r>
      <w:r w:rsidR="00A160D8" w:rsidRPr="00A160D8">
        <w:rPr>
          <w:rFonts w:ascii="Times New Roman" w:hAnsi="Times New Roman" w:cs="Times New Roman"/>
          <w:bCs/>
          <w:sz w:val="24"/>
          <w:szCs w:val="24"/>
        </w:rPr>
        <w:t xml:space="preserve"> </w:t>
      </w:r>
      <w:r w:rsidR="00A160D8">
        <w:rPr>
          <w:rFonts w:ascii="Times New Roman" w:hAnsi="Times New Roman" w:cs="Times New Roman"/>
          <w:bCs/>
          <w:sz w:val="24"/>
          <w:szCs w:val="24"/>
        </w:rPr>
        <w:t>poslije riječi: “</w:t>
      </w:r>
      <w:r w:rsidR="00A160D8" w:rsidRPr="0050537F">
        <w:rPr>
          <w:rFonts w:ascii="Times New Roman" w:hAnsi="Times New Roman" w:cs="Times New Roman"/>
          <w:bCs/>
          <w:sz w:val="24"/>
          <w:szCs w:val="24"/>
        </w:rPr>
        <w:t>mašinskog smjera</w:t>
      </w:r>
      <w:r w:rsidR="00A160D8">
        <w:rPr>
          <w:rFonts w:ascii="Times New Roman" w:hAnsi="Times New Roman" w:cs="Times New Roman"/>
          <w:bCs/>
          <w:sz w:val="24"/>
          <w:szCs w:val="24"/>
        </w:rPr>
        <w:t>” stavlja se tačka i brišu se riječi: “</w:t>
      </w:r>
      <w:r w:rsidR="00A160D8" w:rsidRPr="0050537F">
        <w:rPr>
          <w:rFonts w:ascii="Times New Roman" w:hAnsi="Times New Roman" w:cs="Times New Roman"/>
          <w:bCs/>
          <w:sz w:val="24"/>
          <w:szCs w:val="24"/>
        </w:rPr>
        <w:t>za zanimanje puškar.</w:t>
      </w:r>
      <w:r w:rsidR="00A160D8">
        <w:rPr>
          <w:rFonts w:ascii="Times New Roman" w:hAnsi="Times New Roman" w:cs="Times New Roman"/>
          <w:bCs/>
          <w:sz w:val="24"/>
          <w:szCs w:val="24"/>
        </w:rPr>
        <w:t>”</w:t>
      </w:r>
    </w:p>
    <w:p w:rsidR="0074366D" w:rsidRPr="00052E0D" w:rsidRDefault="0074366D" w:rsidP="0074366D">
      <w:pPr>
        <w:pStyle w:val="NoSpacing"/>
        <w:ind w:firstLine="720"/>
        <w:jc w:val="both"/>
        <w:rPr>
          <w:rFonts w:ascii="Times New Roman" w:hAnsi="Times New Roman" w:cs="Times New Roman"/>
          <w:sz w:val="24"/>
          <w:szCs w:val="24"/>
        </w:rPr>
      </w:pPr>
    </w:p>
    <w:p w:rsidR="00E72192" w:rsidRPr="00052E0D" w:rsidRDefault="00C81070" w:rsidP="00C72D78">
      <w:pPr>
        <w:pStyle w:val="NoSpacing"/>
        <w:jc w:val="center"/>
        <w:rPr>
          <w:rFonts w:ascii="Times New Roman" w:hAnsi="Times New Roman" w:cs="Times New Roman"/>
          <w:b/>
          <w:sz w:val="24"/>
          <w:szCs w:val="24"/>
        </w:rPr>
      </w:pPr>
      <w:r>
        <w:rPr>
          <w:rFonts w:ascii="Times New Roman" w:hAnsi="Times New Roman" w:cs="Times New Roman"/>
          <w:b/>
          <w:sz w:val="24"/>
          <w:szCs w:val="24"/>
        </w:rPr>
        <w:t>Član 29</w:t>
      </w:r>
    </w:p>
    <w:p w:rsidR="00E90638" w:rsidRPr="00052E0D" w:rsidRDefault="00E90638" w:rsidP="00E9063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w:t>
      </w:r>
      <w:r w:rsidR="0074366D" w:rsidRPr="00052E0D">
        <w:rPr>
          <w:rFonts w:ascii="Times New Roman" w:hAnsi="Times New Roman" w:cs="Times New Roman"/>
          <w:bCs/>
          <w:sz w:val="24"/>
          <w:szCs w:val="24"/>
        </w:rPr>
        <w:t xml:space="preserve">lanu 71 </w:t>
      </w:r>
      <w:r w:rsidRPr="00052E0D">
        <w:rPr>
          <w:rFonts w:ascii="Times New Roman" w:hAnsi="Times New Roman" w:cs="Times New Roman"/>
          <w:bCs/>
          <w:sz w:val="24"/>
          <w:szCs w:val="24"/>
        </w:rPr>
        <w:t>stav 2 mijenja se i glasi:</w:t>
      </w:r>
    </w:p>
    <w:p w:rsidR="00E90638" w:rsidRPr="00052E0D" w:rsidRDefault="00E90638" w:rsidP="00E9063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“Privredno društvo, odnosno preduzetnik iz člana 66 stav 1 ovog zakona, za proizvedeno oružje ili glavne djelove mora sprovesti ispitivanje radi provjere ispunjenosti uslova proizvedenog oružja i njegove glavne djelove označiti jedinstvenom oznakom koja sadrži: naziv proizvođača ili robnu marku, državu ili mjesto proizvodnje, serijski broj. Ukoliko u serijskom broju nije označena godina proizvodnje ona se mora posebno označiti. “ </w:t>
      </w:r>
    </w:p>
    <w:p w:rsidR="00E90638" w:rsidRPr="00052E0D" w:rsidRDefault="00E90638" w:rsidP="00E9063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Poslije stava 2 dodaje se novi stav koji glasi:</w:t>
      </w:r>
    </w:p>
    <w:p w:rsidR="00E90638" w:rsidRPr="00052E0D" w:rsidRDefault="00E90638" w:rsidP="00E9063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“Svako pakovanje kompletne municije mora biti označeno, tako da sadtrži podatke: naziv proizvođača, identifikacioni broj  serije (lota), kalibar i vrstu municije.”</w:t>
      </w:r>
    </w:p>
    <w:p w:rsidR="00E90638" w:rsidRPr="00052E0D" w:rsidRDefault="00E90638" w:rsidP="00E90638">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Stav 3 postaje stav 4.  </w:t>
      </w:r>
    </w:p>
    <w:p w:rsidR="00FE0448" w:rsidRPr="00052E0D" w:rsidRDefault="00FE0448" w:rsidP="0050537F">
      <w:pPr>
        <w:pStyle w:val="NoSpacing"/>
        <w:jc w:val="both"/>
        <w:rPr>
          <w:rFonts w:ascii="Times New Roman" w:hAnsi="Times New Roman" w:cs="Times New Roman"/>
          <w:sz w:val="24"/>
          <w:szCs w:val="24"/>
        </w:rPr>
      </w:pPr>
    </w:p>
    <w:p w:rsidR="00E72192" w:rsidRPr="00052E0D" w:rsidRDefault="00E72192" w:rsidP="00C72D78">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30</w:t>
      </w:r>
    </w:p>
    <w:p w:rsidR="008505AE" w:rsidRPr="00052E0D" w:rsidRDefault="008505AE" w:rsidP="00C72D7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75 stav 1 tačka 4 poslije riječi: “staro oružje”, dodaju se riječi: “od posebnog istorijskog značaja i njegove glavne djelove;”</w:t>
      </w:r>
    </w:p>
    <w:p w:rsidR="008505AE" w:rsidRPr="00052E0D" w:rsidRDefault="008505AE" w:rsidP="00C72D7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Tačka 5 briše se.</w:t>
      </w:r>
    </w:p>
    <w:p w:rsidR="008505AE" w:rsidRPr="00052E0D" w:rsidRDefault="008505AE" w:rsidP="00C72D78">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Dosadašnje tač. </w:t>
      </w:r>
      <w:r w:rsidR="005250FF" w:rsidRPr="00052E0D">
        <w:rPr>
          <w:rFonts w:ascii="Times New Roman" w:hAnsi="Times New Roman" w:cs="Times New Roman"/>
          <w:bCs/>
          <w:sz w:val="24"/>
          <w:szCs w:val="24"/>
        </w:rPr>
        <w:t xml:space="preserve">6 i 7, postaju tač. 5 i 6. </w:t>
      </w:r>
    </w:p>
    <w:p w:rsidR="00C65D10" w:rsidRPr="00052E0D" w:rsidRDefault="00C65D10" w:rsidP="00BC4667">
      <w:pPr>
        <w:pStyle w:val="NoSpacing"/>
        <w:jc w:val="center"/>
        <w:rPr>
          <w:rFonts w:ascii="Times New Roman" w:hAnsi="Times New Roman" w:cs="Times New Roman"/>
          <w:b/>
          <w:sz w:val="24"/>
          <w:szCs w:val="24"/>
        </w:rPr>
      </w:pPr>
    </w:p>
    <w:p w:rsidR="00BC4667" w:rsidRPr="00052E0D" w:rsidRDefault="00BC4667" w:rsidP="00BC4667">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31</w:t>
      </w:r>
    </w:p>
    <w:p w:rsidR="00B20CFC" w:rsidRPr="00052E0D" w:rsidRDefault="00BE1F19" w:rsidP="00C65D10">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w:t>
      </w:r>
      <w:r w:rsidR="00BC4667" w:rsidRPr="00052E0D">
        <w:rPr>
          <w:rFonts w:ascii="Times New Roman" w:hAnsi="Times New Roman" w:cs="Times New Roman"/>
          <w:bCs/>
          <w:sz w:val="24"/>
          <w:szCs w:val="24"/>
        </w:rPr>
        <w:t>lan</w:t>
      </w:r>
      <w:r w:rsidRPr="00052E0D">
        <w:rPr>
          <w:rFonts w:ascii="Times New Roman" w:hAnsi="Times New Roman" w:cs="Times New Roman"/>
          <w:bCs/>
          <w:sz w:val="24"/>
          <w:szCs w:val="24"/>
        </w:rPr>
        <w:t>u</w:t>
      </w:r>
      <w:r w:rsidR="00BC4667" w:rsidRPr="00052E0D">
        <w:rPr>
          <w:rFonts w:ascii="Times New Roman" w:hAnsi="Times New Roman" w:cs="Times New Roman"/>
          <w:bCs/>
          <w:sz w:val="24"/>
          <w:szCs w:val="24"/>
        </w:rPr>
        <w:t xml:space="preserve"> 8</w:t>
      </w:r>
      <w:r w:rsidR="00C65D10" w:rsidRPr="00052E0D">
        <w:rPr>
          <w:rFonts w:ascii="Times New Roman" w:hAnsi="Times New Roman" w:cs="Times New Roman"/>
          <w:bCs/>
          <w:sz w:val="24"/>
          <w:szCs w:val="24"/>
        </w:rPr>
        <w:t xml:space="preserve">8 </w:t>
      </w:r>
      <w:r w:rsidRPr="00052E0D">
        <w:rPr>
          <w:rFonts w:ascii="Times New Roman" w:hAnsi="Times New Roman" w:cs="Times New Roman"/>
          <w:bCs/>
          <w:sz w:val="24"/>
          <w:szCs w:val="24"/>
        </w:rPr>
        <w:t xml:space="preserve">poslije stava dva dodaju se dva nova stava koji glase: </w:t>
      </w:r>
    </w:p>
    <w:p w:rsidR="00C65D10" w:rsidRPr="00052E0D" w:rsidRDefault="00BE1F19" w:rsidP="00BE1F19">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B20CFC" w:rsidRPr="00052E0D">
        <w:rPr>
          <w:rFonts w:ascii="Times New Roman" w:hAnsi="Times New Roman" w:cs="Times New Roman"/>
          <w:bCs/>
          <w:sz w:val="24"/>
          <w:szCs w:val="24"/>
        </w:rPr>
        <w:t>Onesposobljavanje oruža s</w:t>
      </w:r>
      <w:r w:rsidR="00C65D10" w:rsidRPr="00052E0D">
        <w:rPr>
          <w:rFonts w:ascii="Times New Roman" w:hAnsi="Times New Roman" w:cs="Times New Roman"/>
          <w:bCs/>
          <w:sz w:val="24"/>
          <w:szCs w:val="24"/>
        </w:rPr>
        <w:t>e vrši na način da se tra</w:t>
      </w:r>
      <w:r w:rsidR="00B20CFC" w:rsidRPr="00052E0D">
        <w:rPr>
          <w:rFonts w:ascii="Times New Roman" w:hAnsi="Times New Roman" w:cs="Times New Roman"/>
          <w:bCs/>
          <w:sz w:val="24"/>
          <w:szCs w:val="24"/>
        </w:rPr>
        <w:t>jno onesposobe svi glavni dje</w:t>
      </w:r>
      <w:r w:rsidR="00C65D10" w:rsidRPr="00052E0D">
        <w:rPr>
          <w:rFonts w:ascii="Times New Roman" w:hAnsi="Times New Roman" w:cs="Times New Roman"/>
          <w:bCs/>
          <w:sz w:val="24"/>
          <w:szCs w:val="24"/>
        </w:rPr>
        <w:t xml:space="preserve">lovi, da ih nije </w:t>
      </w:r>
      <w:r w:rsidR="00B20CFC" w:rsidRPr="00052E0D">
        <w:rPr>
          <w:rFonts w:ascii="Times New Roman" w:hAnsi="Times New Roman" w:cs="Times New Roman"/>
          <w:bCs/>
          <w:sz w:val="24"/>
          <w:szCs w:val="24"/>
        </w:rPr>
        <w:t xml:space="preserve">moguće ukloniti zamijeniti ili modifikovati, </w:t>
      </w:r>
      <w:r w:rsidR="00C65D10" w:rsidRPr="00052E0D">
        <w:rPr>
          <w:rFonts w:ascii="Times New Roman" w:hAnsi="Times New Roman" w:cs="Times New Roman"/>
          <w:bCs/>
          <w:sz w:val="24"/>
          <w:szCs w:val="24"/>
        </w:rPr>
        <w:t xml:space="preserve">da bi </w:t>
      </w:r>
      <w:r w:rsidR="00B20CFC" w:rsidRPr="00052E0D">
        <w:rPr>
          <w:rFonts w:ascii="Times New Roman" w:hAnsi="Times New Roman" w:cs="Times New Roman"/>
          <w:bCs/>
          <w:sz w:val="24"/>
          <w:szCs w:val="24"/>
        </w:rPr>
        <w:t>se vatreno oružje na bilo koji način ponovo osposobilo.</w:t>
      </w:r>
    </w:p>
    <w:p w:rsidR="00B20CFC" w:rsidRPr="00052E0D" w:rsidRDefault="00C65D10" w:rsidP="00BE1F19">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Vatreno oružje koje je onesposobljeno za upotrebu ne smije se osposobljavati.</w:t>
      </w:r>
      <w:r w:rsidR="00BE1F19" w:rsidRPr="00052E0D">
        <w:rPr>
          <w:rFonts w:ascii="Times New Roman" w:hAnsi="Times New Roman" w:cs="Times New Roman"/>
          <w:bCs/>
          <w:sz w:val="24"/>
          <w:szCs w:val="24"/>
        </w:rPr>
        <w:t>”</w:t>
      </w:r>
      <w:r w:rsidR="00B20CFC" w:rsidRPr="00052E0D">
        <w:rPr>
          <w:rFonts w:ascii="Times New Roman" w:hAnsi="Times New Roman" w:cs="Times New Roman"/>
          <w:bCs/>
          <w:sz w:val="24"/>
          <w:szCs w:val="24"/>
        </w:rPr>
        <w:t xml:space="preserve">  </w:t>
      </w:r>
    </w:p>
    <w:p w:rsidR="008505AE" w:rsidRPr="00052E0D" w:rsidRDefault="00BE1F19" w:rsidP="00BC4667">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w:t>
      </w:r>
      <w:r w:rsidR="00BC4667" w:rsidRPr="00052E0D">
        <w:rPr>
          <w:rFonts w:ascii="Times New Roman" w:hAnsi="Times New Roman" w:cs="Times New Roman"/>
          <w:bCs/>
          <w:sz w:val="24"/>
          <w:szCs w:val="24"/>
        </w:rPr>
        <w:t>.</w:t>
      </w:r>
      <w:r w:rsidRPr="00052E0D">
        <w:rPr>
          <w:rFonts w:ascii="Times New Roman" w:hAnsi="Times New Roman" w:cs="Times New Roman"/>
          <w:bCs/>
          <w:sz w:val="24"/>
          <w:szCs w:val="24"/>
        </w:rPr>
        <w:t>stavu 3 postaje stav 5, briše se tačka i dodaju riječi: “a na oružju se stavlja jasno vidljiva oznaka.”</w:t>
      </w:r>
    </w:p>
    <w:p w:rsidR="00B20CFC" w:rsidRPr="00052E0D" w:rsidRDefault="00B20CFC" w:rsidP="00BC4667">
      <w:pPr>
        <w:pStyle w:val="NoSpacing"/>
        <w:ind w:firstLine="720"/>
        <w:jc w:val="both"/>
        <w:rPr>
          <w:rFonts w:ascii="Times New Roman" w:hAnsi="Times New Roman" w:cs="Times New Roman"/>
          <w:bCs/>
          <w:sz w:val="24"/>
          <w:szCs w:val="24"/>
        </w:rPr>
      </w:pPr>
    </w:p>
    <w:p w:rsidR="00E72192" w:rsidRPr="00052E0D" w:rsidRDefault="00E72192" w:rsidP="00C8406A">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32</w:t>
      </w:r>
    </w:p>
    <w:p w:rsidR="005250FF" w:rsidRPr="00052E0D" w:rsidRDefault="005250FF" w:rsidP="005250FF">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Član 101 mijenja se i glasi: </w:t>
      </w:r>
    </w:p>
    <w:p w:rsidR="00E72192" w:rsidRPr="00052E0D" w:rsidRDefault="005250FF"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Ministarstvo vodi evidencije o: izdatim odobrenjima za nabavku oružja, oružnim listovima za držanje oružja, oružnim listovima za držanje i nošenje oružja, odobrenjima za držanje oružja, odobrenjima za sakupljanje oružja, odobrenjima za rukovanje oružjem, Evropskim propusnicama za oružje i drugim ispravama o oružju izdatim na osnovu potvrđenih međunarodnih ugovora; prijavljenom oružju kategorije C; </w:t>
      </w:r>
      <w:r w:rsidR="00627151" w:rsidRPr="00052E0D">
        <w:rPr>
          <w:rFonts w:ascii="Times New Roman" w:hAnsi="Times New Roman" w:cs="Times New Roman"/>
          <w:bCs/>
          <w:sz w:val="24"/>
          <w:szCs w:val="24"/>
        </w:rPr>
        <w:t xml:space="preserve">prepravljenom, onesposobljenom, </w:t>
      </w:r>
      <w:r w:rsidR="00E72192" w:rsidRPr="00052E0D">
        <w:rPr>
          <w:rFonts w:ascii="Times New Roman" w:hAnsi="Times New Roman" w:cs="Times New Roman"/>
          <w:bCs/>
          <w:sz w:val="24"/>
          <w:szCs w:val="24"/>
        </w:rPr>
        <w:t>predatom</w:t>
      </w:r>
      <w:r w:rsidR="00627151" w:rsidRPr="00052E0D">
        <w:rPr>
          <w:rFonts w:ascii="Times New Roman" w:hAnsi="Times New Roman" w:cs="Times New Roman"/>
          <w:bCs/>
          <w:sz w:val="24"/>
          <w:szCs w:val="24"/>
        </w:rPr>
        <w:t xml:space="preserve"> i uništenom</w:t>
      </w:r>
      <w:r w:rsidR="00E72192" w:rsidRPr="00052E0D">
        <w:rPr>
          <w:rFonts w:ascii="Times New Roman" w:hAnsi="Times New Roman" w:cs="Times New Roman"/>
          <w:bCs/>
          <w:sz w:val="24"/>
          <w:szCs w:val="24"/>
        </w:rPr>
        <w:t xml:space="preserve"> oružju i municiji; oduzetom oružju i municiji; izdatim odobrenjima za: proizvodnju oružja i municije, promet oružja i municije, posredovanje u prometu oružja; popravljanje i prepravljanje oružja, prevoz oružja i municije, kao i odobrenjima za pružanje usluga sportsko-rekreativnog gađanja na civilnom strelištu i o osposobljavanju građana za pravilnu upotrebu vatrenog oružja; potvrdama za individualno punjenje municije, koje izdaje lovačka, odnosno streljačka organizacija.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Policija vodi evidencije o: prijavama o gubitku, krađi i pronalaženju oružja i municije; nađenom oružju i municiji; privremeno oduzetom oružju i municiji, kao i ispravama o oružju; </w:t>
      </w:r>
      <w:r w:rsidR="005250FF" w:rsidRPr="00052E0D">
        <w:rPr>
          <w:rFonts w:ascii="Times New Roman" w:hAnsi="Times New Roman" w:cs="Times New Roman"/>
          <w:bCs/>
          <w:sz w:val="24"/>
          <w:szCs w:val="24"/>
        </w:rPr>
        <w:t xml:space="preserve">predatom oružju i municiji; </w:t>
      </w:r>
      <w:r w:rsidR="007F7760" w:rsidRPr="00052E0D">
        <w:rPr>
          <w:rFonts w:ascii="Times New Roman" w:hAnsi="Times New Roman" w:cs="Times New Roman"/>
          <w:bCs/>
          <w:sz w:val="24"/>
          <w:szCs w:val="24"/>
        </w:rPr>
        <w:t xml:space="preserve">onesposobljenom oružju; </w:t>
      </w:r>
      <w:r w:rsidRPr="00052E0D">
        <w:rPr>
          <w:rFonts w:ascii="Times New Roman" w:hAnsi="Times New Roman" w:cs="Times New Roman"/>
          <w:bCs/>
          <w:sz w:val="24"/>
          <w:szCs w:val="24"/>
        </w:rPr>
        <w:t xml:space="preserve">prenešenom oružju preko državne granice i izdatim odobrenjima za unos oružja i municije.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Diplomatsko-konzularno predstavništvo Crne Gore vodi evidenciju o upisu oružja i municije u putnu ispravu.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Organ državne uprave nadležan za poslove zdravlja vodi evidenciju o izdatim uvjerenjima o zdravstvenoj sposobnosti za držanje i nošenje oružja. </w:t>
      </w:r>
    </w:p>
    <w:p w:rsidR="00E72192" w:rsidRPr="00052E0D" w:rsidRDefault="00E72192" w:rsidP="00C8406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Organ državne uprave nadležan za poslove ekonomije vodi evidenciju o proizvedenom i isporučenom oružju</w:t>
      </w:r>
      <w:r w:rsidR="00965805" w:rsidRPr="00052E0D">
        <w:rPr>
          <w:rFonts w:ascii="Times New Roman" w:hAnsi="Times New Roman" w:cs="Times New Roman"/>
          <w:bCs/>
          <w:sz w:val="24"/>
          <w:szCs w:val="24"/>
        </w:rPr>
        <w:t xml:space="preserve">, glavnim djelovima za oružje </w:t>
      </w:r>
      <w:r w:rsidRPr="00052E0D">
        <w:rPr>
          <w:rFonts w:ascii="Times New Roman" w:hAnsi="Times New Roman" w:cs="Times New Roman"/>
          <w:bCs/>
          <w:sz w:val="24"/>
          <w:szCs w:val="24"/>
        </w:rPr>
        <w:t xml:space="preserve"> i municiji. </w:t>
      </w:r>
    </w:p>
    <w:p w:rsidR="00BE65E9" w:rsidRPr="00052E0D" w:rsidRDefault="002A2832" w:rsidP="00C8406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Evidencija iz st. 1, 2 i </w:t>
      </w:r>
      <w:r w:rsidR="00BE65E9" w:rsidRPr="00052E0D">
        <w:rPr>
          <w:rFonts w:ascii="Times New Roman" w:hAnsi="Times New Roman" w:cs="Times New Roman"/>
          <w:bCs/>
          <w:sz w:val="24"/>
          <w:szCs w:val="24"/>
        </w:rPr>
        <w:t>5 ovog člana,</w:t>
      </w:r>
      <w:r w:rsidRPr="00052E0D">
        <w:rPr>
          <w:rFonts w:ascii="Times New Roman" w:hAnsi="Times New Roman" w:cs="Times New Roman"/>
          <w:bCs/>
          <w:sz w:val="24"/>
          <w:szCs w:val="24"/>
        </w:rPr>
        <w:t xml:space="preserve"> sadrži podatke o: vrsti, marki, modelu, kalibru i serijskom broju</w:t>
      </w:r>
      <w:r w:rsidR="00BE65E9" w:rsidRPr="00052E0D">
        <w:rPr>
          <w:rFonts w:ascii="Times New Roman" w:hAnsi="Times New Roman" w:cs="Times New Roman"/>
          <w:bCs/>
          <w:sz w:val="24"/>
          <w:szCs w:val="24"/>
        </w:rPr>
        <w:t xml:space="preserve"> vatrenog oružja </w:t>
      </w:r>
      <w:r w:rsidR="005A2252" w:rsidRPr="00052E0D">
        <w:rPr>
          <w:rFonts w:ascii="Times New Roman" w:hAnsi="Times New Roman" w:cs="Times New Roman"/>
          <w:bCs/>
          <w:sz w:val="24"/>
          <w:szCs w:val="24"/>
        </w:rPr>
        <w:t>i oznaku na ku</w:t>
      </w:r>
      <w:r w:rsidR="005A2252" w:rsidRPr="00052E0D">
        <w:rPr>
          <w:rFonts w:ascii="Times New Roman" w:hAnsi="Times New Roman" w:cs="Times New Roman"/>
          <w:bCs/>
          <w:sz w:val="24"/>
          <w:szCs w:val="24"/>
          <w:lang w:val="sr-Latn-CS"/>
        </w:rPr>
        <w:t>ć</w:t>
      </w:r>
      <w:r w:rsidRPr="00052E0D">
        <w:rPr>
          <w:rFonts w:ascii="Times New Roman" w:hAnsi="Times New Roman" w:cs="Times New Roman"/>
          <w:bCs/>
          <w:sz w:val="24"/>
          <w:szCs w:val="24"/>
        </w:rPr>
        <w:t>ištu ili zatvaraču</w:t>
      </w:r>
      <w:r w:rsidR="00BE65E9" w:rsidRPr="00052E0D">
        <w:rPr>
          <w:rFonts w:ascii="Times New Roman" w:hAnsi="Times New Roman" w:cs="Times New Roman"/>
          <w:bCs/>
          <w:sz w:val="24"/>
          <w:szCs w:val="24"/>
        </w:rPr>
        <w:t>, kao i serijski broj ili jedinstvenu oznaku na glavnim djelovima (ako je drugači</w:t>
      </w:r>
      <w:r w:rsidR="005A2252" w:rsidRPr="00052E0D">
        <w:rPr>
          <w:rFonts w:ascii="Times New Roman" w:hAnsi="Times New Roman" w:cs="Times New Roman"/>
          <w:bCs/>
          <w:sz w:val="24"/>
          <w:szCs w:val="24"/>
        </w:rPr>
        <w:t>ja od oznake na kuć</w:t>
      </w:r>
      <w:r w:rsidR="00BE65E9" w:rsidRPr="00052E0D">
        <w:rPr>
          <w:rFonts w:ascii="Times New Roman" w:hAnsi="Times New Roman" w:cs="Times New Roman"/>
          <w:bCs/>
          <w:sz w:val="24"/>
          <w:szCs w:val="24"/>
        </w:rPr>
        <w:t>ištu ili ležištu metka vatrenog oružja).</w:t>
      </w:r>
    </w:p>
    <w:p w:rsidR="007D4684" w:rsidRPr="00052E0D" w:rsidRDefault="00BE65E9"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Evidencije iz st. 1 i 5 ovog člana, sadrže podatke o: imenu/nazivu i adresi dobavljača i lica koje nabavl</w:t>
      </w:r>
      <w:r w:rsidR="009613D2" w:rsidRPr="00052E0D">
        <w:rPr>
          <w:rFonts w:ascii="Times New Roman" w:hAnsi="Times New Roman" w:cs="Times New Roman"/>
          <w:bCs/>
          <w:sz w:val="24"/>
          <w:szCs w:val="24"/>
        </w:rPr>
        <w:t>j</w:t>
      </w:r>
      <w:r w:rsidRPr="00052E0D">
        <w:rPr>
          <w:rFonts w:ascii="Times New Roman" w:hAnsi="Times New Roman" w:cs="Times New Roman"/>
          <w:bCs/>
          <w:sz w:val="24"/>
          <w:szCs w:val="24"/>
        </w:rPr>
        <w:t>a ili posjeduje vatreno oružje i datum nabavke</w:t>
      </w:r>
      <w:r w:rsidR="00627151" w:rsidRPr="00052E0D">
        <w:rPr>
          <w:rFonts w:ascii="Times New Roman" w:hAnsi="Times New Roman" w:cs="Times New Roman"/>
          <w:bCs/>
          <w:sz w:val="24"/>
          <w:szCs w:val="24"/>
        </w:rPr>
        <w:t>.</w:t>
      </w:r>
      <w:r w:rsidRPr="00052E0D">
        <w:rPr>
          <w:rFonts w:ascii="Times New Roman" w:hAnsi="Times New Roman" w:cs="Times New Roman"/>
          <w:bCs/>
          <w:sz w:val="24"/>
          <w:szCs w:val="24"/>
        </w:rPr>
        <w:t xml:space="preserve">   </w:t>
      </w:r>
      <w:r w:rsidR="002A2832" w:rsidRPr="00052E0D">
        <w:rPr>
          <w:rFonts w:ascii="Times New Roman" w:hAnsi="Times New Roman" w:cs="Times New Roman"/>
          <w:bCs/>
          <w:sz w:val="24"/>
          <w:szCs w:val="24"/>
        </w:rPr>
        <w:t xml:space="preserve">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Lični podaci sadržani u evidencijama iz st. 1 do 5 ovog člana, obrađuju se u skladu sa zakonom kojim se uređuje zaštita podataka o ličnosti.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Evidencije iz st. 1 do 5 ovog člana, vode se u elektronskoj formi.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Podaci iz evidencije iz st. 2, 3 i 4 ovog člana, čuvaju se pet godina, a podaci iz st. 1 i 5 ovog člana, čuvaju se trajno.</w:t>
      </w:r>
      <w:r w:rsidR="005250FF" w:rsidRPr="00052E0D">
        <w:rPr>
          <w:rFonts w:ascii="Times New Roman" w:hAnsi="Times New Roman" w:cs="Times New Roman"/>
          <w:bCs/>
          <w:sz w:val="24"/>
          <w:szCs w:val="24"/>
        </w:rPr>
        <w:t>”</w:t>
      </w:r>
      <w:r w:rsidRPr="00052E0D">
        <w:rPr>
          <w:rFonts w:ascii="Times New Roman" w:hAnsi="Times New Roman" w:cs="Times New Roman"/>
          <w:bCs/>
          <w:sz w:val="24"/>
          <w:szCs w:val="24"/>
        </w:rPr>
        <w:t xml:space="preserve"> </w:t>
      </w:r>
    </w:p>
    <w:p w:rsidR="00C8406A" w:rsidRPr="00052E0D" w:rsidRDefault="00C8406A" w:rsidP="0050537F">
      <w:pPr>
        <w:pStyle w:val="NoSpacing"/>
        <w:jc w:val="both"/>
        <w:rPr>
          <w:rFonts w:ascii="Times New Roman" w:hAnsi="Times New Roman" w:cs="Times New Roman"/>
          <w:sz w:val="24"/>
          <w:szCs w:val="24"/>
        </w:rPr>
      </w:pPr>
    </w:p>
    <w:p w:rsidR="00E72192" w:rsidRPr="00052E0D" w:rsidRDefault="00E72192" w:rsidP="00C8406A">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33</w:t>
      </w:r>
    </w:p>
    <w:p w:rsidR="008E51DE" w:rsidRPr="00052E0D" w:rsidRDefault="008E51DE" w:rsidP="00C8406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102 mijenja se i glasi:</w:t>
      </w:r>
    </w:p>
    <w:p w:rsidR="00E72192" w:rsidRPr="00052E0D" w:rsidRDefault="008E51DE"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Evidenciju je dužno da vodi: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1) fizičko ili pravno lice koje ima odobrenje za sakupljanje </w:t>
      </w:r>
      <w:r w:rsidR="008E51DE" w:rsidRPr="00052E0D">
        <w:rPr>
          <w:rFonts w:ascii="Times New Roman" w:hAnsi="Times New Roman" w:cs="Times New Roman"/>
          <w:bCs/>
          <w:sz w:val="24"/>
          <w:szCs w:val="24"/>
        </w:rPr>
        <w:t>o</w:t>
      </w:r>
      <w:r w:rsidRPr="00052E0D">
        <w:rPr>
          <w:rFonts w:ascii="Times New Roman" w:hAnsi="Times New Roman" w:cs="Times New Roman"/>
          <w:bCs/>
          <w:sz w:val="24"/>
          <w:szCs w:val="24"/>
        </w:rPr>
        <w:t>ružja, o sakupljenom oružju</w:t>
      </w:r>
      <w:r w:rsidR="006173B8" w:rsidRPr="00052E0D">
        <w:rPr>
          <w:rFonts w:ascii="Times New Roman" w:hAnsi="Times New Roman" w:cs="Times New Roman"/>
          <w:bCs/>
          <w:sz w:val="24"/>
          <w:szCs w:val="24"/>
        </w:rPr>
        <w:t xml:space="preserve"> </w:t>
      </w:r>
      <w:r w:rsidR="00965805" w:rsidRPr="00052E0D">
        <w:rPr>
          <w:rFonts w:ascii="Times New Roman" w:hAnsi="Times New Roman" w:cs="Times New Roman"/>
          <w:bCs/>
          <w:sz w:val="24"/>
          <w:szCs w:val="24"/>
        </w:rPr>
        <w:t>i</w:t>
      </w:r>
      <w:r w:rsidR="006173B8" w:rsidRPr="00052E0D">
        <w:rPr>
          <w:rFonts w:ascii="Times New Roman" w:hAnsi="Times New Roman" w:cs="Times New Roman"/>
          <w:bCs/>
          <w:sz w:val="24"/>
          <w:szCs w:val="24"/>
        </w:rPr>
        <w:t xml:space="preserve"> glavnim djelovima</w:t>
      </w:r>
      <w:r w:rsidRPr="00052E0D">
        <w:rPr>
          <w:rFonts w:ascii="Times New Roman" w:hAnsi="Times New Roman" w:cs="Times New Roman"/>
          <w:bCs/>
          <w:sz w:val="24"/>
          <w:szCs w:val="24"/>
        </w:rPr>
        <w:t xml:space="preserve">;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2) privredno društvo ili preduzetnik koji ima odobrenje za proizvodnju oružja i municije, o proizvedenom i isporučenom oružju</w:t>
      </w:r>
      <w:r w:rsidR="00746AF8" w:rsidRPr="00052E0D">
        <w:rPr>
          <w:rFonts w:ascii="Times New Roman" w:hAnsi="Times New Roman" w:cs="Times New Roman"/>
          <w:bCs/>
          <w:sz w:val="24"/>
          <w:szCs w:val="24"/>
        </w:rPr>
        <w:t>, glavnim djelovima</w:t>
      </w:r>
      <w:r w:rsidRPr="00052E0D">
        <w:rPr>
          <w:rFonts w:ascii="Times New Roman" w:hAnsi="Times New Roman" w:cs="Times New Roman"/>
          <w:bCs/>
          <w:sz w:val="24"/>
          <w:szCs w:val="24"/>
        </w:rPr>
        <w:t xml:space="preserve"> i municiji, kao i o ispitivanju i obilježavanju žigom vatrenog oružja i njegovih glavnih djelova;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3) privredno društvo ili preduzetnik koji ima odobrenje za promet oružja i municije, o nabavljenom i prodatom oružju</w:t>
      </w:r>
      <w:r w:rsidR="00E44E5A" w:rsidRPr="00052E0D">
        <w:rPr>
          <w:rFonts w:ascii="Times New Roman" w:hAnsi="Times New Roman" w:cs="Times New Roman"/>
          <w:sz w:val="24"/>
          <w:szCs w:val="24"/>
        </w:rPr>
        <w:t>, glavnim djelovima</w:t>
      </w:r>
      <w:r w:rsidRPr="00052E0D">
        <w:rPr>
          <w:rFonts w:ascii="Times New Roman" w:hAnsi="Times New Roman" w:cs="Times New Roman"/>
          <w:sz w:val="24"/>
          <w:szCs w:val="24"/>
        </w:rPr>
        <w:t xml:space="preserve"> i munic</w:t>
      </w:r>
      <w:r w:rsidR="007157FA" w:rsidRPr="00052E0D">
        <w:rPr>
          <w:rFonts w:ascii="Times New Roman" w:hAnsi="Times New Roman" w:cs="Times New Roman"/>
          <w:sz w:val="24"/>
          <w:szCs w:val="24"/>
        </w:rPr>
        <w:t>i</w:t>
      </w:r>
      <w:r w:rsidRPr="00052E0D">
        <w:rPr>
          <w:rFonts w:ascii="Times New Roman" w:hAnsi="Times New Roman" w:cs="Times New Roman"/>
          <w:sz w:val="24"/>
          <w:szCs w:val="24"/>
        </w:rPr>
        <w:t xml:space="preserve">ji;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 xml:space="preserve">4) privredno društvo ili preduzetnik koji ima odobrenje za posredovanje u prometu oružja, o nabavci, prodaji ili dogovaranju prenosa oružja između proizvođača i trgovca oružjem;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 xml:space="preserve">5) privredno društvo ili preduzetnik koji ima odobrenje za popravljanje i prepravljanje oružja o: popravljenom i prepravljenom oružju, ispitivanju oružja, kao i trajno onesposobljenom oružju;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sz w:val="24"/>
          <w:szCs w:val="24"/>
        </w:rPr>
        <w:t xml:space="preserve">6) privredno društvo i preduzetnik koji ima odobrenje za prevoz oružja i municije, o izvršenom prevozu oružja i municije, kao i o pošiljaocu, primaocu, proizvođaču, vrsti i količini oružja i municije, koju prevozi; </w:t>
      </w:r>
    </w:p>
    <w:p w:rsidR="00E72192" w:rsidRPr="00052E0D" w:rsidRDefault="00E72192" w:rsidP="009401BC">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7) pravno lice ili preduzetnik koji ima odobrenje za pružanje usluga sportsko-rekreativnog gađanja na civilnom strelištu, kao i za osposobljavanje građana za pravilnu upotrebu vatrenog oru</w:t>
      </w:r>
      <w:r w:rsidR="007157FA" w:rsidRPr="00052E0D">
        <w:rPr>
          <w:rFonts w:ascii="Times New Roman" w:hAnsi="Times New Roman" w:cs="Times New Roman"/>
          <w:bCs/>
          <w:sz w:val="24"/>
          <w:szCs w:val="24"/>
        </w:rPr>
        <w:t>žja o nabavljenom oružju</w:t>
      </w:r>
      <w:r w:rsidR="001E7F0C" w:rsidRPr="00052E0D">
        <w:rPr>
          <w:rFonts w:ascii="Times New Roman" w:hAnsi="Times New Roman" w:cs="Times New Roman"/>
          <w:bCs/>
          <w:sz w:val="24"/>
          <w:szCs w:val="24"/>
        </w:rPr>
        <w:t xml:space="preserve"> i glavnim djelovima</w:t>
      </w:r>
      <w:r w:rsidR="007157FA" w:rsidRPr="00052E0D">
        <w:rPr>
          <w:rFonts w:ascii="Times New Roman" w:hAnsi="Times New Roman" w:cs="Times New Roman"/>
          <w:bCs/>
          <w:sz w:val="24"/>
          <w:szCs w:val="24"/>
        </w:rPr>
        <w:t>, korišć</w:t>
      </w:r>
      <w:r w:rsidRPr="00052E0D">
        <w:rPr>
          <w:rFonts w:ascii="Times New Roman" w:hAnsi="Times New Roman" w:cs="Times New Roman"/>
          <w:bCs/>
          <w:sz w:val="24"/>
          <w:szCs w:val="24"/>
        </w:rPr>
        <w:t xml:space="preserve">enju oružja, nabavljenoj i utrošenoj municiji i izdatim potvrdama o osposobljenosti za pravilnu upotrebu vatrenog oružja; </w:t>
      </w:r>
    </w:p>
    <w:p w:rsidR="00E72192" w:rsidRPr="00052E0D" w:rsidRDefault="00E72192" w:rsidP="009401B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8) lovačka ili sportska organizacija o izdatim potvrdama za individualno punjenje municije. </w:t>
      </w:r>
    </w:p>
    <w:p w:rsidR="00627151" w:rsidRPr="00052E0D" w:rsidRDefault="00627151" w:rsidP="00627151">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Evidenci</w:t>
      </w:r>
      <w:r w:rsidR="00F04BE0" w:rsidRPr="00052E0D">
        <w:rPr>
          <w:rFonts w:ascii="Times New Roman" w:hAnsi="Times New Roman" w:cs="Times New Roman"/>
          <w:bCs/>
          <w:sz w:val="24"/>
          <w:szCs w:val="24"/>
        </w:rPr>
        <w:t>je iz sava 1 tač. 1, 2, 3, 4, 5 i</w:t>
      </w:r>
      <w:r w:rsidRPr="00052E0D">
        <w:rPr>
          <w:rFonts w:ascii="Times New Roman" w:hAnsi="Times New Roman" w:cs="Times New Roman"/>
          <w:bCs/>
          <w:sz w:val="24"/>
          <w:szCs w:val="24"/>
        </w:rPr>
        <w:t xml:space="preserve"> 7 ovog člana, sadrže podatke o: vrsti, marki, modelu, kalibru i serijskom broju</w:t>
      </w:r>
      <w:r w:rsidR="005A2252" w:rsidRPr="00052E0D">
        <w:rPr>
          <w:rFonts w:ascii="Times New Roman" w:hAnsi="Times New Roman" w:cs="Times New Roman"/>
          <w:bCs/>
          <w:sz w:val="24"/>
          <w:szCs w:val="24"/>
        </w:rPr>
        <w:t xml:space="preserve"> vatrenog oružja i oznaku na kuć</w:t>
      </w:r>
      <w:r w:rsidRPr="00052E0D">
        <w:rPr>
          <w:rFonts w:ascii="Times New Roman" w:hAnsi="Times New Roman" w:cs="Times New Roman"/>
          <w:bCs/>
          <w:sz w:val="24"/>
          <w:szCs w:val="24"/>
        </w:rPr>
        <w:t>ištu ili zatvaraču, kao i serijski broj ili jedinstvenu oznaku na glavnim djelovima (a</w:t>
      </w:r>
      <w:r w:rsidR="005A2252" w:rsidRPr="00052E0D">
        <w:rPr>
          <w:rFonts w:ascii="Times New Roman" w:hAnsi="Times New Roman" w:cs="Times New Roman"/>
          <w:bCs/>
          <w:sz w:val="24"/>
          <w:szCs w:val="24"/>
        </w:rPr>
        <w:t>ko je drugačija od oznake na kuć</w:t>
      </w:r>
      <w:r w:rsidRPr="00052E0D">
        <w:rPr>
          <w:rFonts w:ascii="Times New Roman" w:hAnsi="Times New Roman" w:cs="Times New Roman"/>
          <w:bCs/>
          <w:sz w:val="24"/>
          <w:szCs w:val="24"/>
        </w:rPr>
        <w:t>ištu ili ležištu metka vatrenog oružja).</w:t>
      </w:r>
    </w:p>
    <w:p w:rsidR="00627151" w:rsidRPr="00052E0D" w:rsidRDefault="00627151" w:rsidP="00627151">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Evidencije iz </w:t>
      </w:r>
      <w:r w:rsidR="009613D2" w:rsidRPr="00052E0D">
        <w:rPr>
          <w:rFonts w:ascii="Times New Roman" w:hAnsi="Times New Roman" w:cs="Times New Roman"/>
          <w:bCs/>
          <w:sz w:val="24"/>
          <w:szCs w:val="24"/>
        </w:rPr>
        <w:t xml:space="preserve">stave </w:t>
      </w:r>
      <w:r w:rsidRPr="00052E0D">
        <w:rPr>
          <w:rFonts w:ascii="Times New Roman" w:hAnsi="Times New Roman" w:cs="Times New Roman"/>
          <w:bCs/>
          <w:sz w:val="24"/>
          <w:szCs w:val="24"/>
        </w:rPr>
        <w:t xml:space="preserve">1 </w:t>
      </w:r>
      <w:r w:rsidR="00F04BE0" w:rsidRPr="00052E0D">
        <w:rPr>
          <w:rFonts w:ascii="Times New Roman" w:hAnsi="Times New Roman" w:cs="Times New Roman"/>
          <w:bCs/>
          <w:sz w:val="24"/>
          <w:szCs w:val="24"/>
        </w:rPr>
        <w:t>tač. 1, 3, 4 i</w:t>
      </w:r>
      <w:r w:rsidR="009613D2" w:rsidRPr="00052E0D">
        <w:rPr>
          <w:rFonts w:ascii="Times New Roman" w:hAnsi="Times New Roman" w:cs="Times New Roman"/>
          <w:bCs/>
          <w:sz w:val="24"/>
          <w:szCs w:val="24"/>
        </w:rPr>
        <w:t xml:space="preserve"> 7 </w:t>
      </w:r>
      <w:r w:rsidRPr="00052E0D">
        <w:rPr>
          <w:rFonts w:ascii="Times New Roman" w:hAnsi="Times New Roman" w:cs="Times New Roman"/>
          <w:bCs/>
          <w:sz w:val="24"/>
          <w:szCs w:val="24"/>
        </w:rPr>
        <w:t>ovog člana, sadrže podatke o: imenu/nazivu i adresi dobavljača i lica koje nabavl</w:t>
      </w:r>
      <w:r w:rsidR="009613D2" w:rsidRPr="00052E0D">
        <w:rPr>
          <w:rFonts w:ascii="Times New Roman" w:hAnsi="Times New Roman" w:cs="Times New Roman"/>
          <w:bCs/>
          <w:sz w:val="24"/>
          <w:szCs w:val="24"/>
        </w:rPr>
        <w:t>j</w:t>
      </w:r>
      <w:r w:rsidRPr="00052E0D">
        <w:rPr>
          <w:rFonts w:ascii="Times New Roman" w:hAnsi="Times New Roman" w:cs="Times New Roman"/>
          <w:bCs/>
          <w:sz w:val="24"/>
          <w:szCs w:val="24"/>
        </w:rPr>
        <w:t>a ili posjeduje vatreno oružje i datum nabavke.</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 xml:space="preserve">Evidencije iz stava 1 tač. 1 do 5 ovog člana čuvaju se trajno, a evidencije iz stava 1 tač. 6, 7 i 8 ovog člana, čuvaju se pet godina. </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U slučaju prestanka postojanja privrednog društva, drugog pravnog lica ili preduzetnika, evidencije koje su vodili u skladu sa stavom 1 tač. 1, 5, 6, 7 i 8 ovog člana, predaju se Ministarstvu, a evidencije iz stava 1 tač. 2, 3 i 4 ovog člana organu državne uprave nadležnom za poslove ekonomije.</w:t>
      </w:r>
      <w:r w:rsidR="008E51DE" w:rsidRPr="00052E0D">
        <w:rPr>
          <w:rFonts w:ascii="Times New Roman" w:hAnsi="Times New Roman" w:cs="Times New Roman"/>
          <w:bCs/>
          <w:sz w:val="24"/>
          <w:szCs w:val="24"/>
        </w:rPr>
        <w:t>”</w:t>
      </w:r>
      <w:r w:rsidRPr="00052E0D">
        <w:rPr>
          <w:rFonts w:ascii="Times New Roman" w:hAnsi="Times New Roman" w:cs="Times New Roman"/>
          <w:bCs/>
          <w:sz w:val="24"/>
          <w:szCs w:val="24"/>
        </w:rPr>
        <w:t xml:space="preserve"> </w:t>
      </w:r>
    </w:p>
    <w:p w:rsidR="00E72192" w:rsidRPr="00052E0D" w:rsidRDefault="00E72192" w:rsidP="0050537F">
      <w:pPr>
        <w:pStyle w:val="NoSpacing"/>
        <w:jc w:val="both"/>
        <w:rPr>
          <w:rFonts w:ascii="Times New Roman" w:hAnsi="Times New Roman" w:cs="Times New Roman"/>
          <w:b/>
          <w:sz w:val="24"/>
          <w:szCs w:val="24"/>
        </w:rPr>
      </w:pPr>
    </w:p>
    <w:p w:rsidR="009913EC" w:rsidRPr="00052E0D" w:rsidRDefault="00C81070" w:rsidP="009913EC">
      <w:pPr>
        <w:pStyle w:val="NoSpacing"/>
        <w:jc w:val="center"/>
        <w:rPr>
          <w:rFonts w:ascii="Times New Roman" w:hAnsi="Times New Roman" w:cs="Times New Roman"/>
          <w:b/>
          <w:sz w:val="24"/>
          <w:szCs w:val="24"/>
        </w:rPr>
      </w:pPr>
      <w:r>
        <w:rPr>
          <w:rFonts w:ascii="Times New Roman" w:hAnsi="Times New Roman" w:cs="Times New Roman"/>
          <w:b/>
          <w:sz w:val="24"/>
          <w:szCs w:val="24"/>
        </w:rPr>
        <w:t>Član 34</w:t>
      </w:r>
    </w:p>
    <w:p w:rsidR="009913EC" w:rsidRPr="00052E0D" w:rsidRDefault="009913EC" w:rsidP="00CC0AD7">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103 st</w:t>
      </w:r>
      <w:r w:rsidR="00CC0AD7" w:rsidRPr="00052E0D">
        <w:rPr>
          <w:rFonts w:ascii="Times New Roman" w:hAnsi="Times New Roman" w:cs="Times New Roman"/>
          <w:bCs/>
          <w:sz w:val="24"/>
          <w:szCs w:val="24"/>
        </w:rPr>
        <w:t>a</w:t>
      </w:r>
      <w:r w:rsidRPr="00052E0D">
        <w:rPr>
          <w:rFonts w:ascii="Times New Roman" w:hAnsi="Times New Roman" w:cs="Times New Roman"/>
          <w:bCs/>
          <w:sz w:val="24"/>
          <w:szCs w:val="24"/>
        </w:rPr>
        <w:t xml:space="preserve">v 1 dodaje se nova tačka broj 1 koja glasi: </w:t>
      </w:r>
    </w:p>
    <w:p w:rsidR="009913EC" w:rsidRPr="00052E0D" w:rsidRDefault="00863E4C" w:rsidP="009913E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1) </w:t>
      </w:r>
      <w:r w:rsidR="009913EC" w:rsidRPr="00052E0D">
        <w:rPr>
          <w:rFonts w:ascii="Times New Roman" w:hAnsi="Times New Roman" w:cs="Times New Roman"/>
          <w:bCs/>
          <w:sz w:val="24"/>
          <w:szCs w:val="24"/>
        </w:rPr>
        <w:t>u roku od osam dana od dana nabavke ne prijavi nabavku svakog komada oružja Ministarstvu (član 25 stav 6);</w:t>
      </w:r>
    </w:p>
    <w:p w:rsidR="009913EC" w:rsidRPr="00052E0D" w:rsidRDefault="00CC0AD7" w:rsidP="009913E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Dosadašnje t</w:t>
      </w:r>
      <w:r w:rsidR="009913EC" w:rsidRPr="00052E0D">
        <w:rPr>
          <w:rFonts w:ascii="Times New Roman" w:hAnsi="Times New Roman" w:cs="Times New Roman"/>
          <w:bCs/>
          <w:sz w:val="24"/>
          <w:szCs w:val="24"/>
        </w:rPr>
        <w:t>ač</w:t>
      </w:r>
      <w:r w:rsidRPr="00052E0D">
        <w:rPr>
          <w:rFonts w:ascii="Times New Roman" w:hAnsi="Times New Roman" w:cs="Times New Roman"/>
          <w:bCs/>
          <w:sz w:val="24"/>
          <w:szCs w:val="24"/>
        </w:rPr>
        <w:t>.</w:t>
      </w:r>
      <w:r w:rsidR="009913EC" w:rsidRPr="00052E0D">
        <w:rPr>
          <w:rFonts w:ascii="Times New Roman" w:hAnsi="Times New Roman" w:cs="Times New Roman"/>
          <w:bCs/>
          <w:sz w:val="24"/>
          <w:szCs w:val="24"/>
        </w:rPr>
        <w:t xml:space="preserve"> 1, 2 i 3, postaju tač. 2, 3 i 4.</w:t>
      </w:r>
    </w:p>
    <w:p w:rsidR="009913EC" w:rsidRPr="00052E0D" w:rsidRDefault="009913EC" w:rsidP="00CC0AD7">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Poslije tačke 4, dodaje se nova tačka koja glasi: </w:t>
      </w:r>
    </w:p>
    <w:p w:rsidR="009913EC" w:rsidRPr="00052E0D" w:rsidRDefault="009913EC" w:rsidP="009913E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“5) privremeno napušta mjesto boravišta na vrijeme duže od godinu dana i oružje i municiju preda na čuvanje licu koje ima oružni list za držanje ili držanje i nošenje oružja, a </w:t>
      </w:r>
      <w:r w:rsidRPr="00052E0D">
        <w:rPr>
          <w:rFonts w:ascii="Times New Roman" w:hAnsi="Times New Roman" w:cs="Times New Roman"/>
          <w:sz w:val="24"/>
          <w:szCs w:val="24"/>
        </w:rPr>
        <w:t xml:space="preserve">o </w:t>
      </w:r>
      <w:r w:rsidRPr="00052E0D">
        <w:rPr>
          <w:rFonts w:ascii="Times New Roman" w:hAnsi="Times New Roman" w:cs="Times New Roman"/>
          <w:bCs/>
          <w:sz w:val="24"/>
          <w:szCs w:val="24"/>
        </w:rPr>
        <w:t>predaji na čuvanje oružja i municije o tome ne obavijesti Ministarstvo, u roku od osam dana od dana predaje</w:t>
      </w:r>
      <w:r w:rsidR="00CC0AD7" w:rsidRPr="00052E0D">
        <w:rPr>
          <w:rFonts w:ascii="Times New Roman" w:hAnsi="Times New Roman" w:cs="Times New Roman"/>
          <w:bCs/>
          <w:sz w:val="24"/>
          <w:szCs w:val="24"/>
        </w:rPr>
        <w:t xml:space="preserve"> (član 35 stav 2)</w:t>
      </w:r>
      <w:r w:rsidRPr="00052E0D">
        <w:rPr>
          <w:rFonts w:ascii="Times New Roman" w:hAnsi="Times New Roman" w:cs="Times New Roman"/>
          <w:bCs/>
          <w:sz w:val="24"/>
          <w:szCs w:val="24"/>
        </w:rPr>
        <w:t>;</w:t>
      </w:r>
      <w:r w:rsidR="00CC0AD7" w:rsidRPr="00052E0D">
        <w:rPr>
          <w:rFonts w:ascii="Times New Roman" w:hAnsi="Times New Roman" w:cs="Times New Roman"/>
          <w:bCs/>
          <w:sz w:val="24"/>
          <w:szCs w:val="24"/>
        </w:rPr>
        <w:t>”</w:t>
      </w:r>
    </w:p>
    <w:p w:rsidR="00CC0AD7" w:rsidRPr="00052E0D" w:rsidRDefault="00CC0AD7" w:rsidP="00CC0AD7">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Dosadašnje tač. 4 do 17, postaju tač. 5 do 18.</w:t>
      </w:r>
    </w:p>
    <w:p w:rsidR="00CC0AD7" w:rsidRPr="00052E0D" w:rsidRDefault="00CC0AD7" w:rsidP="009913EC">
      <w:pPr>
        <w:pStyle w:val="NoSpacing"/>
        <w:jc w:val="center"/>
        <w:rPr>
          <w:rFonts w:ascii="Times New Roman" w:hAnsi="Times New Roman" w:cs="Times New Roman"/>
          <w:b/>
          <w:sz w:val="24"/>
          <w:szCs w:val="24"/>
        </w:rPr>
      </w:pPr>
    </w:p>
    <w:p w:rsidR="009913EC" w:rsidRPr="00052E0D" w:rsidRDefault="009913EC" w:rsidP="009913EC">
      <w:pPr>
        <w:pStyle w:val="NoSpacing"/>
        <w:jc w:val="both"/>
        <w:rPr>
          <w:rFonts w:ascii="Times New Roman" w:hAnsi="Times New Roman" w:cs="Times New Roman"/>
          <w:sz w:val="24"/>
          <w:szCs w:val="24"/>
        </w:rPr>
      </w:pPr>
    </w:p>
    <w:p w:rsidR="009913EC" w:rsidRPr="00052E0D" w:rsidRDefault="009913EC" w:rsidP="009913EC">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C0AD7" w:rsidRPr="00052E0D">
        <w:rPr>
          <w:rFonts w:ascii="Times New Roman" w:hAnsi="Times New Roman" w:cs="Times New Roman"/>
          <w:b/>
          <w:sz w:val="24"/>
          <w:szCs w:val="24"/>
        </w:rPr>
        <w:t>3</w:t>
      </w:r>
      <w:r w:rsidR="00C81070">
        <w:rPr>
          <w:rFonts w:ascii="Times New Roman" w:hAnsi="Times New Roman" w:cs="Times New Roman"/>
          <w:b/>
          <w:sz w:val="24"/>
          <w:szCs w:val="24"/>
        </w:rPr>
        <w:t>5</w:t>
      </w:r>
    </w:p>
    <w:p w:rsidR="009913EC" w:rsidRPr="00052E0D" w:rsidRDefault="00CC0AD7" w:rsidP="00CC0AD7">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105 stav 1 dodaje se nova tačka broj 1 koja glasi:</w:t>
      </w:r>
    </w:p>
    <w:p w:rsidR="009913EC" w:rsidRPr="00052E0D" w:rsidRDefault="00B667BE" w:rsidP="009913E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9913EC" w:rsidRPr="00052E0D">
        <w:rPr>
          <w:rFonts w:ascii="Times New Roman" w:hAnsi="Times New Roman" w:cs="Times New Roman"/>
          <w:bCs/>
          <w:sz w:val="24"/>
          <w:szCs w:val="24"/>
        </w:rPr>
        <w:t>u roku od osam dana od dana nabavke ne prijavi nabavku svakog komada oružja Ministarstvu</w:t>
      </w:r>
      <w:r w:rsidR="00CC0AD7" w:rsidRPr="00052E0D">
        <w:rPr>
          <w:rFonts w:ascii="Times New Roman" w:hAnsi="Times New Roman" w:cs="Times New Roman"/>
          <w:bCs/>
          <w:sz w:val="24"/>
          <w:szCs w:val="24"/>
        </w:rPr>
        <w:t xml:space="preserve"> (član 25 stav 6);</w:t>
      </w:r>
    </w:p>
    <w:p w:rsidR="009913EC" w:rsidRPr="00052E0D" w:rsidRDefault="00CC0AD7" w:rsidP="00863E4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Dosadašnje tač. 1, 2 i 3, postaju tač. 2, 3 i 4.</w:t>
      </w:r>
      <w:r w:rsidR="009913EC" w:rsidRPr="00052E0D">
        <w:rPr>
          <w:rFonts w:ascii="Times New Roman" w:hAnsi="Times New Roman" w:cs="Times New Roman"/>
          <w:bCs/>
          <w:sz w:val="24"/>
          <w:szCs w:val="24"/>
        </w:rPr>
        <w:t xml:space="preserve"> </w:t>
      </w:r>
    </w:p>
    <w:p w:rsidR="00CC0AD7" w:rsidRPr="00052E0D" w:rsidRDefault="00CC0AD7" w:rsidP="009913E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Poslije tačke 4, dodaje se nova tačka koja glasi:</w:t>
      </w:r>
    </w:p>
    <w:p w:rsidR="009913EC" w:rsidRPr="00052E0D" w:rsidRDefault="00CC0AD7" w:rsidP="009913E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w:t>
      </w:r>
      <w:r w:rsidR="009913EC" w:rsidRPr="00052E0D">
        <w:rPr>
          <w:rFonts w:ascii="Times New Roman" w:hAnsi="Times New Roman" w:cs="Times New Roman"/>
          <w:bCs/>
          <w:sz w:val="24"/>
          <w:szCs w:val="24"/>
        </w:rPr>
        <w:t xml:space="preserve">5) privremeno napušta mjesto prebivališta na vrijeme duže od godinu dana i oružje i municiju preda na čuvanje licu koje ima oružni list za držanje ili držanje i nošenje oružja, a </w:t>
      </w:r>
      <w:r w:rsidR="009913EC" w:rsidRPr="00052E0D">
        <w:rPr>
          <w:rFonts w:ascii="Times New Roman" w:hAnsi="Times New Roman" w:cs="Times New Roman"/>
          <w:sz w:val="24"/>
          <w:szCs w:val="24"/>
        </w:rPr>
        <w:t xml:space="preserve">o </w:t>
      </w:r>
      <w:r w:rsidR="009913EC" w:rsidRPr="00052E0D">
        <w:rPr>
          <w:rFonts w:ascii="Times New Roman" w:hAnsi="Times New Roman" w:cs="Times New Roman"/>
          <w:bCs/>
          <w:sz w:val="24"/>
          <w:szCs w:val="24"/>
        </w:rPr>
        <w:t>predaji na čuvanje oružja i municije o tome ne obavijesti Ministarstvo, u roku od osam dana od dana predaje (član 35 stav 2);</w:t>
      </w:r>
      <w:r w:rsidRPr="00052E0D">
        <w:rPr>
          <w:rFonts w:ascii="Times New Roman" w:hAnsi="Times New Roman" w:cs="Times New Roman"/>
          <w:bCs/>
          <w:sz w:val="24"/>
          <w:szCs w:val="24"/>
        </w:rPr>
        <w:t>”</w:t>
      </w:r>
    </w:p>
    <w:p w:rsidR="00CC0AD7" w:rsidRPr="00052E0D" w:rsidRDefault="00CC0AD7" w:rsidP="00CC0AD7">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Dosadašnje tač. 4 do 18, postaju tač. 5 do 19.</w:t>
      </w:r>
    </w:p>
    <w:p w:rsidR="009913EC" w:rsidRPr="00052E0D" w:rsidRDefault="009913EC" w:rsidP="009913EC">
      <w:pPr>
        <w:pStyle w:val="NoSpacing"/>
        <w:jc w:val="both"/>
        <w:rPr>
          <w:rFonts w:ascii="Times New Roman" w:hAnsi="Times New Roman" w:cs="Times New Roman"/>
          <w:sz w:val="24"/>
          <w:szCs w:val="24"/>
        </w:rPr>
      </w:pPr>
    </w:p>
    <w:p w:rsidR="009913EC" w:rsidRPr="00052E0D" w:rsidRDefault="009913EC" w:rsidP="009913EC">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36</w:t>
      </w:r>
    </w:p>
    <w:p w:rsidR="00F571FA" w:rsidRPr="00052E0D" w:rsidRDefault="00F571FA" w:rsidP="00F571F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U članu 107 stav 1 poslije tačke 1  dodaje se nova tačka koja glasi:</w:t>
      </w:r>
    </w:p>
    <w:p w:rsidR="00F571FA" w:rsidRPr="00052E0D" w:rsidRDefault="00B667BE" w:rsidP="00F571FA">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F571FA" w:rsidRPr="00052E0D">
        <w:rPr>
          <w:rFonts w:ascii="Times New Roman" w:hAnsi="Times New Roman" w:cs="Times New Roman"/>
          <w:bCs/>
          <w:sz w:val="24"/>
          <w:szCs w:val="24"/>
        </w:rPr>
        <w:t>u roku od osam dana od dana nabavke ne prijavi nabavku svakog komada oružja Ministarstvu (član 25 stav 6);</w:t>
      </w:r>
    </w:p>
    <w:p w:rsidR="00F571FA" w:rsidRPr="00052E0D" w:rsidRDefault="00F571FA" w:rsidP="00F571F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Dosadašnje tač. 2 do 9, postaju tač.  3 do 10.</w:t>
      </w:r>
    </w:p>
    <w:p w:rsidR="00F571FA" w:rsidRPr="00052E0D" w:rsidRDefault="00F571FA" w:rsidP="00F571F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Poslije tačke 10, dodaje se nova tačka koja glasi: </w:t>
      </w:r>
    </w:p>
    <w:p w:rsidR="009913EC" w:rsidRPr="00052E0D" w:rsidRDefault="00F571FA" w:rsidP="009913EC">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“11</w:t>
      </w:r>
      <w:r w:rsidR="009913EC" w:rsidRPr="00052E0D">
        <w:rPr>
          <w:rFonts w:ascii="Times New Roman" w:hAnsi="Times New Roman" w:cs="Times New Roman"/>
          <w:bCs/>
          <w:sz w:val="24"/>
          <w:szCs w:val="24"/>
        </w:rPr>
        <w:t xml:space="preserve">) privremeno napušta mjesto prebivališta na vrijeme duže od godinu dana i oružje i municiju preda na čuvanje licu koje ima oružni list za držanje ili držanje i nošenje oružja, a </w:t>
      </w:r>
      <w:r w:rsidR="009913EC" w:rsidRPr="00052E0D">
        <w:rPr>
          <w:rFonts w:ascii="Times New Roman" w:hAnsi="Times New Roman" w:cs="Times New Roman"/>
          <w:sz w:val="24"/>
          <w:szCs w:val="24"/>
        </w:rPr>
        <w:t xml:space="preserve">o </w:t>
      </w:r>
      <w:r w:rsidR="009913EC" w:rsidRPr="00052E0D">
        <w:rPr>
          <w:rFonts w:ascii="Times New Roman" w:hAnsi="Times New Roman" w:cs="Times New Roman"/>
          <w:bCs/>
          <w:sz w:val="24"/>
          <w:szCs w:val="24"/>
        </w:rPr>
        <w:t>predaji na čuvanje oružja i municije o tome ne obavijesti Ministarstvo, u roku od osam dana od dana predaje (član 35 stav 2);</w:t>
      </w:r>
      <w:r w:rsidRPr="00052E0D">
        <w:rPr>
          <w:rFonts w:ascii="Times New Roman" w:hAnsi="Times New Roman" w:cs="Times New Roman"/>
          <w:bCs/>
          <w:sz w:val="24"/>
          <w:szCs w:val="24"/>
        </w:rPr>
        <w:t>”</w:t>
      </w:r>
    </w:p>
    <w:p w:rsidR="00F571FA" w:rsidRPr="00052E0D" w:rsidRDefault="00F571FA" w:rsidP="00F571F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Dosadašnje tač. 10 do 18, postaju tač.  12 do 20.</w:t>
      </w:r>
    </w:p>
    <w:p w:rsidR="00C8406A" w:rsidRPr="00052E0D" w:rsidRDefault="00C8406A" w:rsidP="00C8406A">
      <w:pPr>
        <w:pStyle w:val="NoSpacing"/>
        <w:jc w:val="center"/>
        <w:rPr>
          <w:rFonts w:ascii="Times New Roman" w:hAnsi="Times New Roman" w:cs="Times New Roman"/>
          <w:b/>
          <w:sz w:val="24"/>
          <w:szCs w:val="24"/>
        </w:rPr>
      </w:pPr>
    </w:p>
    <w:p w:rsidR="00E72192" w:rsidRPr="00052E0D" w:rsidRDefault="00E72192" w:rsidP="00C8406A">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37</w:t>
      </w:r>
    </w:p>
    <w:p w:rsidR="008E51DE" w:rsidRPr="00052E0D" w:rsidRDefault="008E51DE" w:rsidP="00C8406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Član 111 stav 1 mijenja se i glasi:</w:t>
      </w:r>
    </w:p>
    <w:p w:rsidR="00E72192" w:rsidRPr="00052E0D" w:rsidRDefault="008E51DE"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Ako fizičko </w:t>
      </w:r>
      <w:r w:rsidR="004D24A8" w:rsidRPr="00052E0D">
        <w:rPr>
          <w:rFonts w:ascii="Times New Roman" w:hAnsi="Times New Roman" w:cs="Times New Roman"/>
          <w:bCs/>
          <w:sz w:val="24"/>
          <w:szCs w:val="24"/>
        </w:rPr>
        <w:t xml:space="preserve">ili pravno </w:t>
      </w:r>
      <w:r w:rsidR="00E72192" w:rsidRPr="00052E0D">
        <w:rPr>
          <w:rFonts w:ascii="Times New Roman" w:hAnsi="Times New Roman" w:cs="Times New Roman"/>
          <w:bCs/>
          <w:sz w:val="24"/>
          <w:szCs w:val="24"/>
        </w:rPr>
        <w:t>lice posjeduje oružje kategorije B bez isprave o oružju izdate</w:t>
      </w:r>
      <w:r w:rsidR="002D7700" w:rsidRPr="00052E0D">
        <w:rPr>
          <w:rFonts w:ascii="Times New Roman" w:hAnsi="Times New Roman" w:cs="Times New Roman"/>
          <w:bCs/>
          <w:sz w:val="24"/>
          <w:szCs w:val="24"/>
        </w:rPr>
        <w:t xml:space="preserve"> na njegovo ime</w:t>
      </w:r>
      <w:r w:rsidR="00E72192" w:rsidRPr="00052E0D">
        <w:rPr>
          <w:rFonts w:ascii="Times New Roman" w:hAnsi="Times New Roman" w:cs="Times New Roman"/>
          <w:bCs/>
          <w:sz w:val="24"/>
          <w:szCs w:val="24"/>
        </w:rPr>
        <w:t xml:space="preserve"> do dana stupanja na snagu ovog zakona, može radi dobijanja oružnog lista za držanje oružja, odnosno oružnog lista za držanje i nošenje oružja </w:t>
      </w:r>
      <w:r w:rsidR="00E8290D" w:rsidRPr="00052E0D">
        <w:rPr>
          <w:rFonts w:ascii="Times New Roman" w:hAnsi="Times New Roman" w:cs="Times New Roman"/>
          <w:bCs/>
          <w:sz w:val="24"/>
          <w:szCs w:val="24"/>
        </w:rPr>
        <w:t xml:space="preserve">ili odobrenja za držanje oružja </w:t>
      </w:r>
      <w:r w:rsidR="00E72192" w:rsidRPr="00052E0D">
        <w:rPr>
          <w:rFonts w:ascii="Times New Roman" w:hAnsi="Times New Roman" w:cs="Times New Roman"/>
          <w:bCs/>
          <w:sz w:val="24"/>
          <w:szCs w:val="24"/>
        </w:rPr>
        <w:t>da prijavi Ministarstvu posjedovanje tog oružja i da podnese zahtjev za i</w:t>
      </w:r>
      <w:r w:rsidR="003E07C4" w:rsidRPr="00052E0D">
        <w:rPr>
          <w:rFonts w:ascii="Times New Roman" w:hAnsi="Times New Roman" w:cs="Times New Roman"/>
          <w:bCs/>
          <w:sz w:val="24"/>
          <w:szCs w:val="24"/>
        </w:rPr>
        <w:t xml:space="preserve">zdavanje oružnog lista </w:t>
      </w:r>
      <w:r w:rsidR="009B0296" w:rsidRPr="00052E0D">
        <w:rPr>
          <w:rFonts w:ascii="Times New Roman" w:hAnsi="Times New Roman" w:cs="Times New Roman"/>
          <w:bCs/>
          <w:sz w:val="24"/>
          <w:szCs w:val="24"/>
        </w:rPr>
        <w:t xml:space="preserve">ili odobrenja za držanje oružja </w:t>
      </w:r>
      <w:r w:rsidR="003E07C4" w:rsidRPr="00052E0D">
        <w:rPr>
          <w:rFonts w:ascii="Times New Roman" w:hAnsi="Times New Roman" w:cs="Times New Roman"/>
          <w:bCs/>
          <w:sz w:val="24"/>
          <w:szCs w:val="24"/>
        </w:rPr>
        <w:t>u kojem ć</w:t>
      </w:r>
      <w:r w:rsidR="00E72192" w:rsidRPr="00052E0D">
        <w:rPr>
          <w:rFonts w:ascii="Times New Roman" w:hAnsi="Times New Roman" w:cs="Times New Roman"/>
          <w:bCs/>
          <w:sz w:val="24"/>
          <w:szCs w:val="24"/>
        </w:rPr>
        <w:t>e dati tačne podatke o tom oružju, najkasnije u roku o</w:t>
      </w:r>
      <w:r w:rsidR="00E8290D" w:rsidRPr="00052E0D">
        <w:rPr>
          <w:rFonts w:ascii="Times New Roman" w:hAnsi="Times New Roman" w:cs="Times New Roman"/>
          <w:bCs/>
          <w:sz w:val="24"/>
          <w:szCs w:val="24"/>
        </w:rPr>
        <w:t>d</w:t>
      </w:r>
      <w:r w:rsidR="006173B8" w:rsidRPr="00052E0D">
        <w:rPr>
          <w:rFonts w:ascii="Times New Roman" w:hAnsi="Times New Roman" w:cs="Times New Roman"/>
          <w:bCs/>
          <w:sz w:val="24"/>
          <w:szCs w:val="24"/>
        </w:rPr>
        <w:t xml:space="preserve"> četiri</w:t>
      </w:r>
      <w:r w:rsidR="00E72192" w:rsidRPr="00052E0D">
        <w:rPr>
          <w:rFonts w:ascii="Times New Roman" w:hAnsi="Times New Roman" w:cs="Times New Roman"/>
          <w:bCs/>
          <w:sz w:val="24"/>
          <w:szCs w:val="24"/>
        </w:rPr>
        <w:t xml:space="preserve"> godine od dana stupanja na snagu ovog zakona</w:t>
      </w:r>
      <w:r w:rsidRPr="00052E0D">
        <w:rPr>
          <w:rFonts w:ascii="Times New Roman" w:hAnsi="Times New Roman" w:cs="Times New Roman"/>
          <w:bCs/>
          <w:sz w:val="24"/>
          <w:szCs w:val="24"/>
        </w:rPr>
        <w:t>.”</w:t>
      </w:r>
    </w:p>
    <w:p w:rsidR="008E51DE" w:rsidRPr="00052E0D" w:rsidRDefault="008E51DE" w:rsidP="008E51DE">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U stavu 2 poslije riječi: “</w:t>
      </w:r>
      <w:r w:rsidR="00E72192" w:rsidRPr="00052E0D">
        <w:rPr>
          <w:rFonts w:ascii="Times New Roman" w:hAnsi="Times New Roman" w:cs="Times New Roman"/>
          <w:bCs/>
          <w:sz w:val="24"/>
          <w:szCs w:val="24"/>
        </w:rPr>
        <w:t xml:space="preserve">Ako </w:t>
      </w:r>
      <w:r w:rsidR="006173B8" w:rsidRPr="00052E0D">
        <w:rPr>
          <w:rFonts w:ascii="Times New Roman" w:hAnsi="Times New Roman" w:cs="Times New Roman"/>
          <w:bCs/>
          <w:sz w:val="24"/>
          <w:szCs w:val="24"/>
        </w:rPr>
        <w:t>fizičko</w:t>
      </w:r>
      <w:r w:rsidRPr="00052E0D">
        <w:rPr>
          <w:rFonts w:ascii="Times New Roman" w:hAnsi="Times New Roman" w:cs="Times New Roman"/>
          <w:bCs/>
          <w:sz w:val="24"/>
          <w:szCs w:val="24"/>
        </w:rPr>
        <w:t>” dodaju se riječi: “</w:t>
      </w:r>
      <w:r w:rsidR="006173B8" w:rsidRPr="00052E0D">
        <w:rPr>
          <w:rFonts w:ascii="Times New Roman" w:hAnsi="Times New Roman" w:cs="Times New Roman"/>
          <w:bCs/>
          <w:sz w:val="24"/>
          <w:szCs w:val="24"/>
        </w:rPr>
        <w:t xml:space="preserve"> ili pravno</w:t>
      </w:r>
      <w:r w:rsidRPr="00052E0D">
        <w:rPr>
          <w:rFonts w:ascii="Times New Roman" w:hAnsi="Times New Roman" w:cs="Times New Roman"/>
          <w:bCs/>
          <w:sz w:val="24"/>
          <w:szCs w:val="24"/>
        </w:rPr>
        <w:t xml:space="preserve">”. </w:t>
      </w:r>
    </w:p>
    <w:p w:rsidR="00C8406A" w:rsidRPr="00052E0D" w:rsidRDefault="00C8406A" w:rsidP="0050537F">
      <w:pPr>
        <w:pStyle w:val="NoSpacing"/>
        <w:jc w:val="both"/>
        <w:rPr>
          <w:rFonts w:ascii="Times New Roman" w:hAnsi="Times New Roman" w:cs="Times New Roman"/>
          <w:sz w:val="24"/>
          <w:szCs w:val="24"/>
        </w:rPr>
      </w:pPr>
    </w:p>
    <w:p w:rsidR="00E72192" w:rsidRPr="00052E0D" w:rsidRDefault="00E72192" w:rsidP="00C8406A">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38</w:t>
      </w:r>
    </w:p>
    <w:p w:rsidR="008E51DE" w:rsidRPr="00052E0D" w:rsidRDefault="008E51DE" w:rsidP="00C8406A">
      <w:pPr>
        <w:pStyle w:val="NoSpacing"/>
        <w:ind w:firstLine="720"/>
        <w:jc w:val="both"/>
        <w:rPr>
          <w:rFonts w:ascii="Times New Roman" w:hAnsi="Times New Roman" w:cs="Times New Roman"/>
          <w:bCs/>
          <w:sz w:val="24"/>
          <w:szCs w:val="24"/>
        </w:rPr>
      </w:pPr>
      <w:r w:rsidRPr="00052E0D">
        <w:rPr>
          <w:rFonts w:ascii="Times New Roman" w:hAnsi="Times New Roman" w:cs="Times New Roman"/>
          <w:bCs/>
          <w:sz w:val="24"/>
          <w:szCs w:val="24"/>
        </w:rPr>
        <w:t xml:space="preserve">U članu 112 stav 1 prslije broja: “13”, dodati riječi: “ili 18”. </w:t>
      </w:r>
    </w:p>
    <w:p w:rsidR="00D20F3C" w:rsidRPr="00052E0D" w:rsidRDefault="00E72192" w:rsidP="0064633D">
      <w:pPr>
        <w:pStyle w:val="NoSpacing"/>
        <w:ind w:firstLine="720"/>
        <w:jc w:val="both"/>
        <w:rPr>
          <w:rFonts w:ascii="Times New Roman" w:hAnsi="Times New Roman" w:cs="Times New Roman"/>
          <w:b/>
          <w:sz w:val="24"/>
          <w:szCs w:val="24"/>
        </w:rPr>
      </w:pPr>
      <w:r w:rsidRPr="00052E0D">
        <w:rPr>
          <w:rFonts w:ascii="Times New Roman" w:hAnsi="Times New Roman" w:cs="Times New Roman"/>
          <w:bCs/>
          <w:sz w:val="24"/>
          <w:szCs w:val="24"/>
        </w:rPr>
        <w:t xml:space="preserve"> </w:t>
      </w:r>
    </w:p>
    <w:p w:rsidR="00E72192" w:rsidRPr="00052E0D" w:rsidRDefault="00E72192" w:rsidP="00C8406A">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39</w:t>
      </w:r>
    </w:p>
    <w:p w:rsidR="00E72192" w:rsidRPr="00052E0D" w:rsidRDefault="00E72192" w:rsidP="00C8406A">
      <w:pPr>
        <w:pStyle w:val="NoSpacing"/>
        <w:ind w:firstLine="720"/>
        <w:jc w:val="both"/>
        <w:rPr>
          <w:rFonts w:ascii="Times New Roman" w:hAnsi="Times New Roman" w:cs="Times New Roman"/>
          <w:sz w:val="24"/>
          <w:szCs w:val="24"/>
        </w:rPr>
      </w:pPr>
      <w:r w:rsidRPr="00052E0D">
        <w:rPr>
          <w:rFonts w:ascii="Times New Roman" w:hAnsi="Times New Roman" w:cs="Times New Roman"/>
          <w:bCs/>
          <w:sz w:val="24"/>
          <w:szCs w:val="24"/>
        </w:rPr>
        <w:t>Propisi za</w:t>
      </w:r>
      <w:r w:rsidR="003E07C4" w:rsidRPr="00052E0D">
        <w:rPr>
          <w:rFonts w:ascii="Times New Roman" w:hAnsi="Times New Roman" w:cs="Times New Roman"/>
          <w:bCs/>
          <w:sz w:val="24"/>
          <w:szCs w:val="24"/>
        </w:rPr>
        <w:t xml:space="preserve"> sprovođenje ovog zakona donijeć</w:t>
      </w:r>
      <w:r w:rsidRPr="00052E0D">
        <w:rPr>
          <w:rFonts w:ascii="Times New Roman" w:hAnsi="Times New Roman" w:cs="Times New Roman"/>
          <w:bCs/>
          <w:sz w:val="24"/>
          <w:szCs w:val="24"/>
        </w:rPr>
        <w:t xml:space="preserve">e se u roku od šest mjeseci od dana stupanja na snagu ovog zakona. </w:t>
      </w:r>
    </w:p>
    <w:p w:rsidR="00E72192" w:rsidRPr="00052E0D" w:rsidRDefault="00E72192" w:rsidP="007F7760">
      <w:pPr>
        <w:pStyle w:val="NoSpacing"/>
        <w:jc w:val="both"/>
        <w:rPr>
          <w:rFonts w:ascii="Times New Roman" w:hAnsi="Times New Roman" w:cs="Times New Roman"/>
          <w:sz w:val="24"/>
          <w:szCs w:val="24"/>
        </w:rPr>
      </w:pPr>
      <w:r w:rsidRPr="00052E0D">
        <w:rPr>
          <w:rFonts w:ascii="Times New Roman" w:hAnsi="Times New Roman" w:cs="Times New Roman"/>
          <w:bCs/>
          <w:sz w:val="24"/>
          <w:szCs w:val="24"/>
        </w:rPr>
        <w:t xml:space="preserve"> </w:t>
      </w:r>
    </w:p>
    <w:p w:rsidR="00C8406A" w:rsidRPr="00052E0D" w:rsidRDefault="00C8406A" w:rsidP="0050537F">
      <w:pPr>
        <w:pStyle w:val="NoSpacing"/>
        <w:jc w:val="both"/>
        <w:rPr>
          <w:rFonts w:ascii="Times New Roman" w:hAnsi="Times New Roman" w:cs="Times New Roman"/>
          <w:sz w:val="24"/>
          <w:szCs w:val="24"/>
        </w:rPr>
      </w:pPr>
    </w:p>
    <w:p w:rsidR="00E72192" w:rsidRPr="00052E0D" w:rsidRDefault="00D725B5" w:rsidP="00C8406A">
      <w:pPr>
        <w:pStyle w:val="NoSpacing"/>
        <w:jc w:val="center"/>
        <w:rPr>
          <w:rFonts w:ascii="Times New Roman" w:hAnsi="Times New Roman" w:cs="Times New Roman"/>
          <w:b/>
          <w:sz w:val="24"/>
          <w:szCs w:val="24"/>
        </w:rPr>
      </w:pPr>
      <w:r w:rsidRPr="00052E0D">
        <w:rPr>
          <w:rFonts w:ascii="Times New Roman" w:hAnsi="Times New Roman" w:cs="Times New Roman"/>
          <w:b/>
          <w:sz w:val="24"/>
          <w:szCs w:val="24"/>
        </w:rPr>
        <w:t xml:space="preserve">Član </w:t>
      </w:r>
      <w:r w:rsidR="00C81070">
        <w:rPr>
          <w:rFonts w:ascii="Times New Roman" w:hAnsi="Times New Roman" w:cs="Times New Roman"/>
          <w:b/>
          <w:sz w:val="24"/>
          <w:szCs w:val="24"/>
        </w:rPr>
        <w:t>40</w:t>
      </w:r>
    </w:p>
    <w:p w:rsidR="00B667BE" w:rsidRDefault="00B667BE" w:rsidP="00C8406A">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U članu 123 poslije stave 1 ovog člana dodaje se novi stav koji glasi:</w:t>
      </w:r>
    </w:p>
    <w:p w:rsidR="00E72192" w:rsidRPr="00052E0D" w:rsidRDefault="00B667BE" w:rsidP="00C8406A">
      <w:pPr>
        <w:pStyle w:val="NoSpacing"/>
        <w:ind w:firstLine="720"/>
        <w:jc w:val="both"/>
        <w:rPr>
          <w:rFonts w:ascii="Times New Roman" w:hAnsi="Times New Roman" w:cs="Times New Roman"/>
          <w:sz w:val="24"/>
          <w:szCs w:val="24"/>
        </w:rPr>
      </w:pPr>
      <w:r>
        <w:rPr>
          <w:rFonts w:ascii="Times New Roman" w:hAnsi="Times New Roman" w:cs="Times New Roman"/>
          <w:bCs/>
          <w:sz w:val="24"/>
          <w:szCs w:val="24"/>
        </w:rPr>
        <w:t>“</w:t>
      </w:r>
      <w:r w:rsidR="00E72192" w:rsidRPr="00052E0D">
        <w:rPr>
          <w:rFonts w:ascii="Times New Roman" w:hAnsi="Times New Roman" w:cs="Times New Roman"/>
          <w:bCs/>
          <w:sz w:val="24"/>
          <w:szCs w:val="24"/>
        </w:rPr>
        <w:t xml:space="preserve">Ovaj zakon stupa na snagu osmog dana od dana objavljivanja u „Službenom listu Crne Gore». </w:t>
      </w:r>
    </w:p>
    <w:p w:rsidR="00E72192" w:rsidRPr="00052E0D" w:rsidRDefault="004E20BB" w:rsidP="00C8406A">
      <w:pPr>
        <w:pStyle w:val="NoSpacing"/>
        <w:ind w:firstLine="720"/>
        <w:jc w:val="both"/>
        <w:rPr>
          <w:rFonts w:ascii="Times New Roman" w:hAnsi="Times New Roman" w:cs="Times New Roman"/>
          <w:sz w:val="24"/>
          <w:szCs w:val="24"/>
        </w:rPr>
      </w:pPr>
      <w:r>
        <w:rPr>
          <w:rFonts w:ascii="Times New Roman" w:hAnsi="Times New Roman" w:cs="Times New Roman"/>
          <w:bCs/>
          <w:sz w:val="24"/>
          <w:szCs w:val="24"/>
        </w:rPr>
        <w:t xml:space="preserve">U stavu 2 poslije riječi: “prenesene su” dodaju se riječi: Izmjena Direktive SL L 191, (91/477/EEZ) od 16. juna 2020., Direktiva </w:t>
      </w:r>
      <w:r w:rsidR="005A2252" w:rsidRPr="00052E0D">
        <w:rPr>
          <w:rFonts w:ascii="Times New Roman" w:hAnsi="Times New Roman" w:cs="Times New Roman"/>
          <w:bCs/>
          <w:sz w:val="24"/>
          <w:szCs w:val="24"/>
        </w:rPr>
        <w:t xml:space="preserve">2017/853 </w:t>
      </w:r>
      <w:r w:rsidR="00E54D06" w:rsidRPr="00052E0D">
        <w:rPr>
          <w:rFonts w:ascii="Times New Roman" w:hAnsi="Times New Roman" w:cs="Times New Roman"/>
          <w:bCs/>
          <w:sz w:val="24"/>
          <w:szCs w:val="24"/>
        </w:rPr>
        <w:t>E</w:t>
      </w:r>
      <w:r w:rsidR="005A2252" w:rsidRPr="00052E0D">
        <w:rPr>
          <w:rFonts w:ascii="Times New Roman" w:hAnsi="Times New Roman" w:cs="Times New Roman"/>
          <w:bCs/>
          <w:sz w:val="24"/>
          <w:szCs w:val="24"/>
        </w:rPr>
        <w:t>U</w:t>
      </w:r>
      <w:r w:rsidR="00E54D06" w:rsidRPr="00052E0D">
        <w:rPr>
          <w:rFonts w:ascii="Times New Roman" w:hAnsi="Times New Roman" w:cs="Times New Roman"/>
          <w:bCs/>
          <w:sz w:val="24"/>
          <w:szCs w:val="24"/>
        </w:rPr>
        <w:t xml:space="preserve">, od 17. </w:t>
      </w:r>
      <w:r w:rsidR="00E54D06" w:rsidRPr="00052E0D">
        <w:rPr>
          <w:rFonts w:ascii="Times New Roman" w:hAnsi="Times New Roman" w:cs="Times New Roman"/>
          <w:bCs/>
          <w:sz w:val="24"/>
          <w:szCs w:val="24"/>
          <w:lang w:val="sr-Latn-CS"/>
        </w:rPr>
        <w:t>maja 2017.</w:t>
      </w:r>
      <w:r>
        <w:rPr>
          <w:rFonts w:ascii="Times New Roman" w:hAnsi="Times New Roman" w:cs="Times New Roman"/>
          <w:bCs/>
          <w:sz w:val="24"/>
          <w:szCs w:val="24"/>
          <w:lang w:val="sr-Latn-CS"/>
        </w:rPr>
        <w:t>,“</w:t>
      </w:r>
      <w:r w:rsidR="00E54D06" w:rsidRPr="00052E0D">
        <w:rPr>
          <w:rFonts w:ascii="Times New Roman" w:hAnsi="Times New Roman" w:cs="Times New Roman"/>
          <w:bCs/>
          <w:sz w:val="24"/>
          <w:szCs w:val="24"/>
          <w:lang w:val="sr-Latn-CS"/>
        </w:rPr>
        <w:t xml:space="preserve"> </w:t>
      </w:r>
      <w:r w:rsidR="00E72192" w:rsidRPr="00052E0D">
        <w:rPr>
          <w:rFonts w:ascii="Times New Roman" w:hAnsi="Times New Roman" w:cs="Times New Roman"/>
          <w:bCs/>
          <w:sz w:val="24"/>
          <w:szCs w:val="24"/>
        </w:rPr>
        <w:t xml:space="preserve"> </w:t>
      </w:r>
    </w:p>
    <w:p w:rsidR="0050537F" w:rsidRPr="00052E0D" w:rsidRDefault="0050537F" w:rsidP="007C662A">
      <w:pPr>
        <w:pStyle w:val="NoSpacing"/>
        <w:rPr>
          <w:rFonts w:ascii="Times New Roman" w:hAnsi="Times New Roman" w:cs="Times New Roman"/>
          <w:sz w:val="24"/>
          <w:szCs w:val="24"/>
        </w:rPr>
      </w:pPr>
    </w:p>
    <w:p w:rsidR="00164D42" w:rsidRPr="00052E0D" w:rsidRDefault="00164D42" w:rsidP="007C662A">
      <w:pPr>
        <w:pStyle w:val="NoSpacing"/>
        <w:rPr>
          <w:rFonts w:ascii="Times New Roman" w:hAnsi="Times New Roman" w:cs="Times New Roman"/>
          <w:sz w:val="24"/>
          <w:szCs w:val="24"/>
        </w:rPr>
      </w:pPr>
    </w:p>
    <w:p w:rsidR="00277EA9" w:rsidRPr="00052E0D" w:rsidRDefault="00E44E5A" w:rsidP="007C662A">
      <w:pPr>
        <w:pStyle w:val="NoSpacing"/>
        <w:rPr>
          <w:rFonts w:ascii="Times New Roman" w:hAnsi="Times New Roman" w:cs="Times New Roman"/>
          <w:sz w:val="24"/>
          <w:szCs w:val="24"/>
        </w:rPr>
      </w:pPr>
      <w:r w:rsidRPr="00052E0D">
        <w:rPr>
          <w:rFonts w:ascii="Times New Roman" w:hAnsi="Times New Roman" w:cs="Times New Roman"/>
          <w:sz w:val="24"/>
          <w:szCs w:val="24"/>
        </w:rPr>
        <w:t xml:space="preserve">01 </w:t>
      </w:r>
      <w:r w:rsidR="00277EA9" w:rsidRPr="00052E0D">
        <w:rPr>
          <w:rFonts w:ascii="Times New Roman" w:hAnsi="Times New Roman" w:cs="Times New Roman"/>
          <w:sz w:val="24"/>
          <w:szCs w:val="24"/>
        </w:rPr>
        <w:t>Broj:</w:t>
      </w:r>
      <w:r w:rsidR="00863E4C" w:rsidRPr="00052E0D">
        <w:rPr>
          <w:rFonts w:ascii="Times New Roman" w:hAnsi="Times New Roman" w:cs="Times New Roman"/>
          <w:sz w:val="24"/>
          <w:szCs w:val="24"/>
        </w:rPr>
        <w:t xml:space="preserve"> </w:t>
      </w:r>
      <w:r w:rsidRPr="00052E0D">
        <w:rPr>
          <w:rFonts w:ascii="Times New Roman" w:hAnsi="Times New Roman" w:cs="Times New Roman"/>
          <w:sz w:val="24"/>
          <w:szCs w:val="24"/>
        </w:rPr>
        <w:t>040/20 – 11 069/1.</w:t>
      </w:r>
    </w:p>
    <w:p w:rsidR="00277EA9" w:rsidRPr="00052E0D" w:rsidRDefault="00E44E5A" w:rsidP="007C662A">
      <w:pPr>
        <w:pStyle w:val="NoSpacing"/>
        <w:rPr>
          <w:rFonts w:ascii="Times New Roman" w:hAnsi="Times New Roman" w:cs="Times New Roman"/>
          <w:sz w:val="24"/>
          <w:szCs w:val="24"/>
        </w:rPr>
      </w:pPr>
      <w:r w:rsidRPr="00052E0D">
        <w:rPr>
          <w:rFonts w:ascii="Times New Roman" w:hAnsi="Times New Roman" w:cs="Times New Roman"/>
          <w:sz w:val="24"/>
          <w:szCs w:val="24"/>
        </w:rPr>
        <w:t>Podgorica, 15</w:t>
      </w:r>
      <w:r w:rsidR="00277EA9" w:rsidRPr="00052E0D">
        <w:rPr>
          <w:rFonts w:ascii="Times New Roman" w:hAnsi="Times New Roman" w:cs="Times New Roman"/>
          <w:sz w:val="24"/>
          <w:szCs w:val="24"/>
        </w:rPr>
        <w:t xml:space="preserve">. </w:t>
      </w:r>
      <w:r w:rsidR="00E54D06" w:rsidRPr="00052E0D">
        <w:rPr>
          <w:rFonts w:ascii="Times New Roman" w:hAnsi="Times New Roman" w:cs="Times New Roman"/>
          <w:sz w:val="24"/>
          <w:szCs w:val="24"/>
        </w:rPr>
        <w:t>ju</w:t>
      </w:r>
      <w:r w:rsidR="00863E4C" w:rsidRPr="00052E0D">
        <w:rPr>
          <w:rFonts w:ascii="Times New Roman" w:hAnsi="Times New Roman" w:cs="Times New Roman"/>
          <w:sz w:val="24"/>
          <w:szCs w:val="24"/>
        </w:rPr>
        <w:t>la</w:t>
      </w:r>
      <w:r w:rsidR="00E54D06" w:rsidRPr="00052E0D">
        <w:rPr>
          <w:rFonts w:ascii="Times New Roman" w:hAnsi="Times New Roman" w:cs="Times New Roman"/>
          <w:sz w:val="24"/>
          <w:szCs w:val="24"/>
        </w:rPr>
        <w:t xml:space="preserve"> 2020</w:t>
      </w:r>
      <w:r w:rsidR="00277EA9" w:rsidRPr="00052E0D">
        <w:rPr>
          <w:rFonts w:ascii="Times New Roman" w:hAnsi="Times New Roman" w:cs="Times New Roman"/>
          <w:sz w:val="24"/>
          <w:szCs w:val="24"/>
        </w:rPr>
        <w:t xml:space="preserve">. </w:t>
      </w:r>
      <w:r w:rsidR="00863E4C" w:rsidRPr="00052E0D">
        <w:rPr>
          <w:rFonts w:ascii="Times New Roman" w:hAnsi="Times New Roman" w:cs="Times New Roman"/>
          <w:sz w:val="24"/>
          <w:szCs w:val="24"/>
        </w:rPr>
        <w:t>g</w:t>
      </w:r>
      <w:r w:rsidR="00277EA9" w:rsidRPr="00052E0D">
        <w:rPr>
          <w:rFonts w:ascii="Times New Roman" w:hAnsi="Times New Roman" w:cs="Times New Roman"/>
          <w:sz w:val="24"/>
          <w:szCs w:val="24"/>
        </w:rPr>
        <w:t>odine</w:t>
      </w:r>
    </w:p>
    <w:p w:rsidR="00200B7B" w:rsidRPr="00052E0D" w:rsidRDefault="00200B7B" w:rsidP="007C662A">
      <w:pPr>
        <w:pStyle w:val="NoSpacing"/>
        <w:rPr>
          <w:rFonts w:ascii="Times New Roman" w:hAnsi="Times New Roman" w:cs="Times New Roman"/>
          <w:sz w:val="24"/>
          <w:szCs w:val="24"/>
        </w:rPr>
      </w:pPr>
    </w:p>
    <w:p w:rsidR="00200B7B" w:rsidRPr="00052E0D" w:rsidRDefault="00200B7B" w:rsidP="007C662A">
      <w:pPr>
        <w:pStyle w:val="NoSpacing"/>
        <w:rPr>
          <w:rFonts w:ascii="Times New Roman" w:hAnsi="Times New Roman" w:cs="Times New Roman"/>
          <w:sz w:val="24"/>
          <w:szCs w:val="24"/>
        </w:rPr>
      </w:pPr>
    </w:p>
    <w:p w:rsidR="00200B7B" w:rsidRPr="00052E0D" w:rsidRDefault="00200B7B" w:rsidP="007C662A">
      <w:pPr>
        <w:pStyle w:val="NoSpacing"/>
        <w:rPr>
          <w:rFonts w:ascii="Times New Roman" w:hAnsi="Times New Roman" w:cs="Times New Roman"/>
          <w:sz w:val="24"/>
          <w:szCs w:val="24"/>
        </w:rPr>
      </w:pPr>
    </w:p>
    <w:p w:rsidR="00200B7B" w:rsidRPr="00052E0D" w:rsidRDefault="00200B7B" w:rsidP="007C662A">
      <w:pPr>
        <w:pStyle w:val="NoSpacing"/>
        <w:rPr>
          <w:rFonts w:ascii="Times New Roman" w:hAnsi="Times New Roman" w:cs="Times New Roman"/>
          <w:sz w:val="24"/>
          <w:szCs w:val="24"/>
        </w:rPr>
      </w:pPr>
    </w:p>
    <w:p w:rsidR="00200B7B" w:rsidRPr="00052E0D" w:rsidRDefault="00200B7B" w:rsidP="007C662A">
      <w:pPr>
        <w:pStyle w:val="NoSpacing"/>
        <w:rPr>
          <w:rFonts w:ascii="Times New Roman" w:hAnsi="Times New Roman" w:cs="Times New Roman"/>
          <w:sz w:val="24"/>
          <w:szCs w:val="24"/>
        </w:rPr>
      </w:pPr>
    </w:p>
    <w:p w:rsidR="00200B7B" w:rsidRPr="00052E0D" w:rsidRDefault="00200B7B" w:rsidP="007C662A">
      <w:pPr>
        <w:pStyle w:val="NoSpacing"/>
        <w:rPr>
          <w:rFonts w:ascii="Times New Roman" w:hAnsi="Times New Roman" w:cs="Times New Roman"/>
          <w:sz w:val="24"/>
          <w:szCs w:val="24"/>
        </w:rPr>
      </w:pPr>
    </w:p>
    <w:p w:rsidR="00200B7B" w:rsidRDefault="00200B7B" w:rsidP="007C662A">
      <w:pPr>
        <w:pStyle w:val="NoSpacing"/>
        <w:rPr>
          <w:rFonts w:ascii="Times New Roman" w:hAnsi="Times New Roman" w:cs="Times New Roman"/>
          <w:sz w:val="24"/>
          <w:szCs w:val="24"/>
        </w:rPr>
      </w:pPr>
    </w:p>
    <w:p w:rsidR="00200B7B" w:rsidRDefault="00200B7B"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D725B5" w:rsidRDefault="00D725B5" w:rsidP="00200B7B">
      <w:pPr>
        <w:ind w:left="5040" w:firstLine="720"/>
        <w:rPr>
          <w:rFonts w:cs="Arial"/>
          <w:color w:val="365F91"/>
          <w:lang w:val="sr-Latn-CS"/>
        </w:rPr>
      </w:pPr>
    </w:p>
    <w:p w:rsidR="00863E4C" w:rsidRDefault="00863E4C" w:rsidP="00C81070">
      <w:pPr>
        <w:pStyle w:val="NoSpacing"/>
        <w:rPr>
          <w:rFonts w:ascii="Times New Roman" w:hAnsi="Times New Roman" w:cs="Times New Roman"/>
          <w:sz w:val="24"/>
          <w:szCs w:val="24"/>
          <w:lang w:val="sr-Latn-CS"/>
        </w:rPr>
      </w:pPr>
    </w:p>
    <w:p w:rsidR="00863E4C" w:rsidRDefault="00863E4C" w:rsidP="00200B7B">
      <w:pPr>
        <w:pStyle w:val="NoSpacing"/>
        <w:jc w:val="center"/>
        <w:rPr>
          <w:rFonts w:ascii="Times New Roman" w:hAnsi="Times New Roman" w:cs="Times New Roman"/>
          <w:sz w:val="24"/>
          <w:szCs w:val="24"/>
          <w:lang w:val="sr-Latn-CS"/>
        </w:rPr>
      </w:pPr>
    </w:p>
    <w:p w:rsidR="00863E4C" w:rsidRDefault="00863E4C" w:rsidP="00200B7B">
      <w:pPr>
        <w:pStyle w:val="NoSpacing"/>
        <w:jc w:val="center"/>
        <w:rPr>
          <w:rFonts w:ascii="Times New Roman" w:hAnsi="Times New Roman" w:cs="Times New Roman"/>
          <w:sz w:val="24"/>
          <w:szCs w:val="24"/>
          <w:lang w:val="sr-Latn-CS"/>
        </w:rPr>
      </w:pPr>
    </w:p>
    <w:p w:rsidR="00200B7B" w:rsidRPr="00484927" w:rsidRDefault="00200B7B" w:rsidP="00200B7B">
      <w:pPr>
        <w:pStyle w:val="NoSpacing"/>
        <w:jc w:val="center"/>
        <w:rPr>
          <w:rFonts w:ascii="Times New Roman" w:hAnsi="Times New Roman" w:cs="Times New Roman"/>
          <w:b/>
          <w:sz w:val="24"/>
          <w:szCs w:val="24"/>
          <w:lang w:val="sr-Latn-CS"/>
        </w:rPr>
      </w:pPr>
      <w:r w:rsidRPr="00484927">
        <w:rPr>
          <w:rFonts w:ascii="Times New Roman" w:hAnsi="Times New Roman" w:cs="Times New Roman"/>
          <w:b/>
          <w:sz w:val="24"/>
          <w:szCs w:val="24"/>
          <w:lang w:val="sr-Latn-CS"/>
        </w:rPr>
        <w:t>O B R A Z L O Ž E N J E</w:t>
      </w:r>
    </w:p>
    <w:p w:rsidR="00200B7B" w:rsidRDefault="00200B7B" w:rsidP="00200B7B">
      <w:pPr>
        <w:pStyle w:val="NoSpacing"/>
        <w:jc w:val="center"/>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sidRPr="00332264">
        <w:rPr>
          <w:rFonts w:ascii="Times New Roman" w:hAnsi="Times New Roman" w:cs="Times New Roman"/>
          <w:sz w:val="24"/>
          <w:szCs w:val="24"/>
          <w:lang w:val="sr-Latn-CS"/>
        </w:rPr>
        <w:t>I</w:t>
      </w:r>
      <w:r>
        <w:rPr>
          <w:rFonts w:ascii="Times New Roman" w:hAnsi="Times New Roman" w:cs="Times New Roman"/>
          <w:sz w:val="24"/>
          <w:szCs w:val="24"/>
          <w:lang w:val="sr-Latn-CS"/>
        </w:rPr>
        <w:t>.</w:t>
      </w:r>
      <w:r w:rsidRPr="00332264">
        <w:rPr>
          <w:rFonts w:ascii="Times New Roman" w:hAnsi="Times New Roman" w:cs="Times New Roman"/>
          <w:sz w:val="24"/>
          <w:szCs w:val="24"/>
          <w:lang w:val="sr-Latn-CS"/>
        </w:rPr>
        <w:t xml:space="preserve"> PRAVNI OSNOV ZA</w:t>
      </w:r>
      <w:r>
        <w:rPr>
          <w:rFonts w:ascii="Times New Roman" w:hAnsi="Times New Roman" w:cs="Times New Roman"/>
          <w:sz w:val="24"/>
          <w:szCs w:val="24"/>
          <w:lang w:val="sr-Latn-CS"/>
        </w:rPr>
        <w:t xml:space="preserve"> DONOŠENJE ZAKONA</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Pravni osnov za donošenje </w:t>
      </w:r>
      <w:r w:rsidR="007954B9">
        <w:rPr>
          <w:rFonts w:ascii="Times New Roman" w:hAnsi="Times New Roman" w:cs="Times New Roman"/>
          <w:sz w:val="24"/>
          <w:szCs w:val="24"/>
          <w:lang w:val="sr-Latn-CS"/>
        </w:rPr>
        <w:t xml:space="preserve">Zakona o izmjenama i dopunama </w:t>
      </w:r>
      <w:r>
        <w:rPr>
          <w:rFonts w:ascii="Times New Roman" w:hAnsi="Times New Roman" w:cs="Times New Roman"/>
          <w:sz w:val="24"/>
          <w:szCs w:val="24"/>
          <w:lang w:val="sr-Latn-CS"/>
        </w:rPr>
        <w:t>Zakona o oružju je član 16 tačka 5 Ustava Crne Gore, kojim je propisano da se zakonom uređuju i druga pitanja od interesa za Crnu Goru.</w:t>
      </w:r>
    </w:p>
    <w:p w:rsidR="00200B7B" w:rsidRDefault="00200B7B" w:rsidP="00200B7B">
      <w:pPr>
        <w:pStyle w:val="NoSpacing"/>
        <w:jc w:val="both"/>
        <w:rPr>
          <w:rFonts w:ascii="Times New Roman" w:hAnsi="Times New Roman" w:cs="Times New Roman"/>
          <w:sz w:val="24"/>
          <w:szCs w:val="24"/>
          <w:lang w:val="sr-Latn-CS"/>
        </w:rPr>
      </w:pPr>
    </w:p>
    <w:p w:rsidR="00200B7B" w:rsidRPr="00332264"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II. RAZLOZI ZA DONOŠENJE ZAKONA</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Pristupanje Crne Gore Evropskoj uniji je strateški prioritet spoljnje politike Crne Gore, o čemu postoji široko zasnovan konsenzus unutar crnogorskog društva. Integraciji u Evropsku uniju neizostavno prethodi prihvatanje vrijednosti, tekovina i ciljeva na kojima se temelji Evropska unija, polazeći od člana 249 Ugovora o Evropskoj uniji, koji se odnosi na postupak i uslove prijema držav</w:t>
      </w:r>
      <w:r w:rsidR="00EF64AA">
        <w:rPr>
          <w:rFonts w:ascii="Times New Roman" w:hAnsi="Times New Roman" w:cs="Times New Roman"/>
          <w:sz w:val="24"/>
          <w:szCs w:val="24"/>
          <w:lang w:val="sr-Latn-CS"/>
        </w:rPr>
        <w:t>e</w:t>
      </w:r>
      <w:r>
        <w:rPr>
          <w:rFonts w:ascii="Times New Roman" w:hAnsi="Times New Roman" w:cs="Times New Roman"/>
          <w:sz w:val="24"/>
          <w:szCs w:val="24"/>
          <w:lang w:val="sr-Latn-CS"/>
        </w:rPr>
        <w:t xml:space="preserve"> koja je podnijela zahtjev za članstvo.</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Preuzimanje pravne tekovine Evropske unije, odnosno komunitarnog prava, podrazumijeva prihvatanje sadržaja, načela i političkih ciljeva</w:t>
      </w:r>
      <w:r w:rsidR="005A225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osnivačkih ugovora, propisa donešenih na osnovu tih ugovora, kao i presuda Suda pravde</w:t>
      </w:r>
      <w:r w:rsidR="005A225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Evropskih zajednica, deklaracija i rezoluc</w:t>
      </w:r>
      <w:r w:rsidR="005A2252">
        <w:rPr>
          <w:rFonts w:ascii="Times New Roman" w:hAnsi="Times New Roman" w:cs="Times New Roman"/>
          <w:sz w:val="24"/>
          <w:szCs w:val="24"/>
          <w:lang w:val="sr-Latn-CS"/>
        </w:rPr>
        <w:t>ija Ev</w:t>
      </w:r>
      <w:r>
        <w:rPr>
          <w:rFonts w:ascii="Times New Roman" w:hAnsi="Times New Roman" w:cs="Times New Roman"/>
          <w:sz w:val="24"/>
          <w:szCs w:val="24"/>
          <w:lang w:val="sr-Latn-CS"/>
        </w:rPr>
        <w:t>ropske unije, mjera zajednice spoljne i bezbjednosne politike, mjera koje se odnose na pravosuđe i unutrašnje poslove, međunarodnih ugovora koje je zaključila Evropska unija, kao i međusobnih ugovora država</w:t>
      </w:r>
      <w:r w:rsidR="005A225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članica, u domenu Evropske unije.</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Proces prihvatanja pravne tekovine Evrpske unije podrazumijeva široku marginu procjene države aplikanta o formi i načinu usklađivanja prilikom</w:t>
      </w:r>
      <w:r w:rsidR="00D725B5">
        <w:rPr>
          <w:rFonts w:ascii="Times New Roman" w:hAnsi="Times New Roman" w:cs="Times New Roman"/>
          <w:sz w:val="24"/>
          <w:szCs w:val="24"/>
          <w:lang w:val="sr-Latn-CS"/>
        </w:rPr>
        <w:t xml:space="preserve"> prenošenja</w:t>
      </w:r>
      <w:r>
        <w:rPr>
          <w:rFonts w:ascii="Times New Roman" w:hAnsi="Times New Roman" w:cs="Times New Roman"/>
          <w:sz w:val="24"/>
          <w:szCs w:val="24"/>
          <w:lang w:val="sr-Latn-CS"/>
        </w:rPr>
        <w:t xml:space="preserve"> direktiva, u domicilni pravni poredak, pri čemu je država dužna da dosljedno slijedi sadržaj i cilj direktiva, kakva obaveza proizilazi iz člana 249 (3) Ugovora o Evropskoj uniji.</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Razlozi za donošenje ovog </w:t>
      </w:r>
      <w:r w:rsidR="007954B9">
        <w:rPr>
          <w:rFonts w:ascii="Times New Roman" w:hAnsi="Times New Roman" w:cs="Times New Roman"/>
          <w:sz w:val="24"/>
          <w:szCs w:val="24"/>
          <w:lang w:val="sr-Latn-CS"/>
        </w:rPr>
        <w:t>propisa</w:t>
      </w:r>
      <w:r>
        <w:rPr>
          <w:rFonts w:ascii="Times New Roman" w:hAnsi="Times New Roman" w:cs="Times New Roman"/>
          <w:sz w:val="24"/>
          <w:szCs w:val="24"/>
          <w:lang w:val="sr-Latn-CS"/>
        </w:rPr>
        <w:t xml:space="preserve"> propizilaze iz potrebe da se postojeći zakonski okvir u ovoj oblasti (Zakon o oružju „Sl. list CG“, broj 10/15), uskladi s propisima Evropske unije, posebno sa Direktivom evropskog parlamenta i vijeća 2017/853, od 17. maja 2017. godine, o iz</w:t>
      </w:r>
      <w:r w:rsidR="003F0351">
        <w:rPr>
          <w:rFonts w:ascii="Times New Roman" w:hAnsi="Times New Roman" w:cs="Times New Roman"/>
          <w:sz w:val="24"/>
          <w:szCs w:val="24"/>
          <w:lang w:val="sr-Latn-CS"/>
        </w:rPr>
        <w:t>mjeni Direktive vijeća 91/477/EE</w:t>
      </w:r>
      <w:r>
        <w:rPr>
          <w:rFonts w:ascii="Times New Roman" w:hAnsi="Times New Roman" w:cs="Times New Roman"/>
          <w:sz w:val="24"/>
          <w:szCs w:val="24"/>
          <w:lang w:val="sr-Latn-CS"/>
        </w:rPr>
        <w:t>Z o nadzoru nabavke i posjedovanja oružja, pri čemu treba napomenuti da određene</w:t>
      </w:r>
      <w:r w:rsidR="003F0351">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odredbe Dikerkive nije moguće ugraditi niti primijeniti prije pristupanja Crne Gore Evropskoj uniji.</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III. USAGLAŠENOST SA PRAVNOM TEKOVINOM EVROPSKE UNIJE I POTVRĐENIM MEĐUNARODNIM KONVENCIJAMA</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Malo/lako oružje (small and light weapon – SALW) je ro</w:t>
      </w:r>
      <w:r w:rsidR="005A2252">
        <w:rPr>
          <w:rFonts w:ascii="Times New Roman" w:hAnsi="Times New Roman" w:cs="Times New Roman"/>
          <w:sz w:val="24"/>
          <w:szCs w:val="24"/>
          <w:lang w:val="sr-Latn-CS"/>
        </w:rPr>
        <w:t>ba ograničena u prometu, kao u E</w:t>
      </w:r>
      <w:r>
        <w:rPr>
          <w:rFonts w:ascii="Times New Roman" w:hAnsi="Times New Roman" w:cs="Times New Roman"/>
          <w:sz w:val="24"/>
          <w:szCs w:val="24"/>
          <w:lang w:val="sr-Latn-CS"/>
        </w:rPr>
        <w:t>vropskoj uniji, tako i u Crnoj Gori. Društveni kontekst, kao izvpr prava u materijalnom smislu (fontes iuris essendi), koji je prethodio donošenju Direktive EU 91/477/EE</w:t>
      </w:r>
      <w:r w:rsidR="003F0351">
        <w:rPr>
          <w:rFonts w:ascii="Times New Roman" w:hAnsi="Times New Roman" w:cs="Times New Roman"/>
          <w:sz w:val="24"/>
          <w:szCs w:val="24"/>
          <w:lang w:val="sr-Latn-CS"/>
        </w:rPr>
        <w:t>Z</w:t>
      </w:r>
      <w:r>
        <w:rPr>
          <w:rFonts w:ascii="Times New Roman" w:hAnsi="Times New Roman" w:cs="Times New Roman"/>
          <w:sz w:val="24"/>
          <w:szCs w:val="24"/>
          <w:lang w:val="sr-Latn-CS"/>
        </w:rPr>
        <w:t>, kao i Direktive 2008/51/E</w:t>
      </w:r>
      <w:r w:rsidR="003F0351">
        <w:rPr>
          <w:rFonts w:ascii="Times New Roman" w:hAnsi="Times New Roman" w:cs="Times New Roman"/>
          <w:sz w:val="24"/>
          <w:szCs w:val="24"/>
          <w:lang w:val="sr-Latn-CS"/>
        </w:rPr>
        <w:t>Z</w:t>
      </w:r>
      <w:r>
        <w:rPr>
          <w:rFonts w:ascii="Times New Roman" w:hAnsi="Times New Roman" w:cs="Times New Roman"/>
          <w:sz w:val="24"/>
          <w:szCs w:val="24"/>
          <w:lang w:val="sr-Latn-CS"/>
        </w:rPr>
        <w:t xml:space="preserve"> o izmjenama i </w:t>
      </w:r>
      <w:r w:rsidR="003F0351">
        <w:rPr>
          <w:rFonts w:ascii="Times New Roman" w:hAnsi="Times New Roman" w:cs="Times New Roman"/>
          <w:sz w:val="24"/>
          <w:szCs w:val="24"/>
          <w:lang w:val="sr-Latn-CS"/>
        </w:rPr>
        <w:t>dopunama Direktive EU 91/477/EEZ</w:t>
      </w:r>
      <w:r>
        <w:rPr>
          <w:rFonts w:ascii="Times New Roman" w:hAnsi="Times New Roman" w:cs="Times New Roman"/>
          <w:sz w:val="24"/>
          <w:szCs w:val="24"/>
          <w:lang w:val="sr-Latn-CS"/>
        </w:rPr>
        <w:t xml:space="preserve"> p</w:t>
      </w:r>
      <w:r w:rsidR="003F0351">
        <w:rPr>
          <w:rFonts w:ascii="Times New Roman" w:hAnsi="Times New Roman" w:cs="Times New Roman"/>
          <w:sz w:val="24"/>
          <w:szCs w:val="24"/>
          <w:lang w:val="sr-Latn-CS"/>
        </w:rPr>
        <w:t>o</w:t>
      </w:r>
      <w:r>
        <w:rPr>
          <w:rFonts w:ascii="Times New Roman" w:hAnsi="Times New Roman" w:cs="Times New Roman"/>
          <w:sz w:val="24"/>
          <w:szCs w:val="24"/>
          <w:lang w:val="sr-Latn-CS"/>
        </w:rPr>
        <w:t>drazumijeva slobodan protok robe, rada i kapitala unutar spoljnjih granica Evropske unij</w:t>
      </w:r>
      <w:r w:rsidR="003F0351">
        <w:rPr>
          <w:rFonts w:ascii="Times New Roman" w:hAnsi="Times New Roman" w:cs="Times New Roman"/>
          <w:sz w:val="24"/>
          <w:szCs w:val="24"/>
          <w:lang w:val="sr-Latn-CS"/>
        </w:rPr>
        <w:t>e</w:t>
      </w:r>
      <w:r>
        <w:rPr>
          <w:rFonts w:ascii="Times New Roman" w:hAnsi="Times New Roman" w:cs="Times New Roman"/>
          <w:sz w:val="24"/>
          <w:szCs w:val="24"/>
          <w:lang w:val="sr-Latn-CS"/>
        </w:rPr>
        <w:t>, kao jedne od temeljnih vrijednosti, što znači i potpuni izostanak policijskih i carinskih formalnosti unutar zajednice, a navedeno nužno zahtijeva i donošenje propisa koji će činiti efikasniji sistem pravnog nadzora nad nabavkom i držanjem vatrenog oružja, kao i njegovog prenošenja iz jedne države članice u drugu.</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Naime, među 35 sektorskih poglavlja obuhvaćena je i tematska oblast koja se odnosi na kontrolu nabavke i posjedovanja malog (lakog) vatrenog oružja. Direktivom Savjeta Evropske unije 91/477/E</w:t>
      </w:r>
      <w:r w:rsidR="003F0351">
        <w:rPr>
          <w:rFonts w:ascii="Times New Roman" w:hAnsi="Times New Roman" w:cs="Times New Roman"/>
          <w:sz w:val="24"/>
          <w:szCs w:val="24"/>
          <w:lang w:val="sr-Latn-CS"/>
        </w:rPr>
        <w:t>EZ</w:t>
      </w:r>
      <w:r>
        <w:rPr>
          <w:rFonts w:ascii="Times New Roman" w:hAnsi="Times New Roman" w:cs="Times New Roman"/>
          <w:sz w:val="24"/>
          <w:szCs w:val="24"/>
          <w:lang w:val="sr-Latn-CS"/>
        </w:rPr>
        <w:t xml:space="preserve">, od 18 juna 1991., o kontroli nabavke i posjedovanja oružja (SL. L 256, 3.9.1991.), kao i </w:t>
      </w:r>
      <w:r w:rsidRPr="00332816">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Direktivom 2008/51/EZ od 21. maja 2008., o izmjenama i dopunama Direktive 91/477/EEZ o kontroli nabavke i posjedovanja oružja (Sl. L 179, 8.7.2008.), koja Direktiva je usklađena s Protokolom OUN o vatrenom oružju, kao i Direktivom 2017/853 Evropskog parlamenta i vijeća, od 17. maja 2017., o izmjeni Direktive Vijeća 91/477/EEZ o nadzoru nabavke i posjedovanja oružja. Navedeni pravni akti predstavljaju relevantan pravni okvir Evropske unije o ovoj tematskoj cjelini, </w:t>
      </w:r>
      <w:r w:rsidRPr="00D725B5">
        <w:rPr>
          <w:rFonts w:ascii="Times New Roman" w:hAnsi="Times New Roman" w:cs="Times New Roman"/>
          <w:sz w:val="24"/>
          <w:szCs w:val="24"/>
          <w:lang w:val="sr-Latn-CS"/>
        </w:rPr>
        <w:t xml:space="preserve">koji </w:t>
      </w:r>
      <w:r w:rsidR="00D725B5" w:rsidRPr="00D725B5">
        <w:rPr>
          <w:rFonts w:ascii="Times New Roman" w:hAnsi="Times New Roman" w:cs="Times New Roman"/>
          <w:sz w:val="24"/>
          <w:szCs w:val="24"/>
        </w:rPr>
        <w:t xml:space="preserve"> </w:t>
      </w:r>
      <w:r w:rsidR="00D725B5">
        <w:rPr>
          <w:rFonts w:ascii="Times New Roman" w:hAnsi="Times New Roman" w:cs="Times New Roman"/>
          <w:sz w:val="24"/>
          <w:szCs w:val="24"/>
        </w:rPr>
        <w:t xml:space="preserve">je </w:t>
      </w:r>
      <w:r w:rsidR="00D725B5" w:rsidRPr="00D725B5">
        <w:rPr>
          <w:rFonts w:ascii="Times New Roman" w:hAnsi="Times New Roman" w:cs="Times New Roman"/>
          <w:sz w:val="24"/>
          <w:szCs w:val="24"/>
        </w:rPr>
        <w:t xml:space="preserve">dopuna </w:t>
      </w:r>
      <w:r w:rsidRPr="00D725B5">
        <w:rPr>
          <w:rFonts w:ascii="Times New Roman" w:hAnsi="Times New Roman" w:cs="Times New Roman"/>
          <w:sz w:val="24"/>
          <w:szCs w:val="24"/>
          <w:lang w:val="sr-Latn-CS"/>
        </w:rPr>
        <w:t>Direktiv</w:t>
      </w:r>
      <w:r w:rsidR="00D725B5">
        <w:rPr>
          <w:rFonts w:ascii="Times New Roman" w:hAnsi="Times New Roman" w:cs="Times New Roman"/>
          <w:sz w:val="24"/>
          <w:szCs w:val="24"/>
          <w:lang w:val="sr-Latn-CS"/>
        </w:rPr>
        <w:t>i</w:t>
      </w:r>
      <w:r w:rsidRPr="006168C1">
        <w:rPr>
          <w:rFonts w:ascii="Times New Roman" w:hAnsi="Times New Roman" w:cs="Times New Roman"/>
          <w:sz w:val="24"/>
          <w:szCs w:val="24"/>
          <w:lang w:val="sr-Latn-CS"/>
        </w:rPr>
        <w:t xml:space="preserve"> Evropskog parlamenta i s</w:t>
      </w:r>
      <w:r w:rsidR="003F0351">
        <w:rPr>
          <w:rFonts w:ascii="Times New Roman" w:hAnsi="Times New Roman" w:cs="Times New Roman"/>
          <w:sz w:val="24"/>
          <w:szCs w:val="24"/>
          <w:lang w:val="sr-Latn-CS"/>
        </w:rPr>
        <w:t>avjeta Evropske unije 2001/95/EC</w:t>
      </w:r>
      <w:r w:rsidRPr="006168C1">
        <w:rPr>
          <w:rFonts w:ascii="Times New Roman" w:hAnsi="Times New Roman" w:cs="Times New Roman"/>
          <w:sz w:val="24"/>
          <w:szCs w:val="24"/>
          <w:lang w:val="sr-Latn-CS"/>
        </w:rPr>
        <w:t xml:space="preserve"> o opštoj bezbjednosti proizvoda.</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Direktiva Savjeta Evropske unije 91/477/E</w:t>
      </w:r>
      <w:r w:rsidR="003F0351">
        <w:rPr>
          <w:rFonts w:ascii="Times New Roman" w:hAnsi="Times New Roman" w:cs="Times New Roman"/>
          <w:sz w:val="24"/>
          <w:szCs w:val="24"/>
          <w:lang w:val="sr-Latn-CS"/>
        </w:rPr>
        <w:t>EZ</w:t>
      </w:r>
      <w:r>
        <w:rPr>
          <w:rFonts w:ascii="Times New Roman" w:hAnsi="Times New Roman" w:cs="Times New Roman"/>
          <w:sz w:val="24"/>
          <w:szCs w:val="24"/>
          <w:lang w:val="sr-Latn-CS"/>
        </w:rPr>
        <w:t>, od 18 juna 1991., o kontroli nabavke i posjedovanja oružja određuje minimalne standarde, koje država aplikant mora ispuniti u procesu integracije u Evropsku uniju, u odnosu na nabavku, držanje, nošenje, stavljanje u promet, kao i transport vatrenog oružja, koje je u privatnom vlasništvu. Sadržaj Direktive upućuje na obavezu kategorizacije oružja, na oružje čija je civilna nabavka i posjedovanje</w:t>
      </w:r>
      <w:r w:rsidR="005A225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zabranjena, oružje za koje se zahtijeva odobrenje nadležnog organa ili par, oružje za koje se</w:t>
      </w:r>
      <w:r w:rsidR="005A225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zahtijeva prijava nadležnom organu, kao i kategoriju – ostalog oružja. Kategorizacija oružja je značajna za pravilnu primjenu Direktive, jer je uslovljavajuća za primjenu ostalih tematskih standarda iz Direktive, poput civilne trgovine oružjem i municijom, transporta oružja i municije, odobrenja za nabavku, držanje i nošenje oružja i municije, vođenje evidencija o oružju i municiji.</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Direktiva 2008/51/EZ odnosi se na oružje i vatreno oružje, čije značenje je propisano ANEKS-om I (svako vatreno oružje definisano u odeljku II ovog ANEKS-a, ukoliko nije isključena njegova primjena, na osnovu odeljka III ovog ANEKS-a, kojim su precizirani razlozi za isključenje od primjene, pri čemu se termin „vatreno oružje“odnosi na svaki predmet koji spada u kategorije A, B, C i D, kao i drugo oružje, osim vatrenog, u smislu nacionalnog zakonodavstva. </w:t>
      </w:r>
    </w:p>
    <w:p w:rsidR="00200B7B" w:rsidRDefault="00200B7B" w:rsidP="00200B7B">
      <w:pPr>
        <w:pStyle w:val="NoSpacing"/>
        <w:jc w:val="both"/>
        <w:rPr>
          <w:rFonts w:ascii="Times New Roman" w:hAnsi="Times New Roman" w:cs="Times New Roman"/>
          <w:sz w:val="24"/>
          <w:szCs w:val="24"/>
          <w:lang w:val="sr-Latn-CS"/>
        </w:rPr>
      </w:pPr>
    </w:p>
    <w:p w:rsidR="00200B7B" w:rsidRPr="00D725B5"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Direktivom 2017/853, o izmjeni Direktive Vijeća 91/477/EEZ o nadzoru nabavke i posjedovanja oružja, nametnula se potreba da se započne rješavanje problema zloupotrebe vatrenog oružja u kriminalne svrhe, pa se ukazala potreba da se osigura da se onesposobljeno vatreno oružje ne može ponovo osposobiti i doći u posjed kriminalaca, kao i da svo vatreno oružje ili njegovo g</w:t>
      </w:r>
      <w:r w:rsidR="00907E81">
        <w:rPr>
          <w:rFonts w:ascii="Times New Roman" w:hAnsi="Times New Roman" w:cs="Times New Roman"/>
          <w:sz w:val="24"/>
          <w:szCs w:val="24"/>
          <w:lang w:val="sr-Latn-CS"/>
        </w:rPr>
        <w:t>l</w:t>
      </w:r>
      <w:r>
        <w:rPr>
          <w:rFonts w:ascii="Times New Roman" w:hAnsi="Times New Roman" w:cs="Times New Roman"/>
          <w:sz w:val="24"/>
          <w:szCs w:val="24"/>
          <w:lang w:val="sr-Latn-CS"/>
        </w:rPr>
        <w:t>avni djelovi da budu označeni jasnom, trajnom i jedinstvenom oznakom i evidentirani u službenim evidencijama. To je neophodno da bi se omogućilo praćenje oružja i blagovremena razmjena informacija na raznim nivoima, kao i da bi se suzbila svaka prepravka naprava s ležištem municije koje mogu ispaljivati samo municiju bez projektila, neškodljive materije, druge aktivne materije ili pirotehničku municiju da se ne mogu prepraviti za ispaljivanje sačme, zrna ili projektila djelovanjem zapaljivog potisnog sredstva, kao i za oružje za uzbunjivanje i signalizaciju. Za civilnu upotrebu zabranjuje se poluautomatsko vatreno oružje s fiksnim magacinom koji omogućava ispaljivanje velikog broja metaka, kao i poluautomatsko u kombinaciji s odvojivim magacinom koji ima veliki kapacitet. Potrebno je spriječiti da se na vatrenom oružju umetne magacin kapaciteta većeg od 10 metaka, za dugocijevno vatreno oružje i kapaciteta većeg od 20 metaka za kratkocijevno vatreno oružje, kao i da p</w:t>
      </w:r>
      <w:r w:rsidRPr="000B7DB8">
        <w:rPr>
          <w:rFonts w:ascii="Times New Roman" w:hAnsi="Times New Roman" w:cs="Times New Roman"/>
          <w:sz w:val="24"/>
          <w:szCs w:val="24"/>
        </w:rPr>
        <w:t>oluautomatsko vatreno oružje s rubnim paljenjem, uključujući ono kalibra 22 ili manjeg, ne bi trebalo razvrsta</w:t>
      </w:r>
      <w:r>
        <w:rPr>
          <w:rFonts w:ascii="Times New Roman" w:hAnsi="Times New Roman" w:cs="Times New Roman"/>
          <w:sz w:val="24"/>
          <w:szCs w:val="24"/>
        </w:rPr>
        <w:t>ti</w:t>
      </w:r>
      <w:r w:rsidRPr="000B7DB8">
        <w:rPr>
          <w:rFonts w:ascii="Times New Roman" w:hAnsi="Times New Roman" w:cs="Times New Roman"/>
          <w:sz w:val="24"/>
          <w:szCs w:val="24"/>
        </w:rPr>
        <w:t xml:space="preserve"> u kategoriju A, osim ako je prepravljeno iz automatskog vatrenog oružja.</w:t>
      </w:r>
      <w:r>
        <w:rPr>
          <w:rFonts w:ascii="Times New Roman" w:hAnsi="Times New Roman" w:cs="Times New Roman"/>
          <w:sz w:val="24"/>
          <w:szCs w:val="24"/>
        </w:rPr>
        <w:t xml:space="preserve"> Starinsko oružje ne potpada pod Direktivu, ali reprodukcije starinskog oružja mogu se sastaviti upotrebom modernih tehnika pa treba da budu obuhvaćene istom. </w:t>
      </w:r>
      <w:r w:rsidR="00907E81">
        <w:rPr>
          <w:rFonts w:ascii="Times New Roman" w:hAnsi="Times New Roman" w:cs="Times New Roman"/>
          <w:sz w:val="24"/>
          <w:szCs w:val="24"/>
        </w:rPr>
        <w:t xml:space="preserve">Zbog izloženog, </w:t>
      </w:r>
      <w:r>
        <w:rPr>
          <w:rFonts w:ascii="Times New Roman" w:hAnsi="Times New Roman" w:cs="Times New Roman"/>
          <w:sz w:val="24"/>
          <w:szCs w:val="24"/>
        </w:rPr>
        <w:t>izvršena je strožija klasifikacija oružja u kategorije</w:t>
      </w:r>
      <w:r w:rsidR="00C81070">
        <w:rPr>
          <w:rFonts w:ascii="Times New Roman" w:hAnsi="Times New Roman" w:cs="Times New Roman"/>
          <w:sz w:val="24"/>
          <w:szCs w:val="24"/>
        </w:rPr>
        <w:t xml:space="preserve">u odnosu na </w:t>
      </w:r>
      <w:r w:rsidR="00C81070">
        <w:rPr>
          <w:rFonts w:ascii="Times New Roman" w:hAnsi="Times New Roman" w:cs="Times New Roman"/>
          <w:bCs/>
          <w:sz w:val="24"/>
          <w:szCs w:val="24"/>
        </w:rPr>
        <w:t xml:space="preserve">Izmjenu Direktive SL L 191, (91/477/EEZ) od 16. juna 2020. godine. </w:t>
      </w:r>
      <w:r w:rsidR="00C81070">
        <w:rPr>
          <w:rFonts w:ascii="Times New Roman" w:hAnsi="Times New Roman" w:cs="Times New Roman"/>
          <w:sz w:val="24"/>
          <w:szCs w:val="24"/>
        </w:rPr>
        <w:t>T</w:t>
      </w:r>
      <w:r>
        <w:rPr>
          <w:rFonts w:ascii="Times New Roman" w:hAnsi="Times New Roman" w:cs="Times New Roman"/>
          <w:sz w:val="24"/>
          <w:szCs w:val="24"/>
        </w:rPr>
        <w:t>akođe, predviđeno je da se odobrenje za posjedovanje oružja preispit</w:t>
      </w:r>
      <w:r w:rsidR="00907E81">
        <w:rPr>
          <w:rFonts w:ascii="Times New Roman" w:hAnsi="Times New Roman" w:cs="Times New Roman"/>
          <w:sz w:val="24"/>
          <w:szCs w:val="24"/>
        </w:rPr>
        <w:t>u</w:t>
      </w:r>
      <w:r>
        <w:rPr>
          <w:rFonts w:ascii="Times New Roman" w:hAnsi="Times New Roman" w:cs="Times New Roman"/>
          <w:sz w:val="24"/>
          <w:szCs w:val="24"/>
        </w:rPr>
        <w:t>je u vremens</w:t>
      </w:r>
      <w:r w:rsidRPr="00D725B5">
        <w:rPr>
          <w:rFonts w:ascii="Times New Roman" w:hAnsi="Times New Roman" w:cs="Times New Roman"/>
          <w:sz w:val="24"/>
          <w:szCs w:val="24"/>
        </w:rPr>
        <w:t xml:space="preserve">kim razmacima koji nijesu duži od pet godina. </w:t>
      </w:r>
    </w:p>
    <w:p w:rsidR="00200B7B" w:rsidRPr="00D725B5" w:rsidRDefault="00200B7B" w:rsidP="00200B7B">
      <w:pPr>
        <w:pStyle w:val="NoSpacing"/>
        <w:jc w:val="both"/>
        <w:rPr>
          <w:rFonts w:ascii="Times New Roman" w:hAnsi="Times New Roman" w:cs="Times New Roman"/>
          <w:sz w:val="24"/>
          <w:szCs w:val="24"/>
          <w:lang w:val="sr-Latn-CS"/>
        </w:rPr>
      </w:pPr>
    </w:p>
    <w:p w:rsidR="00200B7B" w:rsidRPr="00D725B5" w:rsidRDefault="00200B7B" w:rsidP="00200B7B">
      <w:pPr>
        <w:pStyle w:val="NoSpacing"/>
        <w:jc w:val="both"/>
        <w:rPr>
          <w:rFonts w:ascii="Times New Roman" w:hAnsi="Times New Roman" w:cs="Times New Roman"/>
          <w:sz w:val="24"/>
          <w:szCs w:val="24"/>
        </w:rPr>
      </w:pPr>
      <w:r w:rsidRPr="00D725B5">
        <w:rPr>
          <w:rFonts w:ascii="Times New Roman" w:hAnsi="Times New Roman" w:cs="Times New Roman"/>
          <w:sz w:val="24"/>
          <w:szCs w:val="24"/>
        </w:rPr>
        <w:t>Napominjemo, da  su,  pod okriljem Ministarstva spoljnjih poslova Republike Njemačke, Evropske unije i Regionalnog savjeta za saradnju, uz stručnu podršku SEESAC, nadležni organi zemalja Zapadnog Balkana, izrazili političku opredijeljenost za jačanje kontrole malokalibarskog oružja i suzbijanje njegovog širenja. Osim toga, vlasti u regionu sačinile su Mapu puta za održivo rješenje za suzbijanje nedozvoljenog posjedovanja, zloupotrebe i trgovine malokalibarskim i lakim oružjem/vatrenim o</w:t>
      </w:r>
      <w:r w:rsidR="000C0B2D">
        <w:rPr>
          <w:rFonts w:ascii="Times New Roman" w:hAnsi="Times New Roman" w:cs="Times New Roman"/>
          <w:sz w:val="24"/>
          <w:szCs w:val="24"/>
        </w:rPr>
        <w:t>ružjem i pripadajućom municijom</w:t>
      </w:r>
      <w:r w:rsidRPr="00D725B5">
        <w:rPr>
          <w:rFonts w:ascii="Times New Roman" w:hAnsi="Times New Roman" w:cs="Times New Roman"/>
          <w:sz w:val="24"/>
          <w:szCs w:val="24"/>
        </w:rPr>
        <w:t xml:space="preserve"> na Zapadnom Balkanu od 2019. do 2025. godine. Mapa puta je sačinjena u bliskoj saradnji sa svim relevantnim institucijama u regionu, pod pokroviteljstvom Savezne Republike Njemačke, uz stručnu podršku SEESAC-a i u kordinaciji sa Velikom Britanijom i Evropskom komis</w:t>
      </w:r>
      <w:r w:rsidR="005A2252">
        <w:rPr>
          <w:rFonts w:ascii="Times New Roman" w:hAnsi="Times New Roman" w:cs="Times New Roman"/>
          <w:sz w:val="24"/>
          <w:szCs w:val="24"/>
        </w:rPr>
        <w:t>i</w:t>
      </w:r>
      <w:r w:rsidRPr="00D725B5">
        <w:rPr>
          <w:rFonts w:ascii="Times New Roman" w:hAnsi="Times New Roman" w:cs="Times New Roman"/>
          <w:sz w:val="24"/>
          <w:szCs w:val="24"/>
        </w:rPr>
        <w:t>jom. Razvijena je na osnovu Zajedničke izjave ministara unutrašnjih i vanjskih poslova zemalja Jugoistočne Evrope. Ovaj dokument, zvanično je usvojen na Samitu za Zapadni Balkan, 10. jula 2018. godine, u Londonu,a u skladu s njim donijet je nacionalni strateški document kojim je pr</w:t>
      </w:r>
      <w:r w:rsidR="000C0B2D">
        <w:rPr>
          <w:rFonts w:ascii="Times New Roman" w:hAnsi="Times New Roman" w:cs="Times New Roman"/>
          <w:sz w:val="24"/>
          <w:szCs w:val="24"/>
        </w:rPr>
        <w:t>edviđeno</w:t>
      </w:r>
      <w:r w:rsidRPr="00D725B5">
        <w:rPr>
          <w:rFonts w:ascii="Times New Roman" w:hAnsi="Times New Roman" w:cs="Times New Roman"/>
          <w:sz w:val="24"/>
          <w:szCs w:val="24"/>
        </w:rPr>
        <w:t xml:space="preserve"> donošenje novog Zakona o oružju. </w:t>
      </w:r>
    </w:p>
    <w:p w:rsidR="00200B7B" w:rsidRPr="00D725B5" w:rsidRDefault="00200B7B" w:rsidP="00200B7B">
      <w:pPr>
        <w:pStyle w:val="NoSpacing"/>
        <w:jc w:val="both"/>
        <w:rPr>
          <w:rFonts w:ascii="Times New Roman" w:hAnsi="Times New Roman" w:cs="Times New Roman"/>
          <w:sz w:val="24"/>
          <w:szCs w:val="24"/>
        </w:rPr>
      </w:pPr>
    </w:p>
    <w:p w:rsidR="00200B7B" w:rsidRPr="00D725B5" w:rsidRDefault="00200B7B" w:rsidP="00200B7B">
      <w:pPr>
        <w:pStyle w:val="NoSpacing"/>
        <w:jc w:val="both"/>
        <w:rPr>
          <w:rFonts w:ascii="Times New Roman" w:hAnsi="Times New Roman" w:cs="Times New Roman"/>
          <w:sz w:val="24"/>
          <w:szCs w:val="24"/>
          <w:lang w:val="sr-Latn-CS"/>
        </w:rPr>
      </w:pPr>
      <w:r w:rsidRPr="00D725B5">
        <w:rPr>
          <w:rFonts w:ascii="Times New Roman" w:hAnsi="Times New Roman" w:cs="Times New Roman"/>
          <w:sz w:val="24"/>
          <w:szCs w:val="24"/>
          <w:lang w:val="sr-Latn-CS"/>
        </w:rPr>
        <w:t>IV. OBJAŠNJENJE OSNOVNIH PRAVNIH INSTITUTA</w:t>
      </w:r>
    </w:p>
    <w:p w:rsidR="008E7F19" w:rsidRPr="00D725B5" w:rsidRDefault="008E7F19" w:rsidP="008E7F19">
      <w:pPr>
        <w:pStyle w:val="NoSpacing"/>
        <w:jc w:val="both"/>
        <w:rPr>
          <w:rFonts w:ascii="Times New Roman" w:hAnsi="Times New Roman" w:cs="Times New Roman"/>
          <w:sz w:val="24"/>
          <w:szCs w:val="24"/>
        </w:rPr>
      </w:pPr>
    </w:p>
    <w:p w:rsidR="008E7F19" w:rsidRDefault="008E7F19" w:rsidP="008E7F19">
      <w:pPr>
        <w:pStyle w:val="NoSpacing"/>
        <w:jc w:val="both"/>
        <w:rPr>
          <w:rFonts w:ascii="Times New Roman" w:hAnsi="Times New Roman" w:cs="Times New Roman"/>
          <w:sz w:val="24"/>
          <w:szCs w:val="24"/>
        </w:rPr>
      </w:pPr>
      <w:r w:rsidRPr="00D725B5">
        <w:rPr>
          <w:rFonts w:ascii="Times New Roman" w:hAnsi="Times New Roman" w:cs="Times New Roman"/>
          <w:sz w:val="24"/>
          <w:szCs w:val="24"/>
        </w:rPr>
        <w:t>Naime, ovim propisom uređeno je : razvrstavanje oružja u kategorije</w:t>
      </w:r>
      <w:r w:rsidRPr="00D725B5">
        <w:rPr>
          <w:rFonts w:ascii="Times New Roman" w:hAnsi="Times New Roman" w:cs="Times New Roman"/>
          <w:sz w:val="24"/>
          <w:szCs w:val="24"/>
          <w:lang w:val="sr-Latn-CS"/>
        </w:rPr>
        <w:t>, a definisan</w:t>
      </w:r>
      <w:r w:rsidR="00907E81">
        <w:rPr>
          <w:rFonts w:ascii="Times New Roman" w:hAnsi="Times New Roman" w:cs="Times New Roman"/>
          <w:sz w:val="24"/>
          <w:szCs w:val="24"/>
          <w:lang w:val="sr-Latn-CS"/>
        </w:rPr>
        <w:t>i</w:t>
      </w:r>
      <w:r w:rsidRPr="00D725B5">
        <w:rPr>
          <w:rFonts w:ascii="Times New Roman" w:hAnsi="Times New Roman" w:cs="Times New Roman"/>
          <w:sz w:val="24"/>
          <w:szCs w:val="24"/>
          <w:lang w:val="sr-Latn-CS"/>
        </w:rPr>
        <w:t xml:space="preserve"> su glavni djelovi oružja; </w:t>
      </w:r>
      <w:r w:rsidRPr="00D725B5">
        <w:rPr>
          <w:rFonts w:ascii="Times New Roman" w:hAnsi="Times New Roman" w:cs="Times New Roman"/>
          <w:sz w:val="24"/>
          <w:szCs w:val="24"/>
        </w:rPr>
        <w:t>unaprijeđeno je rješavanje problema zloupotrebe vatrenog oružja u kriminalne svrhe; propisano je da se svo vatreno oružje i njegovi bitni djelovi  evidentiraju u službenim evidencijama; preduzmu sve mjere da bi se oružje oduzelo od lica koje ne ispunjava uslove da  ga nabavlja, nos</w:t>
      </w:r>
      <w:r w:rsidR="005F2EFE">
        <w:rPr>
          <w:rFonts w:ascii="Times New Roman" w:hAnsi="Times New Roman" w:cs="Times New Roman"/>
          <w:sz w:val="24"/>
          <w:szCs w:val="24"/>
        </w:rPr>
        <w:t>i</w:t>
      </w:r>
      <w:r w:rsidRPr="00D725B5">
        <w:rPr>
          <w:rFonts w:ascii="Times New Roman" w:hAnsi="Times New Roman" w:cs="Times New Roman"/>
          <w:sz w:val="24"/>
          <w:szCs w:val="24"/>
        </w:rPr>
        <w:t xml:space="preserve"> i drž</w:t>
      </w:r>
      <w:r w:rsidR="005F2EFE">
        <w:rPr>
          <w:rFonts w:ascii="Times New Roman" w:hAnsi="Times New Roman" w:cs="Times New Roman"/>
          <w:sz w:val="24"/>
          <w:szCs w:val="24"/>
        </w:rPr>
        <w:t>i</w:t>
      </w:r>
      <w:r w:rsidRPr="00D725B5">
        <w:rPr>
          <w:rFonts w:ascii="Times New Roman" w:hAnsi="Times New Roman" w:cs="Times New Roman"/>
          <w:sz w:val="24"/>
          <w:szCs w:val="24"/>
        </w:rPr>
        <w:t>; uređeno je da s</w:t>
      </w:r>
      <w:r w:rsidRPr="007954B9">
        <w:rPr>
          <w:rFonts w:ascii="Times New Roman" w:hAnsi="Times New Roman" w:cs="Times New Roman"/>
          <w:sz w:val="24"/>
          <w:szCs w:val="24"/>
        </w:rPr>
        <w:t>e suzbije mogućnost prepravljanja akustičnog oružja i drugih vrsta oružja s municijom bez projektila u pravo vatreno oružje, pa je riješen problem upotrebe takvog oru</w:t>
      </w:r>
      <w:r w:rsidR="005A2252">
        <w:rPr>
          <w:rFonts w:ascii="Times New Roman" w:hAnsi="Times New Roman" w:cs="Times New Roman"/>
          <w:sz w:val="24"/>
          <w:szCs w:val="24"/>
        </w:rPr>
        <w:t>ž</w:t>
      </w:r>
      <w:r w:rsidRPr="007954B9">
        <w:rPr>
          <w:rFonts w:ascii="Times New Roman" w:hAnsi="Times New Roman" w:cs="Times New Roman"/>
          <w:sz w:val="24"/>
          <w:szCs w:val="24"/>
        </w:rPr>
        <w:t>ja; propisane su mjere da se suzbije da se onesposobljeno oružje ne može ponovo osposob</w:t>
      </w:r>
      <w:r w:rsidR="005A2252">
        <w:rPr>
          <w:rFonts w:ascii="Times New Roman" w:hAnsi="Times New Roman" w:cs="Times New Roman"/>
          <w:sz w:val="24"/>
          <w:szCs w:val="24"/>
        </w:rPr>
        <w:t>i</w:t>
      </w:r>
      <w:r w:rsidRPr="007954B9">
        <w:rPr>
          <w:rFonts w:ascii="Times New Roman" w:hAnsi="Times New Roman" w:cs="Times New Roman"/>
          <w:sz w:val="24"/>
          <w:szCs w:val="24"/>
        </w:rPr>
        <w:t xml:space="preserve">ti za upotrebu; da se zabrani poluautomatsko vatreno oružje s fiksnim magacinom koji omogućava ispaljivanje velikog broja metaka, kao i poluautomatsko u kombinaciji s odvojenim magacinom koji ima veliki kapacitet.   </w:t>
      </w:r>
    </w:p>
    <w:p w:rsidR="00D02866" w:rsidRDefault="00D02866" w:rsidP="008E7F19">
      <w:pPr>
        <w:pStyle w:val="NoSpacing"/>
        <w:jc w:val="both"/>
        <w:rPr>
          <w:rFonts w:ascii="Times New Roman" w:hAnsi="Times New Roman" w:cs="Times New Roman"/>
          <w:sz w:val="24"/>
          <w:szCs w:val="24"/>
        </w:rPr>
      </w:pPr>
    </w:p>
    <w:p w:rsidR="00D02866" w:rsidRPr="00D02866" w:rsidRDefault="00D02866" w:rsidP="008E7F19">
      <w:pPr>
        <w:pStyle w:val="NoSpacing"/>
        <w:jc w:val="both"/>
        <w:rPr>
          <w:rFonts w:ascii="Times New Roman" w:hAnsi="Times New Roman" w:cs="Times New Roman"/>
          <w:sz w:val="24"/>
          <w:szCs w:val="24"/>
          <w:lang w:val="sr-Latn-CS"/>
        </w:rPr>
      </w:pPr>
      <w:r>
        <w:rPr>
          <w:rFonts w:ascii="Times New Roman" w:hAnsi="Times New Roman" w:cs="Times New Roman"/>
          <w:sz w:val="24"/>
          <w:szCs w:val="24"/>
        </w:rPr>
        <w:t>Napominjemo, da su važećim Zakonom o oružju, pored ostalog, uređeni</w:t>
      </w:r>
      <w:r w:rsidRPr="00787D45">
        <w:rPr>
          <w:rFonts w:ascii="Times New Roman" w:hAnsi="Times New Roman" w:cs="Times New Roman"/>
          <w:bCs/>
          <w:sz w:val="24"/>
          <w:szCs w:val="24"/>
        </w:rPr>
        <w:t xml:space="preserve"> uslovi za proizvodnju, ispitivanje i obilježavanje vatrenog oružja, popravljanje i prepravljanje, promet i prevoz oružja, </w:t>
      </w:r>
      <w:r>
        <w:rPr>
          <w:rFonts w:ascii="Times New Roman" w:hAnsi="Times New Roman" w:cs="Times New Roman"/>
          <w:bCs/>
          <w:sz w:val="24"/>
          <w:szCs w:val="24"/>
        </w:rPr>
        <w:t>a ovo se uređuje posebnim propisom koji nije donij</w:t>
      </w:r>
      <w:r w:rsidR="00C01B8D">
        <w:rPr>
          <w:rFonts w:ascii="Times New Roman" w:hAnsi="Times New Roman" w:cs="Times New Roman"/>
          <w:bCs/>
          <w:sz w:val="24"/>
          <w:szCs w:val="24"/>
        </w:rPr>
        <w:t>e</w:t>
      </w:r>
      <w:r>
        <w:rPr>
          <w:rFonts w:ascii="Times New Roman" w:hAnsi="Times New Roman" w:cs="Times New Roman"/>
          <w:bCs/>
          <w:sz w:val="24"/>
          <w:szCs w:val="24"/>
        </w:rPr>
        <w:t>t.</w:t>
      </w:r>
      <w:r>
        <w:rPr>
          <w:rFonts w:ascii="Times New Roman" w:hAnsi="Times New Roman" w:cs="Times New Roman"/>
          <w:sz w:val="24"/>
          <w:szCs w:val="24"/>
        </w:rPr>
        <w:t xml:space="preserve"> </w:t>
      </w:r>
      <w:r w:rsidR="000C0B2D">
        <w:rPr>
          <w:rFonts w:ascii="Times New Roman" w:hAnsi="Times New Roman" w:cs="Times New Roman"/>
          <w:sz w:val="24"/>
          <w:szCs w:val="24"/>
          <w:lang w:val="sr-Latn-CS"/>
        </w:rPr>
        <w:t xml:space="preserve">Zbog izloženog, </w:t>
      </w:r>
      <w:r w:rsidR="000C0B2D">
        <w:rPr>
          <w:rFonts w:ascii="Times New Roman" w:hAnsi="Times New Roman" w:cs="Times New Roman"/>
          <w:sz w:val="24"/>
          <w:szCs w:val="24"/>
        </w:rPr>
        <w:t>ove odredbe nijesu brisane iz teksta važećeg zakona.</w:t>
      </w:r>
    </w:p>
    <w:p w:rsidR="00200B7B" w:rsidRPr="007954B9"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V. PROCJENA FINANSIJSKIH SREDSTAVA ZA SPROVOĐENJE ZAKONA</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Za sprovođenje ovog zakona nijesu potrebna finansijska sredstva iz budžeta.</w:t>
      </w:r>
    </w:p>
    <w:p w:rsidR="00200B7B" w:rsidRDefault="00200B7B" w:rsidP="00200B7B">
      <w:pPr>
        <w:pStyle w:val="NoSpacing"/>
        <w:jc w:val="both"/>
        <w:rPr>
          <w:rFonts w:ascii="Times New Roman" w:hAnsi="Times New Roman" w:cs="Times New Roman"/>
          <w:sz w:val="24"/>
          <w:szCs w:val="24"/>
          <w:lang w:val="sr-Latn-CS"/>
        </w:rPr>
      </w:pPr>
    </w:p>
    <w:p w:rsidR="00200B7B" w:rsidRDefault="00200B7B" w:rsidP="00200B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VI. RAZLOZI ZBOG KOJIH JE NEOPHODNO DA SE ZAKON DONESE PO SKRAĆENOM POSTUPKU</w:t>
      </w:r>
    </w:p>
    <w:p w:rsidR="00200B7B" w:rsidRDefault="00200B7B" w:rsidP="00200B7B">
      <w:pPr>
        <w:pStyle w:val="NoSpacing"/>
        <w:jc w:val="both"/>
        <w:rPr>
          <w:rFonts w:ascii="Times New Roman" w:hAnsi="Times New Roman" w:cs="Times New Roman"/>
          <w:sz w:val="24"/>
          <w:szCs w:val="24"/>
          <w:lang w:val="sr-Latn-CS"/>
        </w:rPr>
      </w:pPr>
    </w:p>
    <w:p w:rsidR="00C81070" w:rsidRDefault="00200B7B" w:rsidP="007954B9">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Shodno član</w:t>
      </w:r>
      <w:r w:rsidR="005A2252">
        <w:rPr>
          <w:rFonts w:ascii="Times New Roman" w:hAnsi="Times New Roman" w:cs="Times New Roman"/>
          <w:sz w:val="24"/>
          <w:szCs w:val="24"/>
          <w:lang w:val="sr-Latn-CS"/>
        </w:rPr>
        <w:t>u 151 Poslovnika skupštine, a i</w:t>
      </w:r>
      <w:r>
        <w:rPr>
          <w:rFonts w:ascii="Times New Roman" w:hAnsi="Times New Roman" w:cs="Times New Roman"/>
          <w:sz w:val="24"/>
          <w:szCs w:val="24"/>
          <w:lang w:val="sr-Latn-CS"/>
        </w:rPr>
        <w:t>m</w:t>
      </w:r>
      <w:r w:rsidR="005A2252">
        <w:rPr>
          <w:rFonts w:ascii="Times New Roman" w:hAnsi="Times New Roman" w:cs="Times New Roman"/>
          <w:sz w:val="24"/>
          <w:szCs w:val="24"/>
          <w:lang w:val="sr-Latn-CS"/>
        </w:rPr>
        <w:t>a</w:t>
      </w:r>
      <w:r>
        <w:rPr>
          <w:rFonts w:ascii="Times New Roman" w:hAnsi="Times New Roman" w:cs="Times New Roman"/>
          <w:sz w:val="24"/>
          <w:szCs w:val="24"/>
          <w:lang w:val="sr-Latn-CS"/>
        </w:rPr>
        <w:t xml:space="preserve">jući u vidu da je realizacija donošenja </w:t>
      </w:r>
      <w:r w:rsidR="007954B9">
        <w:rPr>
          <w:rFonts w:ascii="Times New Roman" w:hAnsi="Times New Roman" w:cs="Times New Roman"/>
          <w:sz w:val="24"/>
          <w:szCs w:val="24"/>
          <w:lang w:val="sr-Latn-CS"/>
        </w:rPr>
        <w:t xml:space="preserve">Zakona o izmjenama i dopunama </w:t>
      </w:r>
      <w:r>
        <w:rPr>
          <w:rFonts w:ascii="Times New Roman" w:hAnsi="Times New Roman" w:cs="Times New Roman"/>
          <w:sz w:val="24"/>
          <w:szCs w:val="24"/>
          <w:lang w:val="sr-Latn-CS"/>
        </w:rPr>
        <w:t>Zakona o oružju predviđena Programom pristupanja Crne Gore Evrpskoj uniji, predlagač je mišljenja da se prijedlog zakona o oružju do</w:t>
      </w:r>
      <w:r w:rsidR="00875421">
        <w:rPr>
          <w:rFonts w:ascii="Times New Roman" w:hAnsi="Times New Roman" w:cs="Times New Roman"/>
          <w:sz w:val="24"/>
          <w:szCs w:val="24"/>
          <w:lang w:val="sr-Latn-CS"/>
        </w:rPr>
        <w:t>nese po skraćenom postu</w:t>
      </w:r>
      <w:r>
        <w:rPr>
          <w:rFonts w:ascii="Times New Roman" w:hAnsi="Times New Roman" w:cs="Times New Roman"/>
          <w:sz w:val="24"/>
          <w:szCs w:val="24"/>
          <w:lang w:val="sr-Latn-CS"/>
        </w:rPr>
        <w:t>pku.</w:t>
      </w:r>
    </w:p>
    <w:p w:rsidR="00C81070" w:rsidRDefault="00C81070" w:rsidP="007954B9">
      <w:pPr>
        <w:pStyle w:val="NoSpacing"/>
        <w:jc w:val="both"/>
        <w:rPr>
          <w:rFonts w:ascii="Times New Roman" w:hAnsi="Times New Roman" w:cs="Times New Roman"/>
          <w:sz w:val="24"/>
          <w:szCs w:val="24"/>
          <w:lang w:val="sr-Latn-CS"/>
        </w:rPr>
      </w:pPr>
    </w:p>
    <w:p w:rsidR="00200B7B" w:rsidRDefault="007954B9" w:rsidP="007954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sectPr w:rsidR="00200B7B" w:rsidSect="00E75487">
      <w:pgSz w:w="11909" w:h="16834" w:code="9"/>
      <w:pgMar w:top="1440"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2964DF"/>
    <w:multiLevelType w:val="hybridMultilevel"/>
    <w:tmpl w:val="E36EA9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C5434D"/>
    <w:multiLevelType w:val="hybridMultilevel"/>
    <w:tmpl w:val="38F072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D52905"/>
    <w:multiLevelType w:val="hybridMultilevel"/>
    <w:tmpl w:val="4BB414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76770E"/>
    <w:multiLevelType w:val="hybridMultilevel"/>
    <w:tmpl w:val="4490B004"/>
    <w:lvl w:ilvl="0" w:tplc="8A86A3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5B9C11"/>
    <w:multiLevelType w:val="hybridMultilevel"/>
    <w:tmpl w:val="D4F7AD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2F821A"/>
    <w:multiLevelType w:val="hybridMultilevel"/>
    <w:tmpl w:val="8A29BB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496596"/>
    <w:multiLevelType w:val="hybridMultilevel"/>
    <w:tmpl w:val="D130C216"/>
    <w:lvl w:ilvl="0" w:tplc="21ECC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F7"/>
    <w:rsid w:val="00003CB9"/>
    <w:rsid w:val="00017B39"/>
    <w:rsid w:val="00026AE8"/>
    <w:rsid w:val="00026F29"/>
    <w:rsid w:val="000303D2"/>
    <w:rsid w:val="00040F89"/>
    <w:rsid w:val="000477EF"/>
    <w:rsid w:val="00052C67"/>
    <w:rsid w:val="00052E0D"/>
    <w:rsid w:val="00056C36"/>
    <w:rsid w:val="00061D75"/>
    <w:rsid w:val="000743BE"/>
    <w:rsid w:val="000762A5"/>
    <w:rsid w:val="00077CF8"/>
    <w:rsid w:val="00090D26"/>
    <w:rsid w:val="00097C5C"/>
    <w:rsid w:val="000A1CCB"/>
    <w:rsid w:val="000A3295"/>
    <w:rsid w:val="000B64BB"/>
    <w:rsid w:val="000C0B2D"/>
    <w:rsid w:val="000C3737"/>
    <w:rsid w:val="000C51E5"/>
    <w:rsid w:val="000C72A9"/>
    <w:rsid w:val="000D0A77"/>
    <w:rsid w:val="000D5BD6"/>
    <w:rsid w:val="000D63F7"/>
    <w:rsid w:val="000E5651"/>
    <w:rsid w:val="000E6664"/>
    <w:rsid w:val="000F0A7A"/>
    <w:rsid w:val="000F11C6"/>
    <w:rsid w:val="0010290E"/>
    <w:rsid w:val="00103C10"/>
    <w:rsid w:val="00106EB5"/>
    <w:rsid w:val="00121C71"/>
    <w:rsid w:val="00123592"/>
    <w:rsid w:val="001267B8"/>
    <w:rsid w:val="0012687B"/>
    <w:rsid w:val="00126D96"/>
    <w:rsid w:val="00146FC5"/>
    <w:rsid w:val="0015116B"/>
    <w:rsid w:val="00151D6B"/>
    <w:rsid w:val="00153D27"/>
    <w:rsid w:val="00164D42"/>
    <w:rsid w:val="00165112"/>
    <w:rsid w:val="00165443"/>
    <w:rsid w:val="00174358"/>
    <w:rsid w:val="0018510C"/>
    <w:rsid w:val="0019243A"/>
    <w:rsid w:val="00196773"/>
    <w:rsid w:val="001A3364"/>
    <w:rsid w:val="001B0FBD"/>
    <w:rsid w:val="001B1D3B"/>
    <w:rsid w:val="001C385C"/>
    <w:rsid w:val="001D5CFB"/>
    <w:rsid w:val="001D746B"/>
    <w:rsid w:val="001E1B2B"/>
    <w:rsid w:val="001E7F0C"/>
    <w:rsid w:val="001F138B"/>
    <w:rsid w:val="001F3AB3"/>
    <w:rsid w:val="00200B7B"/>
    <w:rsid w:val="00201E0E"/>
    <w:rsid w:val="0020586B"/>
    <w:rsid w:val="0020777E"/>
    <w:rsid w:val="002256FD"/>
    <w:rsid w:val="00237DAB"/>
    <w:rsid w:val="0025615C"/>
    <w:rsid w:val="0026042C"/>
    <w:rsid w:val="00263517"/>
    <w:rsid w:val="002717BB"/>
    <w:rsid w:val="002757AA"/>
    <w:rsid w:val="00277EA9"/>
    <w:rsid w:val="00281D54"/>
    <w:rsid w:val="0028363E"/>
    <w:rsid w:val="002878D5"/>
    <w:rsid w:val="002A2832"/>
    <w:rsid w:val="002A59F2"/>
    <w:rsid w:val="002B28FF"/>
    <w:rsid w:val="002B7FCD"/>
    <w:rsid w:val="002C0F58"/>
    <w:rsid w:val="002C28E7"/>
    <w:rsid w:val="002D4898"/>
    <w:rsid w:val="002D59AB"/>
    <w:rsid w:val="002D724E"/>
    <w:rsid w:val="002D7700"/>
    <w:rsid w:val="002E079E"/>
    <w:rsid w:val="002E1C87"/>
    <w:rsid w:val="002F23FB"/>
    <w:rsid w:val="002F59DC"/>
    <w:rsid w:val="002F632D"/>
    <w:rsid w:val="003061F6"/>
    <w:rsid w:val="00307075"/>
    <w:rsid w:val="00322F5E"/>
    <w:rsid w:val="003249AC"/>
    <w:rsid w:val="00341B33"/>
    <w:rsid w:val="003423FD"/>
    <w:rsid w:val="00347394"/>
    <w:rsid w:val="00352EE6"/>
    <w:rsid w:val="00353FCF"/>
    <w:rsid w:val="00356338"/>
    <w:rsid w:val="003627C0"/>
    <w:rsid w:val="00372C67"/>
    <w:rsid w:val="00377A46"/>
    <w:rsid w:val="00390431"/>
    <w:rsid w:val="00390709"/>
    <w:rsid w:val="00391484"/>
    <w:rsid w:val="003A1050"/>
    <w:rsid w:val="003A3FF9"/>
    <w:rsid w:val="003A4D2A"/>
    <w:rsid w:val="003B2C1D"/>
    <w:rsid w:val="003B372B"/>
    <w:rsid w:val="003C01AA"/>
    <w:rsid w:val="003C03FA"/>
    <w:rsid w:val="003C22EC"/>
    <w:rsid w:val="003C5077"/>
    <w:rsid w:val="003C64DC"/>
    <w:rsid w:val="003C7C1D"/>
    <w:rsid w:val="003C7E0F"/>
    <w:rsid w:val="003D2D9D"/>
    <w:rsid w:val="003D3B2E"/>
    <w:rsid w:val="003E07C4"/>
    <w:rsid w:val="003E1B1B"/>
    <w:rsid w:val="003F0351"/>
    <w:rsid w:val="003F2A53"/>
    <w:rsid w:val="003F7FB5"/>
    <w:rsid w:val="0040007A"/>
    <w:rsid w:val="00401E97"/>
    <w:rsid w:val="004130EA"/>
    <w:rsid w:val="00413547"/>
    <w:rsid w:val="0041668A"/>
    <w:rsid w:val="0042386D"/>
    <w:rsid w:val="004343DB"/>
    <w:rsid w:val="004352A0"/>
    <w:rsid w:val="00442EE0"/>
    <w:rsid w:val="00442FDB"/>
    <w:rsid w:val="00444D12"/>
    <w:rsid w:val="004661FE"/>
    <w:rsid w:val="004666E3"/>
    <w:rsid w:val="00467CA0"/>
    <w:rsid w:val="004705AC"/>
    <w:rsid w:val="00474DD9"/>
    <w:rsid w:val="00477ABD"/>
    <w:rsid w:val="00481505"/>
    <w:rsid w:val="00494890"/>
    <w:rsid w:val="004955E0"/>
    <w:rsid w:val="004979F9"/>
    <w:rsid w:val="004A058C"/>
    <w:rsid w:val="004A76ED"/>
    <w:rsid w:val="004B7710"/>
    <w:rsid w:val="004C1EFD"/>
    <w:rsid w:val="004C3499"/>
    <w:rsid w:val="004D1E39"/>
    <w:rsid w:val="004D24A8"/>
    <w:rsid w:val="004D263A"/>
    <w:rsid w:val="004D7269"/>
    <w:rsid w:val="004E20BB"/>
    <w:rsid w:val="004E54C2"/>
    <w:rsid w:val="004F0207"/>
    <w:rsid w:val="004F5980"/>
    <w:rsid w:val="0050100B"/>
    <w:rsid w:val="0050537F"/>
    <w:rsid w:val="00506940"/>
    <w:rsid w:val="00507491"/>
    <w:rsid w:val="00511B2F"/>
    <w:rsid w:val="00512E05"/>
    <w:rsid w:val="00514E08"/>
    <w:rsid w:val="00515AA5"/>
    <w:rsid w:val="005210BF"/>
    <w:rsid w:val="00522618"/>
    <w:rsid w:val="005250FF"/>
    <w:rsid w:val="0052751F"/>
    <w:rsid w:val="005329C3"/>
    <w:rsid w:val="00553DBD"/>
    <w:rsid w:val="00567D8D"/>
    <w:rsid w:val="00570C67"/>
    <w:rsid w:val="00573225"/>
    <w:rsid w:val="00574878"/>
    <w:rsid w:val="005841C9"/>
    <w:rsid w:val="005850B2"/>
    <w:rsid w:val="00585302"/>
    <w:rsid w:val="00590B21"/>
    <w:rsid w:val="00590DBE"/>
    <w:rsid w:val="0059303C"/>
    <w:rsid w:val="00593AAF"/>
    <w:rsid w:val="005A2252"/>
    <w:rsid w:val="005A7849"/>
    <w:rsid w:val="005B073C"/>
    <w:rsid w:val="005B5EFE"/>
    <w:rsid w:val="005B7E59"/>
    <w:rsid w:val="005C0FCE"/>
    <w:rsid w:val="005C103B"/>
    <w:rsid w:val="005C6514"/>
    <w:rsid w:val="005D1931"/>
    <w:rsid w:val="005D24F4"/>
    <w:rsid w:val="005D4371"/>
    <w:rsid w:val="005D4D48"/>
    <w:rsid w:val="005D5B6C"/>
    <w:rsid w:val="005D6676"/>
    <w:rsid w:val="005D741A"/>
    <w:rsid w:val="005D78D2"/>
    <w:rsid w:val="005F144F"/>
    <w:rsid w:val="005F2EFE"/>
    <w:rsid w:val="005F4055"/>
    <w:rsid w:val="00606F26"/>
    <w:rsid w:val="00610577"/>
    <w:rsid w:val="00616D9B"/>
    <w:rsid w:val="006173B8"/>
    <w:rsid w:val="0062335A"/>
    <w:rsid w:val="00624C3E"/>
    <w:rsid w:val="00626B88"/>
    <w:rsid w:val="00627151"/>
    <w:rsid w:val="006300A9"/>
    <w:rsid w:val="0063103B"/>
    <w:rsid w:val="0063111C"/>
    <w:rsid w:val="006314E0"/>
    <w:rsid w:val="006355B5"/>
    <w:rsid w:val="00641BF2"/>
    <w:rsid w:val="00643135"/>
    <w:rsid w:val="00643DBE"/>
    <w:rsid w:val="00644DC2"/>
    <w:rsid w:val="00645935"/>
    <w:rsid w:val="0064633D"/>
    <w:rsid w:val="00646782"/>
    <w:rsid w:val="00650CD3"/>
    <w:rsid w:val="00653B13"/>
    <w:rsid w:val="00660A7A"/>
    <w:rsid w:val="00660FBA"/>
    <w:rsid w:val="00663B96"/>
    <w:rsid w:val="00666C8E"/>
    <w:rsid w:val="00672F2D"/>
    <w:rsid w:val="00682F2A"/>
    <w:rsid w:val="006836DD"/>
    <w:rsid w:val="00691347"/>
    <w:rsid w:val="006A157A"/>
    <w:rsid w:val="006B41F8"/>
    <w:rsid w:val="006B7990"/>
    <w:rsid w:val="006C5E39"/>
    <w:rsid w:val="006C75E6"/>
    <w:rsid w:val="006D1500"/>
    <w:rsid w:val="006E427C"/>
    <w:rsid w:val="006F22AF"/>
    <w:rsid w:val="0070385F"/>
    <w:rsid w:val="00703DE6"/>
    <w:rsid w:val="00704D93"/>
    <w:rsid w:val="00707159"/>
    <w:rsid w:val="007157FA"/>
    <w:rsid w:val="00721743"/>
    <w:rsid w:val="00724465"/>
    <w:rsid w:val="00727DD9"/>
    <w:rsid w:val="00735253"/>
    <w:rsid w:val="00735FDB"/>
    <w:rsid w:val="00742079"/>
    <w:rsid w:val="0074366D"/>
    <w:rsid w:val="00744FD7"/>
    <w:rsid w:val="00745A2C"/>
    <w:rsid w:val="00746AF8"/>
    <w:rsid w:val="00752392"/>
    <w:rsid w:val="0076058C"/>
    <w:rsid w:val="007630E3"/>
    <w:rsid w:val="007768B2"/>
    <w:rsid w:val="00777FE3"/>
    <w:rsid w:val="007819AF"/>
    <w:rsid w:val="00787D45"/>
    <w:rsid w:val="007954B9"/>
    <w:rsid w:val="007957E9"/>
    <w:rsid w:val="007A1159"/>
    <w:rsid w:val="007A150B"/>
    <w:rsid w:val="007A2EAB"/>
    <w:rsid w:val="007A6A75"/>
    <w:rsid w:val="007B1946"/>
    <w:rsid w:val="007B1B8B"/>
    <w:rsid w:val="007B62CE"/>
    <w:rsid w:val="007C662A"/>
    <w:rsid w:val="007D3077"/>
    <w:rsid w:val="007D4684"/>
    <w:rsid w:val="007F45C9"/>
    <w:rsid w:val="007F54E5"/>
    <w:rsid w:val="007F7760"/>
    <w:rsid w:val="00802661"/>
    <w:rsid w:val="00803F02"/>
    <w:rsid w:val="00827144"/>
    <w:rsid w:val="008355EE"/>
    <w:rsid w:val="0084401D"/>
    <w:rsid w:val="0084428C"/>
    <w:rsid w:val="008449B8"/>
    <w:rsid w:val="008505AE"/>
    <w:rsid w:val="00850786"/>
    <w:rsid w:val="00854493"/>
    <w:rsid w:val="008565B2"/>
    <w:rsid w:val="0086138C"/>
    <w:rsid w:val="008623E0"/>
    <w:rsid w:val="00863E4C"/>
    <w:rsid w:val="00864CB2"/>
    <w:rsid w:val="0086594B"/>
    <w:rsid w:val="008714C9"/>
    <w:rsid w:val="00875421"/>
    <w:rsid w:val="008779B3"/>
    <w:rsid w:val="0088356A"/>
    <w:rsid w:val="00894BD0"/>
    <w:rsid w:val="008A1D00"/>
    <w:rsid w:val="008A5F08"/>
    <w:rsid w:val="008A70BD"/>
    <w:rsid w:val="008B2C7D"/>
    <w:rsid w:val="008B3E34"/>
    <w:rsid w:val="008B4AE2"/>
    <w:rsid w:val="008B78A6"/>
    <w:rsid w:val="008C45F5"/>
    <w:rsid w:val="008C667D"/>
    <w:rsid w:val="008D068F"/>
    <w:rsid w:val="008D5605"/>
    <w:rsid w:val="008D6686"/>
    <w:rsid w:val="008E51DE"/>
    <w:rsid w:val="008E7F19"/>
    <w:rsid w:val="008F2D1A"/>
    <w:rsid w:val="008F4632"/>
    <w:rsid w:val="008F5B97"/>
    <w:rsid w:val="00903A11"/>
    <w:rsid w:val="0090422A"/>
    <w:rsid w:val="00907E81"/>
    <w:rsid w:val="00927AAA"/>
    <w:rsid w:val="00930FCC"/>
    <w:rsid w:val="00935201"/>
    <w:rsid w:val="009401BC"/>
    <w:rsid w:val="0094274B"/>
    <w:rsid w:val="00945EBC"/>
    <w:rsid w:val="00947196"/>
    <w:rsid w:val="00947201"/>
    <w:rsid w:val="009521E6"/>
    <w:rsid w:val="009575F0"/>
    <w:rsid w:val="00957E9D"/>
    <w:rsid w:val="00960DF4"/>
    <w:rsid w:val="009613D2"/>
    <w:rsid w:val="0096461F"/>
    <w:rsid w:val="00965805"/>
    <w:rsid w:val="0097056A"/>
    <w:rsid w:val="0097347C"/>
    <w:rsid w:val="00974E43"/>
    <w:rsid w:val="00977003"/>
    <w:rsid w:val="00980FDD"/>
    <w:rsid w:val="00983340"/>
    <w:rsid w:val="00983C78"/>
    <w:rsid w:val="00984262"/>
    <w:rsid w:val="00986AD2"/>
    <w:rsid w:val="009913EC"/>
    <w:rsid w:val="009A071A"/>
    <w:rsid w:val="009A0ABE"/>
    <w:rsid w:val="009A5292"/>
    <w:rsid w:val="009A548D"/>
    <w:rsid w:val="009A6239"/>
    <w:rsid w:val="009B0296"/>
    <w:rsid w:val="009C2345"/>
    <w:rsid w:val="009C3AD1"/>
    <w:rsid w:val="009C6208"/>
    <w:rsid w:val="009E5403"/>
    <w:rsid w:val="009E6482"/>
    <w:rsid w:val="009F2369"/>
    <w:rsid w:val="009F64F9"/>
    <w:rsid w:val="00A1290C"/>
    <w:rsid w:val="00A14291"/>
    <w:rsid w:val="00A14EA8"/>
    <w:rsid w:val="00A160D8"/>
    <w:rsid w:val="00A2173E"/>
    <w:rsid w:val="00A2405A"/>
    <w:rsid w:val="00A31264"/>
    <w:rsid w:val="00A32C13"/>
    <w:rsid w:val="00A32C9E"/>
    <w:rsid w:val="00A43AF1"/>
    <w:rsid w:val="00A50042"/>
    <w:rsid w:val="00A521C0"/>
    <w:rsid w:val="00A52B4C"/>
    <w:rsid w:val="00A53AC2"/>
    <w:rsid w:val="00A53D69"/>
    <w:rsid w:val="00A54F83"/>
    <w:rsid w:val="00A56F10"/>
    <w:rsid w:val="00A610C0"/>
    <w:rsid w:val="00A62C9B"/>
    <w:rsid w:val="00A73A97"/>
    <w:rsid w:val="00A80AA0"/>
    <w:rsid w:val="00AA0A3F"/>
    <w:rsid w:val="00AB149C"/>
    <w:rsid w:val="00AB21CF"/>
    <w:rsid w:val="00AC1F7E"/>
    <w:rsid w:val="00AD04E6"/>
    <w:rsid w:val="00AE4440"/>
    <w:rsid w:val="00AF117A"/>
    <w:rsid w:val="00AF1587"/>
    <w:rsid w:val="00AF4A3F"/>
    <w:rsid w:val="00AF5E42"/>
    <w:rsid w:val="00B066FE"/>
    <w:rsid w:val="00B10377"/>
    <w:rsid w:val="00B12EB6"/>
    <w:rsid w:val="00B1536F"/>
    <w:rsid w:val="00B20334"/>
    <w:rsid w:val="00B20CFC"/>
    <w:rsid w:val="00B269C2"/>
    <w:rsid w:val="00B343B2"/>
    <w:rsid w:val="00B3533C"/>
    <w:rsid w:val="00B353F8"/>
    <w:rsid w:val="00B35F6D"/>
    <w:rsid w:val="00B47BE3"/>
    <w:rsid w:val="00B47C6D"/>
    <w:rsid w:val="00B667BE"/>
    <w:rsid w:val="00B80471"/>
    <w:rsid w:val="00B8056B"/>
    <w:rsid w:val="00B81634"/>
    <w:rsid w:val="00B91659"/>
    <w:rsid w:val="00BB1B41"/>
    <w:rsid w:val="00BB2263"/>
    <w:rsid w:val="00BB3BE4"/>
    <w:rsid w:val="00BC4667"/>
    <w:rsid w:val="00BC4908"/>
    <w:rsid w:val="00BC7893"/>
    <w:rsid w:val="00BD24FA"/>
    <w:rsid w:val="00BE1F19"/>
    <w:rsid w:val="00BE65E9"/>
    <w:rsid w:val="00BF6A9F"/>
    <w:rsid w:val="00BF6ADC"/>
    <w:rsid w:val="00C01B8D"/>
    <w:rsid w:val="00C02279"/>
    <w:rsid w:val="00C035D1"/>
    <w:rsid w:val="00C10B6A"/>
    <w:rsid w:val="00C11056"/>
    <w:rsid w:val="00C146DD"/>
    <w:rsid w:val="00C17315"/>
    <w:rsid w:val="00C17DD5"/>
    <w:rsid w:val="00C17F72"/>
    <w:rsid w:val="00C216DB"/>
    <w:rsid w:val="00C21928"/>
    <w:rsid w:val="00C26424"/>
    <w:rsid w:val="00C31710"/>
    <w:rsid w:val="00C31E4C"/>
    <w:rsid w:val="00C35515"/>
    <w:rsid w:val="00C41E0A"/>
    <w:rsid w:val="00C50D3F"/>
    <w:rsid w:val="00C60ED2"/>
    <w:rsid w:val="00C6208B"/>
    <w:rsid w:val="00C65D10"/>
    <w:rsid w:val="00C72D78"/>
    <w:rsid w:val="00C72F2C"/>
    <w:rsid w:val="00C81070"/>
    <w:rsid w:val="00C8406A"/>
    <w:rsid w:val="00C9576D"/>
    <w:rsid w:val="00C969DF"/>
    <w:rsid w:val="00C97FB2"/>
    <w:rsid w:val="00CA43C7"/>
    <w:rsid w:val="00CA593F"/>
    <w:rsid w:val="00CB6918"/>
    <w:rsid w:val="00CC0AD7"/>
    <w:rsid w:val="00CC324E"/>
    <w:rsid w:val="00CC4D29"/>
    <w:rsid w:val="00CC6A85"/>
    <w:rsid w:val="00CC6A9C"/>
    <w:rsid w:val="00CC707A"/>
    <w:rsid w:val="00CC7E00"/>
    <w:rsid w:val="00CD1A75"/>
    <w:rsid w:val="00CD62EE"/>
    <w:rsid w:val="00CD7F5A"/>
    <w:rsid w:val="00CE1006"/>
    <w:rsid w:val="00CE1E77"/>
    <w:rsid w:val="00CE21C1"/>
    <w:rsid w:val="00CE335F"/>
    <w:rsid w:val="00CF4553"/>
    <w:rsid w:val="00CF4E58"/>
    <w:rsid w:val="00CF6F66"/>
    <w:rsid w:val="00CF79D2"/>
    <w:rsid w:val="00CF7E63"/>
    <w:rsid w:val="00D01154"/>
    <w:rsid w:val="00D02866"/>
    <w:rsid w:val="00D038EA"/>
    <w:rsid w:val="00D047EB"/>
    <w:rsid w:val="00D110DE"/>
    <w:rsid w:val="00D118C6"/>
    <w:rsid w:val="00D20F3C"/>
    <w:rsid w:val="00D215A9"/>
    <w:rsid w:val="00D21A2E"/>
    <w:rsid w:val="00D22974"/>
    <w:rsid w:val="00D26833"/>
    <w:rsid w:val="00D272C1"/>
    <w:rsid w:val="00D40567"/>
    <w:rsid w:val="00D447F8"/>
    <w:rsid w:val="00D44C8C"/>
    <w:rsid w:val="00D4507F"/>
    <w:rsid w:val="00D608BB"/>
    <w:rsid w:val="00D63F4C"/>
    <w:rsid w:val="00D678A1"/>
    <w:rsid w:val="00D72505"/>
    <w:rsid w:val="00D725B5"/>
    <w:rsid w:val="00D725EE"/>
    <w:rsid w:val="00D75E3F"/>
    <w:rsid w:val="00D84867"/>
    <w:rsid w:val="00D848DE"/>
    <w:rsid w:val="00D84C8D"/>
    <w:rsid w:val="00D85ECA"/>
    <w:rsid w:val="00D9292F"/>
    <w:rsid w:val="00D95492"/>
    <w:rsid w:val="00D9691D"/>
    <w:rsid w:val="00DA2002"/>
    <w:rsid w:val="00DA5A61"/>
    <w:rsid w:val="00DB2125"/>
    <w:rsid w:val="00DB3081"/>
    <w:rsid w:val="00DB317A"/>
    <w:rsid w:val="00DB51E2"/>
    <w:rsid w:val="00DB67F3"/>
    <w:rsid w:val="00DC3890"/>
    <w:rsid w:val="00DD6A2D"/>
    <w:rsid w:val="00DE4BEF"/>
    <w:rsid w:val="00E014A7"/>
    <w:rsid w:val="00E02B50"/>
    <w:rsid w:val="00E03C14"/>
    <w:rsid w:val="00E141FD"/>
    <w:rsid w:val="00E1562C"/>
    <w:rsid w:val="00E2564A"/>
    <w:rsid w:val="00E32B55"/>
    <w:rsid w:val="00E33131"/>
    <w:rsid w:val="00E33B20"/>
    <w:rsid w:val="00E42612"/>
    <w:rsid w:val="00E44E5A"/>
    <w:rsid w:val="00E45FE9"/>
    <w:rsid w:val="00E46752"/>
    <w:rsid w:val="00E52576"/>
    <w:rsid w:val="00E54D06"/>
    <w:rsid w:val="00E662BB"/>
    <w:rsid w:val="00E717CE"/>
    <w:rsid w:val="00E72192"/>
    <w:rsid w:val="00E73976"/>
    <w:rsid w:val="00E7439B"/>
    <w:rsid w:val="00E75487"/>
    <w:rsid w:val="00E769E4"/>
    <w:rsid w:val="00E8290D"/>
    <w:rsid w:val="00E856F7"/>
    <w:rsid w:val="00E90638"/>
    <w:rsid w:val="00EA0EFE"/>
    <w:rsid w:val="00EB0D7B"/>
    <w:rsid w:val="00EB73F3"/>
    <w:rsid w:val="00EC10F9"/>
    <w:rsid w:val="00ED4610"/>
    <w:rsid w:val="00ED78A0"/>
    <w:rsid w:val="00EE5C7B"/>
    <w:rsid w:val="00EE674C"/>
    <w:rsid w:val="00EE7B20"/>
    <w:rsid w:val="00EF59FF"/>
    <w:rsid w:val="00EF64AA"/>
    <w:rsid w:val="00F00684"/>
    <w:rsid w:val="00F00785"/>
    <w:rsid w:val="00F03475"/>
    <w:rsid w:val="00F04BE0"/>
    <w:rsid w:val="00F07C43"/>
    <w:rsid w:val="00F13658"/>
    <w:rsid w:val="00F14C4A"/>
    <w:rsid w:val="00F16671"/>
    <w:rsid w:val="00F20EA1"/>
    <w:rsid w:val="00F2446C"/>
    <w:rsid w:val="00F268E6"/>
    <w:rsid w:val="00F35A27"/>
    <w:rsid w:val="00F3663F"/>
    <w:rsid w:val="00F40CD1"/>
    <w:rsid w:val="00F40D8E"/>
    <w:rsid w:val="00F41DAA"/>
    <w:rsid w:val="00F45D67"/>
    <w:rsid w:val="00F45EDC"/>
    <w:rsid w:val="00F47FA5"/>
    <w:rsid w:val="00F51A81"/>
    <w:rsid w:val="00F5224C"/>
    <w:rsid w:val="00F571FA"/>
    <w:rsid w:val="00F614FC"/>
    <w:rsid w:val="00F719BF"/>
    <w:rsid w:val="00F824C2"/>
    <w:rsid w:val="00F83883"/>
    <w:rsid w:val="00F93E00"/>
    <w:rsid w:val="00F94597"/>
    <w:rsid w:val="00F977DE"/>
    <w:rsid w:val="00FA24C0"/>
    <w:rsid w:val="00FA37AC"/>
    <w:rsid w:val="00FB18EF"/>
    <w:rsid w:val="00FB3C23"/>
    <w:rsid w:val="00FB6908"/>
    <w:rsid w:val="00FB7F77"/>
    <w:rsid w:val="00FC07B5"/>
    <w:rsid w:val="00FC30D4"/>
    <w:rsid w:val="00FC4C1E"/>
    <w:rsid w:val="00FD0A29"/>
    <w:rsid w:val="00FD5466"/>
    <w:rsid w:val="00FD6BAC"/>
    <w:rsid w:val="00FD6D91"/>
    <w:rsid w:val="00FE0448"/>
    <w:rsid w:val="00FE04CE"/>
    <w:rsid w:val="00FE0D7C"/>
    <w:rsid w:val="00FE1182"/>
    <w:rsid w:val="00FE4863"/>
    <w:rsid w:val="00FF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4E5E5-31DB-419D-94B8-68AAD64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CE"/>
    <w:pPr>
      <w:spacing w:after="0" w:line="240" w:lineRule="auto"/>
    </w:pPr>
    <w:rPr>
      <w:rFonts w:ascii="Times New Roman" w:eastAsia="Times New Roman" w:hAnsi="Times New Roman" w:cs="Times New Roman"/>
      <w:sz w:val="20"/>
      <w:szCs w:val="20"/>
      <w:lang w:val="hr-HR" w:eastAsia="hr-HR"/>
    </w:rPr>
  </w:style>
  <w:style w:type="paragraph" w:styleId="Heading1">
    <w:name w:val="heading 1"/>
    <w:basedOn w:val="Normal"/>
    <w:next w:val="Normal"/>
    <w:link w:val="Heading1Char"/>
    <w:uiPriority w:val="9"/>
    <w:qFormat/>
    <w:rsid w:val="007C66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66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66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66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C66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66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662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F77"/>
    <w:pPr>
      <w:spacing w:after="0" w:line="240" w:lineRule="auto"/>
    </w:pPr>
  </w:style>
  <w:style w:type="paragraph" w:styleId="BalloonText">
    <w:name w:val="Balloon Text"/>
    <w:basedOn w:val="Normal"/>
    <w:link w:val="BalloonTextChar"/>
    <w:uiPriority w:val="99"/>
    <w:semiHidden/>
    <w:unhideWhenUsed/>
    <w:rsid w:val="00567D8D"/>
    <w:rPr>
      <w:rFonts w:ascii="Tahoma" w:hAnsi="Tahoma" w:cs="Tahoma"/>
      <w:sz w:val="16"/>
      <w:szCs w:val="16"/>
    </w:rPr>
  </w:style>
  <w:style w:type="character" w:customStyle="1" w:styleId="BalloonTextChar">
    <w:name w:val="Balloon Text Char"/>
    <w:basedOn w:val="DefaultParagraphFont"/>
    <w:link w:val="BalloonText"/>
    <w:uiPriority w:val="99"/>
    <w:semiHidden/>
    <w:rsid w:val="00567D8D"/>
    <w:rPr>
      <w:rFonts w:ascii="Tahoma" w:hAnsi="Tahoma" w:cs="Tahoma"/>
      <w:sz w:val="16"/>
      <w:szCs w:val="16"/>
    </w:rPr>
  </w:style>
  <w:style w:type="paragraph" w:styleId="ListParagraph">
    <w:name w:val="List Paragraph"/>
    <w:basedOn w:val="Normal"/>
    <w:uiPriority w:val="34"/>
    <w:qFormat/>
    <w:rsid w:val="00567D8D"/>
    <w:pPr>
      <w:ind w:left="720"/>
      <w:contextualSpacing/>
    </w:pPr>
  </w:style>
  <w:style w:type="character" w:styleId="Emphasis">
    <w:name w:val="Emphasis"/>
    <w:basedOn w:val="DefaultParagraphFont"/>
    <w:uiPriority w:val="20"/>
    <w:qFormat/>
    <w:rsid w:val="00F03475"/>
    <w:rPr>
      <w:i/>
      <w:iCs/>
    </w:rPr>
  </w:style>
  <w:style w:type="character" w:styleId="Hyperlink">
    <w:name w:val="Hyperlink"/>
    <w:basedOn w:val="DefaultParagraphFont"/>
    <w:uiPriority w:val="99"/>
    <w:unhideWhenUsed/>
    <w:rsid w:val="00F51A81"/>
    <w:rPr>
      <w:color w:val="0000FF" w:themeColor="hyperlink"/>
      <w:u w:val="single"/>
    </w:rPr>
  </w:style>
  <w:style w:type="paragraph" w:customStyle="1" w:styleId="Default">
    <w:name w:val="Default"/>
    <w:rsid w:val="00E72192"/>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F35A27"/>
    <w:rPr>
      <w:i/>
      <w:iCs/>
      <w:color w:val="808080" w:themeColor="text1" w:themeTint="7F"/>
    </w:rPr>
  </w:style>
  <w:style w:type="character" w:customStyle="1" w:styleId="Heading1Char">
    <w:name w:val="Heading 1 Char"/>
    <w:basedOn w:val="DefaultParagraphFont"/>
    <w:link w:val="Heading1"/>
    <w:uiPriority w:val="9"/>
    <w:rsid w:val="007C66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66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66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66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C66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C66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662A"/>
    <w:rPr>
      <w:rFonts w:asciiTheme="majorHAnsi" w:eastAsiaTheme="majorEastAsia" w:hAnsiTheme="majorHAnsi" w:cstheme="majorBidi"/>
      <w:i/>
      <w:iCs/>
      <w:color w:val="404040" w:themeColor="text1" w:themeTint="BF"/>
    </w:rPr>
  </w:style>
  <w:style w:type="paragraph" w:customStyle="1" w:styleId="doc-ti">
    <w:name w:val="doc-ti"/>
    <w:basedOn w:val="Normal"/>
    <w:rsid w:val="005B073C"/>
    <w:pPr>
      <w:spacing w:before="100" w:beforeAutospacing="1" w:after="100" w:afterAutospacing="1"/>
    </w:pPr>
    <w:rPr>
      <w:sz w:val="24"/>
      <w:szCs w:val="24"/>
    </w:rPr>
  </w:style>
  <w:style w:type="paragraph" w:customStyle="1" w:styleId="Normal1">
    <w:name w:val="Normal1"/>
    <w:basedOn w:val="Normal"/>
    <w:rsid w:val="005B073C"/>
    <w:pPr>
      <w:spacing w:before="100" w:beforeAutospacing="1" w:after="100" w:afterAutospacing="1"/>
    </w:pPr>
    <w:rPr>
      <w:sz w:val="24"/>
      <w:szCs w:val="24"/>
    </w:rPr>
  </w:style>
  <w:style w:type="character" w:customStyle="1" w:styleId="super">
    <w:name w:val="super"/>
    <w:basedOn w:val="DefaultParagraphFont"/>
    <w:rsid w:val="005B073C"/>
  </w:style>
  <w:style w:type="paragraph" w:customStyle="1" w:styleId="ti-art">
    <w:name w:val="ti-art"/>
    <w:basedOn w:val="Normal"/>
    <w:rsid w:val="005B073C"/>
    <w:pPr>
      <w:spacing w:before="100" w:beforeAutospacing="1" w:after="100" w:afterAutospacing="1"/>
    </w:pPr>
    <w:rPr>
      <w:sz w:val="24"/>
      <w:szCs w:val="24"/>
    </w:rPr>
  </w:style>
  <w:style w:type="paragraph" w:customStyle="1" w:styleId="sti-art">
    <w:name w:val="sti-art"/>
    <w:basedOn w:val="Normal"/>
    <w:rsid w:val="005B073C"/>
    <w:pPr>
      <w:spacing w:before="100" w:beforeAutospacing="1" w:after="100" w:afterAutospacing="1"/>
    </w:pPr>
    <w:rPr>
      <w:sz w:val="24"/>
      <w:szCs w:val="24"/>
    </w:rPr>
  </w:style>
  <w:style w:type="character" w:customStyle="1" w:styleId="italic">
    <w:name w:val="italic"/>
    <w:basedOn w:val="DefaultParagraphFont"/>
    <w:rsid w:val="005B073C"/>
  </w:style>
  <w:style w:type="paragraph" w:customStyle="1" w:styleId="signatory">
    <w:name w:val="signatory"/>
    <w:basedOn w:val="Normal"/>
    <w:rsid w:val="005B073C"/>
    <w:pPr>
      <w:spacing w:before="100" w:beforeAutospacing="1" w:after="100" w:afterAutospacing="1"/>
    </w:pPr>
    <w:rPr>
      <w:sz w:val="24"/>
      <w:szCs w:val="24"/>
    </w:rPr>
  </w:style>
  <w:style w:type="paragraph" w:customStyle="1" w:styleId="note">
    <w:name w:val="note"/>
    <w:basedOn w:val="Normal"/>
    <w:rsid w:val="005B073C"/>
    <w:pPr>
      <w:spacing w:before="100" w:beforeAutospacing="1" w:after="100" w:afterAutospacing="1"/>
    </w:pPr>
    <w:rPr>
      <w:sz w:val="24"/>
      <w:szCs w:val="24"/>
    </w:rPr>
  </w:style>
  <w:style w:type="paragraph" w:customStyle="1" w:styleId="ti-grseq-1">
    <w:name w:val="ti-grseq-1"/>
    <w:basedOn w:val="Normal"/>
    <w:rsid w:val="005B073C"/>
    <w:pPr>
      <w:spacing w:before="100" w:beforeAutospacing="1" w:after="100" w:afterAutospacing="1"/>
    </w:pPr>
    <w:rPr>
      <w:sz w:val="24"/>
      <w:szCs w:val="24"/>
    </w:rPr>
  </w:style>
  <w:style w:type="character" w:customStyle="1" w:styleId="bold">
    <w:name w:val="bold"/>
    <w:basedOn w:val="DefaultParagraphFont"/>
    <w:rsid w:val="005B073C"/>
  </w:style>
  <w:style w:type="paragraph" w:customStyle="1" w:styleId="ti-tbl">
    <w:name w:val="ti-tbl"/>
    <w:basedOn w:val="Normal"/>
    <w:rsid w:val="005B073C"/>
    <w:pPr>
      <w:spacing w:before="100" w:beforeAutospacing="1" w:after="100" w:afterAutospacing="1"/>
    </w:pPr>
    <w:rPr>
      <w:sz w:val="24"/>
      <w:szCs w:val="24"/>
    </w:rPr>
  </w:style>
  <w:style w:type="paragraph" w:customStyle="1" w:styleId="tbl-hdr">
    <w:name w:val="tbl-hdr"/>
    <w:basedOn w:val="Normal"/>
    <w:rsid w:val="005B073C"/>
    <w:pPr>
      <w:spacing w:before="100" w:beforeAutospacing="1" w:after="100" w:afterAutospacing="1"/>
    </w:pPr>
    <w:rPr>
      <w:sz w:val="24"/>
      <w:szCs w:val="24"/>
    </w:rPr>
  </w:style>
  <w:style w:type="paragraph" w:customStyle="1" w:styleId="tbl-txt">
    <w:name w:val="tbl-txt"/>
    <w:basedOn w:val="Normal"/>
    <w:rsid w:val="005B073C"/>
    <w:pPr>
      <w:spacing w:before="100" w:beforeAutospacing="1" w:after="100" w:afterAutospacing="1"/>
    </w:pPr>
    <w:rPr>
      <w:sz w:val="24"/>
      <w:szCs w:val="24"/>
    </w:rPr>
  </w:style>
  <w:style w:type="paragraph" w:styleId="NormalWeb">
    <w:name w:val="Normal (Web)"/>
    <w:basedOn w:val="Normal"/>
    <w:uiPriority w:val="99"/>
    <w:semiHidden/>
    <w:unhideWhenUsed/>
    <w:rsid w:val="005B073C"/>
    <w:pPr>
      <w:spacing w:before="100" w:beforeAutospacing="1" w:after="100" w:afterAutospacing="1"/>
    </w:pPr>
    <w:rPr>
      <w:sz w:val="24"/>
      <w:szCs w:val="24"/>
    </w:rPr>
  </w:style>
  <w:style w:type="paragraph" w:customStyle="1" w:styleId="image">
    <w:name w:val="image"/>
    <w:basedOn w:val="Normal"/>
    <w:rsid w:val="005B073C"/>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F4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40D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7306">
      <w:bodyDiv w:val="1"/>
      <w:marLeft w:val="0"/>
      <w:marRight w:val="0"/>
      <w:marTop w:val="0"/>
      <w:marBottom w:val="0"/>
      <w:divBdr>
        <w:top w:val="none" w:sz="0" w:space="0" w:color="auto"/>
        <w:left w:val="none" w:sz="0" w:space="0" w:color="auto"/>
        <w:bottom w:val="none" w:sz="0" w:space="0" w:color="auto"/>
        <w:right w:val="none" w:sz="0" w:space="0" w:color="auto"/>
      </w:divBdr>
    </w:div>
    <w:div w:id="312220307">
      <w:bodyDiv w:val="1"/>
      <w:marLeft w:val="0"/>
      <w:marRight w:val="0"/>
      <w:marTop w:val="0"/>
      <w:marBottom w:val="0"/>
      <w:divBdr>
        <w:top w:val="none" w:sz="0" w:space="0" w:color="auto"/>
        <w:left w:val="none" w:sz="0" w:space="0" w:color="auto"/>
        <w:bottom w:val="none" w:sz="0" w:space="0" w:color="auto"/>
        <w:right w:val="none" w:sz="0" w:space="0" w:color="auto"/>
      </w:divBdr>
    </w:div>
    <w:div w:id="492993764">
      <w:bodyDiv w:val="1"/>
      <w:marLeft w:val="0"/>
      <w:marRight w:val="0"/>
      <w:marTop w:val="0"/>
      <w:marBottom w:val="0"/>
      <w:divBdr>
        <w:top w:val="none" w:sz="0" w:space="0" w:color="auto"/>
        <w:left w:val="none" w:sz="0" w:space="0" w:color="auto"/>
        <w:bottom w:val="none" w:sz="0" w:space="0" w:color="auto"/>
        <w:right w:val="none" w:sz="0" w:space="0" w:color="auto"/>
      </w:divBdr>
      <w:divsChild>
        <w:div w:id="927540492">
          <w:marLeft w:val="0"/>
          <w:marRight w:val="0"/>
          <w:marTop w:val="0"/>
          <w:marBottom w:val="0"/>
          <w:divBdr>
            <w:top w:val="none" w:sz="0" w:space="0" w:color="auto"/>
            <w:left w:val="none" w:sz="0" w:space="0" w:color="auto"/>
            <w:bottom w:val="none" w:sz="0" w:space="0" w:color="auto"/>
            <w:right w:val="none" w:sz="0" w:space="0" w:color="auto"/>
          </w:divBdr>
          <w:divsChild>
            <w:div w:id="1171068087">
              <w:marLeft w:val="0"/>
              <w:marRight w:val="0"/>
              <w:marTop w:val="0"/>
              <w:marBottom w:val="0"/>
              <w:divBdr>
                <w:top w:val="none" w:sz="0" w:space="0" w:color="auto"/>
                <w:left w:val="none" w:sz="0" w:space="0" w:color="auto"/>
                <w:bottom w:val="none" w:sz="0" w:space="0" w:color="auto"/>
                <w:right w:val="none" w:sz="0" w:space="0" w:color="auto"/>
              </w:divBdr>
            </w:div>
          </w:divsChild>
        </w:div>
        <w:div w:id="1531795008">
          <w:marLeft w:val="0"/>
          <w:marRight w:val="0"/>
          <w:marTop w:val="0"/>
          <w:marBottom w:val="0"/>
          <w:divBdr>
            <w:top w:val="none" w:sz="0" w:space="0" w:color="auto"/>
            <w:left w:val="none" w:sz="0" w:space="0" w:color="auto"/>
            <w:bottom w:val="none" w:sz="0" w:space="0" w:color="auto"/>
            <w:right w:val="none" w:sz="0" w:space="0" w:color="auto"/>
          </w:divBdr>
        </w:div>
        <w:div w:id="113988524">
          <w:marLeft w:val="0"/>
          <w:marRight w:val="0"/>
          <w:marTop w:val="0"/>
          <w:marBottom w:val="0"/>
          <w:divBdr>
            <w:top w:val="none" w:sz="0" w:space="0" w:color="auto"/>
            <w:left w:val="none" w:sz="0" w:space="0" w:color="auto"/>
            <w:bottom w:val="none" w:sz="0" w:space="0" w:color="auto"/>
            <w:right w:val="none" w:sz="0" w:space="0" w:color="auto"/>
          </w:divBdr>
        </w:div>
        <w:div w:id="428086047">
          <w:marLeft w:val="0"/>
          <w:marRight w:val="0"/>
          <w:marTop w:val="0"/>
          <w:marBottom w:val="0"/>
          <w:divBdr>
            <w:top w:val="none" w:sz="0" w:space="0" w:color="auto"/>
            <w:left w:val="none" w:sz="0" w:space="0" w:color="auto"/>
            <w:bottom w:val="none" w:sz="0" w:space="0" w:color="auto"/>
            <w:right w:val="none" w:sz="0" w:space="0" w:color="auto"/>
          </w:divBdr>
        </w:div>
      </w:divsChild>
    </w:div>
    <w:div w:id="624316344">
      <w:bodyDiv w:val="1"/>
      <w:marLeft w:val="0"/>
      <w:marRight w:val="0"/>
      <w:marTop w:val="0"/>
      <w:marBottom w:val="0"/>
      <w:divBdr>
        <w:top w:val="none" w:sz="0" w:space="0" w:color="auto"/>
        <w:left w:val="none" w:sz="0" w:space="0" w:color="auto"/>
        <w:bottom w:val="none" w:sz="0" w:space="0" w:color="auto"/>
        <w:right w:val="none" w:sz="0" w:space="0" w:color="auto"/>
      </w:divBdr>
    </w:div>
    <w:div w:id="750540081">
      <w:bodyDiv w:val="1"/>
      <w:marLeft w:val="0"/>
      <w:marRight w:val="0"/>
      <w:marTop w:val="0"/>
      <w:marBottom w:val="0"/>
      <w:divBdr>
        <w:top w:val="none" w:sz="0" w:space="0" w:color="auto"/>
        <w:left w:val="none" w:sz="0" w:space="0" w:color="auto"/>
        <w:bottom w:val="none" w:sz="0" w:space="0" w:color="auto"/>
        <w:right w:val="none" w:sz="0" w:space="0" w:color="auto"/>
      </w:divBdr>
    </w:div>
    <w:div w:id="785082137">
      <w:bodyDiv w:val="1"/>
      <w:marLeft w:val="0"/>
      <w:marRight w:val="0"/>
      <w:marTop w:val="0"/>
      <w:marBottom w:val="0"/>
      <w:divBdr>
        <w:top w:val="none" w:sz="0" w:space="0" w:color="auto"/>
        <w:left w:val="none" w:sz="0" w:space="0" w:color="auto"/>
        <w:bottom w:val="none" w:sz="0" w:space="0" w:color="auto"/>
        <w:right w:val="none" w:sz="0" w:space="0" w:color="auto"/>
      </w:divBdr>
    </w:div>
    <w:div w:id="836307853">
      <w:bodyDiv w:val="1"/>
      <w:marLeft w:val="0"/>
      <w:marRight w:val="0"/>
      <w:marTop w:val="0"/>
      <w:marBottom w:val="0"/>
      <w:divBdr>
        <w:top w:val="none" w:sz="0" w:space="0" w:color="auto"/>
        <w:left w:val="none" w:sz="0" w:space="0" w:color="auto"/>
        <w:bottom w:val="none" w:sz="0" w:space="0" w:color="auto"/>
        <w:right w:val="none" w:sz="0" w:space="0" w:color="auto"/>
      </w:divBdr>
    </w:div>
    <w:div w:id="11512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6610</Words>
  <Characters>37680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m.radovic</dc:creator>
  <cp:lastModifiedBy>Marija Soc</cp:lastModifiedBy>
  <cp:revision>2</cp:revision>
  <cp:lastPrinted>2020-07-16T06:06:00Z</cp:lastPrinted>
  <dcterms:created xsi:type="dcterms:W3CDTF">2020-07-27T10:32:00Z</dcterms:created>
  <dcterms:modified xsi:type="dcterms:W3CDTF">2020-07-27T10:32:00Z</dcterms:modified>
</cp:coreProperties>
</file>