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EF2" w:rsidRPr="00E819D5" w:rsidRDefault="00E23EF2" w:rsidP="00E23EF2">
      <w:pPr>
        <w:pStyle w:val="NormalWeb"/>
        <w:spacing w:before="0" w:beforeAutospacing="0" w:after="0" w:afterAutospacing="0"/>
        <w:jc w:val="both"/>
        <w:rPr>
          <w:rFonts w:ascii="Calibri" w:hAnsi="Calibri" w:cs="Tahoma"/>
          <w:b/>
          <w:color w:val="000000"/>
          <w:sz w:val="34"/>
          <w:szCs w:val="34"/>
          <w:lang w:val="pl-PL"/>
        </w:rPr>
      </w:pPr>
      <w:r w:rsidRPr="00E819D5">
        <w:rPr>
          <w:rFonts w:ascii="Calibri" w:hAnsi="Calibri" w:cs="Tahoma"/>
          <w:b/>
          <w:color w:val="000000"/>
          <w:sz w:val="34"/>
          <w:szCs w:val="34"/>
          <w:lang w:val="pl-PL"/>
        </w:rPr>
        <w:t>PRESS KONFERENCIJA</w:t>
      </w:r>
    </w:p>
    <w:p w:rsidR="000231C3" w:rsidRPr="00E819D5" w:rsidRDefault="000231C3" w:rsidP="00E23EF2">
      <w:pPr>
        <w:pStyle w:val="NormalWeb"/>
        <w:spacing w:before="0" w:beforeAutospacing="0" w:after="0" w:afterAutospacing="0"/>
        <w:jc w:val="both"/>
        <w:rPr>
          <w:rFonts w:ascii="Calibri" w:hAnsi="Calibri" w:cs="Tahoma"/>
          <w:b/>
          <w:color w:val="000000"/>
          <w:sz w:val="34"/>
          <w:szCs w:val="34"/>
          <w:lang w:val="pl-PL"/>
        </w:rPr>
      </w:pPr>
      <w:r w:rsidRPr="00E819D5">
        <w:rPr>
          <w:rFonts w:ascii="Calibri" w:hAnsi="Calibri" w:cs="Tahoma"/>
          <w:b/>
          <w:color w:val="000000"/>
          <w:sz w:val="34"/>
          <w:szCs w:val="34"/>
          <w:lang w:val="pl-PL"/>
        </w:rPr>
        <w:t>Povodom organizacije šetnje LGBT osoba, 22.07.2013.</w:t>
      </w:r>
    </w:p>
    <w:p w:rsidR="00E23EF2" w:rsidRPr="00E819D5" w:rsidRDefault="00A97FCA" w:rsidP="00E23EF2">
      <w:pPr>
        <w:pStyle w:val="NormalWeb"/>
        <w:spacing w:before="0" w:beforeAutospacing="0" w:after="0" w:afterAutospacing="0"/>
        <w:jc w:val="both"/>
        <w:rPr>
          <w:rFonts w:ascii="Calibri" w:hAnsi="Calibri" w:cs="Tahoma"/>
          <w:b/>
          <w:color w:val="000000"/>
          <w:sz w:val="34"/>
          <w:szCs w:val="34"/>
          <w:lang w:val="pl-PL"/>
        </w:rPr>
      </w:pPr>
      <w:r w:rsidRPr="00E819D5">
        <w:rPr>
          <w:rFonts w:ascii="Calibri" w:hAnsi="Calibri" w:cs="Tahoma"/>
          <w:b/>
          <w:color w:val="000000"/>
          <w:sz w:val="34"/>
          <w:szCs w:val="34"/>
          <w:lang w:val="pl-PL"/>
        </w:rPr>
        <w:t>Dr Suad Numanović, ministar za ljudska i manjinska prava</w:t>
      </w:r>
    </w:p>
    <w:p w:rsidR="00A97FCA" w:rsidRPr="00E819D5" w:rsidRDefault="00A97FCA" w:rsidP="00E23EF2">
      <w:pPr>
        <w:pStyle w:val="NormalWeb"/>
        <w:spacing w:before="0" w:beforeAutospacing="0" w:after="0" w:afterAutospacing="0"/>
        <w:jc w:val="both"/>
        <w:rPr>
          <w:rFonts w:ascii="Calibri" w:hAnsi="Calibri" w:cs="Tahoma"/>
          <w:color w:val="000000"/>
          <w:sz w:val="34"/>
          <w:szCs w:val="34"/>
          <w:lang w:val="pl-PL"/>
        </w:rPr>
      </w:pPr>
    </w:p>
    <w:p w:rsidR="000C1134" w:rsidRPr="00E819D5" w:rsidRDefault="000C1134" w:rsidP="00E23EF2">
      <w:pPr>
        <w:pStyle w:val="NormalWeb"/>
        <w:spacing w:before="0" w:beforeAutospacing="0" w:after="0" w:afterAutospacing="0"/>
        <w:jc w:val="both"/>
        <w:rPr>
          <w:rFonts w:ascii="Calibri" w:hAnsi="Calibri" w:cs="Tahoma"/>
          <w:color w:val="000000"/>
          <w:sz w:val="34"/>
          <w:szCs w:val="34"/>
          <w:lang w:val="pl-PL"/>
        </w:rPr>
      </w:pPr>
      <w:r w:rsidRPr="00E819D5">
        <w:rPr>
          <w:rFonts w:ascii="Calibri" w:hAnsi="Calibri" w:cs="Tahoma"/>
          <w:color w:val="000000"/>
          <w:sz w:val="34"/>
          <w:szCs w:val="34"/>
          <w:lang w:val="pl-PL"/>
        </w:rPr>
        <w:t>Poštovani učesnici press konferencije,</w:t>
      </w:r>
    </w:p>
    <w:p w:rsidR="000C1134" w:rsidRPr="00E819D5" w:rsidRDefault="000C1134" w:rsidP="00E23EF2">
      <w:pPr>
        <w:pStyle w:val="NormalWeb"/>
        <w:spacing w:before="0" w:beforeAutospacing="0" w:after="0" w:afterAutospacing="0"/>
        <w:jc w:val="both"/>
        <w:rPr>
          <w:rFonts w:ascii="Calibri" w:hAnsi="Calibri" w:cs="Tahoma"/>
          <w:color w:val="000000"/>
          <w:sz w:val="34"/>
          <w:szCs w:val="34"/>
          <w:lang w:val="pl-PL"/>
        </w:rPr>
      </w:pPr>
    </w:p>
    <w:p w:rsidR="00E23EF2" w:rsidRPr="00E819D5" w:rsidRDefault="00B434D0" w:rsidP="00E23EF2">
      <w:pPr>
        <w:pStyle w:val="NormalWeb"/>
        <w:spacing w:before="0" w:beforeAutospacing="0" w:after="0" w:afterAutospacing="0"/>
        <w:jc w:val="both"/>
        <w:rPr>
          <w:rFonts w:ascii="Calibri" w:hAnsi="Calibri"/>
          <w:sz w:val="34"/>
          <w:szCs w:val="34"/>
          <w:lang w:val="pl-PL"/>
        </w:rPr>
      </w:pPr>
      <w:r w:rsidRPr="00E819D5">
        <w:rPr>
          <w:rFonts w:ascii="Calibri" w:hAnsi="Calibri" w:cs="Tahoma"/>
          <w:color w:val="000000"/>
          <w:sz w:val="34"/>
          <w:szCs w:val="34"/>
          <w:lang w:val="pl-PL"/>
        </w:rPr>
        <w:t xml:space="preserve">Na početku želim da istaknem da </w:t>
      </w:r>
      <w:r w:rsidR="00E23EF2" w:rsidRPr="00E819D5">
        <w:rPr>
          <w:rFonts w:ascii="Calibri" w:hAnsi="Calibri" w:cs="Tahoma"/>
          <w:color w:val="000000"/>
          <w:sz w:val="34"/>
          <w:szCs w:val="34"/>
          <w:lang w:val="pl-PL"/>
        </w:rPr>
        <w:t>Dr</w:t>
      </w:r>
      <w:r w:rsidR="00E23EF2" w:rsidRPr="00E819D5">
        <w:rPr>
          <w:rFonts w:ascii="Calibri" w:hAnsi="Calibri" w:cs="Tahoma"/>
          <w:color w:val="000000"/>
          <w:sz w:val="34"/>
          <w:szCs w:val="34"/>
          <w:lang w:val="sr-Latn-CS"/>
        </w:rPr>
        <w:t>ž</w:t>
      </w:r>
      <w:r w:rsidR="00E23EF2" w:rsidRPr="00E819D5">
        <w:rPr>
          <w:rFonts w:ascii="Calibri" w:hAnsi="Calibri" w:cs="Tahoma"/>
          <w:color w:val="000000"/>
          <w:sz w:val="34"/>
          <w:szCs w:val="34"/>
          <w:lang w:val="pl-PL"/>
        </w:rPr>
        <w:t>ava svim građanima</w:t>
      </w:r>
      <w:r w:rsidRPr="00E819D5">
        <w:rPr>
          <w:rFonts w:ascii="Calibri" w:hAnsi="Calibri" w:cs="Tahoma"/>
          <w:color w:val="000000"/>
          <w:sz w:val="34"/>
          <w:szCs w:val="34"/>
          <w:lang w:val="pl-PL"/>
        </w:rPr>
        <w:t>/kama</w:t>
      </w:r>
      <w:r w:rsidR="00E23EF2" w:rsidRPr="00E819D5">
        <w:rPr>
          <w:rFonts w:ascii="Calibri" w:hAnsi="Calibri" w:cs="Tahoma"/>
          <w:color w:val="000000"/>
          <w:sz w:val="34"/>
          <w:szCs w:val="34"/>
          <w:lang w:val="pl-PL"/>
        </w:rPr>
        <w:t xml:space="preserve"> garantuje poštovanje prava na slobodu okupljanja i izražavanja, što se odnosi i na LGBT osobe. Vlada i ovim putem želi da pošalje jasnu podršku da se LGBT manifestacije, kao sto su ’’Povorka ponosa’’ i druga socijalna okupljanja LGBT zajednice održavaju u tolerantnoj </w:t>
      </w:r>
      <w:r w:rsidRPr="00E819D5">
        <w:rPr>
          <w:rFonts w:ascii="Calibri" w:hAnsi="Calibri" w:cs="Tahoma"/>
          <w:color w:val="000000"/>
          <w:sz w:val="34"/>
          <w:szCs w:val="34"/>
          <w:lang w:val="pl-PL"/>
        </w:rPr>
        <w:t xml:space="preserve">atmosferi i bez nasilja. Ovaj događaj </w:t>
      </w:r>
      <w:r w:rsidR="00E23EF2" w:rsidRPr="00E819D5">
        <w:rPr>
          <w:rFonts w:ascii="Calibri" w:hAnsi="Calibri" w:cs="Tahoma"/>
          <w:color w:val="000000"/>
          <w:sz w:val="34"/>
          <w:szCs w:val="34"/>
          <w:lang w:val="pl-PL"/>
        </w:rPr>
        <w:t>biće pokazatelj ukupnih p</w:t>
      </w:r>
      <w:r w:rsidR="00BD3AFD" w:rsidRPr="00E819D5">
        <w:rPr>
          <w:rFonts w:ascii="Calibri" w:hAnsi="Calibri" w:cs="Tahoma"/>
          <w:color w:val="000000"/>
          <w:sz w:val="34"/>
          <w:szCs w:val="34"/>
          <w:lang w:val="pl-PL"/>
        </w:rPr>
        <w:t>romjena sazrijevanja jednog druš</w:t>
      </w:r>
      <w:r w:rsidR="00D44729" w:rsidRPr="00E819D5">
        <w:rPr>
          <w:rFonts w:ascii="Calibri" w:hAnsi="Calibri" w:cs="Tahoma"/>
          <w:color w:val="000000"/>
          <w:sz w:val="34"/>
          <w:szCs w:val="34"/>
          <w:lang w:val="pl-PL"/>
        </w:rPr>
        <w:t>tva na</w:t>
      </w:r>
      <w:r w:rsidR="00E819D5" w:rsidRPr="00E819D5">
        <w:rPr>
          <w:rFonts w:ascii="Calibri" w:hAnsi="Calibri" w:cs="Tahoma"/>
          <w:color w:val="000000"/>
          <w:sz w:val="34"/>
          <w:szCs w:val="34"/>
          <w:lang w:val="pl-PL"/>
        </w:rPr>
        <w:t xml:space="preserve"> evropskom putu</w:t>
      </w:r>
      <w:r w:rsidR="00D44729" w:rsidRPr="00E819D5">
        <w:rPr>
          <w:rFonts w:ascii="Calibri" w:hAnsi="Calibri" w:cs="Tahoma"/>
          <w:color w:val="000000"/>
          <w:sz w:val="34"/>
          <w:szCs w:val="34"/>
          <w:lang w:val="pl-PL"/>
        </w:rPr>
        <w:t xml:space="preserve"> i vjerujem da će </w:t>
      </w:r>
      <w:r w:rsidR="00BD3AFD" w:rsidRPr="00E819D5">
        <w:rPr>
          <w:rFonts w:ascii="Calibri" w:hAnsi="Calibri" w:cs="Tahoma"/>
          <w:color w:val="000000"/>
          <w:sz w:val="34"/>
          <w:szCs w:val="34"/>
          <w:lang w:val="pl-PL"/>
        </w:rPr>
        <w:t>za</w:t>
      </w:r>
      <w:r w:rsidR="00D44729" w:rsidRPr="00E819D5">
        <w:rPr>
          <w:rFonts w:ascii="Calibri" w:hAnsi="Calibri" w:cs="Tahoma"/>
          <w:color w:val="000000"/>
          <w:sz w:val="34"/>
          <w:szCs w:val="34"/>
          <w:lang w:val="pl-PL"/>
        </w:rPr>
        <w:t>jednica</w:t>
      </w:r>
      <w:r w:rsidR="00BD3AFD" w:rsidRPr="00E819D5">
        <w:rPr>
          <w:rFonts w:ascii="Calibri" w:hAnsi="Calibri" w:cs="Tahoma"/>
          <w:color w:val="000000"/>
          <w:sz w:val="34"/>
          <w:szCs w:val="34"/>
          <w:lang w:val="pl-PL"/>
        </w:rPr>
        <w:t xml:space="preserve"> i nadlež</w:t>
      </w:r>
      <w:r w:rsidRPr="00E819D5">
        <w:rPr>
          <w:rFonts w:ascii="Calibri" w:hAnsi="Calibri" w:cs="Tahoma"/>
          <w:color w:val="000000"/>
          <w:sz w:val="34"/>
          <w:szCs w:val="34"/>
          <w:lang w:val="pl-PL"/>
        </w:rPr>
        <w:t xml:space="preserve">ne institucije u Crnoj Gori </w:t>
      </w:r>
      <w:r w:rsidR="00E23EF2" w:rsidRPr="00E819D5">
        <w:rPr>
          <w:rFonts w:ascii="Calibri" w:hAnsi="Calibri" w:cs="Tahoma"/>
          <w:color w:val="000000"/>
          <w:sz w:val="34"/>
          <w:szCs w:val="34"/>
          <w:lang w:val="pl-PL"/>
        </w:rPr>
        <w:t>odgov</w:t>
      </w:r>
      <w:r w:rsidR="00D44729" w:rsidRPr="00E819D5">
        <w:rPr>
          <w:rFonts w:ascii="Calibri" w:hAnsi="Calibri" w:cs="Tahoma"/>
          <w:color w:val="000000"/>
          <w:sz w:val="34"/>
          <w:szCs w:val="34"/>
          <w:lang w:val="pl-PL"/>
        </w:rPr>
        <w:t>oriti izazovu i pokazati</w:t>
      </w:r>
      <w:r w:rsidR="00BD3AFD" w:rsidRPr="00E819D5">
        <w:rPr>
          <w:rFonts w:ascii="Calibri" w:hAnsi="Calibri" w:cs="Tahoma"/>
          <w:color w:val="000000"/>
          <w:sz w:val="34"/>
          <w:szCs w:val="34"/>
          <w:lang w:val="pl-PL"/>
        </w:rPr>
        <w:t xml:space="preserve"> punu posvećenost rješ</w:t>
      </w:r>
      <w:r w:rsidR="00E23EF2" w:rsidRPr="00E819D5">
        <w:rPr>
          <w:rFonts w:ascii="Calibri" w:hAnsi="Calibri" w:cs="Tahoma"/>
          <w:color w:val="000000"/>
          <w:sz w:val="34"/>
          <w:szCs w:val="34"/>
          <w:lang w:val="pl-PL"/>
        </w:rPr>
        <w:t>enjima koja s</w:t>
      </w:r>
      <w:r w:rsidR="00BD3AFD" w:rsidRPr="00E819D5">
        <w:rPr>
          <w:rFonts w:ascii="Calibri" w:hAnsi="Calibri" w:cs="Tahoma"/>
          <w:color w:val="000000"/>
          <w:sz w:val="34"/>
          <w:szCs w:val="34"/>
          <w:lang w:val="pl-PL"/>
        </w:rPr>
        <w:t>u zacrtana u Strategiji unapređenja kvaliteta ž</w:t>
      </w:r>
      <w:r w:rsidR="00F478B8" w:rsidRPr="00E819D5">
        <w:rPr>
          <w:rFonts w:ascii="Calibri" w:hAnsi="Calibri" w:cs="Tahoma"/>
          <w:color w:val="000000"/>
          <w:sz w:val="34"/>
          <w:szCs w:val="34"/>
          <w:lang w:val="pl-PL"/>
        </w:rPr>
        <w:t xml:space="preserve">ivota LGBT osoba 2013-2018, </w:t>
      </w:r>
      <w:r w:rsidR="00E23EF2" w:rsidRPr="00E819D5">
        <w:rPr>
          <w:rFonts w:ascii="Calibri" w:hAnsi="Calibri" w:cs="Tahoma"/>
          <w:color w:val="000000"/>
          <w:sz w:val="34"/>
          <w:szCs w:val="34"/>
          <w:lang w:val="pl-PL"/>
        </w:rPr>
        <w:t>koju je Vlada Crne Gore usvojila 9. maja 2013.g.</w:t>
      </w:r>
    </w:p>
    <w:p w:rsidR="00E23EF2" w:rsidRPr="00E819D5" w:rsidRDefault="00E23EF2" w:rsidP="00E23EF2">
      <w:pPr>
        <w:pStyle w:val="NormalWeb"/>
        <w:spacing w:before="0" w:beforeAutospacing="0" w:after="0" w:afterAutospacing="0"/>
        <w:jc w:val="both"/>
        <w:rPr>
          <w:rFonts w:ascii="Calibri" w:hAnsi="Calibri"/>
          <w:sz w:val="34"/>
          <w:szCs w:val="34"/>
          <w:lang w:val="pl-PL"/>
        </w:rPr>
      </w:pPr>
      <w:r w:rsidRPr="00E819D5">
        <w:rPr>
          <w:rFonts w:ascii="Calibri" w:hAnsi="Calibri" w:cs="Tahoma"/>
          <w:color w:val="000000"/>
          <w:sz w:val="34"/>
          <w:szCs w:val="34"/>
          <w:lang w:val="pl-PL"/>
        </w:rPr>
        <w:t> </w:t>
      </w:r>
    </w:p>
    <w:p w:rsidR="00E23EF2" w:rsidRPr="00E819D5" w:rsidRDefault="00E23EF2" w:rsidP="00E23EF2">
      <w:pPr>
        <w:pStyle w:val="NormalWeb"/>
        <w:spacing w:before="0" w:beforeAutospacing="0" w:after="0" w:afterAutospacing="0"/>
        <w:jc w:val="both"/>
        <w:rPr>
          <w:rFonts w:ascii="Calibri" w:hAnsi="Calibri"/>
          <w:sz w:val="34"/>
          <w:szCs w:val="34"/>
          <w:lang w:val="pl-PL"/>
        </w:rPr>
      </w:pPr>
      <w:r w:rsidRPr="00E819D5">
        <w:rPr>
          <w:rFonts w:ascii="Calibri" w:hAnsi="Calibri" w:cs="Tahoma"/>
          <w:color w:val="000000"/>
          <w:sz w:val="34"/>
          <w:szCs w:val="34"/>
          <w:lang w:val="pl-PL"/>
        </w:rPr>
        <w:t>Ministarstvo za ljudska i manjinska prava se obavezal</w:t>
      </w:r>
      <w:r w:rsidR="00F06815" w:rsidRPr="00E819D5">
        <w:rPr>
          <w:rFonts w:ascii="Calibri" w:hAnsi="Calibri" w:cs="Tahoma"/>
          <w:color w:val="000000"/>
          <w:sz w:val="34"/>
          <w:szCs w:val="34"/>
          <w:lang w:val="pl-PL"/>
        </w:rPr>
        <w:t>o da ć</w:t>
      </w:r>
      <w:r w:rsidR="00B2423C" w:rsidRPr="00E819D5">
        <w:rPr>
          <w:rFonts w:ascii="Calibri" w:hAnsi="Calibri" w:cs="Tahoma"/>
          <w:color w:val="000000"/>
          <w:sz w:val="34"/>
          <w:szCs w:val="34"/>
          <w:lang w:val="pl-PL"/>
        </w:rPr>
        <w:t>e raditi na stvaranju druš</w:t>
      </w:r>
      <w:r w:rsidRPr="00E819D5">
        <w:rPr>
          <w:rFonts w:ascii="Calibri" w:hAnsi="Calibri" w:cs="Tahoma"/>
          <w:color w:val="000000"/>
          <w:sz w:val="34"/>
          <w:szCs w:val="34"/>
          <w:lang w:val="pl-PL"/>
        </w:rPr>
        <w:t>tveno pozitivnog ambijenta za prihvatan</w:t>
      </w:r>
      <w:r w:rsidR="00B2423C" w:rsidRPr="00E819D5">
        <w:rPr>
          <w:rFonts w:ascii="Calibri" w:hAnsi="Calibri" w:cs="Tahoma"/>
          <w:color w:val="000000"/>
          <w:sz w:val="34"/>
          <w:szCs w:val="34"/>
          <w:lang w:val="pl-PL"/>
        </w:rPr>
        <w:t>je LGBT osoba, te podsticati već</w:t>
      </w:r>
      <w:r w:rsidRPr="00E819D5">
        <w:rPr>
          <w:rFonts w:ascii="Calibri" w:hAnsi="Calibri" w:cs="Tahoma"/>
          <w:color w:val="000000"/>
          <w:sz w:val="34"/>
          <w:szCs w:val="34"/>
          <w:lang w:val="pl-PL"/>
        </w:rPr>
        <w:t>e jedin</w:t>
      </w:r>
      <w:r w:rsidR="00B2423C" w:rsidRPr="00E819D5">
        <w:rPr>
          <w:rFonts w:ascii="Calibri" w:hAnsi="Calibri" w:cs="Tahoma"/>
          <w:color w:val="000000"/>
          <w:sz w:val="34"/>
          <w:szCs w:val="34"/>
          <w:lang w:val="pl-PL"/>
        </w:rPr>
        <w:t>stvo svih i doprinositi unapređ</w:t>
      </w:r>
      <w:r w:rsidRPr="00E819D5">
        <w:rPr>
          <w:rFonts w:ascii="Calibri" w:hAnsi="Calibri" w:cs="Tahoma"/>
          <w:color w:val="000000"/>
          <w:sz w:val="34"/>
          <w:szCs w:val="34"/>
          <w:lang w:val="pl-PL"/>
        </w:rPr>
        <w:t>enju i stvaranju kulturnih v</w:t>
      </w:r>
      <w:r w:rsidR="00B2423C" w:rsidRPr="00E819D5">
        <w:rPr>
          <w:rFonts w:ascii="Calibri" w:hAnsi="Calibri" w:cs="Tahoma"/>
          <w:color w:val="000000"/>
          <w:sz w:val="34"/>
          <w:szCs w:val="34"/>
          <w:lang w:val="pl-PL"/>
        </w:rPr>
        <w:t>rijednosti i pretpostavki koje će podrž</w:t>
      </w:r>
      <w:r w:rsidRPr="00E819D5">
        <w:rPr>
          <w:rFonts w:ascii="Calibri" w:hAnsi="Calibri" w:cs="Tahoma"/>
          <w:color w:val="000000"/>
          <w:sz w:val="34"/>
          <w:szCs w:val="34"/>
          <w:lang w:val="pl-PL"/>
        </w:rPr>
        <w:t>ati prihvatanje i za</w:t>
      </w:r>
      <w:r w:rsidR="00B2423C" w:rsidRPr="00E819D5">
        <w:rPr>
          <w:rFonts w:ascii="Calibri" w:hAnsi="Calibri" w:cs="Tahoma"/>
          <w:color w:val="000000"/>
          <w:sz w:val="34"/>
          <w:szCs w:val="34"/>
          <w:lang w:val="pl-PL"/>
        </w:rPr>
        <w:t>š</w:t>
      </w:r>
      <w:r w:rsidRPr="00E819D5">
        <w:rPr>
          <w:rFonts w:ascii="Calibri" w:hAnsi="Calibri" w:cs="Tahoma"/>
          <w:color w:val="000000"/>
          <w:sz w:val="34"/>
          <w:szCs w:val="34"/>
          <w:lang w:val="pl-PL"/>
        </w:rPr>
        <w:t xml:space="preserve">titu LGBT osoba i ohrabriti njihovu vidljivost. </w:t>
      </w:r>
      <w:r w:rsidR="00AF0F3C" w:rsidRPr="00E819D5">
        <w:rPr>
          <w:rFonts w:ascii="Calibri" w:hAnsi="Calibri" w:cs="Tahoma"/>
          <w:color w:val="000000"/>
          <w:sz w:val="34"/>
          <w:szCs w:val="34"/>
          <w:lang w:val="pl-PL"/>
        </w:rPr>
        <w:t>U tom smislu,</w:t>
      </w:r>
      <w:r w:rsidRPr="00E819D5">
        <w:rPr>
          <w:rFonts w:ascii="Calibri" w:hAnsi="Calibri" w:cs="Tahoma"/>
          <w:color w:val="000000"/>
          <w:sz w:val="34"/>
          <w:szCs w:val="34"/>
          <w:lang w:val="pl-PL"/>
        </w:rPr>
        <w:t xml:space="preserve"> Ministarstvo za ljudska i manjinska p</w:t>
      </w:r>
      <w:r w:rsidR="00AF0F3C" w:rsidRPr="00E819D5">
        <w:rPr>
          <w:rFonts w:ascii="Calibri" w:hAnsi="Calibri" w:cs="Tahoma"/>
          <w:color w:val="000000"/>
          <w:sz w:val="34"/>
          <w:szCs w:val="34"/>
          <w:lang w:val="pl-PL"/>
        </w:rPr>
        <w:t xml:space="preserve">rava i Vlada u cjelini se </w:t>
      </w:r>
      <w:r w:rsidR="00B2423C" w:rsidRPr="00E819D5">
        <w:rPr>
          <w:rFonts w:ascii="Calibri" w:hAnsi="Calibri" w:cs="Tahoma"/>
          <w:color w:val="000000"/>
          <w:sz w:val="34"/>
          <w:szCs w:val="34"/>
          <w:lang w:val="pl-PL"/>
        </w:rPr>
        <w:t>sa osjeć</w:t>
      </w:r>
      <w:r w:rsidRPr="00E819D5">
        <w:rPr>
          <w:rFonts w:ascii="Calibri" w:hAnsi="Calibri" w:cs="Tahoma"/>
          <w:color w:val="000000"/>
          <w:sz w:val="34"/>
          <w:szCs w:val="34"/>
          <w:lang w:val="pl-PL"/>
        </w:rPr>
        <w:t xml:space="preserve">ajem pune senzibilnosti odnosi </w:t>
      </w:r>
      <w:r w:rsidR="00B2423C" w:rsidRPr="00E819D5">
        <w:rPr>
          <w:rFonts w:ascii="Calibri" w:hAnsi="Calibri" w:cs="Tahoma"/>
          <w:color w:val="000000"/>
          <w:sz w:val="34"/>
          <w:szCs w:val="34"/>
          <w:lang w:val="pl-PL"/>
        </w:rPr>
        <w:t>prema pitanju</w:t>
      </w:r>
      <w:r w:rsidR="00AF0F3C" w:rsidRPr="00E819D5">
        <w:rPr>
          <w:rFonts w:ascii="Calibri" w:hAnsi="Calibri" w:cs="Tahoma"/>
          <w:color w:val="000000"/>
          <w:sz w:val="34"/>
          <w:szCs w:val="34"/>
          <w:lang w:val="pl-PL"/>
        </w:rPr>
        <w:t xml:space="preserve"> kao što je organizacija Parade ponosa</w:t>
      </w:r>
      <w:r w:rsidR="00B2423C" w:rsidRPr="00E819D5">
        <w:rPr>
          <w:rFonts w:ascii="Calibri" w:hAnsi="Calibri" w:cs="Tahoma"/>
          <w:color w:val="000000"/>
          <w:sz w:val="34"/>
          <w:szCs w:val="34"/>
          <w:lang w:val="pl-PL"/>
        </w:rPr>
        <w:t>. Mi potvrđujemo riješenost da Crna Gora poč</w:t>
      </w:r>
      <w:r w:rsidRPr="00E819D5">
        <w:rPr>
          <w:rFonts w:ascii="Calibri" w:hAnsi="Calibri" w:cs="Tahoma"/>
          <w:color w:val="000000"/>
          <w:sz w:val="34"/>
          <w:szCs w:val="34"/>
          <w:lang w:val="pl-PL"/>
        </w:rPr>
        <w:t>iva na principima slobode, demokratije, vla</w:t>
      </w:r>
      <w:r w:rsidR="00B2423C" w:rsidRPr="00E819D5">
        <w:rPr>
          <w:rFonts w:ascii="Calibri" w:hAnsi="Calibri" w:cs="Tahoma"/>
          <w:color w:val="000000"/>
          <w:sz w:val="34"/>
          <w:szCs w:val="34"/>
          <w:lang w:val="pl-PL"/>
        </w:rPr>
        <w:t>davine prava i poš</w:t>
      </w:r>
      <w:r w:rsidRPr="00E819D5">
        <w:rPr>
          <w:rFonts w:ascii="Calibri" w:hAnsi="Calibri" w:cs="Tahoma"/>
          <w:color w:val="000000"/>
          <w:sz w:val="34"/>
          <w:szCs w:val="34"/>
          <w:lang w:val="pl-PL"/>
        </w:rPr>
        <w:t xml:space="preserve">tovanja ljudskih prava i osnovnih sloboda. </w:t>
      </w:r>
    </w:p>
    <w:p w:rsidR="00E23EF2" w:rsidRPr="00E819D5" w:rsidRDefault="00E23EF2" w:rsidP="00E23EF2">
      <w:pPr>
        <w:pStyle w:val="NormalWeb"/>
        <w:spacing w:before="0" w:beforeAutospacing="0" w:after="0" w:afterAutospacing="0"/>
        <w:jc w:val="both"/>
        <w:rPr>
          <w:rFonts w:ascii="Calibri" w:hAnsi="Calibri"/>
          <w:sz w:val="34"/>
          <w:szCs w:val="34"/>
          <w:lang w:val="pl-PL"/>
        </w:rPr>
      </w:pPr>
      <w:r w:rsidRPr="00E819D5">
        <w:rPr>
          <w:rFonts w:ascii="Calibri" w:hAnsi="Calibri" w:cs="Tahoma"/>
          <w:color w:val="000000"/>
          <w:sz w:val="34"/>
          <w:szCs w:val="34"/>
          <w:lang w:val="pl-PL"/>
        </w:rPr>
        <w:t> </w:t>
      </w:r>
    </w:p>
    <w:p w:rsidR="00E23EF2" w:rsidRPr="00E819D5" w:rsidRDefault="00AF0F3C" w:rsidP="00E23EF2">
      <w:pPr>
        <w:pStyle w:val="NormalWeb"/>
        <w:spacing w:before="0" w:beforeAutospacing="0" w:after="0" w:afterAutospacing="0"/>
        <w:jc w:val="both"/>
        <w:rPr>
          <w:rFonts w:ascii="Calibri" w:hAnsi="Calibri" w:cs="Tahoma"/>
          <w:color w:val="000000"/>
          <w:sz w:val="34"/>
          <w:szCs w:val="34"/>
          <w:lang w:val="pl-PL"/>
        </w:rPr>
      </w:pPr>
      <w:r w:rsidRPr="00E819D5">
        <w:rPr>
          <w:rFonts w:ascii="Calibri" w:hAnsi="Calibri" w:cs="Tahoma"/>
          <w:color w:val="000000"/>
          <w:sz w:val="34"/>
          <w:szCs w:val="34"/>
          <w:lang w:val="pl-PL"/>
        </w:rPr>
        <w:t xml:space="preserve">Posebno, kao odgovorna </w:t>
      </w:r>
      <w:r w:rsidR="00E23EF2" w:rsidRPr="00E819D5">
        <w:rPr>
          <w:rFonts w:ascii="Calibri" w:hAnsi="Calibri" w:cs="Tahoma"/>
          <w:color w:val="000000"/>
          <w:sz w:val="34"/>
          <w:szCs w:val="34"/>
          <w:lang w:val="pl-PL"/>
        </w:rPr>
        <w:t>dr</w:t>
      </w:r>
      <w:r w:rsidRPr="00E819D5">
        <w:rPr>
          <w:rFonts w:ascii="Calibri" w:hAnsi="Calibri" w:cs="Tahoma"/>
          <w:color w:val="000000"/>
          <w:sz w:val="34"/>
          <w:szCs w:val="34"/>
          <w:lang w:val="pl-PL"/>
        </w:rPr>
        <w:t>žava</w:t>
      </w:r>
      <w:r w:rsidR="00B2423C" w:rsidRPr="00E819D5">
        <w:rPr>
          <w:rFonts w:ascii="Calibri" w:hAnsi="Calibri" w:cs="Tahoma"/>
          <w:color w:val="000000"/>
          <w:sz w:val="34"/>
          <w:szCs w:val="34"/>
          <w:lang w:val="pl-PL"/>
        </w:rPr>
        <w:t xml:space="preserve"> koja teži punopravnom č</w:t>
      </w:r>
      <w:r w:rsidR="00E23EF2" w:rsidRPr="00E819D5">
        <w:rPr>
          <w:rFonts w:ascii="Calibri" w:hAnsi="Calibri" w:cs="Tahoma"/>
          <w:color w:val="000000"/>
          <w:sz w:val="34"/>
          <w:szCs w:val="34"/>
          <w:lang w:val="pl-PL"/>
        </w:rPr>
        <w:t>lanstvu u E</w:t>
      </w:r>
      <w:r w:rsidR="00B2423C" w:rsidRPr="00E819D5">
        <w:rPr>
          <w:rFonts w:ascii="Calibri" w:hAnsi="Calibri" w:cs="Tahoma"/>
          <w:color w:val="000000"/>
          <w:sz w:val="34"/>
          <w:szCs w:val="34"/>
          <w:lang w:val="pl-PL"/>
        </w:rPr>
        <w:t>U, Vlada je pokrenula č</w:t>
      </w:r>
      <w:r w:rsidR="00E23EF2" w:rsidRPr="00E819D5">
        <w:rPr>
          <w:rFonts w:ascii="Calibri" w:hAnsi="Calibri" w:cs="Tahoma"/>
          <w:color w:val="000000"/>
          <w:sz w:val="34"/>
          <w:szCs w:val="34"/>
          <w:lang w:val="pl-PL"/>
        </w:rPr>
        <w:t>itav set po</w:t>
      </w:r>
      <w:r w:rsidR="00B2423C" w:rsidRPr="00E819D5">
        <w:rPr>
          <w:rFonts w:ascii="Calibri" w:hAnsi="Calibri" w:cs="Tahoma"/>
          <w:color w:val="000000"/>
          <w:sz w:val="34"/>
          <w:szCs w:val="34"/>
          <w:lang w:val="pl-PL"/>
        </w:rPr>
        <w:t>litika u oblasti promocije i zaš</w:t>
      </w:r>
      <w:r w:rsidR="00E23EF2" w:rsidRPr="00E819D5">
        <w:rPr>
          <w:rFonts w:ascii="Calibri" w:hAnsi="Calibri" w:cs="Tahoma"/>
          <w:color w:val="000000"/>
          <w:sz w:val="34"/>
          <w:szCs w:val="34"/>
          <w:lang w:val="pl-PL"/>
        </w:rPr>
        <w:t xml:space="preserve">tite </w:t>
      </w:r>
      <w:r w:rsidR="00E23EF2" w:rsidRPr="00E819D5">
        <w:rPr>
          <w:rFonts w:ascii="Calibri" w:hAnsi="Calibri" w:cs="Tahoma"/>
          <w:color w:val="000000"/>
          <w:sz w:val="34"/>
          <w:szCs w:val="34"/>
          <w:lang w:val="pl-PL"/>
        </w:rPr>
        <w:lastRenderedPageBreak/>
        <w:t>prava i sloboda LGBT osoba, koje daju jasne smjernice za b</w:t>
      </w:r>
      <w:r w:rsidR="00C0548A" w:rsidRPr="00E819D5">
        <w:rPr>
          <w:rFonts w:ascii="Calibri" w:hAnsi="Calibri" w:cs="Tahoma"/>
          <w:color w:val="000000"/>
          <w:sz w:val="34"/>
          <w:szCs w:val="34"/>
          <w:lang w:val="pl-PL"/>
        </w:rPr>
        <w:t>orbu protiv diskriminacije i veću vidljivost LGBT osoba u društvu. Riječ</w:t>
      </w:r>
      <w:r w:rsidR="00E23EF2" w:rsidRPr="00E819D5">
        <w:rPr>
          <w:rFonts w:ascii="Calibri" w:hAnsi="Calibri" w:cs="Tahoma"/>
          <w:color w:val="000000"/>
          <w:sz w:val="34"/>
          <w:szCs w:val="34"/>
          <w:lang w:val="pl-PL"/>
        </w:rPr>
        <w:t xml:space="preserve"> je o z</w:t>
      </w:r>
      <w:r w:rsidR="00C0548A" w:rsidRPr="00E819D5">
        <w:rPr>
          <w:rFonts w:ascii="Calibri" w:hAnsi="Calibri" w:cs="Tahoma"/>
          <w:color w:val="000000"/>
          <w:sz w:val="34"/>
          <w:szCs w:val="34"/>
          <w:lang w:val="pl-PL"/>
        </w:rPr>
        <w:t>načajnom druš</w:t>
      </w:r>
      <w:r w:rsidR="004C50A0" w:rsidRPr="00E819D5">
        <w:rPr>
          <w:rFonts w:ascii="Calibri" w:hAnsi="Calibri" w:cs="Tahoma"/>
          <w:color w:val="000000"/>
          <w:sz w:val="34"/>
          <w:szCs w:val="34"/>
          <w:lang w:val="pl-PL"/>
        </w:rPr>
        <w:t>tvenom procesu, čije rezultate nije moguć</w:t>
      </w:r>
      <w:r w:rsidR="00E23EF2" w:rsidRPr="00E819D5">
        <w:rPr>
          <w:rFonts w:ascii="Calibri" w:hAnsi="Calibri" w:cs="Tahoma"/>
          <w:color w:val="000000"/>
          <w:sz w:val="34"/>
          <w:szCs w:val="34"/>
          <w:lang w:val="pl-PL"/>
        </w:rPr>
        <w:t>e posti</w:t>
      </w:r>
      <w:r w:rsidR="004C50A0" w:rsidRPr="00E819D5">
        <w:rPr>
          <w:rFonts w:ascii="Calibri" w:hAnsi="Calibri" w:cs="Tahoma"/>
          <w:color w:val="000000"/>
          <w:sz w:val="34"/>
          <w:szCs w:val="34"/>
          <w:lang w:val="pl-PL"/>
        </w:rPr>
        <w:t>ć</w:t>
      </w:r>
      <w:r w:rsidR="00E23EF2" w:rsidRPr="00E819D5">
        <w:rPr>
          <w:rFonts w:ascii="Calibri" w:hAnsi="Calibri" w:cs="Tahoma"/>
          <w:color w:val="000000"/>
          <w:sz w:val="34"/>
          <w:szCs w:val="34"/>
          <w:lang w:val="pl-PL"/>
        </w:rPr>
        <w:t>i a</w:t>
      </w:r>
      <w:r w:rsidR="004C50A0" w:rsidRPr="00E819D5">
        <w:rPr>
          <w:rFonts w:ascii="Calibri" w:hAnsi="Calibri" w:cs="Tahoma"/>
          <w:color w:val="000000"/>
          <w:sz w:val="34"/>
          <w:szCs w:val="34"/>
          <w:lang w:val="pl-PL"/>
        </w:rPr>
        <w:t>d hoc aktivnostima ili preko noći, posebno u tranzicionom druš</w:t>
      </w:r>
      <w:r w:rsidR="00E23EF2" w:rsidRPr="00E819D5">
        <w:rPr>
          <w:rFonts w:ascii="Calibri" w:hAnsi="Calibri" w:cs="Tahoma"/>
          <w:color w:val="000000"/>
          <w:sz w:val="34"/>
          <w:szCs w:val="34"/>
          <w:lang w:val="pl-PL"/>
        </w:rPr>
        <w:t>tvu, kakvo je crnogorsko.</w:t>
      </w:r>
    </w:p>
    <w:p w:rsidR="00E23EF2" w:rsidRPr="00E819D5" w:rsidRDefault="00E23EF2" w:rsidP="00E23EF2">
      <w:pPr>
        <w:pStyle w:val="NormalWeb"/>
        <w:spacing w:before="0" w:beforeAutospacing="0" w:after="0" w:afterAutospacing="0"/>
        <w:jc w:val="both"/>
        <w:rPr>
          <w:rFonts w:ascii="Calibri" w:hAnsi="Calibri"/>
          <w:sz w:val="34"/>
          <w:szCs w:val="34"/>
          <w:lang w:val="pl-PL"/>
        </w:rPr>
      </w:pPr>
      <w:r w:rsidRPr="00E819D5">
        <w:rPr>
          <w:rFonts w:ascii="Calibri" w:hAnsi="Calibri"/>
          <w:color w:val="000000"/>
          <w:sz w:val="34"/>
          <w:szCs w:val="34"/>
          <w:lang w:val="pl-PL"/>
        </w:rPr>
        <w:t> </w:t>
      </w:r>
    </w:p>
    <w:p w:rsidR="00037773" w:rsidRPr="00E819D5" w:rsidRDefault="00E23EF2" w:rsidP="00E23EF2">
      <w:pPr>
        <w:pStyle w:val="NormalWeb"/>
        <w:spacing w:before="0" w:beforeAutospacing="0" w:after="0" w:afterAutospacing="0"/>
        <w:jc w:val="both"/>
        <w:rPr>
          <w:rFonts w:ascii="Calibri" w:hAnsi="Calibri" w:cs="Tahoma"/>
          <w:color w:val="000000"/>
          <w:sz w:val="34"/>
          <w:szCs w:val="34"/>
          <w:lang w:val="sr-Latn-CS"/>
        </w:rPr>
      </w:pPr>
      <w:r w:rsidRPr="00E819D5">
        <w:rPr>
          <w:rFonts w:ascii="Calibri" w:hAnsi="Calibri" w:cs="Tahoma"/>
          <w:color w:val="000000"/>
          <w:sz w:val="34"/>
          <w:szCs w:val="34"/>
          <w:lang w:val="sr-Latn-CS"/>
        </w:rPr>
        <w:t>U Crnoj Gori postoji</w:t>
      </w:r>
      <w:r w:rsidR="004C50A0" w:rsidRPr="00E819D5">
        <w:rPr>
          <w:rFonts w:ascii="Calibri" w:hAnsi="Calibri" w:cs="Tahoma"/>
          <w:color w:val="000000"/>
          <w:sz w:val="34"/>
          <w:szCs w:val="34"/>
          <w:lang w:val="sr-Latn-CS"/>
        </w:rPr>
        <w:t xml:space="preserve"> nedvosmisleno opredjeljenje poš</w:t>
      </w:r>
      <w:r w:rsidRPr="00E819D5">
        <w:rPr>
          <w:rFonts w:ascii="Calibri" w:hAnsi="Calibri" w:cs="Tahoma"/>
          <w:color w:val="000000"/>
          <w:sz w:val="34"/>
          <w:szCs w:val="34"/>
          <w:lang w:val="sr-Latn-CS"/>
        </w:rPr>
        <w:t>tovanja univerza</w:t>
      </w:r>
      <w:r w:rsidR="004C50A0" w:rsidRPr="00E819D5">
        <w:rPr>
          <w:rFonts w:ascii="Calibri" w:hAnsi="Calibri" w:cs="Tahoma"/>
          <w:color w:val="000000"/>
          <w:sz w:val="34"/>
          <w:szCs w:val="34"/>
          <w:lang w:val="sr-Latn-CS"/>
        </w:rPr>
        <w:t>lnih ljudskih prava, a podsjetić</w:t>
      </w:r>
      <w:r w:rsidRPr="00E819D5">
        <w:rPr>
          <w:rFonts w:ascii="Calibri" w:hAnsi="Calibri" w:cs="Tahoma"/>
          <w:color w:val="000000"/>
          <w:sz w:val="34"/>
          <w:szCs w:val="34"/>
          <w:lang w:val="sr-Latn-CS"/>
        </w:rPr>
        <w:t>u Vas da</w:t>
      </w:r>
      <w:r w:rsidR="004C50A0" w:rsidRPr="00E819D5">
        <w:rPr>
          <w:rFonts w:ascii="Calibri" w:hAnsi="Calibri" w:cs="Tahoma"/>
          <w:color w:val="000000"/>
          <w:sz w:val="34"/>
          <w:szCs w:val="34"/>
          <w:lang w:val="sr-Latn-CS"/>
        </w:rPr>
        <w:t xml:space="preserve"> smo kao zemlja potpisnici ključnih međ</w:t>
      </w:r>
      <w:r w:rsidRPr="00E819D5">
        <w:rPr>
          <w:rFonts w:ascii="Calibri" w:hAnsi="Calibri" w:cs="Tahoma"/>
          <w:color w:val="000000"/>
          <w:sz w:val="34"/>
          <w:szCs w:val="34"/>
          <w:lang w:val="sr-Latn-CS"/>
        </w:rPr>
        <w:t>unarodni</w:t>
      </w:r>
      <w:r w:rsidR="001640CC" w:rsidRPr="00E819D5">
        <w:rPr>
          <w:rFonts w:ascii="Calibri" w:hAnsi="Calibri" w:cs="Tahoma"/>
          <w:color w:val="000000"/>
          <w:sz w:val="34"/>
          <w:szCs w:val="34"/>
          <w:lang w:val="sr-Latn-CS"/>
        </w:rPr>
        <w:t xml:space="preserve">h instrumenata </w:t>
      </w:r>
      <w:r w:rsidR="00AF0F3C" w:rsidRPr="00E819D5">
        <w:rPr>
          <w:rFonts w:ascii="Calibri" w:hAnsi="Calibri" w:cs="Tahoma"/>
          <w:color w:val="000000"/>
          <w:sz w:val="34"/>
          <w:szCs w:val="34"/>
          <w:lang w:val="sr-Latn-CS"/>
        </w:rPr>
        <w:t xml:space="preserve">iz oblasti zaštite ljudskih prava, </w:t>
      </w:r>
      <w:r w:rsidR="001640CC" w:rsidRPr="00E819D5">
        <w:rPr>
          <w:rFonts w:ascii="Calibri" w:hAnsi="Calibri" w:cs="Tahoma"/>
          <w:color w:val="000000"/>
          <w:sz w:val="34"/>
          <w:szCs w:val="34"/>
          <w:lang w:val="sr-Latn-CS"/>
        </w:rPr>
        <w:t>kojima se reguliš</w:t>
      </w:r>
      <w:r w:rsidRPr="00E819D5">
        <w:rPr>
          <w:rFonts w:ascii="Calibri" w:hAnsi="Calibri" w:cs="Tahoma"/>
          <w:color w:val="000000"/>
          <w:sz w:val="34"/>
          <w:szCs w:val="34"/>
          <w:lang w:val="sr-Latn-CS"/>
        </w:rPr>
        <w:t xml:space="preserve">e </w:t>
      </w:r>
      <w:r w:rsidR="00AF0F3C" w:rsidRPr="00E819D5">
        <w:rPr>
          <w:rFonts w:ascii="Calibri" w:hAnsi="Calibri" w:cs="Tahoma"/>
          <w:color w:val="000000"/>
          <w:sz w:val="34"/>
          <w:szCs w:val="34"/>
          <w:lang w:val="sr-Latn-CS"/>
        </w:rPr>
        <w:t xml:space="preserve">i </w:t>
      </w:r>
      <w:r w:rsidRPr="00E819D5">
        <w:rPr>
          <w:rFonts w:ascii="Calibri" w:hAnsi="Calibri" w:cs="Tahoma"/>
          <w:color w:val="000000"/>
          <w:sz w:val="34"/>
          <w:szCs w:val="34"/>
          <w:lang w:val="sr-Latn-CS"/>
        </w:rPr>
        <w:t xml:space="preserve">ova problematika. Vlada Crne Gore je usvajanjem </w:t>
      </w:r>
      <w:r w:rsidR="007A6DAA" w:rsidRPr="00E819D5">
        <w:rPr>
          <w:rFonts w:ascii="Calibri" w:hAnsi="Calibri" w:cs="Tahoma"/>
          <w:color w:val="000000"/>
          <w:sz w:val="34"/>
          <w:szCs w:val="34"/>
          <w:lang w:val="sr-Latn-CS"/>
        </w:rPr>
        <w:t>Strategije unapređenja kvaliteta ž</w:t>
      </w:r>
      <w:r w:rsidRPr="00E819D5">
        <w:rPr>
          <w:rFonts w:ascii="Calibri" w:hAnsi="Calibri" w:cs="Tahoma"/>
          <w:color w:val="000000"/>
          <w:sz w:val="34"/>
          <w:szCs w:val="34"/>
          <w:lang w:val="sr-Latn-CS"/>
        </w:rPr>
        <w:t>ivota LGBT osoba</w:t>
      </w:r>
      <w:r w:rsidR="007A6DAA" w:rsidRPr="00E819D5">
        <w:rPr>
          <w:rFonts w:ascii="Calibri" w:hAnsi="Calibri" w:cs="Tahoma"/>
          <w:color w:val="000000"/>
          <w:sz w:val="34"/>
          <w:szCs w:val="34"/>
          <w:lang w:val="sr-Latn-CS"/>
        </w:rPr>
        <w:t xml:space="preserve"> 2013-2018  izrazila punu posvećenost implementaciji međ</w:t>
      </w:r>
      <w:r w:rsidRPr="00E819D5">
        <w:rPr>
          <w:rFonts w:ascii="Calibri" w:hAnsi="Calibri" w:cs="Tahoma"/>
          <w:color w:val="000000"/>
          <w:sz w:val="34"/>
          <w:szCs w:val="34"/>
          <w:lang w:val="sr-Latn-CS"/>
        </w:rPr>
        <w:t>unarodnih standarda i preporuka i opredije</w:t>
      </w:r>
      <w:r w:rsidR="007A6DAA" w:rsidRPr="00E819D5">
        <w:rPr>
          <w:rFonts w:ascii="Calibri" w:hAnsi="Calibri" w:cs="Tahoma"/>
          <w:color w:val="000000"/>
          <w:sz w:val="34"/>
          <w:szCs w:val="34"/>
          <w:lang w:val="sr-Latn-CS"/>
        </w:rPr>
        <w:t>lila se da radi da podstakne veće jedinstvo svih aktera društva na stvaranju zajednič</w:t>
      </w:r>
      <w:r w:rsidRPr="00E819D5">
        <w:rPr>
          <w:rFonts w:ascii="Calibri" w:hAnsi="Calibri" w:cs="Tahoma"/>
          <w:color w:val="000000"/>
          <w:sz w:val="34"/>
          <w:szCs w:val="34"/>
          <w:lang w:val="sr-Latn-CS"/>
        </w:rPr>
        <w:t>kih akcija kako bi se unaprijedila</w:t>
      </w:r>
      <w:r w:rsidR="007A6DAA" w:rsidRPr="00E819D5">
        <w:rPr>
          <w:rFonts w:ascii="Calibri" w:hAnsi="Calibri" w:cs="Tahoma"/>
          <w:color w:val="000000"/>
          <w:sz w:val="34"/>
          <w:szCs w:val="34"/>
          <w:lang w:val="sr-Latn-CS"/>
        </w:rPr>
        <w:t xml:space="preserve"> ljudska prava LGBT osoba i pruž</w:t>
      </w:r>
      <w:r w:rsidR="00A97C81" w:rsidRPr="00E819D5">
        <w:rPr>
          <w:rFonts w:ascii="Calibri" w:hAnsi="Calibri" w:cs="Tahoma"/>
          <w:color w:val="000000"/>
          <w:sz w:val="34"/>
          <w:szCs w:val="34"/>
          <w:lang w:val="sr-Latn-CS"/>
        </w:rPr>
        <w:t>io sistemski odgovor da se odluč</w:t>
      </w:r>
      <w:r w:rsidRPr="00E819D5">
        <w:rPr>
          <w:rFonts w:ascii="Calibri" w:hAnsi="Calibri" w:cs="Tahoma"/>
          <w:color w:val="000000"/>
          <w:sz w:val="34"/>
          <w:szCs w:val="34"/>
          <w:lang w:val="sr-Latn-CS"/>
        </w:rPr>
        <w:t>no borimo protiv svih oblika diskriminacij</w:t>
      </w:r>
      <w:r w:rsidR="00A97C81" w:rsidRPr="00E819D5">
        <w:rPr>
          <w:rFonts w:ascii="Calibri" w:hAnsi="Calibri" w:cs="Tahoma"/>
          <w:color w:val="000000"/>
          <w:sz w:val="34"/>
          <w:szCs w:val="34"/>
          <w:lang w:val="sr-Latn-CS"/>
        </w:rPr>
        <w:t>e.</w:t>
      </w:r>
    </w:p>
    <w:p w:rsidR="00E23EF2" w:rsidRPr="00E819D5" w:rsidRDefault="00E23EF2" w:rsidP="00E23EF2">
      <w:pPr>
        <w:pStyle w:val="NormalWeb"/>
        <w:spacing w:before="0" w:beforeAutospacing="0" w:after="0" w:afterAutospacing="0"/>
        <w:jc w:val="both"/>
        <w:rPr>
          <w:rFonts w:ascii="Calibri" w:hAnsi="Calibri"/>
          <w:sz w:val="34"/>
          <w:szCs w:val="34"/>
          <w:lang w:val="sr-Latn-CS"/>
        </w:rPr>
      </w:pPr>
      <w:r w:rsidRPr="00E819D5">
        <w:rPr>
          <w:rFonts w:ascii="Calibri" w:hAnsi="Calibri" w:cs="Tahoma"/>
          <w:color w:val="000000"/>
          <w:sz w:val="34"/>
          <w:szCs w:val="34"/>
          <w:lang w:val="sr-Latn-CS"/>
        </w:rPr>
        <w:t> </w:t>
      </w:r>
    </w:p>
    <w:p w:rsidR="00E23EF2" w:rsidRPr="00E819D5" w:rsidRDefault="00037773" w:rsidP="00E23EF2">
      <w:pPr>
        <w:pStyle w:val="NormalWeb"/>
        <w:spacing w:before="0" w:beforeAutospacing="0" w:after="0" w:afterAutospacing="0"/>
        <w:jc w:val="both"/>
        <w:rPr>
          <w:rFonts w:ascii="Calibri" w:hAnsi="Calibri"/>
          <w:sz w:val="34"/>
          <w:szCs w:val="34"/>
          <w:lang w:val="sr-Latn-CS"/>
        </w:rPr>
      </w:pPr>
      <w:r w:rsidRPr="00E819D5">
        <w:rPr>
          <w:rFonts w:ascii="Calibri" w:hAnsi="Calibri" w:cs="Tahoma"/>
          <w:color w:val="000000"/>
          <w:sz w:val="34"/>
          <w:szCs w:val="34"/>
          <w:lang w:val="sr-Latn-CS"/>
        </w:rPr>
        <w:t>Stoga</w:t>
      </w:r>
      <w:r w:rsidR="00E23EF2" w:rsidRPr="00E819D5">
        <w:rPr>
          <w:rFonts w:ascii="Calibri" w:hAnsi="Calibri" w:cs="Tahoma"/>
          <w:color w:val="000000"/>
          <w:sz w:val="34"/>
          <w:szCs w:val="34"/>
          <w:lang w:val="sr-Latn-CS"/>
        </w:rPr>
        <w:t>, LGBT</w:t>
      </w:r>
      <w:r w:rsidRPr="00E819D5">
        <w:rPr>
          <w:rFonts w:ascii="Calibri" w:hAnsi="Calibri" w:cs="Tahoma"/>
          <w:color w:val="000000"/>
          <w:sz w:val="34"/>
          <w:szCs w:val="34"/>
          <w:lang w:val="sr-Latn-CS"/>
        </w:rPr>
        <w:t xml:space="preserve"> zajednici i svim LGBT osobama ž</w:t>
      </w:r>
      <w:r w:rsidR="00E23EF2" w:rsidRPr="00E819D5">
        <w:rPr>
          <w:rFonts w:ascii="Calibri" w:hAnsi="Calibri" w:cs="Tahoma"/>
          <w:color w:val="000000"/>
          <w:sz w:val="34"/>
          <w:szCs w:val="34"/>
          <w:lang w:val="sr-Latn-CS"/>
        </w:rPr>
        <w:t xml:space="preserve">elim </w:t>
      </w:r>
      <w:r w:rsidRPr="00E819D5">
        <w:rPr>
          <w:rFonts w:ascii="Calibri" w:hAnsi="Calibri" w:cs="Tahoma"/>
          <w:color w:val="000000"/>
          <w:sz w:val="34"/>
          <w:szCs w:val="34"/>
          <w:lang w:val="sr-Latn-CS"/>
        </w:rPr>
        <w:t xml:space="preserve">danas </w:t>
      </w:r>
      <w:r w:rsidR="00E23EF2" w:rsidRPr="00E819D5">
        <w:rPr>
          <w:rFonts w:ascii="Calibri" w:hAnsi="Calibri" w:cs="Tahoma"/>
          <w:color w:val="000000"/>
          <w:sz w:val="34"/>
          <w:szCs w:val="34"/>
          <w:lang w:val="sr-Latn-CS"/>
        </w:rPr>
        <w:t xml:space="preserve">da posaljem </w:t>
      </w:r>
      <w:r w:rsidR="00A97C81" w:rsidRPr="00E819D5">
        <w:rPr>
          <w:rFonts w:ascii="Calibri" w:hAnsi="Calibri" w:cs="Tahoma"/>
          <w:color w:val="000000"/>
          <w:sz w:val="34"/>
          <w:szCs w:val="34"/>
          <w:lang w:val="sr-Latn-CS"/>
        </w:rPr>
        <w:t>jasnu poruku zajedniš</w:t>
      </w:r>
      <w:r w:rsidR="00E23EF2" w:rsidRPr="00E819D5">
        <w:rPr>
          <w:rFonts w:ascii="Calibri" w:hAnsi="Calibri" w:cs="Tahoma"/>
          <w:color w:val="000000"/>
          <w:sz w:val="34"/>
          <w:szCs w:val="34"/>
          <w:lang w:val="sr-Latn-CS"/>
        </w:rPr>
        <w:t>tva i otvorenosti Ministarstva za ljudska i manjinska pra</w:t>
      </w:r>
      <w:r w:rsidR="002D07D6" w:rsidRPr="00E819D5">
        <w:rPr>
          <w:rFonts w:ascii="Calibri" w:hAnsi="Calibri" w:cs="Tahoma"/>
          <w:color w:val="000000"/>
          <w:sz w:val="34"/>
          <w:szCs w:val="34"/>
          <w:lang w:val="sr-Latn-CS"/>
        </w:rPr>
        <w:t xml:space="preserve">va prema njihovim aktivnostima </w:t>
      </w:r>
      <w:r w:rsidR="00E23EF2" w:rsidRPr="00E819D5">
        <w:rPr>
          <w:rFonts w:ascii="Calibri" w:hAnsi="Calibri" w:cs="Tahoma"/>
          <w:color w:val="000000"/>
          <w:sz w:val="34"/>
          <w:szCs w:val="34"/>
          <w:lang w:val="sr-Latn-CS"/>
        </w:rPr>
        <w:t>i</w:t>
      </w:r>
      <w:r w:rsidR="00CC142C" w:rsidRPr="00E819D5">
        <w:rPr>
          <w:rFonts w:ascii="Calibri" w:hAnsi="Calibri" w:cs="Tahoma"/>
          <w:color w:val="000000"/>
          <w:sz w:val="34"/>
          <w:szCs w:val="34"/>
          <w:lang w:val="sr-Latn-CS"/>
        </w:rPr>
        <w:t xml:space="preserve"> da ih pozovem na zajednički predani rad prvenstveno na poboljšanju položaja i bezbjednosti, zaštite prava i već</w:t>
      </w:r>
      <w:r w:rsidR="00E23EF2" w:rsidRPr="00E819D5">
        <w:rPr>
          <w:rFonts w:ascii="Calibri" w:hAnsi="Calibri" w:cs="Tahoma"/>
          <w:color w:val="000000"/>
          <w:sz w:val="34"/>
          <w:szCs w:val="34"/>
          <w:lang w:val="sr-Latn-CS"/>
        </w:rPr>
        <w:t>e vidljivosti LGBT osoba</w:t>
      </w:r>
      <w:r w:rsidR="00CC142C" w:rsidRPr="00E819D5">
        <w:rPr>
          <w:rFonts w:ascii="Calibri" w:hAnsi="Calibri" w:cs="Tahoma"/>
          <w:color w:val="000000"/>
          <w:sz w:val="34"/>
          <w:szCs w:val="34"/>
          <w:lang w:val="sr-Latn-CS"/>
        </w:rPr>
        <w:t xml:space="preserve"> </w:t>
      </w:r>
      <w:r w:rsidR="00A70457" w:rsidRPr="00E819D5">
        <w:rPr>
          <w:rFonts w:ascii="Calibri" w:hAnsi="Calibri" w:cs="Tahoma"/>
          <w:color w:val="000000"/>
          <w:sz w:val="34"/>
          <w:szCs w:val="34"/>
          <w:lang w:val="sr-Latn-CS"/>
        </w:rPr>
        <w:t>kroz efikasnu realizaciju Strategije</w:t>
      </w:r>
      <w:r w:rsidR="00A06A0B" w:rsidRPr="00E819D5">
        <w:rPr>
          <w:rFonts w:ascii="Calibri" w:hAnsi="Calibri" w:cs="Tahoma"/>
          <w:color w:val="000000"/>
          <w:sz w:val="34"/>
          <w:szCs w:val="34"/>
          <w:lang w:val="sr-Latn-CS"/>
        </w:rPr>
        <w:t xml:space="preserve"> unapređenja kvaliteta života LGBT osoba</w:t>
      </w:r>
      <w:r w:rsidR="00E23EF2" w:rsidRPr="00E819D5">
        <w:rPr>
          <w:rFonts w:ascii="Calibri" w:hAnsi="Calibri" w:cs="Tahoma"/>
          <w:color w:val="000000"/>
          <w:sz w:val="34"/>
          <w:szCs w:val="34"/>
          <w:lang w:val="sr-Latn-CS"/>
        </w:rPr>
        <w:t xml:space="preserve">. </w:t>
      </w:r>
    </w:p>
    <w:p w:rsidR="00502F0E" w:rsidRPr="00E819D5" w:rsidRDefault="00502F0E" w:rsidP="00E23EF2">
      <w:pPr>
        <w:jc w:val="both"/>
        <w:rPr>
          <w:sz w:val="34"/>
          <w:szCs w:val="34"/>
          <w:lang w:val="sr-Latn-CS"/>
        </w:rPr>
      </w:pPr>
    </w:p>
    <w:p w:rsidR="00671029" w:rsidRPr="00E819D5" w:rsidRDefault="00671029">
      <w:pPr>
        <w:jc w:val="both"/>
        <w:rPr>
          <w:sz w:val="34"/>
          <w:szCs w:val="34"/>
          <w:lang w:val="sr-Latn-CS"/>
        </w:rPr>
      </w:pPr>
    </w:p>
    <w:sectPr w:rsidR="00671029" w:rsidRPr="00E819D5" w:rsidSect="00502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E23EF2"/>
    <w:rsid w:val="000231C3"/>
    <w:rsid w:val="00037773"/>
    <w:rsid w:val="000C1134"/>
    <w:rsid w:val="001225E3"/>
    <w:rsid w:val="001640CC"/>
    <w:rsid w:val="002D07D6"/>
    <w:rsid w:val="003E73D8"/>
    <w:rsid w:val="004C4980"/>
    <w:rsid w:val="004C50A0"/>
    <w:rsid w:val="00502F0E"/>
    <w:rsid w:val="00671029"/>
    <w:rsid w:val="006E2A71"/>
    <w:rsid w:val="007A6DAA"/>
    <w:rsid w:val="00840317"/>
    <w:rsid w:val="0098550B"/>
    <w:rsid w:val="00A06A0B"/>
    <w:rsid w:val="00A70457"/>
    <w:rsid w:val="00A97C81"/>
    <w:rsid w:val="00A97FCA"/>
    <w:rsid w:val="00AF0F3C"/>
    <w:rsid w:val="00B2423C"/>
    <w:rsid w:val="00B37D83"/>
    <w:rsid w:val="00B434D0"/>
    <w:rsid w:val="00BD3AFD"/>
    <w:rsid w:val="00C0548A"/>
    <w:rsid w:val="00CC142C"/>
    <w:rsid w:val="00D44729"/>
    <w:rsid w:val="00E23EF2"/>
    <w:rsid w:val="00E71A52"/>
    <w:rsid w:val="00E819D5"/>
    <w:rsid w:val="00F06815"/>
    <w:rsid w:val="00F47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F0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3E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5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61B78-DC4D-454D-9DCB-2FAB86D0D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irena.boskovic</dc:creator>
  <cp:lastModifiedBy>user</cp:lastModifiedBy>
  <cp:revision>2</cp:revision>
  <cp:lastPrinted>2013-07-22T08:48:00Z</cp:lastPrinted>
  <dcterms:created xsi:type="dcterms:W3CDTF">2013-07-22T15:09:00Z</dcterms:created>
  <dcterms:modified xsi:type="dcterms:W3CDTF">2013-07-22T15:09:00Z</dcterms:modified>
</cp:coreProperties>
</file>