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CE" w:rsidRDefault="006C4232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CE" w:rsidRDefault="00BE64CE"/>
    <w:p w:rsidR="00BE64CE" w:rsidRDefault="006C4232">
      <w:pPr>
        <w:spacing w:after="0"/>
      </w:pPr>
      <w:r>
        <w:rPr>
          <w:sz w:val="22"/>
          <w:szCs w:val="22"/>
        </w:rPr>
        <w:t>Br: 02/1-112/19-6546/2</w:t>
      </w:r>
    </w:p>
    <w:p w:rsidR="00BE64CE" w:rsidRDefault="006C4232">
      <w:r>
        <w:rPr>
          <w:sz w:val="22"/>
          <w:szCs w:val="22"/>
        </w:rPr>
        <w:t>Podgorica, 23.10.2019.</w:t>
      </w:r>
    </w:p>
    <w:p w:rsidR="00BE64CE" w:rsidRDefault="00BE64CE"/>
    <w:p w:rsidR="00BE64CE" w:rsidRDefault="006C4232">
      <w:pPr>
        <w:pStyle w:val="p2Style"/>
      </w:pPr>
      <w:r>
        <w:rPr>
          <w:rStyle w:val="r2Style"/>
        </w:rPr>
        <w:t>UPRAVA ZA KADROVE</w:t>
      </w:r>
    </w:p>
    <w:p w:rsidR="00BE64CE" w:rsidRDefault="006C4232">
      <w:pPr>
        <w:pStyle w:val="p2Style"/>
      </w:pPr>
      <w:r>
        <w:rPr>
          <w:rStyle w:val="r2Style"/>
        </w:rPr>
        <w:t>objavljuje</w:t>
      </w:r>
    </w:p>
    <w:p w:rsidR="00BE64CE" w:rsidRDefault="006C4232">
      <w:pPr>
        <w:pStyle w:val="p2Style"/>
      </w:pPr>
      <w:r>
        <w:rPr>
          <w:rStyle w:val="r2Style"/>
        </w:rPr>
        <w:t>JAVNI OGLAS</w:t>
      </w:r>
    </w:p>
    <w:p w:rsidR="00BE64CE" w:rsidRDefault="006C4232">
      <w:pPr>
        <w:pStyle w:val="p2Style"/>
      </w:pPr>
      <w:r>
        <w:rPr>
          <w:rStyle w:val="r2Style"/>
        </w:rPr>
        <w:t>za potrebe</w:t>
      </w:r>
    </w:p>
    <w:p w:rsidR="00BE64CE" w:rsidRDefault="006C4232">
      <w:pPr>
        <w:pStyle w:val="p2Style"/>
      </w:pPr>
      <w:r>
        <w:rPr>
          <w:rStyle w:val="r2Style"/>
        </w:rPr>
        <w:t>Ministarstva održivog razvoja i turizma</w:t>
      </w:r>
    </w:p>
    <w:p w:rsidR="00BE64CE" w:rsidRDefault="00BE64CE"/>
    <w:p w:rsidR="00BE64CE" w:rsidRDefault="00BE64CE"/>
    <w:p w:rsidR="00BE64CE" w:rsidRDefault="006C4232">
      <w:pPr>
        <w:jc w:val="both"/>
      </w:pPr>
      <w:r>
        <w:rPr>
          <w:b/>
          <w:bCs/>
          <w:sz w:val="22"/>
          <w:szCs w:val="22"/>
        </w:rPr>
        <w:t xml:space="preserve">1. samostalni/a referent/kinja - Direkcija za licence, registar i drugostepeni postupak, Direktorat za inspekcijske poslove i licenciranje, </w:t>
      </w:r>
    </w:p>
    <w:p w:rsidR="00BE64CE" w:rsidRDefault="006C423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BE64CE" w:rsidRDefault="006C4232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BE64CE" w:rsidRDefault="006C4232">
      <w:pPr>
        <w:jc w:val="both"/>
      </w:pPr>
      <w:r>
        <w:rPr>
          <w:sz w:val="22"/>
          <w:szCs w:val="22"/>
        </w:rPr>
        <w:t xml:space="preserve"> - položen strucni ispit za rad u dr</w:t>
      </w:r>
      <w:r>
        <w:rPr>
          <w:sz w:val="22"/>
          <w:szCs w:val="22"/>
        </w:rPr>
        <w:t>žavnim organima</w:t>
      </w:r>
    </w:p>
    <w:p w:rsidR="00BE64CE" w:rsidRDefault="006C4232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BE64CE" w:rsidRDefault="006C4232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BE64CE" w:rsidRDefault="00BE64CE">
      <w:pPr>
        <w:jc w:val="both"/>
      </w:pPr>
    </w:p>
    <w:p w:rsidR="00BE64CE" w:rsidRDefault="006C4232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</w:t>
      </w:r>
      <w:r>
        <w:rPr>
          <w:color w:val="000000"/>
          <w:sz w:val="22"/>
          <w:szCs w:val="22"/>
        </w:rPr>
        <w:t xml:space="preserve">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BE64CE" w:rsidRDefault="006C4232">
      <w:pPr>
        <w:jc w:val="both"/>
      </w:pPr>
      <w:r>
        <w:rPr>
          <w:color w:val="000000"/>
          <w:sz w:val="22"/>
          <w:szCs w:val="22"/>
        </w:rPr>
        <w:t>Probni</w:t>
      </w:r>
      <w:r>
        <w:rPr>
          <w:color w:val="000000"/>
          <w:sz w:val="22"/>
          <w:szCs w:val="22"/>
        </w:rPr>
        <w:t xml:space="preserve"> rad je obavezan za državnog službenika koji prvi put zasniva radni odnos na  neodredeno vrijeme u državnom organu. Probni rad traje jednu godinu.</w:t>
      </w:r>
    </w:p>
    <w:p w:rsidR="00BE64CE" w:rsidRDefault="006C4232">
      <w:pPr>
        <w:jc w:val="both"/>
      </w:pPr>
      <w:r>
        <w:rPr>
          <w:color w:val="000000"/>
          <w:sz w:val="22"/>
          <w:szCs w:val="22"/>
        </w:rPr>
        <w:t xml:space="preserve">Kandidati mogu Upravi za kadrove dostaviti kopiju gore navedene dokumentacije, dok su original dužni pružiti </w:t>
      </w:r>
      <w:r>
        <w:rPr>
          <w:color w:val="000000"/>
          <w:sz w:val="22"/>
          <w:szCs w:val="22"/>
        </w:rPr>
        <w:t>na uvid ovlašcenom službeniku Uprave za kadrove za sprovodenje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</w:t>
      </w:r>
      <w:r>
        <w:rPr>
          <w:color w:val="000000"/>
          <w:sz w:val="22"/>
          <w:szCs w:val="22"/>
        </w:rPr>
        <w:t xml:space="preserve">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</w:t>
      </w:r>
      <w:r>
        <w:rPr>
          <w:color w:val="000000"/>
          <w:sz w:val="22"/>
          <w:szCs w:val="22"/>
        </w:rPr>
        <w:t>ov.me).                             </w:t>
      </w:r>
    </w:p>
    <w:p w:rsidR="00BE64CE" w:rsidRDefault="006C4232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BE64CE" w:rsidRDefault="006C4232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BE64CE" w:rsidRDefault="006C4232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BE64CE" w:rsidRDefault="006C4232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BE64CE" w:rsidRDefault="006C4232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BE64CE" w:rsidRDefault="006C4232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BE64CE" w:rsidRDefault="006C4232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BE64CE" w:rsidRDefault="00BE64CE">
      <w:pPr>
        <w:jc w:val="both"/>
      </w:pPr>
    </w:p>
    <w:p w:rsidR="00BE64CE" w:rsidRDefault="00BE64CE">
      <w:pPr>
        <w:jc w:val="both"/>
      </w:pPr>
    </w:p>
    <w:p w:rsidR="00BE64CE" w:rsidRDefault="006C4232">
      <w:pPr>
        <w:pStyle w:val="p2Style"/>
      </w:pPr>
      <w:r>
        <w:rPr>
          <w:rStyle w:val="r2Style"/>
        </w:rPr>
        <w:t>UPRAVA ZA KADROVE</w:t>
      </w:r>
    </w:p>
    <w:p w:rsidR="00BE64CE" w:rsidRDefault="006C4232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BE64CE" w:rsidRDefault="006C4232">
      <w:pPr>
        <w:pStyle w:val="p2Style"/>
      </w:pPr>
      <w:r>
        <w:rPr>
          <w:rStyle w:val="r2Style"/>
        </w:rPr>
        <w:t>Sa naznakom: za Javni oglas za potrebe Ministarstva održivog razvoja i turizma</w:t>
      </w:r>
    </w:p>
    <w:p w:rsidR="00BE64CE" w:rsidRDefault="006C4232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BE64CE" w:rsidRDefault="006C4232">
      <w:pPr>
        <w:pStyle w:val="p2Style2"/>
      </w:pPr>
      <w:r>
        <w:rPr>
          <w:rStyle w:val="r2Style2"/>
        </w:rPr>
        <w:t>tel: +38267607509; Rad sa strankama 10h - 13h</w:t>
      </w:r>
    </w:p>
    <w:p w:rsidR="00BE64CE" w:rsidRDefault="006C4232">
      <w:pPr>
        <w:pStyle w:val="p2Style2"/>
      </w:pPr>
      <w:r>
        <w:rPr>
          <w:rStyle w:val="r2Style2"/>
        </w:rPr>
        <w:t>www.uzk.gov.me</w:t>
      </w:r>
    </w:p>
    <w:p w:rsidR="00BE64CE" w:rsidRDefault="00BE64CE"/>
    <w:p w:rsidR="00BE64CE" w:rsidRDefault="00BE64CE"/>
    <w:p w:rsidR="00BE64CE" w:rsidRDefault="00BE64CE"/>
    <w:p w:rsidR="00BE64CE" w:rsidRDefault="006C4232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BE64CE" w:rsidRDefault="006C4232">
      <w:pPr>
        <w:pStyle w:val="leftRight"/>
      </w:pPr>
      <w:r>
        <w:rPr>
          <w:b/>
          <w:bCs/>
          <w:sz w:val="24"/>
          <w:szCs w:val="24"/>
        </w:rPr>
        <w:tab/>
        <w:t>Svetlana Vuko</w:t>
      </w:r>
      <w:r>
        <w:rPr>
          <w:b/>
          <w:bCs/>
          <w:sz w:val="24"/>
          <w:szCs w:val="24"/>
        </w:rPr>
        <w:t>vić s.r.</w:t>
      </w:r>
    </w:p>
    <w:sectPr w:rsidR="00BE64C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CE"/>
    <w:rsid w:val="006C4232"/>
    <w:rsid w:val="00BE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3</cp:revision>
  <dcterms:created xsi:type="dcterms:W3CDTF">2019-10-22T05:45:00Z</dcterms:created>
  <dcterms:modified xsi:type="dcterms:W3CDTF">2019-10-22T05:45:00Z</dcterms:modified>
</cp:coreProperties>
</file>