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BC" w:rsidRPr="00F66A22" w:rsidRDefault="00426CBC" w:rsidP="00426CBC">
      <w:pPr>
        <w:pStyle w:val="NoSpacing"/>
        <w:jc w:val="center"/>
        <w:rPr>
          <w:rFonts w:ascii="Garamond" w:hAnsi="Garamond"/>
          <w:b/>
          <w:sz w:val="28"/>
          <w:szCs w:val="28"/>
          <w:u w:val="single"/>
          <w:lang w:val="sr-Latn-ME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ab/>
      </w:r>
      <w:r w:rsidR="00F66A22">
        <w:rPr>
          <w:rFonts w:ascii="Garamond" w:hAnsi="Garamond"/>
          <w:b/>
          <w:sz w:val="28"/>
          <w:szCs w:val="28"/>
          <w:u w:val="single"/>
          <w:lang w:val="sr-Latn-ME"/>
        </w:rPr>
        <w:t>Prijedlog</w:t>
      </w:r>
    </w:p>
    <w:p w:rsidR="00E4270A" w:rsidRDefault="00E4270A" w:rsidP="0001438C">
      <w:pPr>
        <w:pStyle w:val="NoSpacing"/>
        <w:rPr>
          <w:rFonts w:ascii="Garamond" w:hAnsi="Garamond"/>
          <w:b/>
          <w:sz w:val="28"/>
          <w:szCs w:val="28"/>
        </w:rPr>
      </w:pPr>
    </w:p>
    <w:p w:rsidR="00F037CA" w:rsidRDefault="00426CBC" w:rsidP="00426CBC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ZAKON </w:t>
      </w:r>
    </w:p>
    <w:p w:rsidR="00426CBC" w:rsidRDefault="00426CBC" w:rsidP="00426CBC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O IZMJENAMA I DOPUNAMA ZAKONA O PRIZNAVANJU</w:t>
      </w:r>
      <w:r w:rsidR="00334E37">
        <w:rPr>
          <w:rFonts w:ascii="Garamond" w:hAnsi="Garamond"/>
          <w:b/>
          <w:sz w:val="28"/>
          <w:szCs w:val="28"/>
          <w:lang w:val="sr-Latn-ME"/>
        </w:rPr>
        <w:t xml:space="preserve"> </w:t>
      </w:r>
      <w:r>
        <w:rPr>
          <w:rFonts w:ascii="Garamond" w:hAnsi="Garamond"/>
          <w:b/>
          <w:sz w:val="28"/>
          <w:szCs w:val="28"/>
        </w:rPr>
        <w:t>INOSTRANIH OBRAZOVNIH ISPRAVA I IZJEDNAČAVANJU KVALIFIKACIJA</w:t>
      </w:r>
    </w:p>
    <w:p w:rsidR="00426CBC" w:rsidRDefault="00426CBC" w:rsidP="00426CBC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426CBC" w:rsidRDefault="00426CBC" w:rsidP="00426CBC">
      <w:pPr>
        <w:pStyle w:val="1tekst"/>
        <w:ind w:left="0" w:firstLine="0"/>
        <w:rPr>
          <w:rFonts w:ascii="Garamond" w:hAnsi="Garamond"/>
          <w:sz w:val="28"/>
          <w:szCs w:val="28"/>
        </w:rPr>
      </w:pPr>
    </w:p>
    <w:p w:rsidR="00426CBC" w:rsidRDefault="00426CBC" w:rsidP="003F0B95">
      <w:pPr>
        <w:pStyle w:val="1tekst"/>
        <w:ind w:left="0" w:right="-1" w:firstLine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</w:p>
    <w:p w:rsidR="008D112C" w:rsidRDefault="00426CBC" w:rsidP="00684A6B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 w:rsidRPr="003E304B">
        <w:rPr>
          <w:rFonts w:ascii="Garamond" w:hAnsi="Garamond"/>
          <w:sz w:val="28"/>
          <w:szCs w:val="28"/>
        </w:rPr>
        <w:t>U Zakonu o priznavanju inostranih obrazovnih isprava i izjednačavanju kvalifikacija</w:t>
      </w:r>
      <w:r>
        <w:rPr>
          <w:rFonts w:ascii="Garamond" w:hAnsi="Garamond"/>
          <w:sz w:val="28"/>
          <w:szCs w:val="28"/>
        </w:rPr>
        <w:t xml:space="preserve"> („Službeni list CG“, br. 57/11 i 42/16)</w:t>
      </w:r>
      <w:r w:rsidR="008D112C">
        <w:rPr>
          <w:rFonts w:ascii="Garamond" w:hAnsi="Garamond"/>
          <w:sz w:val="28"/>
          <w:szCs w:val="28"/>
          <w:lang w:val="sr-Latn-ME"/>
        </w:rPr>
        <w:t xml:space="preserve"> član 4 mijenja se i glasi:</w:t>
      </w:r>
    </w:p>
    <w:p w:rsidR="008D112C" w:rsidRDefault="008D112C" w:rsidP="003F0B95">
      <w:pPr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ab/>
        <w:t>„Ako se u postupku priznavanja isprave,</w:t>
      </w:r>
      <w:r w:rsidR="003F0B95">
        <w:rPr>
          <w:rFonts w:ascii="Garamond" w:hAnsi="Garamond"/>
          <w:sz w:val="28"/>
          <w:szCs w:val="28"/>
          <w:lang w:val="sr-Latn-ME"/>
        </w:rPr>
        <w:t xml:space="preserve"> odnosno</w:t>
      </w:r>
      <w:r>
        <w:rPr>
          <w:rFonts w:ascii="Garamond" w:hAnsi="Garamond"/>
          <w:sz w:val="28"/>
          <w:szCs w:val="28"/>
          <w:lang w:val="sr-Latn-ME"/>
        </w:rPr>
        <w:t xml:space="preserve"> izjednačavanja kvalifikacije utvrdi suštinska razlika u obrazovnom, odnosno studijskom programu, vrednovanjem</w:t>
      </w:r>
      <w:r w:rsidR="003F0B95">
        <w:rPr>
          <w:rFonts w:ascii="Garamond" w:hAnsi="Garamond"/>
          <w:sz w:val="28"/>
          <w:szCs w:val="28"/>
          <w:lang w:val="sr-Latn-ME"/>
        </w:rPr>
        <w:t xml:space="preserve"> </w:t>
      </w:r>
      <w:r w:rsidR="00797DF4">
        <w:rPr>
          <w:rFonts w:ascii="Garamond" w:hAnsi="Garamond"/>
          <w:sz w:val="28"/>
          <w:szCs w:val="28"/>
          <w:lang w:val="sr-Latn-ME"/>
        </w:rPr>
        <w:t>(</w:t>
      </w:r>
      <w:r w:rsidR="003F0B95" w:rsidRPr="00797DF4">
        <w:rPr>
          <w:rFonts w:ascii="Garamond" w:hAnsi="Garamond"/>
          <w:sz w:val="28"/>
          <w:szCs w:val="28"/>
          <w:lang w:val="sr-Latn-ME"/>
        </w:rPr>
        <w:t>primjenom</w:t>
      </w:r>
      <w:r w:rsidR="00797DF4">
        <w:rPr>
          <w:rFonts w:ascii="Garamond" w:hAnsi="Garamond"/>
          <w:sz w:val="28"/>
          <w:szCs w:val="28"/>
          <w:lang w:val="sr-Latn-ME"/>
        </w:rPr>
        <w:t>)</w:t>
      </w:r>
      <w:r>
        <w:rPr>
          <w:rFonts w:ascii="Garamond" w:hAnsi="Garamond"/>
          <w:sz w:val="28"/>
          <w:szCs w:val="28"/>
          <w:lang w:val="sr-Latn-ME"/>
        </w:rPr>
        <w:t xml:space="preserve"> kriterijuma u skladu sa ovim zakonom</w:t>
      </w:r>
      <w:r w:rsidR="00797DF4">
        <w:rPr>
          <w:rFonts w:ascii="Garamond" w:hAnsi="Garamond"/>
          <w:sz w:val="28"/>
          <w:szCs w:val="28"/>
          <w:lang w:val="sr-Latn-ME"/>
        </w:rPr>
        <w:t>,</w:t>
      </w:r>
      <w:r w:rsidR="003F0B95">
        <w:rPr>
          <w:rFonts w:ascii="Garamond" w:hAnsi="Garamond"/>
          <w:sz w:val="28"/>
          <w:szCs w:val="28"/>
          <w:lang w:val="sr-Latn-ME"/>
        </w:rPr>
        <w:t xml:space="preserve"> vrši se djelimično priznavanje isprave, odnosno djelimično priznavanje kvalifikacije.“</w:t>
      </w:r>
    </w:p>
    <w:p w:rsidR="003F0B95" w:rsidRDefault="003F0B95" w:rsidP="003F0B95">
      <w:pPr>
        <w:jc w:val="both"/>
        <w:rPr>
          <w:rFonts w:ascii="Garamond" w:hAnsi="Garamond"/>
          <w:sz w:val="28"/>
          <w:szCs w:val="28"/>
          <w:lang w:val="sr-Latn-ME"/>
        </w:rPr>
      </w:pPr>
    </w:p>
    <w:p w:rsidR="003F0B95" w:rsidRPr="003F0B95" w:rsidRDefault="003F0B95" w:rsidP="003F0B95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>Član 2</w:t>
      </w:r>
    </w:p>
    <w:p w:rsidR="003F0B95" w:rsidRPr="008D112C" w:rsidRDefault="003F0B95" w:rsidP="003F0B95">
      <w:pPr>
        <w:ind w:firstLine="708"/>
        <w:jc w:val="both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U članu 5 riječi: „strani državljanin i lice bez državljanstva“ zamjenjuju se riječima: „</w:t>
      </w:r>
      <w:r w:rsidRPr="003F0B95">
        <w:rPr>
          <w:rFonts w:ascii="Garamond" w:hAnsi="Garamond"/>
          <w:sz w:val="28"/>
          <w:szCs w:val="28"/>
          <w:lang w:val="sr-Latn-ME"/>
        </w:rPr>
        <w:t>državljanin druge države, lice bez državljanstva, azilant i iseljenik</w:t>
      </w:r>
      <w:r>
        <w:rPr>
          <w:rFonts w:ascii="Garamond" w:hAnsi="Garamond"/>
          <w:sz w:val="28"/>
          <w:szCs w:val="28"/>
          <w:lang w:val="sr-Latn-ME"/>
        </w:rPr>
        <w:t>.“</w:t>
      </w:r>
    </w:p>
    <w:p w:rsidR="008D112C" w:rsidRDefault="008D112C" w:rsidP="00B237AA">
      <w:pPr>
        <w:jc w:val="both"/>
        <w:rPr>
          <w:rFonts w:ascii="Garamond" w:hAnsi="Garamond"/>
          <w:sz w:val="28"/>
          <w:szCs w:val="28"/>
        </w:rPr>
      </w:pPr>
    </w:p>
    <w:p w:rsidR="00FC244F" w:rsidRPr="00FC244F" w:rsidRDefault="00FC244F" w:rsidP="00FC244F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>Član 3</w:t>
      </w:r>
    </w:p>
    <w:p w:rsidR="00B237AA" w:rsidRDefault="00B237AA" w:rsidP="00FC244F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U članu 8 </w:t>
      </w:r>
      <w:r w:rsidR="00FC244F">
        <w:rPr>
          <w:rFonts w:ascii="Garamond" w:hAnsi="Garamond"/>
          <w:sz w:val="28"/>
          <w:szCs w:val="28"/>
          <w:lang w:val="sr-Latn-ME"/>
        </w:rPr>
        <w:t xml:space="preserve">stav 1 </w:t>
      </w:r>
      <w:r>
        <w:rPr>
          <w:rFonts w:ascii="Garamond" w:hAnsi="Garamond"/>
          <w:sz w:val="28"/>
          <w:szCs w:val="28"/>
          <w:lang w:val="sr-Latn-ME"/>
        </w:rPr>
        <w:t>poslije riječi: „zajednička diploma“ dodaju se riječi</w:t>
      </w:r>
      <w:r w:rsidR="00FC244F">
        <w:rPr>
          <w:rFonts w:ascii="Garamond" w:hAnsi="Garamond"/>
          <w:sz w:val="28"/>
          <w:szCs w:val="28"/>
          <w:lang w:val="sr-Latn-ME"/>
        </w:rPr>
        <w:t>: „dupla diploma“.</w:t>
      </w:r>
    </w:p>
    <w:p w:rsidR="00FC244F" w:rsidRDefault="00FC244F" w:rsidP="00B237AA">
      <w:pPr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ab/>
        <w:t>Stav 2 mijenja se i glasi:</w:t>
      </w:r>
    </w:p>
    <w:p w:rsidR="00FC244F" w:rsidRDefault="00FC244F" w:rsidP="00FC244F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„Dupla diploma i zajednička diploma su diplome koje se stiču u skladu sa </w:t>
      </w:r>
      <w:r w:rsidRPr="00797DF4">
        <w:rPr>
          <w:rFonts w:ascii="Garamond" w:hAnsi="Garamond"/>
          <w:sz w:val="28"/>
          <w:szCs w:val="28"/>
          <w:lang w:val="sr-Latn-ME"/>
        </w:rPr>
        <w:t>posebnim zakonom</w:t>
      </w: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797DF4">
        <w:rPr>
          <w:rFonts w:ascii="Garamond" w:hAnsi="Garamond"/>
          <w:sz w:val="28"/>
          <w:szCs w:val="28"/>
          <w:lang w:val="sr-Latn-ME"/>
        </w:rPr>
        <w:t>(</w:t>
      </w:r>
      <w:r>
        <w:rPr>
          <w:rFonts w:ascii="Garamond" w:hAnsi="Garamond"/>
          <w:sz w:val="28"/>
          <w:szCs w:val="28"/>
          <w:lang w:val="sr-Latn-ME"/>
        </w:rPr>
        <w:t>Zakonom o visokom obrazovanju</w:t>
      </w:r>
      <w:r w:rsidR="00797DF4">
        <w:rPr>
          <w:rFonts w:ascii="Garamond" w:hAnsi="Garamond"/>
          <w:sz w:val="28"/>
          <w:szCs w:val="28"/>
          <w:lang w:val="sr-Latn-ME"/>
        </w:rPr>
        <w:t>)</w:t>
      </w:r>
      <w:r>
        <w:rPr>
          <w:rFonts w:ascii="Garamond" w:hAnsi="Garamond"/>
          <w:sz w:val="28"/>
          <w:szCs w:val="28"/>
          <w:lang w:val="sr-Latn-ME"/>
        </w:rPr>
        <w:t>.</w:t>
      </w:r>
      <w:r w:rsidR="00797DF4">
        <w:rPr>
          <w:rFonts w:ascii="Garamond" w:hAnsi="Garamond"/>
          <w:sz w:val="28"/>
          <w:szCs w:val="28"/>
          <w:lang w:val="sr-Latn-ME"/>
        </w:rPr>
        <w:t>“</w:t>
      </w:r>
    </w:p>
    <w:p w:rsidR="00FC244F" w:rsidRPr="00B237AA" w:rsidRDefault="00FC244F" w:rsidP="00B237AA">
      <w:pPr>
        <w:jc w:val="both"/>
        <w:rPr>
          <w:rFonts w:ascii="Garamond" w:hAnsi="Garamond"/>
          <w:sz w:val="28"/>
          <w:szCs w:val="28"/>
          <w:lang w:val="sr-Latn-ME"/>
        </w:rPr>
      </w:pPr>
    </w:p>
    <w:p w:rsidR="008D112C" w:rsidRPr="003F0B95" w:rsidRDefault="003F0B95" w:rsidP="003F0B95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 xml:space="preserve">Član </w:t>
      </w:r>
      <w:r w:rsidR="00FC244F">
        <w:rPr>
          <w:rFonts w:ascii="Garamond" w:hAnsi="Garamond"/>
          <w:b/>
          <w:sz w:val="28"/>
          <w:szCs w:val="28"/>
          <w:lang w:val="sr-Latn-ME"/>
        </w:rPr>
        <w:t>4</w:t>
      </w:r>
    </w:p>
    <w:p w:rsidR="007056D9" w:rsidRDefault="003F0B95" w:rsidP="00684A6B">
      <w:pPr>
        <w:ind w:firstLine="708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ME"/>
        </w:rPr>
        <w:t>N</w:t>
      </w:r>
      <w:r w:rsidR="007056D9">
        <w:rPr>
          <w:rFonts w:ascii="Garamond" w:hAnsi="Garamond"/>
          <w:sz w:val="28"/>
          <w:szCs w:val="28"/>
        </w:rPr>
        <w:t>aziv člana 9 mijenja se i glasi: ,,Primjena zakona”</w:t>
      </w:r>
      <w:r w:rsidR="007056D9">
        <w:rPr>
          <w:rFonts w:ascii="Garamond" w:hAnsi="Garamond"/>
          <w:sz w:val="28"/>
          <w:szCs w:val="28"/>
          <w:lang w:val="sr-Latn-CS"/>
        </w:rPr>
        <w:t>.</w:t>
      </w:r>
    </w:p>
    <w:p w:rsidR="001C2A38" w:rsidRDefault="001C2A38" w:rsidP="00684A6B">
      <w:pPr>
        <w:ind w:firstLine="708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U stavu 1 poslije riječi: „skraćeni postupak“ zarez i riječi: „ako ovim zakonom nije drugačije određeno“</w:t>
      </w:r>
      <w:r w:rsidR="00797DF4" w:rsidRPr="00797DF4">
        <w:rPr>
          <w:rFonts w:ascii="Garamond" w:hAnsi="Garamond"/>
          <w:sz w:val="28"/>
          <w:szCs w:val="28"/>
          <w:lang w:val="sr-Latn-CS"/>
        </w:rPr>
        <w:t xml:space="preserve"> </w:t>
      </w:r>
      <w:r w:rsidR="00797DF4">
        <w:rPr>
          <w:rFonts w:ascii="Garamond" w:hAnsi="Garamond"/>
          <w:sz w:val="28"/>
          <w:szCs w:val="28"/>
          <w:lang w:val="sr-Latn-CS"/>
        </w:rPr>
        <w:t>brišu se</w:t>
      </w:r>
      <w:r>
        <w:rPr>
          <w:rFonts w:ascii="Garamond" w:hAnsi="Garamond"/>
          <w:sz w:val="28"/>
          <w:szCs w:val="28"/>
          <w:lang w:val="sr-Latn-CS"/>
        </w:rPr>
        <w:t xml:space="preserve">. </w:t>
      </w:r>
    </w:p>
    <w:p w:rsidR="007056D9" w:rsidRDefault="007056D9" w:rsidP="00684A6B">
      <w:pPr>
        <w:ind w:firstLine="708"/>
        <w:jc w:val="both"/>
        <w:rPr>
          <w:rFonts w:ascii="Garamond" w:hAnsi="Garamond"/>
          <w:sz w:val="28"/>
          <w:szCs w:val="28"/>
          <w:lang w:val="sr-Latn-CS"/>
        </w:rPr>
      </w:pPr>
    </w:p>
    <w:p w:rsidR="007056D9" w:rsidRPr="007056D9" w:rsidRDefault="007056D9" w:rsidP="003F0B95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7056D9">
        <w:rPr>
          <w:rFonts w:ascii="Garamond" w:hAnsi="Garamond"/>
          <w:b/>
          <w:sz w:val="28"/>
          <w:szCs w:val="28"/>
          <w:lang w:val="sr-Latn-CS"/>
        </w:rPr>
        <w:t xml:space="preserve">Član </w:t>
      </w:r>
      <w:r w:rsidR="00FC244F">
        <w:rPr>
          <w:rFonts w:ascii="Garamond" w:hAnsi="Garamond"/>
          <w:b/>
          <w:sz w:val="28"/>
          <w:szCs w:val="28"/>
          <w:lang w:val="sr-Latn-CS"/>
        </w:rPr>
        <w:t>5</w:t>
      </w:r>
    </w:p>
    <w:p w:rsidR="00E447E0" w:rsidRDefault="007056D9" w:rsidP="00684A6B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CS"/>
        </w:rPr>
        <w:t xml:space="preserve">U članu </w:t>
      </w:r>
      <w:r w:rsidR="00E447E0" w:rsidRPr="00E447E0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 stav 1</w:t>
      </w:r>
      <w:r w:rsidR="00E447E0">
        <w:rPr>
          <w:rFonts w:ascii="Garamond" w:hAnsi="Garamond"/>
          <w:sz w:val="28"/>
          <w:szCs w:val="28"/>
        </w:rPr>
        <w:t xml:space="preserve"> poslije riječi ,,zapošljavanja“</w:t>
      </w:r>
      <w:r w:rsidR="00797DF4" w:rsidRPr="00797DF4">
        <w:rPr>
          <w:rFonts w:ascii="Garamond" w:hAnsi="Garamond"/>
          <w:sz w:val="28"/>
          <w:szCs w:val="28"/>
        </w:rPr>
        <w:t>dodaju se</w:t>
      </w:r>
      <w:r w:rsidR="00E447E0" w:rsidRPr="00AE0302">
        <w:rPr>
          <w:rFonts w:ascii="Garamond" w:hAnsi="Garamond"/>
          <w:sz w:val="28"/>
          <w:szCs w:val="28"/>
        </w:rPr>
        <w:t xml:space="preserve"> zarez i </w:t>
      </w:r>
      <w:r w:rsidR="00E447E0">
        <w:rPr>
          <w:rFonts w:ascii="Garamond" w:hAnsi="Garamond"/>
          <w:sz w:val="28"/>
          <w:szCs w:val="28"/>
        </w:rPr>
        <w:t>riječi: ,,ili nastavka obrazovanja“.</w:t>
      </w:r>
    </w:p>
    <w:p w:rsidR="00890074" w:rsidRDefault="00890074" w:rsidP="00426CBC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stavu 2 riječi: ,,stečenom, odnosno“ brišu se.</w:t>
      </w:r>
    </w:p>
    <w:p w:rsidR="0001438C" w:rsidRDefault="0001438C" w:rsidP="0001438C">
      <w:pPr>
        <w:rPr>
          <w:rFonts w:ascii="Garamond" w:hAnsi="Garamond"/>
          <w:sz w:val="28"/>
          <w:szCs w:val="28"/>
        </w:rPr>
      </w:pPr>
    </w:p>
    <w:p w:rsidR="0001438C" w:rsidRDefault="0001438C" w:rsidP="0001438C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>Član 6</w:t>
      </w:r>
    </w:p>
    <w:p w:rsidR="0001438C" w:rsidRDefault="0001438C" w:rsidP="0001438C">
      <w:pPr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ab/>
        <w:t>U članu 14 stav 1 riječi: „može se utvrđivati, odnosno cijeniti“ zamjenjuju se riječima: „</w:t>
      </w:r>
      <w:r w:rsidR="009F08EF">
        <w:rPr>
          <w:rFonts w:ascii="Garamond" w:hAnsi="Garamond"/>
          <w:sz w:val="28"/>
          <w:szCs w:val="28"/>
          <w:lang w:val="sr-Latn-ME"/>
        </w:rPr>
        <w:t>utvrđuje se, odnosno cijeni“.</w:t>
      </w:r>
    </w:p>
    <w:p w:rsidR="0001438C" w:rsidRDefault="009F08EF" w:rsidP="009F08EF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P</w:t>
      </w:r>
      <w:r w:rsidR="0001438C">
        <w:rPr>
          <w:rFonts w:ascii="Garamond" w:hAnsi="Garamond"/>
          <w:sz w:val="28"/>
          <w:szCs w:val="28"/>
          <w:lang w:val="sr-Latn-ME"/>
        </w:rPr>
        <w:t>oslije tačke 5 dodaju se dvije nove tačke koje glase:</w:t>
      </w:r>
    </w:p>
    <w:p w:rsidR="0001438C" w:rsidRDefault="0001438C" w:rsidP="0001438C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ab/>
        <w:t>„6)</w:t>
      </w:r>
      <w:r w:rsidRPr="0001438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prava koja imaocu isprave daje isprava u državi u kojoj je izdata;</w:t>
      </w:r>
    </w:p>
    <w:p w:rsidR="0001438C" w:rsidRDefault="0001438C" w:rsidP="0001438C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  <w:lang w:val="sr-Latn-ME"/>
        </w:rPr>
        <w:t xml:space="preserve">  7) </w:t>
      </w:r>
      <w:r>
        <w:rPr>
          <w:rFonts w:ascii="Garamond" w:hAnsi="Garamond"/>
          <w:sz w:val="28"/>
          <w:szCs w:val="28"/>
        </w:rPr>
        <w:t>obim praktične nastave u obrazovnom, odnosno studijskom programu i period realizovanja u ustanovi, odnosno kod poslodavca;“</w:t>
      </w:r>
    </w:p>
    <w:p w:rsidR="0001438C" w:rsidRDefault="0001438C" w:rsidP="0001438C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Dosadašnje tač. </w:t>
      </w:r>
      <w:r>
        <w:rPr>
          <w:rFonts w:ascii="Garamond" w:hAnsi="Garamond"/>
          <w:sz w:val="28"/>
          <w:szCs w:val="28"/>
          <w:lang w:val="sr-Latn-ME"/>
        </w:rPr>
        <w:t>6</w:t>
      </w:r>
      <w:r>
        <w:rPr>
          <w:rFonts w:ascii="Garamond" w:hAnsi="Garamond"/>
          <w:sz w:val="28"/>
          <w:szCs w:val="28"/>
        </w:rPr>
        <w:t xml:space="preserve"> i </w:t>
      </w:r>
      <w:r>
        <w:rPr>
          <w:rFonts w:ascii="Garamond" w:hAnsi="Garamond"/>
          <w:sz w:val="28"/>
          <w:szCs w:val="28"/>
          <w:lang w:val="sr-Latn-ME"/>
        </w:rPr>
        <w:t>7</w:t>
      </w:r>
      <w:r>
        <w:rPr>
          <w:rFonts w:ascii="Garamond" w:hAnsi="Garamond"/>
          <w:sz w:val="28"/>
          <w:szCs w:val="28"/>
        </w:rPr>
        <w:t xml:space="preserve"> postaju tač. 8 i 9.</w:t>
      </w:r>
    </w:p>
    <w:p w:rsidR="00E447E0" w:rsidRDefault="00E447E0" w:rsidP="00426CBC">
      <w:pPr>
        <w:ind w:firstLine="708"/>
        <w:rPr>
          <w:rFonts w:ascii="Garamond" w:hAnsi="Garamond"/>
          <w:sz w:val="28"/>
          <w:szCs w:val="28"/>
        </w:rPr>
      </w:pPr>
    </w:p>
    <w:p w:rsidR="00D749B7" w:rsidRPr="009F08EF" w:rsidRDefault="00100D51" w:rsidP="00426CBC">
      <w:pPr>
        <w:ind w:firstLine="708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</w:t>
      </w:r>
      <w:r w:rsidR="007056D9">
        <w:rPr>
          <w:rFonts w:ascii="Garamond" w:hAnsi="Garamond"/>
          <w:b/>
          <w:sz w:val="28"/>
          <w:szCs w:val="28"/>
        </w:rPr>
        <w:t xml:space="preserve">Član </w:t>
      </w:r>
      <w:r w:rsidR="009F08EF">
        <w:rPr>
          <w:rFonts w:ascii="Garamond" w:hAnsi="Garamond"/>
          <w:b/>
          <w:sz w:val="28"/>
          <w:szCs w:val="28"/>
          <w:lang w:val="sr-Latn-ME"/>
        </w:rPr>
        <w:t>7</w:t>
      </w:r>
    </w:p>
    <w:p w:rsidR="009F08EF" w:rsidRDefault="009F08EF" w:rsidP="009F08EF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U članu 15 stav 1 riječi: „može se utvrđivati, odnosno cijeniti“ zamjenjuju se riječima: „utvrđuje se, odnosno cijeni“.</w:t>
      </w:r>
    </w:p>
    <w:p w:rsidR="00956874" w:rsidRDefault="00956874" w:rsidP="009F08EF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U tački 3 poslije riječi</w:t>
      </w:r>
      <w:r w:rsidR="00797DF4">
        <w:rPr>
          <w:rFonts w:ascii="Garamond" w:hAnsi="Garamond"/>
          <w:sz w:val="28"/>
          <w:szCs w:val="28"/>
          <w:lang w:val="sr-Latn-ME"/>
        </w:rPr>
        <w:t xml:space="preserve"> „obrazovanja“ stavlja se tačka, a riječi: </w:t>
      </w:r>
      <w:r>
        <w:rPr>
          <w:rFonts w:ascii="Garamond" w:hAnsi="Garamond"/>
          <w:sz w:val="28"/>
          <w:szCs w:val="28"/>
          <w:lang w:val="sr-Latn-ME"/>
        </w:rPr>
        <w:t>„bez upoređivanja obrazovnog, odnosno studijskog programa“ brišu se.</w:t>
      </w:r>
    </w:p>
    <w:p w:rsidR="003331C4" w:rsidRDefault="009F08EF" w:rsidP="00426CBC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>P</w:t>
      </w:r>
      <w:r w:rsidR="0093669E">
        <w:rPr>
          <w:rFonts w:ascii="Garamond" w:hAnsi="Garamond"/>
          <w:sz w:val="28"/>
          <w:szCs w:val="28"/>
        </w:rPr>
        <w:t>oslije tačke 3 dodaj</w:t>
      </w:r>
      <w:r>
        <w:rPr>
          <w:rFonts w:ascii="Garamond" w:hAnsi="Garamond"/>
          <w:sz w:val="28"/>
          <w:szCs w:val="28"/>
          <w:lang w:val="sr-Latn-ME"/>
        </w:rPr>
        <w:t>u</w:t>
      </w:r>
      <w:r w:rsidR="0093669E">
        <w:rPr>
          <w:rFonts w:ascii="Garamond" w:hAnsi="Garamond"/>
          <w:sz w:val="28"/>
          <w:szCs w:val="28"/>
        </w:rPr>
        <w:t xml:space="preserve"> se </w:t>
      </w:r>
      <w:r>
        <w:rPr>
          <w:rFonts w:ascii="Garamond" w:hAnsi="Garamond"/>
          <w:sz w:val="28"/>
          <w:szCs w:val="28"/>
          <w:lang w:val="sr-Latn-ME"/>
        </w:rPr>
        <w:t>četiri</w:t>
      </w:r>
      <w:r w:rsidR="0093669E">
        <w:rPr>
          <w:rFonts w:ascii="Garamond" w:hAnsi="Garamond"/>
          <w:sz w:val="28"/>
          <w:szCs w:val="28"/>
        </w:rPr>
        <w:t xml:space="preserve"> nov</w:t>
      </w:r>
      <w:r>
        <w:rPr>
          <w:rFonts w:ascii="Garamond" w:hAnsi="Garamond"/>
          <w:sz w:val="28"/>
          <w:szCs w:val="28"/>
          <w:lang w:val="sr-Latn-ME"/>
        </w:rPr>
        <w:t>e</w:t>
      </w:r>
      <w:r w:rsidR="0093669E">
        <w:rPr>
          <w:rFonts w:ascii="Garamond" w:hAnsi="Garamond"/>
          <w:sz w:val="28"/>
          <w:szCs w:val="28"/>
        </w:rPr>
        <w:t xml:space="preserve"> tačak</w:t>
      </w:r>
      <w:r>
        <w:rPr>
          <w:rFonts w:ascii="Garamond" w:hAnsi="Garamond"/>
          <w:sz w:val="28"/>
          <w:szCs w:val="28"/>
          <w:lang w:val="sr-Latn-ME"/>
        </w:rPr>
        <w:t>e</w:t>
      </w:r>
      <w:r w:rsidR="0093669E">
        <w:rPr>
          <w:rFonts w:ascii="Garamond" w:hAnsi="Garamond"/>
          <w:sz w:val="28"/>
          <w:szCs w:val="28"/>
        </w:rPr>
        <w:t xml:space="preserve"> koje glase:</w:t>
      </w:r>
    </w:p>
    <w:p w:rsidR="00D749B7" w:rsidRDefault="00DB5253" w:rsidP="00E475A5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,,4)</w:t>
      </w:r>
      <w:r w:rsidR="00D749B7">
        <w:rPr>
          <w:rFonts w:ascii="Garamond" w:hAnsi="Garamond"/>
          <w:sz w:val="28"/>
          <w:szCs w:val="28"/>
        </w:rPr>
        <w:t xml:space="preserve"> </w:t>
      </w:r>
      <w:r w:rsidR="009F08EF">
        <w:rPr>
          <w:rFonts w:ascii="Garamond" w:hAnsi="Garamond"/>
          <w:sz w:val="28"/>
          <w:szCs w:val="28"/>
          <w:lang w:val="sr-Latn-ME"/>
        </w:rPr>
        <w:t>strukturu obrazovnog, odnosno studijskog programa i njihovo kreditno vrednovanje</w:t>
      </w:r>
      <w:r w:rsidR="00E475A5">
        <w:rPr>
          <w:rFonts w:ascii="Garamond" w:hAnsi="Garamond"/>
          <w:sz w:val="28"/>
          <w:szCs w:val="28"/>
          <w:lang w:val="sr-Latn-ME"/>
        </w:rPr>
        <w:t xml:space="preserve">, odnosno ishodi učenja </w:t>
      </w:r>
      <w:r w:rsidR="00E475A5" w:rsidRPr="00E475A5">
        <w:rPr>
          <w:rFonts w:ascii="Garamond" w:hAnsi="Garamond"/>
          <w:sz w:val="28"/>
          <w:szCs w:val="28"/>
          <w:lang w:val="sr-Latn-ME"/>
        </w:rPr>
        <w:t>(nivo znanja, vještina i kompetencija)</w:t>
      </w:r>
      <w:r w:rsidR="00D749B7">
        <w:rPr>
          <w:rFonts w:ascii="Garamond" w:hAnsi="Garamond"/>
          <w:sz w:val="28"/>
          <w:szCs w:val="28"/>
        </w:rPr>
        <w:t xml:space="preserve">; </w:t>
      </w:r>
    </w:p>
    <w:p w:rsidR="00D749B7" w:rsidRDefault="00E475A5" w:rsidP="009F08EF">
      <w:pPr>
        <w:ind w:left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DB5253">
        <w:rPr>
          <w:rFonts w:ascii="Garamond" w:hAnsi="Garamond"/>
          <w:sz w:val="28"/>
          <w:szCs w:val="28"/>
        </w:rPr>
        <w:t>5)</w:t>
      </w:r>
      <w:r w:rsidR="00D749B7">
        <w:rPr>
          <w:rFonts w:ascii="Garamond" w:hAnsi="Garamond"/>
          <w:sz w:val="28"/>
          <w:szCs w:val="28"/>
        </w:rPr>
        <w:t xml:space="preserve"> uslove upisa;</w:t>
      </w:r>
    </w:p>
    <w:p w:rsidR="0093669E" w:rsidRDefault="00E475A5" w:rsidP="009F08EF">
      <w:pPr>
        <w:ind w:left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93669E">
        <w:rPr>
          <w:rFonts w:ascii="Garamond" w:hAnsi="Garamond"/>
          <w:sz w:val="28"/>
          <w:szCs w:val="28"/>
        </w:rPr>
        <w:t>6) prava koja imaocu isprave daje isprava u državi u kojoj je izdata;</w:t>
      </w:r>
    </w:p>
    <w:p w:rsidR="00426CBC" w:rsidRDefault="00E475A5" w:rsidP="009F08EF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5F2A6D">
        <w:rPr>
          <w:rFonts w:ascii="Garamond" w:hAnsi="Garamond"/>
          <w:sz w:val="28"/>
          <w:szCs w:val="28"/>
        </w:rPr>
        <w:t>7</w:t>
      </w:r>
      <w:r w:rsidR="00DB5253">
        <w:rPr>
          <w:rFonts w:ascii="Garamond" w:hAnsi="Garamond"/>
          <w:sz w:val="28"/>
          <w:szCs w:val="28"/>
        </w:rPr>
        <w:t>)</w:t>
      </w:r>
      <w:r w:rsidR="0093669E">
        <w:rPr>
          <w:rFonts w:ascii="Garamond" w:hAnsi="Garamond"/>
          <w:sz w:val="28"/>
          <w:szCs w:val="28"/>
        </w:rPr>
        <w:t xml:space="preserve"> </w:t>
      </w:r>
      <w:r w:rsidR="00426CBC">
        <w:rPr>
          <w:rFonts w:ascii="Garamond" w:hAnsi="Garamond"/>
          <w:sz w:val="28"/>
          <w:szCs w:val="28"/>
        </w:rPr>
        <w:t>obim praktične nastave</w:t>
      </w:r>
      <w:r w:rsidR="00D749B7">
        <w:rPr>
          <w:rFonts w:ascii="Garamond" w:hAnsi="Garamond"/>
          <w:sz w:val="28"/>
          <w:szCs w:val="28"/>
        </w:rPr>
        <w:t xml:space="preserve"> u obrazovnom, odnosno studijskom programu</w:t>
      </w:r>
      <w:r w:rsidR="0093669E">
        <w:rPr>
          <w:rFonts w:ascii="Garamond" w:hAnsi="Garamond"/>
          <w:sz w:val="28"/>
          <w:szCs w:val="28"/>
        </w:rPr>
        <w:t xml:space="preserve"> i period realizovanja u ustanovi, odnosno kod poslodavca</w:t>
      </w:r>
      <w:r w:rsidR="00871E04">
        <w:rPr>
          <w:rFonts w:ascii="Garamond" w:hAnsi="Garamond"/>
          <w:sz w:val="28"/>
          <w:szCs w:val="28"/>
          <w:lang w:val="sr-Latn-ME"/>
        </w:rPr>
        <w:t xml:space="preserve"> u skladu sa obrazovnim, odnosno studijskim programom koji su stekli</w:t>
      </w:r>
      <w:r w:rsidR="0093669E">
        <w:rPr>
          <w:rFonts w:ascii="Garamond" w:hAnsi="Garamond"/>
          <w:sz w:val="28"/>
          <w:szCs w:val="28"/>
        </w:rPr>
        <w:t>;</w:t>
      </w:r>
      <w:r w:rsidR="00D749B7">
        <w:rPr>
          <w:rFonts w:ascii="Garamond" w:hAnsi="Garamond"/>
          <w:sz w:val="28"/>
          <w:szCs w:val="28"/>
        </w:rPr>
        <w:t>“.</w:t>
      </w:r>
    </w:p>
    <w:p w:rsidR="00D749B7" w:rsidRDefault="00D749B7" w:rsidP="00426CBC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Dosadašnje tač.</w:t>
      </w:r>
      <w:r w:rsidR="00DB5253">
        <w:rPr>
          <w:rFonts w:ascii="Garamond" w:hAnsi="Garamond"/>
          <w:sz w:val="28"/>
          <w:szCs w:val="28"/>
        </w:rPr>
        <w:t xml:space="preserve"> </w:t>
      </w:r>
      <w:r w:rsidR="005F2A6D">
        <w:rPr>
          <w:rFonts w:ascii="Garamond" w:hAnsi="Garamond"/>
          <w:sz w:val="28"/>
          <w:szCs w:val="28"/>
        </w:rPr>
        <w:t>4 i 5 postaju tač. 8</w:t>
      </w:r>
      <w:r>
        <w:rPr>
          <w:rFonts w:ascii="Garamond" w:hAnsi="Garamond"/>
          <w:sz w:val="28"/>
          <w:szCs w:val="28"/>
        </w:rPr>
        <w:t xml:space="preserve"> i </w:t>
      </w:r>
      <w:r w:rsidR="005F2A6D">
        <w:rPr>
          <w:rFonts w:ascii="Garamond" w:hAnsi="Garamond"/>
          <w:sz w:val="28"/>
          <w:szCs w:val="28"/>
        </w:rPr>
        <w:t>9</w:t>
      </w:r>
      <w:r>
        <w:rPr>
          <w:rFonts w:ascii="Garamond" w:hAnsi="Garamond"/>
          <w:sz w:val="28"/>
          <w:szCs w:val="28"/>
        </w:rPr>
        <w:t>.</w:t>
      </w:r>
    </w:p>
    <w:p w:rsidR="00AC7EBB" w:rsidRDefault="00AC7EBB" w:rsidP="00AC7EBB">
      <w:pPr>
        <w:rPr>
          <w:rFonts w:ascii="Garamond" w:hAnsi="Garamond"/>
          <w:sz w:val="28"/>
          <w:szCs w:val="28"/>
        </w:rPr>
      </w:pPr>
    </w:p>
    <w:p w:rsidR="00AC7EBB" w:rsidRPr="00AC7EBB" w:rsidRDefault="00AC7EBB" w:rsidP="00AC7EBB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>Član 8</w:t>
      </w:r>
    </w:p>
    <w:p w:rsidR="005F2A6D" w:rsidRDefault="005F2A6D" w:rsidP="00426CBC">
      <w:pPr>
        <w:ind w:firstLine="708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</w:rPr>
        <w:t xml:space="preserve">Poslije </w:t>
      </w:r>
      <w:r w:rsidR="00AC7EBB">
        <w:rPr>
          <w:rFonts w:ascii="Garamond" w:hAnsi="Garamond"/>
          <w:sz w:val="28"/>
          <w:szCs w:val="28"/>
          <w:lang w:val="sr-Latn-ME"/>
        </w:rPr>
        <w:t>člana 15 dodaje se novi član koji glasi:</w:t>
      </w:r>
    </w:p>
    <w:p w:rsidR="00AC7EBB" w:rsidRDefault="00AC7EBB" w:rsidP="00AC7EBB">
      <w:pPr>
        <w:rPr>
          <w:rFonts w:ascii="Garamond" w:hAnsi="Garamond"/>
          <w:sz w:val="28"/>
          <w:szCs w:val="28"/>
          <w:lang w:val="sr-Latn-ME"/>
        </w:rPr>
      </w:pPr>
    </w:p>
    <w:p w:rsidR="00AC7EBB" w:rsidRPr="00AC7EBB" w:rsidRDefault="00AC7EBB" w:rsidP="00AC7EBB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sr-Latn-ME"/>
        </w:rPr>
        <w:t>„Član 15a</w:t>
      </w:r>
    </w:p>
    <w:p w:rsidR="00956874" w:rsidRDefault="00E475A5" w:rsidP="00D26BF8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U </w:t>
      </w:r>
      <w:r w:rsidR="008E75FB" w:rsidRPr="00684A6B">
        <w:rPr>
          <w:rFonts w:ascii="Garamond" w:hAnsi="Garamond"/>
          <w:sz w:val="28"/>
          <w:szCs w:val="28"/>
        </w:rPr>
        <w:t>postupku priznavanja</w:t>
      </w: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AC7EBB">
        <w:rPr>
          <w:rFonts w:ascii="Garamond" w:hAnsi="Garamond"/>
          <w:sz w:val="28"/>
          <w:szCs w:val="28"/>
          <w:lang w:val="sr-Latn-ME"/>
        </w:rPr>
        <w:t xml:space="preserve">i vrednovanja kriterijuma iz čl. 14 i 15 ovog zakona, radi nastavka obrazovanja, odnosno zapošljavanja </w:t>
      </w:r>
      <w:r w:rsidR="00684A6B">
        <w:rPr>
          <w:rFonts w:ascii="Garamond" w:hAnsi="Garamond"/>
          <w:sz w:val="28"/>
          <w:szCs w:val="28"/>
        </w:rPr>
        <w:t>M</w:t>
      </w:r>
      <w:r w:rsidR="00D26BF8" w:rsidRPr="00684A6B">
        <w:rPr>
          <w:rFonts w:ascii="Garamond" w:hAnsi="Garamond"/>
          <w:sz w:val="28"/>
          <w:szCs w:val="28"/>
        </w:rPr>
        <w:t xml:space="preserve">inistarstvo </w:t>
      </w:r>
      <w:r>
        <w:rPr>
          <w:rFonts w:ascii="Garamond" w:hAnsi="Garamond"/>
          <w:sz w:val="28"/>
          <w:szCs w:val="28"/>
          <w:lang w:val="sr-Latn-ME"/>
        </w:rPr>
        <w:t>može zatražiti mišljenje</w:t>
      </w:r>
      <w:r w:rsidR="00AC7EBB">
        <w:rPr>
          <w:rFonts w:ascii="Garamond" w:hAnsi="Garamond"/>
          <w:sz w:val="28"/>
          <w:szCs w:val="28"/>
          <w:lang w:val="sr-Latn-ME"/>
        </w:rPr>
        <w:t xml:space="preserve"> </w:t>
      </w:r>
      <w:r w:rsidR="00AC7EBB" w:rsidRPr="00AC7EBB">
        <w:rPr>
          <w:rFonts w:ascii="Garamond" w:hAnsi="Garamond"/>
          <w:sz w:val="28"/>
          <w:szCs w:val="28"/>
          <w:lang w:val="sr-Latn-ME"/>
        </w:rPr>
        <w:t xml:space="preserve">o ispravi </w:t>
      </w:r>
      <w:r w:rsidR="00AC7EBB">
        <w:rPr>
          <w:rFonts w:ascii="Garamond" w:hAnsi="Garamond"/>
          <w:sz w:val="28"/>
          <w:szCs w:val="28"/>
          <w:lang w:val="sr-Latn-ME"/>
        </w:rPr>
        <w:t xml:space="preserve">od eksperta </w:t>
      </w:r>
      <w:r w:rsidR="00956874">
        <w:rPr>
          <w:rFonts w:ascii="Garamond" w:hAnsi="Garamond"/>
          <w:sz w:val="28"/>
          <w:szCs w:val="28"/>
          <w:lang w:val="sr-Latn-ME"/>
        </w:rPr>
        <w:t>za istu ili srodnu oblast sa liste eksperata.</w:t>
      </w:r>
    </w:p>
    <w:p w:rsidR="00956874" w:rsidRDefault="00956874" w:rsidP="00D26BF8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Listu ekperata iz stava </w:t>
      </w:r>
      <w:r w:rsidR="00AC7EBB">
        <w:rPr>
          <w:rFonts w:ascii="Garamond" w:hAnsi="Garamond"/>
          <w:sz w:val="28"/>
          <w:szCs w:val="28"/>
          <w:lang w:val="sr-Latn-ME"/>
        </w:rPr>
        <w:t>1</w:t>
      </w: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797DF4">
        <w:rPr>
          <w:rFonts w:ascii="Garamond" w:hAnsi="Garamond"/>
          <w:sz w:val="28"/>
          <w:szCs w:val="28"/>
          <w:lang w:val="sr-Latn-ME"/>
        </w:rPr>
        <w:t>o</w:t>
      </w:r>
      <w:r>
        <w:rPr>
          <w:rFonts w:ascii="Garamond" w:hAnsi="Garamond"/>
          <w:sz w:val="28"/>
          <w:szCs w:val="28"/>
          <w:lang w:val="sr-Latn-ME"/>
        </w:rPr>
        <w:t>vog člana utvrđuje Ministarstvo na osnovu javnog poziva.</w:t>
      </w:r>
    </w:p>
    <w:p w:rsidR="00E475A5" w:rsidRDefault="00956874" w:rsidP="00D26BF8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>Mišljenje ek</w:t>
      </w:r>
      <w:r w:rsidR="002431B9">
        <w:rPr>
          <w:rFonts w:ascii="Garamond" w:hAnsi="Garamond"/>
          <w:sz w:val="28"/>
          <w:szCs w:val="28"/>
          <w:lang w:val="sr-Latn-ME"/>
        </w:rPr>
        <w:t>s</w:t>
      </w:r>
      <w:r>
        <w:rPr>
          <w:rFonts w:ascii="Garamond" w:hAnsi="Garamond"/>
          <w:sz w:val="28"/>
          <w:szCs w:val="28"/>
          <w:lang w:val="sr-Latn-ME"/>
        </w:rPr>
        <w:t xml:space="preserve">perta iz stava </w:t>
      </w:r>
      <w:r w:rsidR="00AC7EBB">
        <w:rPr>
          <w:rFonts w:ascii="Garamond" w:hAnsi="Garamond"/>
          <w:sz w:val="28"/>
          <w:szCs w:val="28"/>
          <w:lang w:val="sr-Latn-ME"/>
        </w:rPr>
        <w:t>1</w:t>
      </w:r>
      <w:r>
        <w:rPr>
          <w:rFonts w:ascii="Garamond" w:hAnsi="Garamond"/>
          <w:sz w:val="28"/>
          <w:szCs w:val="28"/>
          <w:lang w:val="sr-Latn-ME"/>
        </w:rPr>
        <w:t xml:space="preserve"> ovog člana obavezno sadrži obrazloženje</w:t>
      </w:r>
      <w:r w:rsidR="00E475A5">
        <w:rPr>
          <w:rFonts w:ascii="Garamond" w:hAnsi="Garamond"/>
          <w:sz w:val="28"/>
          <w:szCs w:val="28"/>
          <w:lang w:val="sr-Latn-ME"/>
        </w:rPr>
        <w:t xml:space="preserve"> sa predlogom za priznavanje ili odbijanje zahtjeva za priznavanje isprave.</w:t>
      </w:r>
    </w:p>
    <w:p w:rsidR="00956874" w:rsidRDefault="00956874" w:rsidP="00D26BF8">
      <w:pPr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Jednom dato mišljenje eksperta za određeni </w:t>
      </w:r>
      <w:r w:rsidR="00D10D13">
        <w:rPr>
          <w:rFonts w:ascii="Garamond" w:hAnsi="Garamond"/>
          <w:sz w:val="28"/>
          <w:szCs w:val="28"/>
          <w:lang w:val="sr-Latn-ME"/>
        </w:rPr>
        <w:t>ino</w:t>
      </w:r>
      <w:r>
        <w:rPr>
          <w:rFonts w:ascii="Garamond" w:hAnsi="Garamond"/>
          <w:sz w:val="28"/>
          <w:szCs w:val="28"/>
          <w:lang w:val="sr-Latn-ME"/>
        </w:rPr>
        <w:t xml:space="preserve">strani obrazovni, odnosno studijski program važi za sve naredne slučajeve priznavanja </w:t>
      </w:r>
      <w:r w:rsidR="00D10D13">
        <w:rPr>
          <w:rFonts w:ascii="Garamond" w:hAnsi="Garamond"/>
          <w:sz w:val="28"/>
          <w:szCs w:val="28"/>
          <w:lang w:val="sr-Latn-ME"/>
        </w:rPr>
        <w:t>ino</w:t>
      </w:r>
      <w:r>
        <w:rPr>
          <w:rFonts w:ascii="Garamond" w:hAnsi="Garamond"/>
          <w:sz w:val="28"/>
          <w:szCs w:val="28"/>
          <w:lang w:val="sr-Latn-ME"/>
        </w:rPr>
        <w:t xml:space="preserve">strane isprave kada je </w:t>
      </w:r>
      <w:r w:rsidR="00D10D13">
        <w:rPr>
          <w:rFonts w:ascii="Garamond" w:hAnsi="Garamond"/>
          <w:sz w:val="28"/>
          <w:szCs w:val="28"/>
          <w:lang w:val="sr-Latn-ME"/>
        </w:rPr>
        <w:t>ino</w:t>
      </w:r>
      <w:r>
        <w:rPr>
          <w:rFonts w:ascii="Garamond" w:hAnsi="Garamond"/>
          <w:sz w:val="28"/>
          <w:szCs w:val="28"/>
          <w:lang w:val="sr-Latn-ME"/>
        </w:rPr>
        <w:t>strana isprava stečena završetkom istog studijskog programa</w:t>
      </w:r>
      <w:r w:rsidR="00797DF4">
        <w:rPr>
          <w:rFonts w:ascii="Garamond" w:hAnsi="Garamond"/>
          <w:sz w:val="28"/>
          <w:szCs w:val="28"/>
          <w:lang w:val="sr-Latn-ME"/>
        </w:rPr>
        <w:t xml:space="preserve"> na istoj ustanovi</w:t>
      </w:r>
      <w:r>
        <w:rPr>
          <w:rFonts w:ascii="Garamond" w:hAnsi="Garamond"/>
          <w:sz w:val="28"/>
          <w:szCs w:val="28"/>
          <w:lang w:val="sr-Latn-ME"/>
        </w:rPr>
        <w:t>.“</w:t>
      </w:r>
    </w:p>
    <w:p w:rsidR="00AB1B4A" w:rsidRDefault="00AB1B4A" w:rsidP="00D75D20">
      <w:pPr>
        <w:ind w:firstLine="708"/>
        <w:jc w:val="both"/>
        <w:rPr>
          <w:rFonts w:ascii="Garamond" w:hAnsi="Garamond"/>
          <w:sz w:val="28"/>
          <w:szCs w:val="28"/>
        </w:rPr>
      </w:pPr>
    </w:p>
    <w:p w:rsidR="00DB5253" w:rsidRDefault="00684A6B" w:rsidP="00D10D13">
      <w:pPr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AC7EBB">
        <w:rPr>
          <w:rFonts w:ascii="Garamond" w:hAnsi="Garamond"/>
          <w:b/>
          <w:sz w:val="28"/>
          <w:szCs w:val="28"/>
          <w:lang w:val="sr-Latn-CS"/>
        </w:rPr>
        <w:t>9</w:t>
      </w:r>
    </w:p>
    <w:p w:rsidR="00426CBC" w:rsidRDefault="00C757ED" w:rsidP="00D10D13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članu 20 stav 2 mijenja se i glasi:</w:t>
      </w:r>
    </w:p>
    <w:p w:rsidR="00C757ED" w:rsidRDefault="00C757ED" w:rsidP="00426CBC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,,Protiv rješenja iz stava 1 ovog člana može se pokrenuti upravni spor.“</w:t>
      </w:r>
    </w:p>
    <w:p w:rsidR="00C757ED" w:rsidRDefault="00C757ED" w:rsidP="00426CBC">
      <w:pPr>
        <w:ind w:firstLine="708"/>
        <w:rPr>
          <w:rFonts w:ascii="Garamond" w:hAnsi="Garamond"/>
          <w:sz w:val="28"/>
          <w:szCs w:val="28"/>
        </w:rPr>
      </w:pPr>
    </w:p>
    <w:p w:rsidR="00C757ED" w:rsidRPr="00AC7EBB" w:rsidRDefault="00D10D13" w:rsidP="00D10D13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AC7EBB">
        <w:rPr>
          <w:rFonts w:ascii="Garamond" w:hAnsi="Garamond"/>
          <w:b/>
          <w:sz w:val="28"/>
          <w:szCs w:val="28"/>
          <w:lang w:val="sr-Latn-ME"/>
        </w:rPr>
        <w:t>10</w:t>
      </w:r>
    </w:p>
    <w:p w:rsidR="00C757ED" w:rsidRDefault="00C757ED" w:rsidP="00426CBC">
      <w:pPr>
        <w:ind w:firstLine="708"/>
        <w:rPr>
          <w:rFonts w:ascii="Garamond" w:hAnsi="Garamond"/>
          <w:sz w:val="28"/>
          <w:szCs w:val="28"/>
        </w:rPr>
      </w:pPr>
      <w:r w:rsidRPr="00C757ED">
        <w:rPr>
          <w:rFonts w:ascii="Garamond" w:hAnsi="Garamond"/>
          <w:sz w:val="28"/>
          <w:szCs w:val="28"/>
        </w:rPr>
        <w:t>U članu 24</w:t>
      </w:r>
      <w:r>
        <w:rPr>
          <w:rFonts w:ascii="Garamond" w:hAnsi="Garamond"/>
          <w:sz w:val="28"/>
          <w:szCs w:val="28"/>
        </w:rPr>
        <w:t xml:space="preserve"> stav 2 mijenja se i glasi:</w:t>
      </w:r>
    </w:p>
    <w:p w:rsidR="00D749B7" w:rsidRDefault="00C757ED" w:rsidP="00426CBC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,,Protiv rješenja iz stava 1 ovog člana može se pokrenuti upravni spor.“</w:t>
      </w:r>
    </w:p>
    <w:p w:rsidR="00B312A7" w:rsidRDefault="00B312A7" w:rsidP="00F037C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</w:t>
      </w:r>
    </w:p>
    <w:p w:rsidR="00C81BDF" w:rsidRPr="00F037CA" w:rsidRDefault="007056D9" w:rsidP="00F037CA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AC7EBB">
        <w:rPr>
          <w:rFonts w:ascii="Garamond" w:hAnsi="Garamond"/>
          <w:b/>
          <w:sz w:val="28"/>
          <w:szCs w:val="28"/>
          <w:lang w:val="sr-Latn-ME"/>
        </w:rPr>
        <w:t>11</w:t>
      </w:r>
    </w:p>
    <w:p w:rsidR="00C81BDF" w:rsidRDefault="00C81BDF" w:rsidP="00F037CA">
      <w:pPr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Postupak priznavanja isprave, odnosno izjednačavanje kvalifikacije započet prije stupanja na snagu ovog zakona, završiće se po propisima po kojima je započet.</w:t>
      </w:r>
    </w:p>
    <w:p w:rsidR="00C81BDF" w:rsidRDefault="00C81BDF" w:rsidP="00426CBC">
      <w:pPr>
        <w:ind w:firstLine="708"/>
        <w:rPr>
          <w:rFonts w:ascii="Garamond" w:hAnsi="Garamond"/>
          <w:sz w:val="28"/>
          <w:szCs w:val="28"/>
        </w:rPr>
      </w:pPr>
    </w:p>
    <w:p w:rsidR="00C81BDF" w:rsidRDefault="00C81BDF" w:rsidP="00426CBC">
      <w:pPr>
        <w:ind w:firstLine="708"/>
        <w:rPr>
          <w:rFonts w:ascii="Garamond" w:hAnsi="Garamond"/>
          <w:sz w:val="28"/>
          <w:szCs w:val="28"/>
        </w:rPr>
      </w:pPr>
    </w:p>
    <w:p w:rsidR="00C81BDF" w:rsidRPr="00F037CA" w:rsidRDefault="007056D9" w:rsidP="00F037CA">
      <w:pPr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F037CA">
        <w:rPr>
          <w:rFonts w:ascii="Garamond" w:hAnsi="Garamond"/>
          <w:b/>
          <w:sz w:val="28"/>
          <w:szCs w:val="28"/>
          <w:lang w:val="sr-Latn-ME"/>
        </w:rPr>
        <w:t>1</w:t>
      </w:r>
      <w:r w:rsidR="00AC7EBB">
        <w:rPr>
          <w:rFonts w:ascii="Garamond" w:hAnsi="Garamond"/>
          <w:b/>
          <w:sz w:val="28"/>
          <w:szCs w:val="28"/>
          <w:lang w:val="sr-Latn-ME"/>
        </w:rPr>
        <w:t>2</w:t>
      </w:r>
    </w:p>
    <w:p w:rsidR="00C81BDF" w:rsidRDefault="00C81BDF" w:rsidP="00F037CA">
      <w:pPr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Ovaj zakon stupa na snagu osmog dana od dana objavljivanja u  ,,Službenom listu Crne Gore.“</w:t>
      </w:r>
    </w:p>
    <w:p w:rsidR="000864E2" w:rsidRDefault="000864E2" w:rsidP="00426CBC">
      <w:pPr>
        <w:ind w:firstLine="708"/>
        <w:rPr>
          <w:rFonts w:ascii="Garamond" w:hAnsi="Garamond"/>
          <w:sz w:val="28"/>
          <w:szCs w:val="28"/>
        </w:rPr>
      </w:pPr>
    </w:p>
    <w:sectPr w:rsidR="000864E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B581E"/>
    <w:multiLevelType w:val="hybridMultilevel"/>
    <w:tmpl w:val="9642F702"/>
    <w:lvl w:ilvl="0" w:tplc="AEEE8B24">
      <w:start w:val="1"/>
      <w:numFmt w:val="bullet"/>
      <w:lvlText w:val="–"/>
      <w:lvlJc w:val="left"/>
      <w:pPr>
        <w:ind w:left="1440" w:hanging="360"/>
      </w:pPr>
      <w:rPr>
        <w:rFonts w:ascii="Garamond" w:hAnsi="Garamond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11436F"/>
    <w:multiLevelType w:val="hybridMultilevel"/>
    <w:tmpl w:val="8324755A"/>
    <w:lvl w:ilvl="0" w:tplc="902EB754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21DBF"/>
    <w:multiLevelType w:val="hybridMultilevel"/>
    <w:tmpl w:val="8AD0DC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BC"/>
    <w:rsid w:val="0001438C"/>
    <w:rsid w:val="000864E2"/>
    <w:rsid w:val="000A41EA"/>
    <w:rsid w:val="000D285A"/>
    <w:rsid w:val="00100D51"/>
    <w:rsid w:val="001C2A38"/>
    <w:rsid w:val="00212125"/>
    <w:rsid w:val="00216B4F"/>
    <w:rsid w:val="002431B9"/>
    <w:rsid w:val="00284E77"/>
    <w:rsid w:val="003331C4"/>
    <w:rsid w:val="00334E37"/>
    <w:rsid w:val="003A56FB"/>
    <w:rsid w:val="003F0B95"/>
    <w:rsid w:val="00426CBC"/>
    <w:rsid w:val="00532CB2"/>
    <w:rsid w:val="00567A9A"/>
    <w:rsid w:val="0059727E"/>
    <w:rsid w:val="005F2A6D"/>
    <w:rsid w:val="00684A6B"/>
    <w:rsid w:val="007056D9"/>
    <w:rsid w:val="00797DF4"/>
    <w:rsid w:val="007B2B25"/>
    <w:rsid w:val="007F7BA9"/>
    <w:rsid w:val="00871E04"/>
    <w:rsid w:val="00890074"/>
    <w:rsid w:val="008D112C"/>
    <w:rsid w:val="008E75FB"/>
    <w:rsid w:val="008F223D"/>
    <w:rsid w:val="0093669E"/>
    <w:rsid w:val="00956874"/>
    <w:rsid w:val="009F08EF"/>
    <w:rsid w:val="00AA0740"/>
    <w:rsid w:val="00AB1B4A"/>
    <w:rsid w:val="00AC0921"/>
    <w:rsid w:val="00AC7EBB"/>
    <w:rsid w:val="00AE0302"/>
    <w:rsid w:val="00B237AA"/>
    <w:rsid w:val="00B312A7"/>
    <w:rsid w:val="00C757ED"/>
    <w:rsid w:val="00C81BDF"/>
    <w:rsid w:val="00CC752E"/>
    <w:rsid w:val="00D10D13"/>
    <w:rsid w:val="00D22975"/>
    <w:rsid w:val="00D26BF8"/>
    <w:rsid w:val="00D749B7"/>
    <w:rsid w:val="00D75D20"/>
    <w:rsid w:val="00DB5253"/>
    <w:rsid w:val="00E4270A"/>
    <w:rsid w:val="00E447E0"/>
    <w:rsid w:val="00E475A5"/>
    <w:rsid w:val="00E92C22"/>
    <w:rsid w:val="00F037CA"/>
    <w:rsid w:val="00F66A22"/>
    <w:rsid w:val="00FA7009"/>
    <w:rsid w:val="00FC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239E29"/>
  <w15:docId w15:val="{2F9D2218-BD19-4C37-BD91-80C7087F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C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z-Cyrl-UZ" w:eastAsia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426CBC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426CB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z-Cyrl-UZ" w:eastAsia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302"/>
    <w:rPr>
      <w:rFonts w:ascii="Segoe UI" w:eastAsiaTheme="minorEastAsia" w:hAnsi="Segoe UI" w:cs="Segoe UI"/>
      <w:sz w:val="18"/>
      <w:szCs w:val="18"/>
      <w:lang w:val="uz-Cyrl-UZ" w:eastAsia="uz-Cyrl-UZ"/>
    </w:rPr>
  </w:style>
  <w:style w:type="paragraph" w:styleId="ListParagraph">
    <w:name w:val="List Paragraph"/>
    <w:basedOn w:val="Normal"/>
    <w:uiPriority w:val="34"/>
    <w:qFormat/>
    <w:rsid w:val="0008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 Jahic</dc:creator>
  <cp:keywords/>
  <dc:description/>
  <cp:lastModifiedBy>Mubera Kurpejovic</cp:lastModifiedBy>
  <cp:revision>4</cp:revision>
  <cp:lastPrinted>2019-11-04T11:58:00Z</cp:lastPrinted>
  <dcterms:created xsi:type="dcterms:W3CDTF">2019-11-04T13:03:00Z</dcterms:created>
  <dcterms:modified xsi:type="dcterms:W3CDTF">2019-11-04T13:14:00Z</dcterms:modified>
</cp:coreProperties>
</file>