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67A" w:rsidRDefault="00E1367A" w:rsidP="00E1367A">
      <w:pPr>
        <w:jc w:val="center"/>
      </w:pPr>
      <w:r>
        <w:rPr>
          <w:noProof/>
        </w:rPr>
        <w:drawing>
          <wp:inline distT="0" distB="0" distL="0" distR="0" wp14:anchorId="2E393CC5" wp14:editId="0DE32106">
            <wp:extent cx="1746273" cy="2015490"/>
            <wp:effectExtent l="0" t="0" r="6350" b="3810"/>
            <wp:docPr id="1" name="Picture 1" descr="Grb Crne Gore — Википедиј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Crne Gore — Википедиј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3658" cy="2035555"/>
                    </a:xfrm>
                    <a:prstGeom prst="rect">
                      <a:avLst/>
                    </a:prstGeom>
                    <a:noFill/>
                    <a:ln>
                      <a:noFill/>
                    </a:ln>
                  </pic:spPr>
                </pic:pic>
              </a:graphicData>
            </a:graphic>
          </wp:inline>
        </w:drawing>
      </w:r>
    </w:p>
    <w:p w:rsidR="00E1367A" w:rsidRDefault="00E1367A" w:rsidP="00E1367A">
      <w:pPr>
        <w:pStyle w:val="NoSpacing"/>
        <w:jc w:val="center"/>
        <w:rPr>
          <w:rFonts w:ascii="Arial" w:hAnsi="Arial" w:cs="Arial"/>
          <w:b/>
          <w:sz w:val="36"/>
          <w:szCs w:val="36"/>
        </w:rPr>
      </w:pPr>
      <w:r w:rsidRPr="00E1367A">
        <w:rPr>
          <w:rFonts w:ascii="Arial" w:hAnsi="Arial" w:cs="Arial"/>
          <w:b/>
          <w:sz w:val="36"/>
          <w:szCs w:val="36"/>
        </w:rPr>
        <w:t>Crna Gora</w:t>
      </w:r>
      <w:r>
        <w:rPr>
          <w:rFonts w:ascii="Arial" w:hAnsi="Arial" w:cs="Arial"/>
          <w:b/>
          <w:sz w:val="36"/>
          <w:szCs w:val="36"/>
        </w:rPr>
        <w:t xml:space="preserve"> </w:t>
      </w:r>
    </w:p>
    <w:p w:rsidR="00E1367A" w:rsidRPr="00E1367A" w:rsidRDefault="00E1367A" w:rsidP="00E1367A">
      <w:pPr>
        <w:pStyle w:val="NoSpacing"/>
        <w:jc w:val="center"/>
        <w:rPr>
          <w:rFonts w:ascii="Arial" w:hAnsi="Arial" w:cs="Arial"/>
          <w:b/>
          <w:sz w:val="36"/>
          <w:szCs w:val="36"/>
        </w:rPr>
      </w:pPr>
    </w:p>
    <w:p w:rsidR="00E1367A" w:rsidRPr="00E1367A" w:rsidRDefault="00E1367A" w:rsidP="00E1367A">
      <w:pPr>
        <w:spacing w:after="0" w:line="240" w:lineRule="auto"/>
        <w:jc w:val="center"/>
        <w:rPr>
          <w:rFonts w:ascii="Arial" w:eastAsia="Times New Roman" w:hAnsi="Arial" w:cs="Arial"/>
          <w:b/>
          <w:sz w:val="36"/>
          <w:szCs w:val="36"/>
        </w:rPr>
      </w:pPr>
      <w:r w:rsidRPr="00E1367A">
        <w:rPr>
          <w:rFonts w:ascii="Arial" w:eastAsia="Times New Roman" w:hAnsi="Arial" w:cs="Arial"/>
          <w:b/>
          <w:sz w:val="36"/>
          <w:szCs w:val="36"/>
        </w:rPr>
        <w:t>Ministarstvo unutrašnjih poslova</w:t>
      </w:r>
    </w:p>
    <w:p w:rsidR="00E1367A" w:rsidRDefault="00E1367A" w:rsidP="00E1367A">
      <w:pPr>
        <w:jc w:val="center"/>
      </w:pPr>
    </w:p>
    <w:p w:rsidR="00E1367A" w:rsidRDefault="00E1367A" w:rsidP="00E1367A">
      <w:pPr>
        <w:jc w:val="center"/>
      </w:pPr>
    </w:p>
    <w:p w:rsidR="00E1367A" w:rsidRDefault="00E1367A" w:rsidP="00E1367A">
      <w:pPr>
        <w:jc w:val="center"/>
      </w:pPr>
    </w:p>
    <w:p w:rsidR="00E1367A" w:rsidRDefault="00E1367A" w:rsidP="00E1367A">
      <w:pPr>
        <w:jc w:val="center"/>
      </w:pPr>
    </w:p>
    <w:p w:rsidR="00E1367A" w:rsidRDefault="00E1367A" w:rsidP="00E1367A">
      <w:pPr>
        <w:jc w:val="center"/>
      </w:pPr>
    </w:p>
    <w:p w:rsidR="00E1367A" w:rsidRDefault="00E1367A" w:rsidP="00E1367A">
      <w:pPr>
        <w:jc w:val="center"/>
      </w:pPr>
    </w:p>
    <w:p w:rsidR="00E1367A" w:rsidRDefault="00E1367A" w:rsidP="00E1367A">
      <w:pPr>
        <w:jc w:val="center"/>
        <w:rPr>
          <w:rFonts w:ascii="Arial" w:hAnsi="Arial" w:cs="Arial"/>
          <w:b/>
          <w:sz w:val="28"/>
          <w:szCs w:val="28"/>
        </w:rPr>
      </w:pPr>
      <w:r w:rsidRPr="00E1367A">
        <w:rPr>
          <w:rFonts w:ascii="Arial" w:hAnsi="Arial" w:cs="Arial"/>
          <w:b/>
          <w:sz w:val="28"/>
          <w:szCs w:val="28"/>
        </w:rPr>
        <w:t xml:space="preserve">IZVJEŠTAJ O </w:t>
      </w:r>
      <w:r w:rsidR="009329C0">
        <w:rPr>
          <w:rFonts w:ascii="Arial" w:hAnsi="Arial" w:cs="Arial"/>
          <w:b/>
          <w:sz w:val="28"/>
          <w:szCs w:val="28"/>
        </w:rPr>
        <w:t>SPROVOĐENJU</w:t>
      </w:r>
    </w:p>
    <w:p w:rsidR="00E1367A" w:rsidRDefault="00E1367A" w:rsidP="00E1367A">
      <w:pPr>
        <w:jc w:val="center"/>
        <w:rPr>
          <w:rFonts w:ascii="Arial" w:hAnsi="Arial" w:cs="Arial"/>
          <w:b/>
          <w:sz w:val="28"/>
          <w:szCs w:val="28"/>
        </w:rPr>
      </w:pPr>
      <w:r w:rsidRPr="00E1367A">
        <w:rPr>
          <w:rFonts w:ascii="Arial" w:hAnsi="Arial" w:cs="Arial"/>
          <w:b/>
          <w:sz w:val="28"/>
          <w:szCs w:val="28"/>
        </w:rPr>
        <w:t>PLANA INTEGRITETA ZA 202</w:t>
      </w:r>
      <w:r>
        <w:rPr>
          <w:rFonts w:ascii="Arial" w:hAnsi="Arial" w:cs="Arial"/>
          <w:b/>
          <w:sz w:val="28"/>
          <w:szCs w:val="28"/>
        </w:rPr>
        <w:t>3</w:t>
      </w:r>
      <w:r w:rsidRPr="00E1367A">
        <w:rPr>
          <w:rFonts w:ascii="Arial" w:hAnsi="Arial" w:cs="Arial"/>
          <w:b/>
          <w:sz w:val="28"/>
          <w:szCs w:val="28"/>
        </w:rPr>
        <w:t>. GODINU</w:t>
      </w:r>
    </w:p>
    <w:p w:rsidR="00E1367A" w:rsidRDefault="00E1367A" w:rsidP="00E1367A">
      <w:pPr>
        <w:jc w:val="center"/>
        <w:rPr>
          <w:rFonts w:ascii="Arial" w:hAnsi="Arial" w:cs="Arial"/>
          <w:b/>
          <w:sz w:val="28"/>
          <w:szCs w:val="28"/>
        </w:rPr>
      </w:pPr>
    </w:p>
    <w:p w:rsidR="00E1367A" w:rsidRDefault="00E1367A" w:rsidP="00E1367A">
      <w:pPr>
        <w:jc w:val="center"/>
        <w:rPr>
          <w:rFonts w:ascii="Arial" w:hAnsi="Arial" w:cs="Arial"/>
          <w:b/>
          <w:sz w:val="28"/>
          <w:szCs w:val="28"/>
        </w:rPr>
      </w:pPr>
    </w:p>
    <w:p w:rsidR="00E1367A" w:rsidRDefault="00E1367A" w:rsidP="00E1367A">
      <w:pPr>
        <w:jc w:val="center"/>
        <w:rPr>
          <w:rFonts w:ascii="Arial" w:hAnsi="Arial" w:cs="Arial"/>
          <w:b/>
          <w:sz w:val="28"/>
          <w:szCs w:val="28"/>
        </w:rPr>
      </w:pPr>
    </w:p>
    <w:p w:rsidR="00E1367A" w:rsidRDefault="00E1367A" w:rsidP="00E1367A">
      <w:pPr>
        <w:jc w:val="center"/>
        <w:rPr>
          <w:rFonts w:ascii="Arial" w:hAnsi="Arial" w:cs="Arial"/>
          <w:b/>
          <w:sz w:val="28"/>
          <w:szCs w:val="28"/>
        </w:rPr>
      </w:pPr>
    </w:p>
    <w:p w:rsidR="00E1367A" w:rsidRDefault="00E1367A" w:rsidP="00E1367A">
      <w:pPr>
        <w:jc w:val="center"/>
        <w:rPr>
          <w:rFonts w:ascii="Arial" w:hAnsi="Arial" w:cs="Arial"/>
          <w:b/>
          <w:sz w:val="28"/>
          <w:szCs w:val="28"/>
        </w:rPr>
      </w:pPr>
    </w:p>
    <w:p w:rsidR="00E1367A" w:rsidRDefault="00E1367A" w:rsidP="00E1367A">
      <w:pPr>
        <w:jc w:val="center"/>
        <w:rPr>
          <w:rFonts w:ascii="Arial" w:hAnsi="Arial" w:cs="Arial"/>
          <w:b/>
          <w:sz w:val="28"/>
          <w:szCs w:val="28"/>
        </w:rPr>
      </w:pPr>
    </w:p>
    <w:p w:rsidR="00E1367A" w:rsidRDefault="00E1367A" w:rsidP="00E1367A">
      <w:pPr>
        <w:jc w:val="center"/>
        <w:rPr>
          <w:rFonts w:ascii="Arial" w:hAnsi="Arial" w:cs="Arial"/>
          <w:b/>
          <w:sz w:val="28"/>
          <w:szCs w:val="28"/>
        </w:rPr>
      </w:pPr>
    </w:p>
    <w:p w:rsidR="00E1367A" w:rsidRDefault="00E1367A" w:rsidP="00E1367A">
      <w:pPr>
        <w:jc w:val="center"/>
        <w:rPr>
          <w:rFonts w:ascii="Arial" w:hAnsi="Arial" w:cs="Arial"/>
          <w:b/>
          <w:sz w:val="28"/>
          <w:szCs w:val="28"/>
        </w:rPr>
      </w:pPr>
    </w:p>
    <w:p w:rsidR="00D12B46" w:rsidRDefault="00FA5038" w:rsidP="003F0BBB">
      <w:pPr>
        <w:jc w:val="center"/>
        <w:rPr>
          <w:rFonts w:ascii="Arial" w:hAnsi="Arial" w:cs="Arial"/>
          <w:b/>
          <w:sz w:val="28"/>
          <w:szCs w:val="28"/>
        </w:rPr>
      </w:pPr>
      <w:r>
        <w:rPr>
          <w:rFonts w:ascii="Arial" w:hAnsi="Arial" w:cs="Arial"/>
          <w:b/>
          <w:sz w:val="28"/>
          <w:szCs w:val="28"/>
        </w:rPr>
        <w:t>Podgorica, april 2024. godine</w:t>
      </w:r>
    </w:p>
    <w:p w:rsidR="00E35DEC" w:rsidRDefault="00E1367A" w:rsidP="009C21BA">
      <w:r w:rsidRPr="0046780A">
        <w:rPr>
          <w:rFonts w:ascii="Arial" w:hAnsi="Arial" w:cs="Arial"/>
          <w:b/>
        </w:rPr>
        <w:lastRenderedPageBreak/>
        <w:t>RJEŠENJE O ODREĐIVANJU ODGOVORNO</w:t>
      </w:r>
      <w:r w:rsidR="00556073" w:rsidRPr="0046780A">
        <w:rPr>
          <w:rFonts w:ascii="Arial" w:hAnsi="Arial" w:cs="Arial"/>
          <w:b/>
        </w:rPr>
        <w:t xml:space="preserve">G LICA ZA IZRADU I SPROVOĐENJE </w:t>
      </w:r>
      <w:r w:rsidRPr="0046780A">
        <w:rPr>
          <w:rFonts w:ascii="Arial" w:hAnsi="Arial" w:cs="Arial"/>
          <w:b/>
        </w:rPr>
        <w:t xml:space="preserve"> PLANA INTEGRITETA (MENADŽERA INTEGRITETA</w:t>
      </w:r>
      <w:r w:rsidR="00D42B32" w:rsidRPr="0046780A">
        <w:rPr>
          <w:rFonts w:ascii="Arial" w:hAnsi="Arial" w:cs="Arial"/>
          <w:b/>
        </w:rPr>
        <w:t>)</w:t>
      </w:r>
      <w:r w:rsidR="00E35DEC">
        <w:rPr>
          <w:noProof/>
        </w:rPr>
        <w:drawing>
          <wp:inline distT="0" distB="0" distL="0" distR="0" wp14:anchorId="5E4CA851" wp14:editId="3208DB4B">
            <wp:extent cx="5919965" cy="8353425"/>
            <wp:effectExtent l="0" t="0" r="5080" b="0"/>
            <wp:docPr id="11" name="Picture 11" descr="C:\Users\MUP\Downloads\20240325090220100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P\Downloads\202403250902201000 (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846" cy="8374423"/>
                    </a:xfrm>
                    <a:prstGeom prst="rect">
                      <a:avLst/>
                    </a:prstGeom>
                    <a:noFill/>
                    <a:ln>
                      <a:noFill/>
                    </a:ln>
                  </pic:spPr>
                </pic:pic>
              </a:graphicData>
            </a:graphic>
          </wp:inline>
        </w:drawing>
      </w:r>
    </w:p>
    <w:p w:rsidR="004851FD" w:rsidRPr="00596E69" w:rsidRDefault="00E35DEC" w:rsidP="00596E69">
      <w:pPr>
        <w:pStyle w:val="NormalWeb"/>
      </w:pPr>
      <w:r>
        <w:rPr>
          <w:noProof/>
        </w:rPr>
        <w:lastRenderedPageBreak/>
        <w:drawing>
          <wp:inline distT="0" distB="0" distL="0" distR="0" wp14:anchorId="63643D8B" wp14:editId="6881715A">
            <wp:extent cx="6104248" cy="8539167"/>
            <wp:effectExtent l="0" t="0" r="0" b="0"/>
            <wp:docPr id="12" name="Picture 12" descr="C:\Users\MUP\Downloads\20240325090220100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P\Downloads\202403250902201002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4693" cy="8567767"/>
                    </a:xfrm>
                    <a:prstGeom prst="rect">
                      <a:avLst/>
                    </a:prstGeom>
                    <a:noFill/>
                    <a:ln>
                      <a:noFill/>
                    </a:ln>
                  </pic:spPr>
                </pic:pic>
              </a:graphicData>
            </a:graphic>
          </wp:inline>
        </w:drawing>
      </w:r>
    </w:p>
    <w:p w:rsidR="004851FD" w:rsidRDefault="004851FD" w:rsidP="00D42B32">
      <w:pPr>
        <w:rPr>
          <w:rFonts w:ascii="Arial" w:hAnsi="Arial" w:cs="Arial"/>
          <w:b/>
          <w:sz w:val="28"/>
          <w:szCs w:val="28"/>
        </w:rPr>
      </w:pPr>
    </w:p>
    <w:p w:rsidR="00C96B58" w:rsidRPr="001F5548" w:rsidRDefault="00556073" w:rsidP="0046780A">
      <w:pPr>
        <w:rPr>
          <w:rFonts w:ascii="Arial" w:hAnsi="Arial" w:cs="Arial"/>
          <w:b/>
        </w:rPr>
      </w:pPr>
      <w:r w:rsidRPr="001F5548">
        <w:rPr>
          <w:rFonts w:ascii="Arial" w:hAnsi="Arial" w:cs="Arial"/>
          <w:b/>
        </w:rPr>
        <w:t>UVOD</w:t>
      </w:r>
    </w:p>
    <w:p w:rsidR="00556073" w:rsidRPr="001F5548" w:rsidRDefault="00556073" w:rsidP="00556073">
      <w:pPr>
        <w:rPr>
          <w:rFonts w:ascii="Arial" w:hAnsi="Arial" w:cs="Arial"/>
          <w:b/>
        </w:rPr>
      </w:pPr>
    </w:p>
    <w:p w:rsidR="00556073" w:rsidRPr="001F5548" w:rsidRDefault="00264E12" w:rsidP="00264E12">
      <w:pPr>
        <w:pStyle w:val="NoSpacing"/>
        <w:rPr>
          <w:rFonts w:ascii="Arial" w:hAnsi="Arial" w:cs="Arial"/>
          <w:sz w:val="22"/>
        </w:rPr>
      </w:pPr>
      <w:r w:rsidRPr="001F5548">
        <w:rPr>
          <w:rFonts w:ascii="Arial" w:hAnsi="Arial" w:cs="Arial"/>
          <w:sz w:val="22"/>
        </w:rPr>
        <w:t xml:space="preserve">     </w:t>
      </w:r>
      <w:r w:rsidR="00556073" w:rsidRPr="001F5548">
        <w:rPr>
          <w:rFonts w:ascii="Arial" w:hAnsi="Arial" w:cs="Arial"/>
          <w:sz w:val="22"/>
        </w:rPr>
        <w:t>Ministarstvo unutrašnjih poslova je u oktobru 2021. godine usvoji</w:t>
      </w:r>
      <w:r w:rsidR="00B97CB2">
        <w:rPr>
          <w:rFonts w:ascii="Arial" w:hAnsi="Arial" w:cs="Arial"/>
          <w:sz w:val="22"/>
        </w:rPr>
        <w:t>l</w:t>
      </w:r>
      <w:r w:rsidR="00556073" w:rsidRPr="001F5548">
        <w:rPr>
          <w:rFonts w:ascii="Arial" w:hAnsi="Arial" w:cs="Arial"/>
          <w:sz w:val="22"/>
        </w:rPr>
        <w:t>o Plan integriteta, koji se temelji na identifikaciji i registraciji rizičnih radnih mjesta, procjeni i mjerenju rizika, kao i utvrđivanju vrsta rizika koji mogu narušiti integritet Ministarstva, kako bi se stvorili uslovi da se rizici na vrijeme prepoznaju i otklone ili u značajnoj mjeri umanje</w:t>
      </w:r>
      <w:r w:rsidR="00491264">
        <w:rPr>
          <w:rFonts w:ascii="Arial" w:hAnsi="Arial" w:cs="Arial"/>
          <w:sz w:val="22"/>
        </w:rPr>
        <w:t>,</w:t>
      </w:r>
      <w:r w:rsidR="00556073" w:rsidRPr="001F5548">
        <w:rPr>
          <w:rFonts w:ascii="Arial" w:hAnsi="Arial" w:cs="Arial"/>
          <w:sz w:val="22"/>
        </w:rPr>
        <w:t xml:space="preserve"> predlaganjem i preduzimanjem odgovarajućih mjera. Plan integriteta, cjelovitim i proaktivnim pristupom, sistematskom procjenom podložnosti rizicima, kao i prihvatanjem i sprovođenjem adekvatnih mjera, omogućava javnim funkcionerima i zaposlenima u organima vlasti da na kontrolisan način preuzmu punu odgovornost za svoj integritet i da doprinesu efikasnijem sprječavanju i suzbijanju korupcije i drugih nezakonitih, neprofesionalnih i neetičkih pojava.</w:t>
      </w:r>
    </w:p>
    <w:p w:rsidR="00264E12" w:rsidRPr="001F5548" w:rsidRDefault="00264E12" w:rsidP="00264E12">
      <w:pPr>
        <w:pStyle w:val="NoSpacing"/>
        <w:rPr>
          <w:rFonts w:ascii="Arial" w:hAnsi="Arial" w:cs="Arial"/>
          <w:sz w:val="22"/>
        </w:rPr>
      </w:pPr>
    </w:p>
    <w:p w:rsidR="00264E12" w:rsidRDefault="00264E12" w:rsidP="00264E12">
      <w:pPr>
        <w:pStyle w:val="NoSpacing"/>
        <w:rPr>
          <w:rFonts w:ascii="Arial" w:hAnsi="Arial" w:cs="Arial"/>
          <w:sz w:val="22"/>
        </w:rPr>
      </w:pPr>
      <w:r w:rsidRPr="001F5548">
        <w:rPr>
          <w:rFonts w:ascii="Arial" w:hAnsi="Arial" w:cs="Arial"/>
          <w:sz w:val="22"/>
        </w:rPr>
        <w:t xml:space="preserve">     Svrha Plana integriteta је uspostavljanje mеhanizama kојi ćе оbezbijediti efikasno i efektivno funkcionisanje Ministarstva unutrašnjih poslova kroz: </w:t>
      </w:r>
    </w:p>
    <w:p w:rsidR="00491264" w:rsidRPr="001F5548" w:rsidRDefault="00491264" w:rsidP="00264E12">
      <w:pPr>
        <w:pStyle w:val="NoSpacing"/>
        <w:rPr>
          <w:rFonts w:ascii="Arial" w:hAnsi="Arial" w:cs="Arial"/>
          <w:b/>
          <w:sz w:val="22"/>
        </w:rPr>
      </w:pPr>
    </w:p>
    <w:p w:rsidR="00264E12" w:rsidRPr="001F5548" w:rsidRDefault="00264E12" w:rsidP="00264E12">
      <w:pPr>
        <w:pStyle w:val="NoSpacing"/>
        <w:rPr>
          <w:rFonts w:ascii="Arial" w:hAnsi="Arial" w:cs="Arial"/>
          <w:sz w:val="22"/>
          <w:lang w:val="sr-Latn-RS"/>
        </w:rPr>
      </w:pPr>
      <w:r w:rsidRPr="001F5548">
        <w:rPr>
          <w:rFonts w:ascii="Arial" w:hAnsi="Arial" w:cs="Arial"/>
          <w:sz w:val="22"/>
          <w:lang w:val="sr-Latn-RS"/>
        </w:rPr>
        <w:t xml:space="preserve">- jačanje оdgovornosti, </w:t>
      </w:r>
      <w:r w:rsidRPr="001F5548">
        <w:rPr>
          <w:rFonts w:ascii="Arial" w:hAnsi="Arial" w:cs="Arial"/>
          <w:sz w:val="22"/>
          <w:lang w:val="sr-Latn-RS"/>
        </w:rPr>
        <w:tab/>
      </w:r>
    </w:p>
    <w:p w:rsidR="00264E12" w:rsidRPr="001F5548" w:rsidRDefault="00264E12" w:rsidP="00264E12">
      <w:pPr>
        <w:pStyle w:val="NoSpacing"/>
        <w:rPr>
          <w:rFonts w:ascii="Arial" w:hAnsi="Arial" w:cs="Arial"/>
          <w:sz w:val="22"/>
          <w:lang w:val="sr-Latn-RS"/>
        </w:rPr>
      </w:pPr>
      <w:r w:rsidRPr="001F5548">
        <w:rPr>
          <w:rFonts w:ascii="Arial" w:hAnsi="Arial" w:cs="Arial"/>
          <w:sz w:val="22"/>
          <w:lang w:val="sr-Latn-RS"/>
        </w:rPr>
        <w:t xml:space="preserve">- pojednostavljenje procedura, </w:t>
      </w:r>
    </w:p>
    <w:p w:rsidR="00264E12" w:rsidRPr="001F5548" w:rsidRDefault="00264E12" w:rsidP="00264E12">
      <w:pPr>
        <w:pStyle w:val="NoSpacing"/>
        <w:rPr>
          <w:rFonts w:ascii="Arial" w:hAnsi="Arial" w:cs="Arial"/>
          <w:sz w:val="22"/>
          <w:lang w:val="sr-Latn-RS"/>
        </w:rPr>
      </w:pPr>
      <w:r w:rsidRPr="001F5548">
        <w:rPr>
          <w:rFonts w:ascii="Arial" w:hAnsi="Arial" w:cs="Arial"/>
          <w:sz w:val="22"/>
          <w:lang w:val="sr-Latn-RS"/>
        </w:rPr>
        <w:t xml:space="preserve">- povećanje transparentnosti kоd donošenja odluka, </w:t>
      </w:r>
    </w:p>
    <w:p w:rsidR="00264E12" w:rsidRPr="001F5548" w:rsidRDefault="00264E12" w:rsidP="00264E12">
      <w:pPr>
        <w:pStyle w:val="NoSpacing"/>
        <w:rPr>
          <w:rFonts w:ascii="Arial" w:hAnsi="Arial" w:cs="Arial"/>
          <w:sz w:val="22"/>
          <w:lang w:val="sr-Latn-RS"/>
        </w:rPr>
      </w:pPr>
      <w:r w:rsidRPr="001F5548">
        <w:rPr>
          <w:rFonts w:ascii="Arial" w:hAnsi="Arial" w:cs="Arial"/>
          <w:sz w:val="22"/>
          <w:lang w:val="sr-Latn-RS"/>
        </w:rPr>
        <w:t xml:space="preserve">- kоntrolisanje diskrecionih оvlašćenja, </w:t>
      </w:r>
    </w:p>
    <w:p w:rsidR="00264E12" w:rsidRPr="001F5548" w:rsidRDefault="00264E12" w:rsidP="00264E12">
      <w:pPr>
        <w:pStyle w:val="NoSpacing"/>
        <w:rPr>
          <w:rFonts w:ascii="Arial" w:hAnsi="Arial" w:cs="Arial"/>
          <w:sz w:val="22"/>
          <w:lang w:val="sr-Latn-RS"/>
        </w:rPr>
      </w:pPr>
      <w:r w:rsidRPr="001F5548">
        <w:rPr>
          <w:rFonts w:ascii="Arial" w:hAnsi="Arial" w:cs="Arial"/>
          <w:sz w:val="22"/>
          <w:lang w:val="sr-Latn-RS"/>
        </w:rPr>
        <w:t xml:space="preserve">- poštovanje еtičkih vrijednosti, </w:t>
      </w:r>
    </w:p>
    <w:p w:rsidR="00264E12" w:rsidRPr="001F5548" w:rsidRDefault="00264E12" w:rsidP="00264E12">
      <w:pPr>
        <w:pStyle w:val="NoSpacing"/>
        <w:rPr>
          <w:rFonts w:ascii="Arial" w:hAnsi="Arial" w:cs="Arial"/>
          <w:sz w:val="22"/>
          <w:lang w:val="sr-Latn-RS"/>
        </w:rPr>
      </w:pPr>
      <w:r w:rsidRPr="001F5548">
        <w:rPr>
          <w:rFonts w:ascii="Arial" w:hAnsi="Arial" w:cs="Arial"/>
          <w:sz w:val="22"/>
          <w:lang w:val="sr-Latn-RS"/>
        </w:rPr>
        <w:t xml:space="preserve">- еliminisanje neefikasne prakse i neprimjenjive regulative, </w:t>
      </w:r>
    </w:p>
    <w:p w:rsidR="00264E12" w:rsidRPr="001F5548" w:rsidRDefault="00264E12" w:rsidP="00264E12">
      <w:pPr>
        <w:pStyle w:val="NoSpacing"/>
        <w:rPr>
          <w:rFonts w:ascii="Arial" w:hAnsi="Arial" w:cs="Arial"/>
          <w:sz w:val="22"/>
          <w:lang w:val="sr-Latn-RS"/>
        </w:rPr>
      </w:pPr>
      <w:r w:rsidRPr="001F5548">
        <w:rPr>
          <w:rFonts w:ascii="Arial" w:hAnsi="Arial" w:cs="Arial"/>
          <w:sz w:val="22"/>
          <w:lang w:val="sr-Latn-RS"/>
        </w:rPr>
        <w:t xml:space="preserve">- uvođenje efikasnog sistema nadzora i kontrole rada i ponašanja službenika. </w:t>
      </w:r>
    </w:p>
    <w:p w:rsidR="00264E12" w:rsidRPr="001F5548" w:rsidRDefault="00264E12" w:rsidP="00264E12">
      <w:pPr>
        <w:pStyle w:val="NoSpacing"/>
        <w:rPr>
          <w:rFonts w:ascii="Arial" w:hAnsi="Arial" w:cs="Arial"/>
          <w:sz w:val="22"/>
        </w:rPr>
      </w:pPr>
    </w:p>
    <w:p w:rsidR="00556073" w:rsidRDefault="00264E12" w:rsidP="00264E12">
      <w:pPr>
        <w:pStyle w:val="NoSpacing"/>
        <w:rPr>
          <w:rFonts w:ascii="Arial" w:hAnsi="Arial" w:cs="Arial"/>
          <w:sz w:val="22"/>
        </w:rPr>
      </w:pPr>
      <w:r w:rsidRPr="001F5548">
        <w:rPr>
          <w:rFonts w:ascii="Arial" w:hAnsi="Arial" w:cs="Arial"/>
          <w:sz w:val="22"/>
        </w:rPr>
        <w:t xml:space="preserve">     </w:t>
      </w:r>
      <w:r w:rsidR="00556073" w:rsidRPr="001F5548">
        <w:rPr>
          <w:rFonts w:ascii="Arial" w:hAnsi="Arial" w:cs="Arial"/>
          <w:sz w:val="22"/>
        </w:rPr>
        <w:t>Plan integriteta obuhvata monitoring rizičnih grupa poslovnih procesa unutar Ministarstva, kao i sprovođenje mjera karakterističnih za svaku oblast rizika.</w:t>
      </w:r>
    </w:p>
    <w:p w:rsidR="009611F3" w:rsidRPr="001F5548" w:rsidRDefault="009611F3" w:rsidP="00264E12">
      <w:pPr>
        <w:pStyle w:val="NoSpacing"/>
        <w:rPr>
          <w:rFonts w:ascii="Arial" w:hAnsi="Arial" w:cs="Arial"/>
          <w:sz w:val="22"/>
        </w:rPr>
      </w:pPr>
    </w:p>
    <w:p w:rsidR="00556073" w:rsidRPr="001F5548" w:rsidRDefault="00264E12" w:rsidP="00264E12">
      <w:pPr>
        <w:pStyle w:val="NoSpacing"/>
        <w:rPr>
          <w:rFonts w:ascii="Arial" w:hAnsi="Arial" w:cs="Arial"/>
          <w:sz w:val="22"/>
        </w:rPr>
      </w:pPr>
      <w:r w:rsidRPr="001F5548">
        <w:rPr>
          <w:rFonts w:ascii="Arial" w:hAnsi="Arial" w:cs="Arial"/>
          <w:sz w:val="22"/>
        </w:rPr>
        <w:t xml:space="preserve">     </w:t>
      </w:r>
      <w:r w:rsidR="00556073" w:rsidRPr="001F5548">
        <w:rPr>
          <w:rFonts w:ascii="Arial" w:hAnsi="Arial" w:cs="Arial"/>
          <w:sz w:val="22"/>
        </w:rPr>
        <w:t xml:space="preserve">Izvještaj o </w:t>
      </w:r>
      <w:r w:rsidR="009329C0" w:rsidRPr="001F5548">
        <w:rPr>
          <w:rFonts w:ascii="Arial" w:hAnsi="Arial" w:cs="Arial"/>
          <w:sz w:val="22"/>
        </w:rPr>
        <w:t>sprovođenju</w:t>
      </w:r>
      <w:r w:rsidR="00556073" w:rsidRPr="001F5548">
        <w:rPr>
          <w:rFonts w:ascii="Arial" w:hAnsi="Arial" w:cs="Arial"/>
          <w:sz w:val="22"/>
        </w:rPr>
        <w:t xml:space="preserve"> Plana integriteta </w:t>
      </w:r>
      <w:r w:rsidR="009329C0" w:rsidRPr="001F5548">
        <w:rPr>
          <w:rFonts w:ascii="Arial" w:hAnsi="Arial" w:cs="Arial"/>
          <w:sz w:val="22"/>
        </w:rPr>
        <w:t>Ministarstva unutrašnjih poslova</w:t>
      </w:r>
      <w:r w:rsidR="00556073" w:rsidRPr="001F5548">
        <w:rPr>
          <w:rFonts w:ascii="Arial" w:hAnsi="Arial" w:cs="Arial"/>
          <w:sz w:val="22"/>
        </w:rPr>
        <w:t xml:space="preserve">, odnosi se na period </w:t>
      </w:r>
      <w:r w:rsidR="009329C0" w:rsidRPr="001F5548">
        <w:rPr>
          <w:rFonts w:ascii="Arial" w:hAnsi="Arial" w:cs="Arial"/>
          <w:sz w:val="22"/>
        </w:rPr>
        <w:t>januar-decembar</w:t>
      </w:r>
      <w:r w:rsidR="009611F3">
        <w:rPr>
          <w:rFonts w:ascii="Arial" w:hAnsi="Arial" w:cs="Arial"/>
          <w:sz w:val="22"/>
        </w:rPr>
        <w:t xml:space="preserve"> </w:t>
      </w:r>
      <w:r w:rsidR="00556073" w:rsidRPr="001F5548">
        <w:rPr>
          <w:rFonts w:ascii="Arial" w:hAnsi="Arial" w:cs="Arial"/>
          <w:sz w:val="22"/>
        </w:rPr>
        <w:t>202</w:t>
      </w:r>
      <w:r w:rsidR="009329C0" w:rsidRPr="001F5548">
        <w:rPr>
          <w:rFonts w:ascii="Arial" w:hAnsi="Arial" w:cs="Arial"/>
          <w:sz w:val="22"/>
        </w:rPr>
        <w:t>3</w:t>
      </w:r>
      <w:r w:rsidR="00556073" w:rsidRPr="001F5548">
        <w:rPr>
          <w:rFonts w:ascii="Arial" w:hAnsi="Arial" w:cs="Arial"/>
          <w:sz w:val="22"/>
        </w:rPr>
        <w:t>. godine. U skladu sa rješenjem o određivanju službenika, koji je odgov</w:t>
      </w:r>
      <w:r w:rsidR="009329C0" w:rsidRPr="001F5548">
        <w:rPr>
          <w:rFonts w:ascii="Arial" w:hAnsi="Arial" w:cs="Arial"/>
          <w:sz w:val="22"/>
        </w:rPr>
        <w:t>oran za pripremu i sprovođenje P</w:t>
      </w:r>
      <w:r w:rsidR="00556073" w:rsidRPr="001F5548">
        <w:rPr>
          <w:rFonts w:ascii="Arial" w:hAnsi="Arial" w:cs="Arial"/>
          <w:sz w:val="22"/>
        </w:rPr>
        <w:t xml:space="preserve">lana integriteta (menadžer integriteta), </w:t>
      </w:r>
      <w:r w:rsidR="009329C0" w:rsidRPr="001F5548">
        <w:rPr>
          <w:rFonts w:ascii="Arial" w:eastAsia="Calibri" w:hAnsi="Arial" w:cs="Arial"/>
          <w:sz w:val="22"/>
        </w:rPr>
        <w:t>broj 01-100/24-2326 od 23.01.2024. godine</w:t>
      </w:r>
      <w:r w:rsidR="00556073" w:rsidRPr="001F5548">
        <w:rPr>
          <w:rFonts w:ascii="Arial" w:hAnsi="Arial" w:cs="Arial"/>
          <w:sz w:val="22"/>
        </w:rPr>
        <w:t>, praćenje sprovođenja predloženih mjera i njihovog učinka vrši odgovorna osoba, menadžer integriteta, putem podn</w:t>
      </w:r>
      <w:r w:rsidR="009329C0" w:rsidRPr="001F5548">
        <w:rPr>
          <w:rFonts w:ascii="Arial" w:hAnsi="Arial" w:cs="Arial"/>
          <w:sz w:val="22"/>
        </w:rPr>
        <w:t>ošenja izvještaja o sprovođenju P</w:t>
      </w:r>
      <w:r w:rsidR="00556073" w:rsidRPr="001F5548">
        <w:rPr>
          <w:rFonts w:ascii="Arial" w:hAnsi="Arial" w:cs="Arial"/>
          <w:sz w:val="22"/>
        </w:rPr>
        <w:t>lana integriteta starješini organa vlasti.</w:t>
      </w:r>
    </w:p>
    <w:p w:rsidR="00264E12" w:rsidRPr="001F5548" w:rsidRDefault="00264E12" w:rsidP="00264E12">
      <w:pPr>
        <w:pStyle w:val="NoSpacing"/>
        <w:rPr>
          <w:rFonts w:ascii="Arial" w:hAnsi="Arial" w:cs="Arial"/>
          <w:sz w:val="22"/>
        </w:rPr>
      </w:pPr>
    </w:p>
    <w:p w:rsidR="009329C0" w:rsidRPr="001F5548" w:rsidRDefault="00264E12" w:rsidP="00264E12">
      <w:pPr>
        <w:pStyle w:val="NoSpacing"/>
        <w:rPr>
          <w:rFonts w:ascii="Arial" w:hAnsi="Arial" w:cs="Arial"/>
          <w:sz w:val="22"/>
        </w:rPr>
      </w:pPr>
      <w:r w:rsidRPr="001F5548">
        <w:rPr>
          <w:rFonts w:ascii="Arial" w:hAnsi="Arial" w:cs="Arial"/>
          <w:sz w:val="22"/>
        </w:rPr>
        <w:t xml:space="preserve">     </w:t>
      </w:r>
      <w:r w:rsidR="009329C0" w:rsidRPr="001F5548">
        <w:rPr>
          <w:rFonts w:ascii="Arial" w:hAnsi="Arial" w:cs="Arial"/>
          <w:sz w:val="22"/>
        </w:rPr>
        <w:t>Menadžer integriteta je odgovoran starješini organa vlasti, za stalno praćenje i periodične kontrole rizika i ažuriranje mjera Plana integriteta, aktivnosti koje se odnose na sprovođenje pravila etičkih kodeksa, podsticanje integriteta i sprječavanje korupcije, sukoba interesa i drugih oblika pristrasnog postupanja zaposlenih na određenim poslovima.</w:t>
      </w:r>
    </w:p>
    <w:p w:rsidR="00264E12" w:rsidRPr="001F5548" w:rsidRDefault="00264E12" w:rsidP="00264E12">
      <w:pPr>
        <w:pStyle w:val="NoSpacing"/>
        <w:rPr>
          <w:rFonts w:ascii="Arial" w:hAnsi="Arial" w:cs="Arial"/>
          <w:sz w:val="22"/>
        </w:rPr>
      </w:pPr>
    </w:p>
    <w:p w:rsidR="009329C0" w:rsidRPr="001F5548" w:rsidRDefault="00264E12" w:rsidP="00264E12">
      <w:pPr>
        <w:pStyle w:val="NoSpacing"/>
        <w:rPr>
          <w:rFonts w:ascii="Arial" w:hAnsi="Arial" w:cs="Arial"/>
          <w:sz w:val="22"/>
        </w:rPr>
      </w:pPr>
      <w:r w:rsidRPr="001F5548">
        <w:rPr>
          <w:rFonts w:ascii="Arial" w:hAnsi="Arial" w:cs="Arial"/>
          <w:sz w:val="22"/>
        </w:rPr>
        <w:t xml:space="preserve">     </w:t>
      </w:r>
      <w:r w:rsidR="009329C0" w:rsidRPr="001F5548">
        <w:rPr>
          <w:rFonts w:ascii="Arial" w:hAnsi="Arial" w:cs="Arial"/>
          <w:sz w:val="22"/>
        </w:rPr>
        <w:t xml:space="preserve">Svi zaposleni su dužni obavijestiti menadžera integriteta o situaciji, pojavi ili radnji za koju su na osnovu razumnog uvjerenja procijenili da predstavlja mogućnost za nastanak ili razvoj korupcije, sukoba interesa, drugih oblika nezakonitog ili neetičnog postupanja. Menadžer integriteta je dužan da razmotri obavještenja i da postupi u skladu sa njegovim dužnostima kod sprovođenja plana integriteta. </w:t>
      </w:r>
    </w:p>
    <w:p w:rsidR="00264E12" w:rsidRPr="001F5548" w:rsidRDefault="00264E12" w:rsidP="00264E12">
      <w:pPr>
        <w:pStyle w:val="NoSpacing"/>
        <w:rPr>
          <w:rFonts w:ascii="Arial" w:hAnsi="Arial" w:cs="Arial"/>
          <w:sz w:val="22"/>
        </w:rPr>
      </w:pPr>
    </w:p>
    <w:p w:rsidR="009329C0" w:rsidRPr="001F5548" w:rsidRDefault="00264E12" w:rsidP="00264E12">
      <w:pPr>
        <w:pStyle w:val="NoSpacing"/>
        <w:rPr>
          <w:rFonts w:ascii="Arial" w:hAnsi="Arial" w:cs="Arial"/>
          <w:sz w:val="22"/>
        </w:rPr>
      </w:pPr>
      <w:r w:rsidRPr="001F5548">
        <w:rPr>
          <w:rFonts w:ascii="Arial" w:hAnsi="Arial" w:cs="Arial"/>
          <w:sz w:val="22"/>
        </w:rPr>
        <w:t xml:space="preserve">     </w:t>
      </w:r>
      <w:r w:rsidR="009329C0" w:rsidRPr="001F5548">
        <w:rPr>
          <w:rFonts w:ascii="Arial" w:hAnsi="Arial" w:cs="Arial"/>
          <w:sz w:val="22"/>
        </w:rPr>
        <w:t xml:space="preserve">Zaposleni u organu vlasti dužni su da menadžeru integriteta, na njegov zahtjev, dostave sve potrebne podatke i informacije od značaja za sprovođenje plana integriteta. </w:t>
      </w:r>
    </w:p>
    <w:p w:rsidR="00264E12" w:rsidRPr="001F5548" w:rsidRDefault="00264E12" w:rsidP="00264E12">
      <w:pPr>
        <w:pStyle w:val="NoSpacing"/>
        <w:rPr>
          <w:rFonts w:ascii="Arial" w:hAnsi="Arial" w:cs="Arial"/>
          <w:sz w:val="22"/>
        </w:rPr>
      </w:pPr>
    </w:p>
    <w:p w:rsidR="009329C0" w:rsidRPr="001F5548" w:rsidRDefault="00593914" w:rsidP="00264E12">
      <w:pPr>
        <w:pStyle w:val="NoSpacing"/>
        <w:rPr>
          <w:rFonts w:ascii="Arial" w:hAnsi="Arial" w:cs="Arial"/>
          <w:sz w:val="22"/>
        </w:rPr>
      </w:pPr>
      <w:r>
        <w:rPr>
          <w:rFonts w:ascii="Arial" w:hAnsi="Arial" w:cs="Arial"/>
          <w:sz w:val="22"/>
        </w:rPr>
        <w:t xml:space="preserve">     </w:t>
      </w:r>
      <w:r w:rsidR="009329C0" w:rsidRPr="001F5548">
        <w:rPr>
          <w:rFonts w:ascii="Arial" w:hAnsi="Arial" w:cs="Arial"/>
          <w:sz w:val="22"/>
        </w:rPr>
        <w:t>Izvještavanje o sprovođenju predloženih mjera vrši se najmanje jednom godišnje, a po potrebi se može podnositi i u kraćim vremenskim intervalima.</w:t>
      </w:r>
    </w:p>
    <w:p w:rsidR="009329C0" w:rsidRPr="001F5548" w:rsidRDefault="009329C0" w:rsidP="00556073">
      <w:pPr>
        <w:jc w:val="both"/>
        <w:rPr>
          <w:rFonts w:ascii="Arial" w:hAnsi="Arial" w:cs="Arial"/>
          <w:b/>
        </w:rPr>
      </w:pPr>
    </w:p>
    <w:p w:rsidR="00580E8D" w:rsidRPr="001F5548" w:rsidRDefault="00580E8D" w:rsidP="00556073">
      <w:pPr>
        <w:jc w:val="both"/>
        <w:rPr>
          <w:rFonts w:ascii="Arial" w:hAnsi="Arial" w:cs="Arial"/>
          <w:b/>
        </w:rPr>
      </w:pPr>
    </w:p>
    <w:p w:rsidR="00580E8D" w:rsidRPr="001F5548" w:rsidRDefault="00580E8D" w:rsidP="00556073">
      <w:pPr>
        <w:jc w:val="both"/>
        <w:rPr>
          <w:rFonts w:ascii="Arial" w:hAnsi="Arial" w:cs="Arial"/>
          <w:b/>
        </w:rPr>
      </w:pPr>
    </w:p>
    <w:p w:rsidR="00580E8D" w:rsidRPr="001F5548" w:rsidRDefault="00580E8D" w:rsidP="00264E12">
      <w:pPr>
        <w:pStyle w:val="NoSpacing"/>
        <w:rPr>
          <w:rFonts w:ascii="Arial" w:hAnsi="Arial" w:cs="Arial"/>
          <w:b/>
          <w:sz w:val="22"/>
        </w:rPr>
      </w:pPr>
      <w:r w:rsidRPr="001F5548">
        <w:rPr>
          <w:rFonts w:ascii="Arial" w:hAnsi="Arial" w:cs="Arial"/>
          <w:b/>
          <w:sz w:val="22"/>
        </w:rPr>
        <w:lastRenderedPageBreak/>
        <w:t xml:space="preserve">Oblasti rizika: </w:t>
      </w:r>
      <w:r w:rsidR="00264E12" w:rsidRPr="001F5548">
        <w:rPr>
          <w:rFonts w:ascii="Arial" w:hAnsi="Arial" w:cs="Arial"/>
          <w:b/>
          <w:sz w:val="22"/>
        </w:rPr>
        <w:t>Ministarstvo unutrašnjih poslova</w:t>
      </w:r>
    </w:p>
    <w:p w:rsidR="00580E8D" w:rsidRPr="001F5548" w:rsidRDefault="00580E8D" w:rsidP="00264E12">
      <w:pPr>
        <w:pStyle w:val="NoSpacing"/>
        <w:rPr>
          <w:rFonts w:ascii="Arial" w:hAnsi="Arial" w:cs="Arial"/>
          <w:b/>
          <w:sz w:val="22"/>
        </w:rPr>
      </w:pPr>
      <w:r w:rsidRPr="001F5548">
        <w:rPr>
          <w:rFonts w:ascii="Arial" w:hAnsi="Arial" w:cs="Arial"/>
          <w:b/>
          <w:sz w:val="22"/>
        </w:rPr>
        <w:t xml:space="preserve"> </w:t>
      </w:r>
    </w:p>
    <w:p w:rsidR="00580E8D" w:rsidRPr="001F5548" w:rsidRDefault="00580E8D" w:rsidP="00264E12">
      <w:pPr>
        <w:pStyle w:val="NoSpacing"/>
        <w:numPr>
          <w:ilvl w:val="0"/>
          <w:numId w:val="5"/>
        </w:numPr>
        <w:rPr>
          <w:rFonts w:ascii="Arial" w:hAnsi="Arial" w:cs="Arial"/>
          <w:sz w:val="22"/>
        </w:rPr>
      </w:pPr>
      <w:r w:rsidRPr="001F5548">
        <w:rPr>
          <w:rFonts w:ascii="Arial" w:hAnsi="Arial" w:cs="Arial"/>
          <w:sz w:val="22"/>
        </w:rPr>
        <w:t>Opšte oblasti</w:t>
      </w:r>
    </w:p>
    <w:p w:rsidR="00264E12" w:rsidRPr="001F5548" w:rsidRDefault="00264E12" w:rsidP="00264E12">
      <w:pPr>
        <w:pStyle w:val="NoSpacing"/>
        <w:ind w:left="1080"/>
        <w:rPr>
          <w:rFonts w:ascii="Arial" w:hAnsi="Arial" w:cs="Arial"/>
          <w:sz w:val="22"/>
        </w:rPr>
      </w:pPr>
    </w:p>
    <w:p w:rsidR="00580E8D" w:rsidRPr="001F5548" w:rsidRDefault="00580E8D" w:rsidP="00264E12">
      <w:pPr>
        <w:pStyle w:val="NoSpacing"/>
        <w:rPr>
          <w:rFonts w:ascii="Arial" w:hAnsi="Arial" w:cs="Arial"/>
          <w:sz w:val="22"/>
        </w:rPr>
      </w:pPr>
      <w:r w:rsidRPr="001F5548">
        <w:rPr>
          <w:rFonts w:ascii="Arial" w:hAnsi="Arial" w:cs="Arial"/>
          <w:sz w:val="22"/>
        </w:rPr>
        <w:t xml:space="preserve">1. </w:t>
      </w:r>
      <w:r w:rsidR="00264E12" w:rsidRPr="001F5548">
        <w:rPr>
          <w:rFonts w:ascii="Arial" w:hAnsi="Arial" w:cs="Arial"/>
          <w:sz w:val="22"/>
        </w:rPr>
        <w:t>Rukovođenje i upravljanje institucijom,</w:t>
      </w:r>
    </w:p>
    <w:p w:rsidR="00580E8D" w:rsidRPr="001F5548" w:rsidRDefault="00580E8D" w:rsidP="00264E12">
      <w:pPr>
        <w:pStyle w:val="NoSpacing"/>
        <w:rPr>
          <w:rFonts w:ascii="Arial" w:hAnsi="Arial" w:cs="Arial"/>
          <w:sz w:val="22"/>
        </w:rPr>
      </w:pPr>
      <w:r w:rsidRPr="001F5548">
        <w:rPr>
          <w:rFonts w:ascii="Arial" w:hAnsi="Arial" w:cs="Arial"/>
          <w:sz w:val="22"/>
        </w:rPr>
        <w:t>2. Kadrovska politika, etično i profesionalno ponašanje zaposlenih,</w:t>
      </w:r>
    </w:p>
    <w:p w:rsidR="00580E8D" w:rsidRPr="001F5548" w:rsidRDefault="00580E8D" w:rsidP="00264E12">
      <w:pPr>
        <w:pStyle w:val="NoSpacing"/>
        <w:rPr>
          <w:rFonts w:ascii="Arial" w:hAnsi="Arial" w:cs="Arial"/>
          <w:sz w:val="22"/>
        </w:rPr>
      </w:pPr>
      <w:r w:rsidRPr="001F5548">
        <w:rPr>
          <w:rFonts w:ascii="Arial" w:hAnsi="Arial" w:cs="Arial"/>
          <w:sz w:val="22"/>
        </w:rPr>
        <w:t>3. Planiranje i upravljanje finansijama,</w:t>
      </w:r>
    </w:p>
    <w:p w:rsidR="00580E8D" w:rsidRPr="001F5548" w:rsidRDefault="00580E8D" w:rsidP="00264E12">
      <w:pPr>
        <w:pStyle w:val="NoSpacing"/>
        <w:rPr>
          <w:rFonts w:ascii="Arial" w:hAnsi="Arial" w:cs="Arial"/>
          <w:sz w:val="22"/>
        </w:rPr>
      </w:pPr>
      <w:r w:rsidRPr="001F5548">
        <w:rPr>
          <w:rFonts w:ascii="Arial" w:hAnsi="Arial" w:cs="Arial"/>
          <w:sz w:val="22"/>
        </w:rPr>
        <w:t>4. Čuvanje i bezbjednost podataka i dokumenata.</w:t>
      </w:r>
    </w:p>
    <w:p w:rsidR="00580E8D" w:rsidRPr="001F5548" w:rsidRDefault="00580E8D" w:rsidP="00264E12">
      <w:pPr>
        <w:pStyle w:val="NoSpacing"/>
        <w:rPr>
          <w:rFonts w:ascii="Arial" w:hAnsi="Arial" w:cs="Arial"/>
          <w:sz w:val="22"/>
        </w:rPr>
      </w:pPr>
      <w:r w:rsidRPr="001F5548">
        <w:rPr>
          <w:rFonts w:ascii="Arial" w:hAnsi="Arial" w:cs="Arial"/>
          <w:sz w:val="22"/>
        </w:rPr>
        <w:t xml:space="preserve"> </w:t>
      </w:r>
    </w:p>
    <w:p w:rsidR="00580E8D" w:rsidRPr="001F5548" w:rsidRDefault="00580E8D" w:rsidP="00264E12">
      <w:pPr>
        <w:pStyle w:val="NoSpacing"/>
        <w:numPr>
          <w:ilvl w:val="0"/>
          <w:numId w:val="5"/>
        </w:numPr>
        <w:rPr>
          <w:rFonts w:ascii="Arial" w:hAnsi="Arial" w:cs="Arial"/>
          <w:sz w:val="22"/>
        </w:rPr>
      </w:pPr>
      <w:r w:rsidRPr="001F5548">
        <w:rPr>
          <w:rFonts w:ascii="Arial" w:hAnsi="Arial" w:cs="Arial"/>
          <w:sz w:val="22"/>
        </w:rPr>
        <w:t>Posebne oblasti</w:t>
      </w:r>
    </w:p>
    <w:p w:rsidR="00264E12" w:rsidRPr="001F5548" w:rsidRDefault="00264E12" w:rsidP="00264E12">
      <w:pPr>
        <w:pStyle w:val="NoSpacing"/>
        <w:ind w:left="1080"/>
        <w:rPr>
          <w:rFonts w:ascii="Arial" w:hAnsi="Arial" w:cs="Arial"/>
          <w:b/>
          <w:sz w:val="22"/>
        </w:rPr>
      </w:pPr>
    </w:p>
    <w:p w:rsidR="00580E8D" w:rsidRPr="001F5548" w:rsidRDefault="00264E12" w:rsidP="0046780A">
      <w:pPr>
        <w:pStyle w:val="NoSpacing"/>
        <w:numPr>
          <w:ilvl w:val="0"/>
          <w:numId w:val="6"/>
        </w:numPr>
        <w:ind w:left="270"/>
        <w:rPr>
          <w:rFonts w:ascii="Arial" w:hAnsi="Arial" w:cs="Arial"/>
          <w:sz w:val="22"/>
        </w:rPr>
      </w:pPr>
      <w:r w:rsidRPr="001F5548">
        <w:rPr>
          <w:rFonts w:ascii="Arial" w:hAnsi="Arial" w:cs="Arial"/>
          <w:sz w:val="22"/>
        </w:rPr>
        <w:t>Vršenje poslova</w:t>
      </w:r>
    </w:p>
    <w:p w:rsidR="00264E12" w:rsidRPr="001F5548" w:rsidRDefault="00264E12" w:rsidP="00264E12">
      <w:pPr>
        <w:pStyle w:val="NoSpacing"/>
        <w:rPr>
          <w:rFonts w:ascii="Arial" w:hAnsi="Arial" w:cs="Arial"/>
          <w:b/>
          <w:sz w:val="22"/>
        </w:rPr>
      </w:pPr>
    </w:p>
    <w:p w:rsidR="00264E12" w:rsidRPr="001F5548" w:rsidRDefault="00264E12" w:rsidP="00264E12">
      <w:pPr>
        <w:pStyle w:val="NoSpacing"/>
        <w:rPr>
          <w:rFonts w:ascii="Arial" w:hAnsi="Arial" w:cs="Arial"/>
          <w:b/>
          <w:sz w:val="22"/>
        </w:rPr>
      </w:pPr>
      <w:r w:rsidRPr="001F5548">
        <w:rPr>
          <w:rFonts w:ascii="Arial" w:hAnsi="Arial" w:cs="Arial"/>
          <w:b/>
          <w:sz w:val="22"/>
        </w:rPr>
        <w:t>Oblasti rizika: Uprava policije</w:t>
      </w:r>
    </w:p>
    <w:p w:rsidR="00264E12" w:rsidRPr="001F5548" w:rsidRDefault="00264E12" w:rsidP="00264E12">
      <w:pPr>
        <w:pStyle w:val="NoSpacing"/>
        <w:rPr>
          <w:rFonts w:ascii="Arial" w:hAnsi="Arial" w:cs="Arial"/>
          <w:b/>
          <w:sz w:val="22"/>
        </w:rPr>
      </w:pPr>
      <w:r w:rsidRPr="001F5548">
        <w:rPr>
          <w:rFonts w:ascii="Arial" w:hAnsi="Arial" w:cs="Arial"/>
          <w:b/>
          <w:sz w:val="22"/>
        </w:rPr>
        <w:t xml:space="preserve"> </w:t>
      </w:r>
    </w:p>
    <w:p w:rsidR="00264E12" w:rsidRPr="001F5548" w:rsidRDefault="00264E12" w:rsidP="00264E12">
      <w:pPr>
        <w:pStyle w:val="NoSpacing"/>
        <w:numPr>
          <w:ilvl w:val="0"/>
          <w:numId w:val="7"/>
        </w:numPr>
        <w:rPr>
          <w:rFonts w:ascii="Arial" w:hAnsi="Arial" w:cs="Arial"/>
          <w:sz w:val="22"/>
        </w:rPr>
      </w:pPr>
      <w:r w:rsidRPr="001F5548">
        <w:rPr>
          <w:rFonts w:ascii="Arial" w:hAnsi="Arial" w:cs="Arial"/>
          <w:sz w:val="22"/>
        </w:rPr>
        <w:t>Opšte oblasti</w:t>
      </w:r>
    </w:p>
    <w:p w:rsidR="00264E12" w:rsidRPr="001F5548" w:rsidRDefault="00264E12" w:rsidP="00264E12">
      <w:pPr>
        <w:pStyle w:val="NoSpacing"/>
        <w:ind w:left="1080"/>
        <w:rPr>
          <w:rFonts w:ascii="Arial" w:hAnsi="Arial" w:cs="Arial"/>
          <w:sz w:val="22"/>
        </w:rPr>
      </w:pPr>
    </w:p>
    <w:p w:rsidR="00264E12" w:rsidRPr="001F5548" w:rsidRDefault="00264E12" w:rsidP="00264E12">
      <w:pPr>
        <w:pStyle w:val="NoSpacing"/>
        <w:rPr>
          <w:rFonts w:ascii="Arial" w:hAnsi="Arial" w:cs="Arial"/>
          <w:sz w:val="22"/>
        </w:rPr>
      </w:pPr>
      <w:r w:rsidRPr="001F5548">
        <w:rPr>
          <w:rFonts w:ascii="Arial" w:hAnsi="Arial" w:cs="Arial"/>
          <w:sz w:val="22"/>
        </w:rPr>
        <w:t>1. Rukovođenje Policijom, sektorima, odsjecima, centrim</w:t>
      </w:r>
      <w:r w:rsidR="009611F3">
        <w:rPr>
          <w:rFonts w:ascii="Arial" w:hAnsi="Arial" w:cs="Arial"/>
          <w:sz w:val="22"/>
        </w:rPr>
        <w:t xml:space="preserve">a i odjeljenjima bezbjednosti, </w:t>
      </w:r>
    </w:p>
    <w:p w:rsidR="00264E12" w:rsidRPr="001F5548" w:rsidRDefault="00264E12" w:rsidP="00264E12">
      <w:pPr>
        <w:pStyle w:val="NoSpacing"/>
        <w:rPr>
          <w:rFonts w:ascii="Arial" w:hAnsi="Arial" w:cs="Arial"/>
          <w:sz w:val="22"/>
        </w:rPr>
      </w:pPr>
      <w:r w:rsidRPr="001F5548">
        <w:rPr>
          <w:rFonts w:ascii="Arial" w:hAnsi="Arial" w:cs="Arial"/>
          <w:sz w:val="22"/>
        </w:rPr>
        <w:t xml:space="preserve">    grupama i jedinicama,</w:t>
      </w:r>
    </w:p>
    <w:p w:rsidR="00264E12" w:rsidRPr="001F5548" w:rsidRDefault="00264E12" w:rsidP="00264E12">
      <w:pPr>
        <w:pStyle w:val="NoSpacing"/>
        <w:rPr>
          <w:rFonts w:ascii="Arial" w:hAnsi="Arial" w:cs="Arial"/>
          <w:sz w:val="22"/>
        </w:rPr>
      </w:pPr>
      <w:r w:rsidRPr="001F5548">
        <w:rPr>
          <w:rFonts w:ascii="Arial" w:hAnsi="Arial" w:cs="Arial"/>
          <w:sz w:val="22"/>
        </w:rPr>
        <w:t>2. Kadrovska politika, etično i profesionalno ponašanje zaposlenih,</w:t>
      </w:r>
    </w:p>
    <w:p w:rsidR="00264E12" w:rsidRPr="001F5548" w:rsidRDefault="00264E12" w:rsidP="00264E12">
      <w:pPr>
        <w:pStyle w:val="NoSpacing"/>
        <w:rPr>
          <w:rFonts w:ascii="Arial" w:hAnsi="Arial" w:cs="Arial"/>
          <w:sz w:val="22"/>
        </w:rPr>
      </w:pPr>
      <w:r w:rsidRPr="001F5548">
        <w:rPr>
          <w:rFonts w:ascii="Arial" w:hAnsi="Arial" w:cs="Arial"/>
          <w:sz w:val="22"/>
        </w:rPr>
        <w:t>3. Planiranje i upravljanje finansijama,</w:t>
      </w:r>
    </w:p>
    <w:p w:rsidR="00264E12" w:rsidRPr="001F5548" w:rsidRDefault="00264E12" w:rsidP="00264E12">
      <w:pPr>
        <w:pStyle w:val="NoSpacing"/>
        <w:rPr>
          <w:rFonts w:ascii="Arial" w:hAnsi="Arial" w:cs="Arial"/>
          <w:sz w:val="22"/>
        </w:rPr>
      </w:pPr>
      <w:r w:rsidRPr="001F5548">
        <w:rPr>
          <w:rFonts w:ascii="Arial" w:hAnsi="Arial" w:cs="Arial"/>
          <w:sz w:val="22"/>
        </w:rPr>
        <w:t>4. Čuvanje i bezbjednost podataka i dokumenata.</w:t>
      </w:r>
    </w:p>
    <w:p w:rsidR="00264E12" w:rsidRPr="001F5548" w:rsidRDefault="00264E12" w:rsidP="00264E12">
      <w:pPr>
        <w:pStyle w:val="NoSpacing"/>
        <w:rPr>
          <w:rFonts w:ascii="Arial" w:hAnsi="Arial" w:cs="Arial"/>
          <w:sz w:val="22"/>
        </w:rPr>
      </w:pPr>
      <w:r w:rsidRPr="001F5548">
        <w:rPr>
          <w:rFonts w:ascii="Arial" w:hAnsi="Arial" w:cs="Arial"/>
          <w:sz w:val="22"/>
        </w:rPr>
        <w:t xml:space="preserve"> </w:t>
      </w:r>
    </w:p>
    <w:p w:rsidR="00264E12" w:rsidRPr="001F5548" w:rsidRDefault="00264E12" w:rsidP="00264E12">
      <w:pPr>
        <w:pStyle w:val="NoSpacing"/>
        <w:numPr>
          <w:ilvl w:val="0"/>
          <w:numId w:val="7"/>
        </w:numPr>
        <w:rPr>
          <w:rFonts w:ascii="Arial" w:hAnsi="Arial" w:cs="Arial"/>
          <w:sz w:val="22"/>
        </w:rPr>
      </w:pPr>
      <w:r w:rsidRPr="001F5548">
        <w:rPr>
          <w:rFonts w:ascii="Arial" w:hAnsi="Arial" w:cs="Arial"/>
          <w:sz w:val="22"/>
        </w:rPr>
        <w:t>Posebne oblasti</w:t>
      </w:r>
    </w:p>
    <w:p w:rsidR="00264E12" w:rsidRPr="001F5548" w:rsidRDefault="00264E12" w:rsidP="00264E12">
      <w:pPr>
        <w:pStyle w:val="NoSpacing"/>
        <w:ind w:left="1080"/>
        <w:rPr>
          <w:rFonts w:ascii="Arial" w:hAnsi="Arial" w:cs="Arial"/>
          <w:sz w:val="22"/>
        </w:rPr>
      </w:pPr>
    </w:p>
    <w:p w:rsidR="00264E12" w:rsidRPr="001F5548" w:rsidRDefault="0046780A" w:rsidP="00264E12">
      <w:pPr>
        <w:pStyle w:val="NoSpacing"/>
        <w:numPr>
          <w:ilvl w:val="0"/>
          <w:numId w:val="9"/>
        </w:numPr>
        <w:ind w:left="270" w:hanging="270"/>
        <w:rPr>
          <w:rFonts w:ascii="Arial" w:hAnsi="Arial" w:cs="Arial"/>
          <w:sz w:val="22"/>
        </w:rPr>
      </w:pPr>
      <w:r w:rsidRPr="001F5548">
        <w:rPr>
          <w:rFonts w:ascii="Arial" w:hAnsi="Arial" w:cs="Arial"/>
          <w:sz w:val="22"/>
        </w:rPr>
        <w:t xml:space="preserve"> </w:t>
      </w:r>
      <w:r w:rsidR="00264E12" w:rsidRPr="001F5548">
        <w:rPr>
          <w:rFonts w:ascii="Arial" w:hAnsi="Arial" w:cs="Arial"/>
          <w:sz w:val="22"/>
        </w:rPr>
        <w:t>Vršenje policijskih poslova</w:t>
      </w:r>
    </w:p>
    <w:p w:rsidR="00264E12" w:rsidRPr="001F5548" w:rsidRDefault="00264E12" w:rsidP="00264E12">
      <w:pPr>
        <w:pStyle w:val="NoSpacing"/>
        <w:rPr>
          <w:rFonts w:ascii="Arial" w:hAnsi="Arial" w:cs="Arial"/>
          <w:sz w:val="22"/>
        </w:rPr>
      </w:pPr>
    </w:p>
    <w:p w:rsidR="0046780A" w:rsidRPr="001F5548" w:rsidRDefault="00580E8D" w:rsidP="0046780A">
      <w:pPr>
        <w:jc w:val="both"/>
        <w:rPr>
          <w:rFonts w:ascii="Arial" w:hAnsi="Arial" w:cs="Arial"/>
          <w:b/>
        </w:rPr>
      </w:pPr>
      <w:r w:rsidRPr="001F5548">
        <w:rPr>
          <w:rFonts w:ascii="Arial" w:hAnsi="Arial" w:cs="Arial"/>
          <w:b/>
        </w:rPr>
        <w:t xml:space="preserve"> </w:t>
      </w:r>
    </w:p>
    <w:p w:rsidR="0046780A" w:rsidRDefault="0046780A" w:rsidP="0046780A">
      <w:pPr>
        <w:jc w:val="both"/>
        <w:rPr>
          <w:rFonts w:ascii="Arial" w:hAnsi="Arial" w:cs="Arial"/>
          <w:b/>
        </w:rPr>
      </w:pPr>
    </w:p>
    <w:p w:rsidR="00491264" w:rsidRPr="001F5548" w:rsidRDefault="00491264" w:rsidP="0046780A">
      <w:pPr>
        <w:jc w:val="both"/>
        <w:rPr>
          <w:rFonts w:ascii="Arial" w:hAnsi="Arial" w:cs="Arial"/>
          <w:b/>
        </w:rPr>
      </w:pPr>
    </w:p>
    <w:p w:rsidR="00580E8D" w:rsidRPr="001F5548" w:rsidRDefault="00580E8D" w:rsidP="0046780A">
      <w:pPr>
        <w:jc w:val="both"/>
        <w:rPr>
          <w:rFonts w:ascii="Arial" w:hAnsi="Arial" w:cs="Arial"/>
          <w:b/>
        </w:rPr>
      </w:pPr>
      <w:r w:rsidRPr="001F5548">
        <w:rPr>
          <w:rFonts w:ascii="Arial" w:hAnsi="Arial" w:cs="Arial"/>
          <w:b/>
        </w:rPr>
        <w:t>PRINCIP INTEGRITETA</w:t>
      </w:r>
    </w:p>
    <w:p w:rsidR="00580E8D" w:rsidRPr="001F5548" w:rsidRDefault="0046780A" w:rsidP="0046780A">
      <w:pPr>
        <w:pStyle w:val="NoSpacing"/>
        <w:rPr>
          <w:rFonts w:ascii="Arial" w:hAnsi="Arial" w:cs="Arial"/>
          <w:sz w:val="22"/>
        </w:rPr>
      </w:pPr>
      <w:r w:rsidRPr="001F5548">
        <w:rPr>
          <w:rFonts w:ascii="Arial" w:hAnsi="Arial" w:cs="Arial"/>
          <w:sz w:val="22"/>
        </w:rPr>
        <w:t xml:space="preserve">     </w:t>
      </w:r>
      <w:r w:rsidR="00580E8D" w:rsidRPr="001F5548">
        <w:rPr>
          <w:rFonts w:ascii="Arial" w:hAnsi="Arial" w:cs="Arial"/>
          <w:sz w:val="22"/>
        </w:rPr>
        <w:t>Princip i</w:t>
      </w:r>
      <w:r w:rsidR="001F5548">
        <w:rPr>
          <w:rFonts w:ascii="Arial" w:hAnsi="Arial" w:cs="Arial"/>
          <w:sz w:val="22"/>
        </w:rPr>
        <w:t>ntegriteta, konkretizovan kroz P</w:t>
      </w:r>
      <w:r w:rsidR="00580E8D" w:rsidRPr="001F5548">
        <w:rPr>
          <w:rFonts w:ascii="Arial" w:hAnsi="Arial" w:cs="Arial"/>
          <w:sz w:val="22"/>
        </w:rPr>
        <w:t>lan, za cilj ima dalji razvo</w:t>
      </w:r>
      <w:r w:rsidRPr="001F5548">
        <w:rPr>
          <w:rFonts w:ascii="Arial" w:hAnsi="Arial" w:cs="Arial"/>
          <w:sz w:val="22"/>
        </w:rPr>
        <w:t xml:space="preserve">j profesionalne, nepristrasne i </w:t>
      </w:r>
      <w:r w:rsidR="00580E8D" w:rsidRPr="001F5548">
        <w:rPr>
          <w:rFonts w:ascii="Arial" w:hAnsi="Arial" w:cs="Arial"/>
          <w:sz w:val="22"/>
        </w:rPr>
        <w:t xml:space="preserve">etične javne uprave. Njegovo sprovođenje za rezultat ima odgovorno, nezavisno, nepristrasno i transparentno obavljanje povjerenih poslova od strane institucija, službenika i službenica, koje je u skladu sa propisima i moralnim vrijednostima. Identifikacijom rizičnih oblasti odnosno rizičnih procesa i radnih mjesta, pregledom mjera koje već postoje, kao i predlaganjem mjera koje te rizike treba da umanje ili otklone, stvaraju se uslovi da se rizici na vrijeme prepoznaju i otklone. </w:t>
      </w:r>
    </w:p>
    <w:p w:rsidR="0046780A" w:rsidRPr="001F5548" w:rsidRDefault="0046780A" w:rsidP="0046780A">
      <w:pPr>
        <w:pStyle w:val="NoSpacing"/>
        <w:rPr>
          <w:rFonts w:ascii="Arial" w:hAnsi="Arial" w:cs="Arial"/>
          <w:sz w:val="22"/>
        </w:rPr>
      </w:pPr>
    </w:p>
    <w:p w:rsidR="00580E8D" w:rsidRPr="001F5548" w:rsidRDefault="00580E8D" w:rsidP="0046780A">
      <w:pPr>
        <w:pStyle w:val="NoSpacing"/>
        <w:rPr>
          <w:rFonts w:ascii="Arial" w:hAnsi="Arial" w:cs="Arial"/>
          <w:sz w:val="22"/>
        </w:rPr>
      </w:pPr>
      <w:r w:rsidRPr="001F5548">
        <w:rPr>
          <w:rFonts w:ascii="Arial" w:hAnsi="Arial" w:cs="Arial"/>
          <w:sz w:val="22"/>
        </w:rPr>
        <w:t xml:space="preserve"> </w:t>
      </w:r>
      <w:r w:rsidR="0046780A" w:rsidRPr="001F5548">
        <w:rPr>
          <w:rFonts w:ascii="Arial" w:hAnsi="Arial" w:cs="Arial"/>
          <w:sz w:val="22"/>
        </w:rPr>
        <w:t xml:space="preserve">    </w:t>
      </w:r>
      <w:r w:rsidRPr="001F5548">
        <w:rPr>
          <w:rFonts w:ascii="Arial" w:hAnsi="Arial" w:cs="Arial"/>
          <w:sz w:val="22"/>
        </w:rPr>
        <w:t>Plan integriteta temelji se na identifikaciji mogućih rizičnih oblasti i radnih mjesta i utvrđivanju preostalih rizika koji nijesu pokriveni postojećim mjerama kontrole, te predlogom mjera za njihovo eliminisanje.</w:t>
      </w:r>
    </w:p>
    <w:p w:rsidR="00580E8D" w:rsidRPr="001F5548" w:rsidRDefault="00580E8D" w:rsidP="00580E8D">
      <w:pPr>
        <w:jc w:val="both"/>
        <w:rPr>
          <w:rFonts w:ascii="Arial" w:hAnsi="Arial" w:cs="Arial"/>
          <w:b/>
        </w:rPr>
      </w:pPr>
    </w:p>
    <w:p w:rsidR="00580E8D" w:rsidRPr="001F5548" w:rsidRDefault="00580E8D" w:rsidP="00580E8D">
      <w:pPr>
        <w:jc w:val="both"/>
        <w:rPr>
          <w:rFonts w:ascii="Arial" w:hAnsi="Arial" w:cs="Arial"/>
          <w:b/>
        </w:rPr>
      </w:pPr>
    </w:p>
    <w:p w:rsidR="004B3104" w:rsidRPr="001F5548" w:rsidRDefault="004B3104" w:rsidP="00580E8D">
      <w:pPr>
        <w:jc w:val="both"/>
        <w:rPr>
          <w:rFonts w:ascii="Arial" w:hAnsi="Arial" w:cs="Arial"/>
          <w:b/>
        </w:rPr>
      </w:pPr>
    </w:p>
    <w:p w:rsidR="004B3104" w:rsidRPr="001F5548" w:rsidRDefault="004B3104" w:rsidP="00580E8D">
      <w:pPr>
        <w:jc w:val="both"/>
        <w:rPr>
          <w:rFonts w:ascii="Arial" w:hAnsi="Arial" w:cs="Arial"/>
          <w:b/>
        </w:rPr>
      </w:pPr>
    </w:p>
    <w:p w:rsidR="004B3104" w:rsidRPr="001F5548" w:rsidRDefault="004B3104" w:rsidP="00580E8D">
      <w:pPr>
        <w:jc w:val="both"/>
        <w:rPr>
          <w:rFonts w:ascii="Arial" w:hAnsi="Arial" w:cs="Arial"/>
          <w:b/>
        </w:rPr>
      </w:pPr>
    </w:p>
    <w:p w:rsidR="004B3104" w:rsidRDefault="004B3104" w:rsidP="00580E8D">
      <w:pPr>
        <w:jc w:val="both"/>
        <w:rPr>
          <w:rFonts w:ascii="Arial" w:hAnsi="Arial" w:cs="Arial"/>
          <w:b/>
        </w:rPr>
      </w:pPr>
    </w:p>
    <w:p w:rsidR="004B3104" w:rsidRPr="001F5548" w:rsidRDefault="004B3104" w:rsidP="00580E8D">
      <w:pPr>
        <w:jc w:val="both"/>
        <w:rPr>
          <w:rFonts w:ascii="Arial" w:hAnsi="Arial" w:cs="Arial"/>
          <w:b/>
        </w:rPr>
      </w:pPr>
    </w:p>
    <w:p w:rsidR="00580E8D" w:rsidRPr="001F5548" w:rsidRDefault="00580E8D" w:rsidP="00580E8D">
      <w:pPr>
        <w:jc w:val="both"/>
        <w:rPr>
          <w:rFonts w:ascii="Arial" w:hAnsi="Arial" w:cs="Arial"/>
          <w:b/>
        </w:rPr>
      </w:pPr>
    </w:p>
    <w:p w:rsidR="00580E8D" w:rsidRPr="001F5548" w:rsidRDefault="00580E8D" w:rsidP="0046780A">
      <w:pPr>
        <w:pStyle w:val="NoSpacing"/>
        <w:rPr>
          <w:rFonts w:ascii="Arial" w:hAnsi="Arial" w:cs="Arial"/>
          <w:b/>
          <w:sz w:val="22"/>
        </w:rPr>
      </w:pPr>
      <w:r w:rsidRPr="001F5548">
        <w:rPr>
          <w:rFonts w:ascii="Arial" w:hAnsi="Arial" w:cs="Arial"/>
          <w:b/>
          <w:sz w:val="22"/>
        </w:rPr>
        <w:t>REGISTAR RIZIKA I TABELARNI PRIKAZ AKTIVNOSTI NA SPROVOĐENJU PLANA INTEGRITETA</w:t>
      </w:r>
    </w:p>
    <w:p w:rsidR="001F5548" w:rsidRPr="001F5548" w:rsidRDefault="001F5548" w:rsidP="0046780A">
      <w:pPr>
        <w:pStyle w:val="NoSpacing"/>
        <w:rPr>
          <w:rFonts w:ascii="Arial" w:hAnsi="Arial" w:cs="Arial"/>
          <w:b/>
          <w:sz w:val="22"/>
        </w:rPr>
      </w:pPr>
    </w:p>
    <w:p w:rsidR="001F5548" w:rsidRPr="001F5548" w:rsidRDefault="001F5548" w:rsidP="0046780A">
      <w:pPr>
        <w:pStyle w:val="NoSpacing"/>
        <w:rPr>
          <w:rFonts w:ascii="Arial" w:hAnsi="Arial" w:cs="Arial"/>
          <w:b/>
          <w:sz w:val="22"/>
        </w:rPr>
      </w:pPr>
    </w:p>
    <w:p w:rsidR="001F5548" w:rsidRPr="001F5548" w:rsidRDefault="001F5548" w:rsidP="0046780A">
      <w:pPr>
        <w:pStyle w:val="NoSpacing"/>
        <w:rPr>
          <w:rFonts w:ascii="Arial" w:hAnsi="Arial" w:cs="Arial"/>
          <w:b/>
          <w:sz w:val="22"/>
        </w:rPr>
      </w:pPr>
    </w:p>
    <w:p w:rsidR="00580E8D" w:rsidRPr="001F5548" w:rsidRDefault="00580E8D" w:rsidP="0046780A">
      <w:pPr>
        <w:jc w:val="center"/>
        <w:rPr>
          <w:rFonts w:ascii="Arial" w:hAnsi="Arial" w:cs="Arial"/>
          <w:b/>
        </w:rPr>
      </w:pPr>
      <w:r w:rsidRPr="001F5548">
        <w:rPr>
          <w:rFonts w:ascii="Arial" w:hAnsi="Arial" w:cs="Arial"/>
          <w:b/>
        </w:rPr>
        <w:t>LEGENDA TERMINA I SIMBOLA</w:t>
      </w:r>
    </w:p>
    <w:p w:rsidR="001F5548" w:rsidRPr="001F5548" w:rsidRDefault="001F5548" w:rsidP="0046780A">
      <w:pPr>
        <w:jc w:val="center"/>
        <w:rPr>
          <w:rFonts w:ascii="Arial" w:hAnsi="Arial" w:cs="Arial"/>
          <w:b/>
        </w:rPr>
      </w:pPr>
    </w:p>
    <w:p w:rsidR="00580E8D" w:rsidRDefault="00580E8D" w:rsidP="00580E8D">
      <w:pPr>
        <w:jc w:val="both"/>
        <w:rPr>
          <w:rFonts w:ascii="Arial" w:hAnsi="Arial" w:cs="Arial"/>
          <w:b/>
        </w:rPr>
      </w:pPr>
      <w:r w:rsidRPr="001F5548">
        <w:rPr>
          <w:rFonts w:ascii="Arial" w:hAnsi="Arial" w:cs="Arial"/>
          <w:b/>
        </w:rPr>
        <w:t xml:space="preserve"> Ukupna procjena rizika</w:t>
      </w:r>
    </w:p>
    <w:p w:rsidR="00491264" w:rsidRPr="001F5548" w:rsidRDefault="00491264" w:rsidP="00580E8D">
      <w:pPr>
        <w:jc w:val="both"/>
        <w:rPr>
          <w:rFonts w:ascii="Arial" w:hAnsi="Arial" w:cs="Arial"/>
          <w:b/>
        </w:rPr>
      </w:pPr>
    </w:p>
    <w:p w:rsidR="0046780A" w:rsidRPr="0046780A" w:rsidRDefault="0046780A" w:rsidP="0046780A">
      <w:pPr>
        <w:spacing w:before="60" w:after="0" w:line="240" w:lineRule="auto"/>
        <w:ind w:left="90"/>
        <w:jc w:val="both"/>
        <w:rPr>
          <w:rFonts w:ascii="Arial" w:eastAsia="Times New Roman" w:hAnsi="Arial" w:cs="Arial"/>
          <w:lang w:val="sr-Latn-ME" w:eastAsia="x-none"/>
        </w:rPr>
      </w:pPr>
      <w:r w:rsidRPr="0046780A">
        <w:rPr>
          <w:rFonts w:ascii="Arial" w:eastAsia="Times New Roman" w:hAnsi="Arial" w:cs="Arial"/>
          <w:b/>
          <w:bCs/>
          <w:color w:val="FF0000"/>
          <w:lang w:val="sr-Latn-ME" w:eastAsia="x-none"/>
        </w:rPr>
        <w:sym w:font="Symbol" w:char="F0B7"/>
      </w:r>
      <w:r w:rsidRPr="0046780A">
        <w:rPr>
          <w:rFonts w:ascii="Arial" w:eastAsia="Times New Roman" w:hAnsi="Arial" w:cs="Arial"/>
          <w:lang w:val="sr-Latn-ME" w:eastAsia="x-none"/>
        </w:rPr>
        <w:t>/V   Rizik visok intenziteta – Rizici su već prisutni u ovom procesu ili je vrlo vjerovatno da će se pojaviti</w:t>
      </w:r>
      <w:r w:rsidRPr="001F5548">
        <w:rPr>
          <w:rFonts w:ascii="Arial" w:eastAsia="Times New Roman" w:hAnsi="Arial" w:cs="Arial"/>
          <w:lang w:val="sr-Latn-ME" w:eastAsia="x-none"/>
        </w:rPr>
        <w:t>,</w:t>
      </w:r>
    </w:p>
    <w:p w:rsidR="0046780A" w:rsidRPr="0046780A" w:rsidRDefault="0046780A" w:rsidP="0046780A">
      <w:pPr>
        <w:spacing w:before="60" w:after="0" w:line="240" w:lineRule="auto"/>
        <w:ind w:left="90"/>
        <w:jc w:val="both"/>
        <w:rPr>
          <w:rFonts w:ascii="Arial" w:eastAsia="Times New Roman" w:hAnsi="Arial" w:cs="Arial"/>
          <w:lang w:val="sr-Latn-ME" w:eastAsia="x-none"/>
        </w:rPr>
      </w:pPr>
      <w:r w:rsidRPr="0046780A">
        <w:rPr>
          <w:rFonts w:ascii="Arial" w:eastAsia="Times New Roman" w:hAnsi="Arial" w:cs="Arial"/>
          <w:b/>
          <w:bCs/>
          <w:color w:val="FF9900"/>
          <w:lang w:val="sr-Latn-ME" w:eastAsia="x-none"/>
        </w:rPr>
        <w:sym w:font="Symbol" w:char="F0B7"/>
      </w:r>
      <w:r w:rsidRPr="0046780A">
        <w:rPr>
          <w:rFonts w:ascii="Arial" w:eastAsia="Times New Roman" w:hAnsi="Arial" w:cs="Arial"/>
          <w:lang w:val="sr-Latn-ME" w:eastAsia="x-none"/>
        </w:rPr>
        <w:t>/S   Rizik srednjeg intenziteta – Rizici su mogući, ali se mjerama kontrole upravlja rizicima</w:t>
      </w:r>
      <w:r w:rsidRPr="001F5548">
        <w:rPr>
          <w:rFonts w:ascii="Arial" w:eastAsia="Times New Roman" w:hAnsi="Arial" w:cs="Arial"/>
          <w:lang w:val="sr-Latn-ME" w:eastAsia="x-none"/>
        </w:rPr>
        <w:t>,</w:t>
      </w:r>
    </w:p>
    <w:p w:rsidR="0046780A" w:rsidRPr="001F5548" w:rsidRDefault="0046780A" w:rsidP="0046780A">
      <w:pPr>
        <w:spacing w:before="60" w:after="240" w:line="240" w:lineRule="auto"/>
        <w:ind w:left="90"/>
        <w:jc w:val="both"/>
        <w:rPr>
          <w:rFonts w:ascii="Arial" w:eastAsia="Times New Roman" w:hAnsi="Arial" w:cs="Arial"/>
          <w:lang w:val="sr-Latn-ME" w:eastAsia="x-none"/>
        </w:rPr>
      </w:pPr>
      <w:r w:rsidRPr="0046780A">
        <w:rPr>
          <w:rFonts w:ascii="Arial" w:eastAsia="Times New Roman" w:hAnsi="Arial" w:cs="Arial"/>
          <w:b/>
          <w:bCs/>
          <w:color w:val="008000"/>
          <w:lang w:val="sr-Latn-ME" w:eastAsia="x-none"/>
        </w:rPr>
        <w:sym w:font="Symbol" w:char="F0B7"/>
      </w:r>
      <w:r w:rsidRPr="0046780A">
        <w:rPr>
          <w:rFonts w:ascii="Arial" w:eastAsia="Times New Roman" w:hAnsi="Arial" w:cs="Arial"/>
          <w:lang w:val="sr-Latn-ME" w:eastAsia="x-none"/>
        </w:rPr>
        <w:t>/N</w:t>
      </w:r>
      <w:r w:rsidRPr="0046780A">
        <w:rPr>
          <w:rFonts w:ascii="Arial" w:eastAsia="Times New Roman" w:hAnsi="Arial" w:cs="Arial"/>
          <w:color w:val="00FF00"/>
          <w:lang w:val="sr-Latn-ME" w:eastAsia="x-none"/>
        </w:rPr>
        <w:t xml:space="preserve">  </w:t>
      </w:r>
      <w:r w:rsidRPr="0046780A">
        <w:rPr>
          <w:rFonts w:ascii="Arial" w:eastAsia="Times New Roman" w:hAnsi="Arial" w:cs="Arial"/>
          <w:lang w:val="sr-Latn-ME" w:eastAsia="x-none"/>
        </w:rPr>
        <w:t>Rizik niskog intenziteta – Mala je vjerovatnoća rizika zbog postojećih mjera kontrole.</w:t>
      </w:r>
    </w:p>
    <w:p w:rsidR="0046780A" w:rsidRPr="001F5548" w:rsidRDefault="0046780A" w:rsidP="0046780A">
      <w:pPr>
        <w:spacing w:before="60" w:after="240" w:line="240" w:lineRule="auto"/>
        <w:ind w:left="90"/>
        <w:jc w:val="both"/>
        <w:rPr>
          <w:rFonts w:ascii="Arial" w:eastAsia="Times New Roman" w:hAnsi="Arial" w:cs="Arial"/>
          <w:lang w:val="sr-Latn-ME" w:eastAsia="x-none"/>
        </w:rPr>
      </w:pPr>
    </w:p>
    <w:p w:rsidR="0046780A" w:rsidRPr="0046780A" w:rsidRDefault="0046780A" w:rsidP="0046780A">
      <w:pPr>
        <w:spacing w:before="60" w:after="240" w:line="240" w:lineRule="auto"/>
        <w:ind w:left="90"/>
        <w:jc w:val="both"/>
        <w:rPr>
          <w:rFonts w:ascii="Arial" w:eastAsia="Times New Roman" w:hAnsi="Arial" w:cs="Arial"/>
          <w:lang w:val="sr-Latn-ME" w:eastAsia="x-none"/>
        </w:rPr>
      </w:pPr>
    </w:p>
    <w:p w:rsidR="0046780A" w:rsidRPr="001F5548" w:rsidRDefault="0046780A" w:rsidP="0046780A">
      <w:pPr>
        <w:pStyle w:val="Title"/>
        <w:spacing w:before="60"/>
        <w:jc w:val="left"/>
        <w:rPr>
          <w:rFonts w:ascii="Arial" w:hAnsi="Arial" w:cs="Arial"/>
          <w:sz w:val="22"/>
          <w:szCs w:val="22"/>
          <w:lang w:val="sr-Latn-ME"/>
        </w:rPr>
      </w:pPr>
      <w:r w:rsidRPr="001F5548">
        <w:rPr>
          <w:rFonts w:ascii="Arial" w:hAnsi="Arial" w:cs="Arial"/>
          <w:sz w:val="22"/>
          <w:szCs w:val="22"/>
          <w:lang w:val="sr-Latn-ME"/>
        </w:rPr>
        <w:t xml:space="preserve">Ocjena rizika: </w:t>
      </w:r>
    </w:p>
    <w:p w:rsidR="0046780A" w:rsidRPr="001F5548" w:rsidRDefault="0046780A" w:rsidP="0046780A">
      <w:pPr>
        <w:pStyle w:val="Title"/>
        <w:spacing w:before="60"/>
        <w:jc w:val="left"/>
        <w:rPr>
          <w:rFonts w:ascii="Arial" w:hAnsi="Arial" w:cs="Arial"/>
          <w:sz w:val="22"/>
          <w:szCs w:val="22"/>
          <w:lang w:val="sr-Latn-ME"/>
        </w:rPr>
      </w:pPr>
    </w:p>
    <w:p w:rsidR="0046780A" w:rsidRPr="001F5548" w:rsidRDefault="0046780A" w:rsidP="0046780A">
      <w:pPr>
        <w:pStyle w:val="Title"/>
        <w:spacing w:before="60" w:after="120"/>
        <w:jc w:val="both"/>
        <w:rPr>
          <w:rFonts w:ascii="Arial" w:hAnsi="Arial" w:cs="Arial"/>
          <w:b w:val="0"/>
          <w:bCs w:val="0"/>
          <w:sz w:val="22"/>
          <w:szCs w:val="22"/>
          <w:lang w:val="sr-Latn-ME"/>
        </w:rPr>
      </w:pPr>
      <w:r w:rsidRPr="001F5548">
        <w:rPr>
          <w:rFonts w:ascii="Arial" w:hAnsi="Arial" w:cs="Arial"/>
          <w:b w:val="0"/>
          <w:bCs w:val="0"/>
          <w:sz w:val="22"/>
          <w:szCs w:val="22"/>
          <w:lang w:val="sr-Latn-ME"/>
        </w:rPr>
        <w:t>Ocjene su od 1 do 100, tako da ocjene od 1-15 predstavljaju »najmanju vjerovatnoću« pojave korupcije ili drugih oblika narušavanja integriteta sa »veoma malom« posljedicom (</w:t>
      </w:r>
      <w:r w:rsidRPr="001F5548">
        <w:rPr>
          <w:rFonts w:ascii="Arial" w:hAnsi="Arial" w:cs="Arial"/>
          <w:sz w:val="22"/>
          <w:szCs w:val="22"/>
          <w:lang w:val="sr-Latn-ME"/>
        </w:rPr>
        <w:t>rizik niskog intenziteta</w:t>
      </w:r>
      <w:r w:rsidRPr="001F5548">
        <w:rPr>
          <w:rFonts w:ascii="Arial" w:hAnsi="Arial" w:cs="Arial"/>
          <w:b w:val="0"/>
          <w:bCs w:val="0"/>
          <w:sz w:val="22"/>
          <w:szCs w:val="22"/>
          <w:lang w:val="sr-Latn-ME"/>
        </w:rPr>
        <w:t>), ocjene od 16-48 predstavljaju »srednju vjerovatnoću« pojave korupcije ili drugih oblika narušavanja integriteta sa »umjerenom« posljedicom (</w:t>
      </w:r>
      <w:r w:rsidRPr="001F5548">
        <w:rPr>
          <w:rFonts w:ascii="Arial" w:hAnsi="Arial" w:cs="Arial"/>
          <w:sz w:val="22"/>
          <w:szCs w:val="22"/>
          <w:lang w:val="sr-Latn-ME"/>
        </w:rPr>
        <w:t>rizik srednjeg intenziteta</w:t>
      </w:r>
      <w:r w:rsidRPr="001F5548">
        <w:rPr>
          <w:rFonts w:ascii="Arial" w:hAnsi="Arial" w:cs="Arial"/>
          <w:b w:val="0"/>
          <w:bCs w:val="0"/>
          <w:sz w:val="22"/>
          <w:szCs w:val="22"/>
          <w:lang w:val="sr-Latn-ME"/>
        </w:rPr>
        <w:t>) dok ocjene od 49-100 znači »skoro izvjesnu« pojavu korupcije ili drugih oblika narušavanja integriteta sa »veoma velikom« posljedicom (</w:t>
      </w:r>
      <w:r w:rsidRPr="001F5548">
        <w:rPr>
          <w:rFonts w:ascii="Arial" w:hAnsi="Arial" w:cs="Arial"/>
          <w:sz w:val="22"/>
          <w:szCs w:val="22"/>
          <w:lang w:val="sr-Latn-ME"/>
        </w:rPr>
        <w:t>rizik visokog intenziteta</w:t>
      </w:r>
      <w:r w:rsidRPr="001F5548">
        <w:rPr>
          <w:rFonts w:ascii="Arial" w:hAnsi="Arial" w:cs="Arial"/>
          <w:b w:val="0"/>
          <w:bCs w:val="0"/>
          <w:sz w:val="22"/>
          <w:szCs w:val="22"/>
          <w:lang w:val="sr-Latn-ME"/>
        </w:rPr>
        <w:t>).</w:t>
      </w:r>
    </w:p>
    <w:p w:rsidR="00580E8D" w:rsidRDefault="00580E8D"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801E23" w:rsidRDefault="00801E23" w:rsidP="0046780A">
      <w:pPr>
        <w:pStyle w:val="NoSpacing"/>
        <w:rPr>
          <w:sz w:val="22"/>
        </w:rPr>
        <w:sectPr w:rsidR="00801E23" w:rsidSect="0021561E">
          <w:footerReference w:type="default" r:id="rId11"/>
          <w:pgSz w:w="12240" w:h="15840"/>
          <w:pgMar w:top="810" w:right="900" w:bottom="630" w:left="1170" w:header="720" w:footer="720" w:gutter="0"/>
          <w:cols w:space="720"/>
          <w:docGrid w:linePitch="360"/>
        </w:sectPr>
      </w:pPr>
    </w:p>
    <w:p w:rsidR="007D50C8" w:rsidRPr="007D50C8" w:rsidRDefault="007D50C8" w:rsidP="00E35726">
      <w:pPr>
        <w:spacing w:after="0" w:line="240" w:lineRule="auto"/>
        <w:ind w:left="-450"/>
        <w:jc w:val="center"/>
        <w:rPr>
          <w:rFonts w:ascii="Arial" w:eastAsia="Times New Roman" w:hAnsi="Arial" w:cs="Arial"/>
          <w:b/>
          <w:lang w:val="sr-Latn-ME" w:eastAsia="x-none"/>
        </w:rPr>
      </w:pPr>
      <w:r w:rsidRPr="007D50C8">
        <w:rPr>
          <w:rFonts w:ascii="Arial" w:eastAsia="Times New Roman" w:hAnsi="Arial" w:cs="Arial"/>
          <w:b/>
          <w:lang w:val="sr-Latn-ME" w:eastAsia="x-none"/>
        </w:rPr>
        <w:lastRenderedPageBreak/>
        <w:t>MINISTARSTVO UNUTRAŠNJIH POSLOVA –</w:t>
      </w:r>
      <w:r w:rsidR="00023B88">
        <w:rPr>
          <w:rFonts w:ascii="Arial" w:eastAsia="Times New Roman" w:hAnsi="Arial" w:cs="Arial"/>
          <w:b/>
          <w:lang w:val="sr-Latn-ME" w:eastAsia="x-none"/>
        </w:rPr>
        <w:t xml:space="preserve"> </w:t>
      </w:r>
      <w:r w:rsidRPr="007D50C8">
        <w:rPr>
          <w:rFonts w:ascii="Arial" w:eastAsia="Times New Roman" w:hAnsi="Arial" w:cs="Arial"/>
          <w:b/>
          <w:lang w:val="sr-Latn-ME" w:eastAsia="x-none"/>
        </w:rPr>
        <w:t>DIREKTORATI, ODJELJENJA, KABINET MINISTRA I SLUŽBE</w:t>
      </w:r>
    </w:p>
    <w:tbl>
      <w:tblPr>
        <w:tblpPr w:leftFromText="180" w:rightFromText="180" w:vertAnchor="text" w:horzAnchor="margin" w:tblpXSpec="center" w:tblpY="145"/>
        <w:tblW w:w="5203"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top w:w="30" w:type="dxa"/>
          <w:left w:w="30" w:type="dxa"/>
          <w:bottom w:w="30" w:type="dxa"/>
          <w:right w:w="30" w:type="dxa"/>
        </w:tblCellMar>
        <w:tblLook w:val="04A0" w:firstRow="1" w:lastRow="0" w:firstColumn="1" w:lastColumn="0" w:noHBand="0" w:noVBand="1"/>
      </w:tblPr>
      <w:tblGrid>
        <w:gridCol w:w="1071"/>
        <w:gridCol w:w="887"/>
        <w:gridCol w:w="385"/>
        <w:gridCol w:w="1375"/>
        <w:gridCol w:w="61"/>
        <w:gridCol w:w="1132"/>
        <w:gridCol w:w="1433"/>
        <w:gridCol w:w="99"/>
        <w:gridCol w:w="727"/>
        <w:gridCol w:w="610"/>
        <w:gridCol w:w="18"/>
        <w:gridCol w:w="800"/>
        <w:gridCol w:w="9"/>
        <w:gridCol w:w="12"/>
        <w:gridCol w:w="1769"/>
        <w:gridCol w:w="161"/>
        <w:gridCol w:w="38"/>
        <w:gridCol w:w="1062"/>
        <w:gridCol w:w="161"/>
        <w:gridCol w:w="172"/>
        <w:gridCol w:w="163"/>
        <w:gridCol w:w="58"/>
        <w:gridCol w:w="341"/>
        <w:gridCol w:w="12"/>
        <w:gridCol w:w="1944"/>
        <w:gridCol w:w="93"/>
      </w:tblGrid>
      <w:tr w:rsidR="007D50C8" w:rsidRPr="007D50C8" w:rsidTr="00491264">
        <w:trPr>
          <w:gridAfter w:val="1"/>
          <w:wAfter w:w="32" w:type="pct"/>
          <w:trHeight w:val="300"/>
        </w:trPr>
        <w:tc>
          <w:tcPr>
            <w:tcW w:w="1274" w:type="pct"/>
            <w:gridSpan w:val="4"/>
            <w:tcBorders>
              <w:top w:val="single" w:sz="6" w:space="0" w:color="808080"/>
              <w:left w:val="single" w:sz="6" w:space="0" w:color="808080"/>
              <w:bottom w:val="single" w:sz="6" w:space="0" w:color="808080"/>
              <w:right w:val="single" w:sz="6" w:space="0" w:color="808080"/>
            </w:tcBorders>
            <w:shd w:val="clear" w:color="auto" w:fill="A6A0FF"/>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REGISTAR RIZIKA</w:t>
            </w:r>
          </w:p>
        </w:tc>
        <w:tc>
          <w:tcPr>
            <w:tcW w:w="1672" w:type="pct"/>
            <w:gridSpan w:val="8"/>
            <w:tcBorders>
              <w:top w:val="single" w:sz="6" w:space="0" w:color="808080"/>
              <w:left w:val="single" w:sz="6" w:space="0" w:color="808080"/>
              <w:bottom w:val="single" w:sz="6" w:space="0" w:color="808080"/>
              <w:right w:val="single" w:sz="6" w:space="0" w:color="808080"/>
            </w:tcBorders>
            <w:shd w:val="clear" w:color="auto" w:fill="98BDF9"/>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 I MJERENJE RIZIKA</w:t>
            </w:r>
          </w:p>
        </w:tc>
        <w:tc>
          <w:tcPr>
            <w:tcW w:w="1215" w:type="pct"/>
            <w:gridSpan w:val="9"/>
            <w:tcBorders>
              <w:top w:val="single" w:sz="6" w:space="0" w:color="808080"/>
              <w:left w:val="single" w:sz="6" w:space="0" w:color="808080"/>
              <w:bottom w:val="single" w:sz="6" w:space="0" w:color="808080"/>
              <w:right w:val="single" w:sz="6" w:space="0" w:color="808080"/>
            </w:tcBorders>
            <w:shd w:val="clear" w:color="auto" w:fill="FFFF9B"/>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REAGOVANJE NA RIZIK</w:t>
            </w:r>
          </w:p>
        </w:tc>
        <w:tc>
          <w:tcPr>
            <w:tcW w:w="807" w:type="pct"/>
            <w:gridSpan w:val="4"/>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PREGLED I IZVJEŠTAVANJE O RIZICIMA</w:t>
            </w:r>
          </w:p>
        </w:tc>
      </w:tr>
      <w:tr w:rsidR="00491264" w:rsidRPr="007D50C8" w:rsidTr="00491264">
        <w:trPr>
          <w:gridAfter w:val="1"/>
          <w:wAfter w:w="32" w:type="pct"/>
          <w:cantSplit/>
          <w:trHeight w:val="919"/>
        </w:trPr>
        <w:tc>
          <w:tcPr>
            <w:tcW w:w="367" w:type="pct"/>
            <w:tcBorders>
              <w:top w:val="single" w:sz="6" w:space="0" w:color="808080"/>
              <w:left w:val="single" w:sz="6" w:space="0" w:color="808080"/>
              <w:bottom w:val="single" w:sz="6" w:space="0" w:color="808080"/>
              <w:right w:val="single" w:sz="6" w:space="0" w:color="808080"/>
            </w:tcBorders>
            <w:shd w:val="clear" w:color="auto" w:fill="A6A0FF"/>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Oblasti rizika</w:t>
            </w:r>
          </w:p>
        </w:tc>
        <w:tc>
          <w:tcPr>
            <w:tcW w:w="304" w:type="pct"/>
            <w:tcBorders>
              <w:top w:val="single" w:sz="6" w:space="0" w:color="808080"/>
              <w:left w:val="single" w:sz="6" w:space="0" w:color="808080"/>
              <w:bottom w:val="single" w:sz="6" w:space="0" w:color="808080"/>
              <w:right w:val="single" w:sz="6" w:space="0" w:color="808080"/>
            </w:tcBorders>
            <w:shd w:val="clear" w:color="auto" w:fill="A6A0FF"/>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Radna mjesta</w:t>
            </w:r>
          </w:p>
        </w:tc>
        <w:tc>
          <w:tcPr>
            <w:tcW w:w="603"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Osnovni rizici</w:t>
            </w:r>
          </w:p>
        </w:tc>
        <w:tc>
          <w:tcPr>
            <w:tcW w:w="409"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Postojeće mjere kontrole</w:t>
            </w:r>
          </w:p>
        </w:tc>
        <w:tc>
          <w:tcPr>
            <w:tcW w:w="491" w:type="pct"/>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Preostali rizici (rezidualni)</w:t>
            </w:r>
          </w:p>
        </w:tc>
        <w:tc>
          <w:tcPr>
            <w:tcW w:w="283"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Vjer.</w:t>
            </w:r>
          </w:p>
        </w:tc>
        <w:tc>
          <w:tcPr>
            <w:tcW w:w="209" w:type="pct"/>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Posljedice</w:t>
            </w:r>
          </w:p>
        </w:tc>
        <w:tc>
          <w:tcPr>
            <w:tcW w:w="280"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w:t>
            </w:r>
          </w:p>
        </w:tc>
        <w:tc>
          <w:tcPr>
            <w:tcW w:w="668" w:type="pct"/>
            <w:gridSpan w:val="4"/>
            <w:tcBorders>
              <w:top w:val="single" w:sz="6" w:space="0" w:color="808080"/>
              <w:left w:val="single" w:sz="6" w:space="0" w:color="808080"/>
              <w:bottom w:val="single" w:sz="6" w:space="0" w:color="808080"/>
              <w:right w:val="single" w:sz="6" w:space="0" w:color="808080"/>
            </w:tcBorders>
            <w:shd w:val="clear" w:color="auto" w:fill="FFFF9B"/>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Predložene mjere za smanjenje/otklanjanje rizika</w:t>
            </w:r>
          </w:p>
        </w:tc>
        <w:tc>
          <w:tcPr>
            <w:tcW w:w="432" w:type="pct"/>
            <w:gridSpan w:val="3"/>
            <w:tcBorders>
              <w:top w:val="single" w:sz="6" w:space="0" w:color="808080"/>
              <w:left w:val="single" w:sz="6" w:space="0" w:color="808080"/>
              <w:bottom w:val="single" w:sz="6" w:space="0" w:color="808080"/>
              <w:right w:val="single" w:sz="6" w:space="0" w:color="808080"/>
            </w:tcBorders>
            <w:shd w:val="clear" w:color="auto" w:fill="FFFF9B"/>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Odgovorna osoba</w:t>
            </w:r>
          </w:p>
        </w:tc>
        <w:tc>
          <w:tcPr>
            <w:tcW w:w="114" w:type="pct"/>
            <w:gridSpan w:val="2"/>
            <w:tcBorders>
              <w:top w:val="single" w:sz="6" w:space="0" w:color="808080"/>
              <w:left w:val="single" w:sz="6" w:space="0" w:color="808080"/>
              <w:bottom w:val="single" w:sz="6" w:space="0" w:color="808080"/>
              <w:right w:val="single" w:sz="6" w:space="0" w:color="808080"/>
            </w:tcBorders>
            <w:shd w:val="clear" w:color="auto" w:fill="FFFF9B"/>
            <w:textDirection w:val="tbRl"/>
            <w:vAlign w:val="center"/>
            <w:hideMark/>
          </w:tcPr>
          <w:p w:rsidR="007D50C8" w:rsidRPr="007D50C8" w:rsidRDefault="007D50C8" w:rsidP="007D50C8">
            <w:pPr>
              <w:spacing w:after="0" w:line="276" w:lineRule="auto"/>
              <w:ind w:left="113" w:right="113"/>
              <w:jc w:val="center"/>
              <w:rPr>
                <w:rFonts w:ascii="Arial" w:eastAsia="Calibri" w:hAnsi="Arial" w:cs="Arial"/>
                <w:sz w:val="16"/>
                <w:szCs w:val="16"/>
                <w:lang w:val="sr-Latn-RS"/>
              </w:rPr>
            </w:pPr>
            <w:r w:rsidRPr="007D50C8">
              <w:rPr>
                <w:rFonts w:ascii="Arial" w:eastAsia="Calibri" w:hAnsi="Arial" w:cs="Arial"/>
                <w:b/>
                <w:sz w:val="16"/>
                <w:szCs w:val="16"/>
                <w:lang w:val="sr-Latn-RS"/>
              </w:rPr>
              <w:t>Rok</w:t>
            </w:r>
          </w:p>
        </w:tc>
        <w:tc>
          <w:tcPr>
            <w:tcW w:w="137" w:type="pct"/>
            <w:gridSpan w:val="2"/>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St.</w:t>
            </w:r>
          </w:p>
        </w:tc>
        <w:tc>
          <w:tcPr>
            <w:tcW w:w="670" w:type="pct"/>
            <w:gridSpan w:val="2"/>
            <w:tcBorders>
              <w:top w:val="single" w:sz="6" w:space="0" w:color="808080"/>
              <w:left w:val="single" w:sz="6" w:space="0" w:color="808080"/>
              <w:bottom w:val="single" w:sz="6" w:space="0" w:color="808080"/>
              <w:right w:val="single" w:sz="6" w:space="0" w:color="808080"/>
            </w:tcBorders>
            <w:shd w:val="clear" w:color="auto" w:fill="F287EB"/>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Kratak opis i ocjena realizacije mjere</w:t>
            </w:r>
          </w:p>
        </w:tc>
      </w:tr>
      <w:tr w:rsidR="00491264" w:rsidRPr="007D50C8" w:rsidTr="00491264">
        <w:trPr>
          <w:gridAfter w:val="1"/>
          <w:wAfter w:w="32" w:type="pct"/>
          <w:cantSplit/>
          <w:trHeight w:val="1134"/>
        </w:trPr>
        <w:tc>
          <w:tcPr>
            <w:tcW w:w="367" w:type="pct"/>
            <w:tcBorders>
              <w:top w:val="single" w:sz="6" w:space="0" w:color="808080"/>
              <w:left w:val="single" w:sz="6" w:space="0" w:color="808080"/>
              <w:bottom w:val="single" w:sz="6" w:space="0" w:color="808080"/>
              <w:right w:val="single" w:sz="6" w:space="0" w:color="808080"/>
            </w:tcBorders>
            <w:hideMark/>
          </w:tcPr>
          <w:p w:rsidR="007D50C8" w:rsidRPr="007D50C8" w:rsidRDefault="007D50C8" w:rsidP="007D50C8">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1. Rukovođenje i upravljanje institucijom</w:t>
            </w:r>
          </w:p>
        </w:tc>
        <w:tc>
          <w:tcPr>
            <w:tcW w:w="304" w:type="pct"/>
            <w:tcBorders>
              <w:top w:val="single" w:sz="6" w:space="0" w:color="808080"/>
              <w:left w:val="single" w:sz="6" w:space="0" w:color="808080"/>
              <w:bottom w:val="single" w:sz="6" w:space="0" w:color="808080"/>
              <w:right w:val="single" w:sz="6" w:space="0" w:color="808080"/>
            </w:tcBorders>
          </w:tcPr>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Ministar</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Državni sekretari</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Sekretar</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Generalni direktori</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Načelnici Službi i</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Načelnici Odjeljenja</w:t>
            </w:r>
          </w:p>
          <w:p w:rsidR="007D50C8" w:rsidRPr="007D50C8" w:rsidRDefault="007D50C8" w:rsidP="007D50C8">
            <w:pPr>
              <w:spacing w:after="0" w:line="276" w:lineRule="auto"/>
              <w:rPr>
                <w:rFonts w:ascii="Arial" w:eastAsia="Calibri" w:hAnsi="Arial" w:cs="Arial"/>
                <w:sz w:val="16"/>
                <w:szCs w:val="16"/>
                <w:lang w:val="sr-Latn-RS"/>
              </w:rPr>
            </w:pPr>
          </w:p>
        </w:tc>
        <w:tc>
          <w:tcPr>
            <w:tcW w:w="603" w:type="pct"/>
            <w:gridSpan w:val="2"/>
            <w:tcBorders>
              <w:top w:val="single" w:sz="6" w:space="0" w:color="808080"/>
              <w:left w:val="single" w:sz="6" w:space="0" w:color="808080"/>
              <w:bottom w:val="single" w:sz="6" w:space="0" w:color="808080"/>
              <w:right w:val="single" w:sz="6" w:space="0" w:color="808080"/>
            </w:tcBorders>
            <w:hideMark/>
          </w:tcPr>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Nedozvoljeno lobiranje i drugi nejavni uticaj</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Sukob interesa</w:t>
            </w:r>
          </w:p>
          <w:p w:rsidR="007D50C8" w:rsidRPr="007D50C8" w:rsidRDefault="007D50C8" w:rsidP="007D50C8">
            <w:pPr>
              <w:spacing w:after="0" w:line="276" w:lineRule="auto"/>
              <w:rPr>
                <w:rFonts w:ascii="Arial" w:eastAsia="Times New Roman" w:hAnsi="Arial" w:cs="Arial"/>
                <w:color w:val="1F497D"/>
                <w:sz w:val="16"/>
                <w:szCs w:val="16"/>
                <w:lang w:val="sr-Latn-RS" w:eastAsia="en-GB"/>
              </w:rPr>
            </w:pPr>
            <w:r w:rsidRPr="007D50C8">
              <w:rPr>
                <w:rFonts w:ascii="Arial" w:eastAsia="Calibri" w:hAnsi="Arial" w:cs="Arial"/>
                <w:sz w:val="16"/>
                <w:szCs w:val="16"/>
                <w:lang w:val="sr-Latn-RS"/>
              </w:rPr>
              <w:t>Narušavanje principa transparentnosti</w:t>
            </w:r>
            <w:r w:rsidRPr="007D50C8">
              <w:rPr>
                <w:rFonts w:ascii="Arial" w:eastAsia="Times New Roman" w:hAnsi="Arial" w:cs="Arial"/>
                <w:color w:val="1F497D"/>
                <w:sz w:val="16"/>
                <w:szCs w:val="16"/>
                <w:lang w:val="sr-Latn-RS" w:eastAsia="en-GB"/>
              </w:rPr>
              <w:t xml:space="preserve"> </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Neblagovremeno i nepotpuno dostavljanje izvještaja o imovini i prihodima Neizvršavanje službene dužnosti</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Zloupotreba službenog položaja </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Neredovno  objavljivanje i ažuriranje propisa koji regulišu rad institucije na intranetu</w:t>
            </w:r>
          </w:p>
        </w:tc>
        <w:tc>
          <w:tcPr>
            <w:tcW w:w="409" w:type="pct"/>
            <w:gridSpan w:val="2"/>
            <w:tcBorders>
              <w:top w:val="single" w:sz="6" w:space="0" w:color="808080"/>
              <w:left w:val="single" w:sz="6" w:space="0" w:color="808080"/>
              <w:bottom w:val="single" w:sz="6" w:space="0" w:color="808080"/>
              <w:right w:val="single" w:sz="6" w:space="0" w:color="808080"/>
            </w:tcBorders>
            <w:hideMark/>
          </w:tcPr>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Pozitivni propisi</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Zaključci  Vlade</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 i stručni nadzor</w:t>
            </w:r>
          </w:p>
        </w:tc>
        <w:tc>
          <w:tcPr>
            <w:tcW w:w="491" w:type="pct"/>
            <w:tcBorders>
              <w:top w:val="single" w:sz="6" w:space="0" w:color="808080"/>
              <w:left w:val="single" w:sz="6" w:space="0" w:color="808080"/>
              <w:bottom w:val="single" w:sz="6" w:space="0" w:color="808080"/>
              <w:right w:val="single" w:sz="6" w:space="0" w:color="808080"/>
            </w:tcBorders>
            <w:hideMark/>
          </w:tcPr>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Donošenje odluka suprotno javnom interesu, korišćenje diskrecionih ovlašćenja,</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nedovoljno upoznavanje zaposlenih od strane rukovodilaca o tekućim aktivnostima i donijetim odlukama Nesavjestan rad i neblagovremeno obavljanje povjerenih poslova, zadataka i projekata</w:t>
            </w:r>
          </w:p>
        </w:tc>
        <w:tc>
          <w:tcPr>
            <w:tcW w:w="283"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5</w:t>
            </w:r>
          </w:p>
        </w:tc>
        <w:tc>
          <w:tcPr>
            <w:tcW w:w="209" w:type="pct"/>
            <w:tcBorders>
              <w:top w:val="single" w:sz="6" w:space="0" w:color="808080"/>
              <w:left w:val="single" w:sz="6" w:space="0" w:color="808080"/>
              <w:bottom w:val="single" w:sz="6" w:space="0" w:color="808080"/>
              <w:right w:val="single" w:sz="6" w:space="0" w:color="808080"/>
            </w:tcBorders>
            <w:shd w:val="clear" w:color="auto" w:fill="00B050"/>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9</w:t>
            </w:r>
          </w:p>
        </w:tc>
        <w:tc>
          <w:tcPr>
            <w:tcW w:w="280" w:type="pct"/>
            <w:gridSpan w:val="2"/>
            <w:tcBorders>
              <w:top w:val="single" w:sz="6" w:space="0" w:color="808080"/>
              <w:left w:val="single" w:sz="6" w:space="0" w:color="808080"/>
              <w:bottom w:val="single" w:sz="6" w:space="0" w:color="808080"/>
              <w:right w:val="single" w:sz="6" w:space="0" w:color="808080"/>
            </w:tcBorders>
            <w:shd w:val="clear" w:color="auto" w:fill="FFFF00"/>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45</w:t>
            </w:r>
          </w:p>
        </w:tc>
        <w:tc>
          <w:tcPr>
            <w:tcW w:w="668" w:type="pct"/>
            <w:gridSpan w:val="4"/>
            <w:tcBorders>
              <w:top w:val="single" w:sz="6" w:space="0" w:color="808080"/>
              <w:left w:val="single" w:sz="6" w:space="0" w:color="808080"/>
              <w:bottom w:val="single" w:sz="6" w:space="0" w:color="808080"/>
              <w:right w:val="single" w:sz="6" w:space="0" w:color="808080"/>
            </w:tcBorders>
            <w:hideMark/>
          </w:tcPr>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Puna transparentnost u procedurama  i odlučivanju u oblastima iz nadležnosti Ministarstva</w:t>
            </w:r>
          </w:p>
          <w:p w:rsidR="007D50C8" w:rsidRDefault="007D50C8" w:rsidP="007D50C8">
            <w:pPr>
              <w:spacing w:after="0" w:line="276" w:lineRule="auto"/>
              <w:rPr>
                <w:rFonts w:ascii="Arial" w:eastAsia="Calibri" w:hAnsi="Arial" w:cs="Arial"/>
                <w:sz w:val="16"/>
                <w:szCs w:val="16"/>
                <w:lang w:val="sr-Latn-RS"/>
              </w:rPr>
            </w:pPr>
          </w:p>
          <w:p w:rsidR="00F13574" w:rsidRDefault="00F13574" w:rsidP="007D50C8">
            <w:pPr>
              <w:spacing w:after="0" w:line="276" w:lineRule="auto"/>
              <w:rPr>
                <w:rFonts w:ascii="Arial" w:eastAsia="Calibri" w:hAnsi="Arial" w:cs="Arial"/>
                <w:sz w:val="16"/>
                <w:szCs w:val="16"/>
                <w:lang w:val="sr-Latn-RS"/>
              </w:rPr>
            </w:pPr>
          </w:p>
          <w:p w:rsidR="00F13574" w:rsidRDefault="00F13574" w:rsidP="007D50C8">
            <w:pPr>
              <w:spacing w:after="0" w:line="276" w:lineRule="auto"/>
              <w:rPr>
                <w:rFonts w:ascii="Arial" w:eastAsia="Calibri" w:hAnsi="Arial" w:cs="Arial"/>
                <w:sz w:val="16"/>
                <w:szCs w:val="16"/>
                <w:lang w:val="sr-Latn-RS"/>
              </w:rPr>
            </w:pPr>
          </w:p>
          <w:p w:rsidR="00F13574" w:rsidRDefault="00F13574" w:rsidP="007D50C8">
            <w:pPr>
              <w:spacing w:after="0" w:line="276" w:lineRule="auto"/>
              <w:rPr>
                <w:rFonts w:ascii="Arial" w:eastAsia="Calibri" w:hAnsi="Arial" w:cs="Arial"/>
                <w:sz w:val="16"/>
                <w:szCs w:val="16"/>
                <w:lang w:val="sr-Latn-RS"/>
              </w:rPr>
            </w:pPr>
          </w:p>
          <w:p w:rsidR="00F13574" w:rsidRDefault="00F13574" w:rsidP="007D50C8">
            <w:pPr>
              <w:spacing w:after="0" w:line="276" w:lineRule="auto"/>
              <w:rPr>
                <w:rFonts w:ascii="Arial" w:eastAsia="Calibri" w:hAnsi="Arial" w:cs="Arial"/>
                <w:sz w:val="16"/>
                <w:szCs w:val="16"/>
                <w:lang w:val="sr-Latn-RS"/>
              </w:rPr>
            </w:pPr>
          </w:p>
          <w:p w:rsidR="00F13574" w:rsidRPr="007D50C8" w:rsidRDefault="00F13574"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Pojačan službeni i stručni nadzor</w:t>
            </w:r>
          </w:p>
          <w:p w:rsidR="007D50C8" w:rsidRDefault="007D50C8" w:rsidP="007D50C8">
            <w:pPr>
              <w:spacing w:after="0" w:line="276" w:lineRule="auto"/>
              <w:rPr>
                <w:rFonts w:ascii="Arial" w:eastAsia="Calibri" w:hAnsi="Arial" w:cs="Arial"/>
                <w:sz w:val="16"/>
                <w:szCs w:val="16"/>
                <w:lang w:val="sr-Latn-RS"/>
              </w:rPr>
            </w:pPr>
          </w:p>
          <w:p w:rsidR="00F13574" w:rsidRDefault="00F13574" w:rsidP="007D50C8">
            <w:pPr>
              <w:spacing w:after="0" w:line="276" w:lineRule="auto"/>
              <w:rPr>
                <w:rFonts w:ascii="Arial" w:eastAsia="Calibri" w:hAnsi="Arial" w:cs="Arial"/>
                <w:sz w:val="16"/>
                <w:szCs w:val="16"/>
                <w:lang w:val="sr-Latn-RS"/>
              </w:rPr>
            </w:pPr>
          </w:p>
          <w:p w:rsidR="002F7EC1" w:rsidRDefault="002F7EC1" w:rsidP="007D50C8">
            <w:pPr>
              <w:spacing w:after="0" w:line="276" w:lineRule="auto"/>
              <w:rPr>
                <w:rFonts w:ascii="Arial" w:eastAsia="Calibri" w:hAnsi="Arial" w:cs="Arial"/>
                <w:sz w:val="16"/>
                <w:szCs w:val="16"/>
                <w:lang w:val="sr-Latn-RS"/>
              </w:rPr>
            </w:pPr>
          </w:p>
          <w:p w:rsidR="00F56BA4" w:rsidRDefault="00F56BA4" w:rsidP="007D50C8">
            <w:pPr>
              <w:spacing w:after="0" w:line="276" w:lineRule="auto"/>
              <w:rPr>
                <w:rFonts w:ascii="Arial" w:eastAsia="Calibri" w:hAnsi="Arial" w:cs="Arial"/>
                <w:sz w:val="16"/>
                <w:szCs w:val="16"/>
                <w:lang w:val="sr-Latn-RS"/>
              </w:rPr>
            </w:pPr>
          </w:p>
          <w:p w:rsidR="00F56BA4" w:rsidRDefault="00F56BA4" w:rsidP="007D50C8">
            <w:pPr>
              <w:spacing w:after="0" w:line="276" w:lineRule="auto"/>
              <w:rPr>
                <w:rFonts w:ascii="Arial" w:eastAsia="Calibri" w:hAnsi="Arial" w:cs="Arial"/>
                <w:sz w:val="16"/>
                <w:szCs w:val="16"/>
                <w:lang w:val="sr-Latn-RS"/>
              </w:rPr>
            </w:pPr>
          </w:p>
          <w:p w:rsidR="00F13574" w:rsidRPr="007D50C8" w:rsidRDefault="00F13574"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Unaprijediti model izvještavanja o sprovođenju povjerenih poslova i upoznavanje službenika sa, za njih,  značajnim zaključcima sa kolegijuma </w:t>
            </w:r>
          </w:p>
          <w:p w:rsidR="007D50C8" w:rsidRDefault="007D50C8" w:rsidP="007D50C8">
            <w:pPr>
              <w:spacing w:after="0" w:line="276" w:lineRule="auto"/>
              <w:rPr>
                <w:rFonts w:ascii="Arial" w:eastAsia="Calibri" w:hAnsi="Arial" w:cs="Arial"/>
                <w:sz w:val="16"/>
                <w:szCs w:val="16"/>
                <w:lang w:val="sr-Latn-RS"/>
              </w:rPr>
            </w:pPr>
          </w:p>
          <w:p w:rsidR="00F13574" w:rsidRDefault="00F13574" w:rsidP="007D50C8">
            <w:pPr>
              <w:spacing w:after="0" w:line="276" w:lineRule="auto"/>
              <w:rPr>
                <w:rFonts w:ascii="Arial" w:eastAsia="Calibri" w:hAnsi="Arial" w:cs="Arial"/>
                <w:sz w:val="16"/>
                <w:szCs w:val="16"/>
                <w:lang w:val="sr-Latn-RS"/>
              </w:rPr>
            </w:pPr>
          </w:p>
          <w:p w:rsidR="002F7EC1" w:rsidRPr="007D50C8" w:rsidRDefault="002F7EC1" w:rsidP="007D50C8">
            <w:pPr>
              <w:spacing w:after="0" w:line="276" w:lineRule="auto"/>
              <w:rPr>
                <w:rFonts w:ascii="Arial" w:eastAsia="Calibri" w:hAnsi="Arial" w:cs="Arial"/>
                <w:sz w:val="16"/>
                <w:szCs w:val="16"/>
                <w:lang w:val="sr-Latn-RS"/>
              </w:rPr>
            </w:pPr>
          </w:p>
          <w:p w:rsid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Uspostavljanje internet računarske mreže</w:t>
            </w:r>
          </w:p>
          <w:p w:rsidR="00466227" w:rsidRDefault="00466227" w:rsidP="007D50C8">
            <w:pPr>
              <w:spacing w:after="0" w:line="276" w:lineRule="auto"/>
              <w:rPr>
                <w:rFonts w:ascii="Arial" w:eastAsia="Calibri" w:hAnsi="Arial" w:cs="Arial"/>
                <w:sz w:val="16"/>
                <w:szCs w:val="16"/>
                <w:lang w:val="sr-Latn-RS"/>
              </w:rPr>
            </w:pPr>
          </w:p>
          <w:p w:rsidR="00466227" w:rsidRDefault="00466227" w:rsidP="007D50C8">
            <w:pPr>
              <w:spacing w:after="0" w:line="276" w:lineRule="auto"/>
              <w:rPr>
                <w:rFonts w:ascii="Arial" w:eastAsia="Calibri" w:hAnsi="Arial" w:cs="Arial"/>
                <w:sz w:val="16"/>
                <w:szCs w:val="16"/>
                <w:lang w:val="sr-Latn-RS"/>
              </w:rPr>
            </w:pPr>
          </w:p>
          <w:p w:rsidR="00466227" w:rsidRPr="007D50C8" w:rsidRDefault="00466227" w:rsidP="007D50C8">
            <w:pPr>
              <w:spacing w:after="0" w:line="276" w:lineRule="auto"/>
              <w:rPr>
                <w:rFonts w:ascii="Arial" w:eastAsia="Calibri" w:hAnsi="Arial" w:cs="Arial"/>
                <w:sz w:val="16"/>
                <w:szCs w:val="16"/>
                <w:lang w:val="sr-Latn-RS"/>
              </w:rPr>
            </w:pPr>
          </w:p>
          <w:p w:rsid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Redovno objavljivati i ažurirati propise koji regulišu rad institucije na sajtu ministarstva</w:t>
            </w:r>
          </w:p>
          <w:p w:rsidR="00EB433B" w:rsidRDefault="00EB433B"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Sprovesti istraživanje o povjerenju i ocjeni građana o radu institucije</w:t>
            </w:r>
          </w:p>
        </w:tc>
        <w:tc>
          <w:tcPr>
            <w:tcW w:w="432" w:type="pct"/>
            <w:gridSpan w:val="3"/>
            <w:tcBorders>
              <w:top w:val="single" w:sz="6" w:space="0" w:color="808080"/>
              <w:left w:val="single" w:sz="6" w:space="0" w:color="808080"/>
              <w:bottom w:val="single" w:sz="6" w:space="0" w:color="808080"/>
              <w:right w:val="single" w:sz="6" w:space="0" w:color="808080"/>
            </w:tcBorders>
          </w:tcPr>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Ministar, Državni sekretari i Sekretar</w:t>
            </w:r>
          </w:p>
          <w:p w:rsidR="00F13574" w:rsidRPr="007D50C8" w:rsidRDefault="00F13574"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Generalni direktori</w:t>
            </w: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Načelnici Službi, Odjeljenja i Centra</w:t>
            </w: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Kabinet ministra (osoba nadležna za odnose sa javnošću)</w:t>
            </w:r>
          </w:p>
          <w:p w:rsidR="007D50C8" w:rsidRPr="007D50C8" w:rsidRDefault="007D50C8" w:rsidP="007D50C8">
            <w:pPr>
              <w:spacing w:after="0" w:line="276" w:lineRule="auto"/>
              <w:rPr>
                <w:rFonts w:ascii="Arial" w:eastAsia="Calibri" w:hAnsi="Arial" w:cs="Arial"/>
                <w:sz w:val="16"/>
                <w:szCs w:val="16"/>
                <w:lang w:val="sr-Latn-RS"/>
              </w:rPr>
            </w:pPr>
          </w:p>
        </w:tc>
        <w:tc>
          <w:tcPr>
            <w:tcW w:w="114" w:type="pct"/>
            <w:gridSpan w:val="2"/>
            <w:tcBorders>
              <w:top w:val="single" w:sz="6" w:space="0" w:color="808080"/>
              <w:left w:val="single" w:sz="6" w:space="0" w:color="808080"/>
              <w:bottom w:val="single" w:sz="6" w:space="0" w:color="808080"/>
              <w:right w:val="single" w:sz="6" w:space="0" w:color="808080"/>
            </w:tcBorders>
            <w:textDirection w:val="tbRl"/>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2022-2023</w:t>
            </w:r>
          </w:p>
        </w:tc>
        <w:tc>
          <w:tcPr>
            <w:tcW w:w="137" w:type="pct"/>
            <w:gridSpan w:val="2"/>
            <w:tcBorders>
              <w:top w:val="single" w:sz="6" w:space="0" w:color="808080"/>
              <w:left w:val="single" w:sz="6" w:space="0" w:color="808080"/>
              <w:bottom w:val="single" w:sz="6" w:space="0" w:color="808080"/>
              <w:right w:val="single" w:sz="6" w:space="0" w:color="808080"/>
            </w:tcBorders>
            <w:vAlign w:val="center"/>
          </w:tcPr>
          <w:p w:rsidR="007D50C8" w:rsidRPr="007D50C8" w:rsidRDefault="00C26A9D" w:rsidP="007D50C8">
            <w:pPr>
              <w:spacing w:after="0" w:line="276" w:lineRule="auto"/>
              <w:jc w:val="center"/>
              <w:rPr>
                <w:rFonts w:ascii="Arial" w:eastAsia="Calibri" w:hAnsi="Arial" w:cs="Arial"/>
                <w:sz w:val="16"/>
                <w:szCs w:val="16"/>
                <w:lang w:val="sr-Latn-RS"/>
              </w:rPr>
            </w:pPr>
            <w:r>
              <w:t>↔</w:t>
            </w:r>
          </w:p>
        </w:tc>
        <w:tc>
          <w:tcPr>
            <w:tcW w:w="670" w:type="pct"/>
            <w:gridSpan w:val="2"/>
            <w:tcBorders>
              <w:top w:val="single" w:sz="6" w:space="0" w:color="808080"/>
              <w:left w:val="single" w:sz="6" w:space="0" w:color="808080"/>
              <w:bottom w:val="single" w:sz="6" w:space="0" w:color="808080"/>
              <w:right w:val="single" w:sz="6" w:space="0" w:color="808080"/>
            </w:tcBorders>
            <w:hideMark/>
          </w:tcPr>
          <w:p w:rsidR="009611F3" w:rsidRPr="00F13574" w:rsidRDefault="009611F3" w:rsidP="009611F3">
            <w:pPr>
              <w:spacing w:after="0" w:line="276" w:lineRule="auto"/>
              <w:rPr>
                <w:rFonts w:ascii="Arial" w:eastAsia="Calibri" w:hAnsi="Arial" w:cs="Arial"/>
                <w:b/>
                <w:sz w:val="16"/>
                <w:szCs w:val="16"/>
                <w:lang w:val="sr-Latn-RS"/>
              </w:rPr>
            </w:pPr>
            <w:r w:rsidRPr="009611F3">
              <w:rPr>
                <w:rFonts w:ascii="Arial" w:eastAsia="Calibri" w:hAnsi="Arial" w:cs="Arial"/>
                <w:b/>
                <w:sz w:val="16"/>
                <w:szCs w:val="16"/>
                <w:lang w:val="sr-Latn-RS"/>
              </w:rPr>
              <w:t>Realizovano</w:t>
            </w:r>
          </w:p>
          <w:p w:rsidR="009611F3" w:rsidRDefault="009611F3" w:rsidP="009611F3">
            <w:pPr>
              <w:spacing w:after="0" w:line="276" w:lineRule="auto"/>
              <w:rPr>
                <w:rFonts w:ascii="Arial" w:eastAsia="Calibri" w:hAnsi="Arial" w:cs="Arial"/>
                <w:sz w:val="16"/>
                <w:szCs w:val="16"/>
                <w:lang w:val="sr-Latn-RS"/>
              </w:rPr>
            </w:pPr>
            <w:r w:rsidRPr="009611F3">
              <w:rPr>
                <w:rFonts w:ascii="Arial" w:eastAsia="Calibri" w:hAnsi="Arial" w:cs="Arial"/>
                <w:sz w:val="16"/>
                <w:szCs w:val="16"/>
                <w:lang w:val="sr-Latn-RS"/>
              </w:rPr>
              <w:t>Objavljivanjem i ažuriranjem tekućih  aktivnosti na sajtu organa realizuje se puna transparentnost u procedurama  i odlučivanju u oblastima iz nadležnosti Ministarstva</w:t>
            </w:r>
            <w:r w:rsidR="00936B06">
              <w:rPr>
                <w:rFonts w:ascii="Arial" w:eastAsia="Calibri" w:hAnsi="Arial" w:cs="Arial"/>
                <w:sz w:val="16"/>
                <w:szCs w:val="16"/>
                <w:lang w:val="sr-Latn-RS"/>
              </w:rPr>
              <w:t>.</w:t>
            </w:r>
          </w:p>
          <w:p w:rsidR="00F13574" w:rsidRDefault="00F13574" w:rsidP="009611F3">
            <w:pPr>
              <w:spacing w:after="0" w:line="276" w:lineRule="auto"/>
              <w:rPr>
                <w:rFonts w:ascii="Arial" w:eastAsia="Calibri" w:hAnsi="Arial" w:cs="Arial"/>
                <w:sz w:val="16"/>
                <w:szCs w:val="16"/>
                <w:lang w:val="sr-Latn-RS"/>
              </w:rPr>
            </w:pPr>
          </w:p>
          <w:p w:rsidR="009611F3" w:rsidRPr="009611F3" w:rsidRDefault="00F13574" w:rsidP="009611F3">
            <w:pPr>
              <w:spacing w:after="0" w:line="276" w:lineRule="auto"/>
              <w:rPr>
                <w:rFonts w:ascii="Arial" w:eastAsia="Calibri" w:hAnsi="Arial" w:cs="Arial"/>
                <w:sz w:val="16"/>
                <w:szCs w:val="16"/>
                <w:lang w:val="sr-Latn-RS"/>
              </w:rPr>
            </w:pPr>
            <w:r w:rsidRPr="009611F3">
              <w:rPr>
                <w:rFonts w:ascii="Arial" w:eastAsia="Calibri" w:hAnsi="Arial" w:cs="Arial"/>
                <w:b/>
                <w:sz w:val="16"/>
                <w:szCs w:val="16"/>
                <w:lang w:val="sr-Latn-RS"/>
              </w:rPr>
              <w:t>Realizovano</w:t>
            </w:r>
          </w:p>
          <w:p w:rsidR="00F56BA4" w:rsidRPr="00843E17" w:rsidRDefault="00F56BA4" w:rsidP="00F56BA4">
            <w:pPr>
              <w:spacing w:after="0" w:line="276" w:lineRule="auto"/>
              <w:rPr>
                <w:rFonts w:ascii="Arial" w:eastAsia="Calibri" w:hAnsi="Arial" w:cs="Arial"/>
                <w:sz w:val="16"/>
                <w:szCs w:val="16"/>
                <w:lang w:val="sr-Latn-RS"/>
              </w:rPr>
            </w:pPr>
            <w:r w:rsidRPr="00843E17">
              <w:rPr>
                <w:rFonts w:ascii="Arial" w:eastAsia="Calibri" w:hAnsi="Arial" w:cs="Arial"/>
                <w:sz w:val="16"/>
                <w:szCs w:val="16"/>
                <w:lang w:val="sr-Latn-RS"/>
              </w:rPr>
              <w:t>Službeni i stručni nadzor nad radom zaposlenih se vrši svakodnevno jer organizacija i način rada to dozvoljavaju.</w:t>
            </w:r>
          </w:p>
          <w:p w:rsidR="00F13574" w:rsidRDefault="00F13574" w:rsidP="009611F3">
            <w:pPr>
              <w:spacing w:after="0" w:line="276" w:lineRule="auto"/>
              <w:rPr>
                <w:rFonts w:ascii="Arial" w:eastAsia="Calibri" w:hAnsi="Arial" w:cs="Arial"/>
                <w:sz w:val="16"/>
                <w:szCs w:val="16"/>
                <w:lang w:val="sr-Latn-RS"/>
              </w:rPr>
            </w:pPr>
          </w:p>
          <w:p w:rsidR="00EB433B" w:rsidRDefault="00EB433B" w:rsidP="009611F3">
            <w:pPr>
              <w:spacing w:after="0" w:line="276" w:lineRule="auto"/>
              <w:rPr>
                <w:rFonts w:ascii="Arial" w:eastAsia="Calibri" w:hAnsi="Arial" w:cs="Arial"/>
                <w:b/>
                <w:sz w:val="16"/>
                <w:szCs w:val="16"/>
                <w:lang w:val="sr-Latn-RS"/>
              </w:rPr>
            </w:pPr>
          </w:p>
          <w:p w:rsidR="009611F3" w:rsidRPr="009611F3" w:rsidRDefault="00F13574" w:rsidP="009611F3">
            <w:pPr>
              <w:spacing w:after="0" w:line="276" w:lineRule="auto"/>
              <w:rPr>
                <w:rFonts w:ascii="Arial" w:eastAsia="Calibri" w:hAnsi="Arial" w:cs="Arial"/>
                <w:sz w:val="16"/>
                <w:szCs w:val="16"/>
                <w:lang w:val="sr-Latn-RS"/>
              </w:rPr>
            </w:pPr>
            <w:r w:rsidRPr="009611F3">
              <w:rPr>
                <w:rFonts w:ascii="Arial" w:eastAsia="Calibri" w:hAnsi="Arial" w:cs="Arial"/>
                <w:b/>
                <w:sz w:val="16"/>
                <w:szCs w:val="16"/>
                <w:lang w:val="sr-Latn-RS"/>
              </w:rPr>
              <w:t>Realizovano</w:t>
            </w:r>
          </w:p>
          <w:p w:rsidR="009611F3" w:rsidRPr="009611F3" w:rsidRDefault="009611F3" w:rsidP="009611F3">
            <w:pPr>
              <w:spacing w:after="0" w:line="276" w:lineRule="auto"/>
              <w:rPr>
                <w:rFonts w:ascii="Arial" w:eastAsia="Calibri" w:hAnsi="Arial" w:cs="Arial"/>
                <w:sz w:val="16"/>
                <w:szCs w:val="16"/>
                <w:lang w:val="sr-Latn-RS"/>
              </w:rPr>
            </w:pPr>
            <w:r w:rsidRPr="009611F3">
              <w:rPr>
                <w:rFonts w:ascii="Arial" w:eastAsia="Calibri" w:hAnsi="Arial" w:cs="Arial"/>
                <w:sz w:val="16"/>
                <w:szCs w:val="16"/>
                <w:lang w:val="sr-Latn-RS"/>
              </w:rPr>
              <w:t>Zaključci sa kolegijuma se adresiraju rukovodiocima organizacionih jedinica na dalju nadležnost i postupanje po linijama rada</w:t>
            </w:r>
            <w:r w:rsidR="00936B06">
              <w:rPr>
                <w:rFonts w:ascii="Arial" w:eastAsia="Calibri" w:hAnsi="Arial" w:cs="Arial"/>
                <w:sz w:val="16"/>
                <w:szCs w:val="16"/>
                <w:lang w:val="sr-Latn-RS"/>
              </w:rPr>
              <w:t>.</w:t>
            </w:r>
          </w:p>
          <w:p w:rsidR="009611F3" w:rsidRDefault="009611F3" w:rsidP="009611F3">
            <w:pPr>
              <w:spacing w:after="0" w:line="276" w:lineRule="auto"/>
              <w:rPr>
                <w:rFonts w:ascii="Arial" w:eastAsia="Calibri" w:hAnsi="Arial" w:cs="Arial"/>
                <w:sz w:val="16"/>
                <w:szCs w:val="16"/>
                <w:lang w:val="sr-Latn-RS"/>
              </w:rPr>
            </w:pPr>
          </w:p>
          <w:p w:rsidR="00EB433B" w:rsidRDefault="00EB433B" w:rsidP="009611F3">
            <w:pPr>
              <w:spacing w:after="0" w:line="276" w:lineRule="auto"/>
              <w:rPr>
                <w:rFonts w:ascii="Arial" w:eastAsia="Calibri" w:hAnsi="Arial" w:cs="Arial"/>
                <w:b/>
                <w:sz w:val="16"/>
                <w:szCs w:val="16"/>
                <w:lang w:val="sr-Latn-RS"/>
              </w:rPr>
            </w:pPr>
          </w:p>
          <w:p w:rsidR="00EB433B" w:rsidRDefault="00EB433B" w:rsidP="009611F3">
            <w:pPr>
              <w:spacing w:after="0" w:line="276" w:lineRule="auto"/>
              <w:rPr>
                <w:rFonts w:ascii="Arial" w:eastAsia="Calibri" w:hAnsi="Arial" w:cs="Arial"/>
                <w:b/>
                <w:sz w:val="16"/>
                <w:szCs w:val="16"/>
                <w:lang w:val="sr-Latn-RS"/>
              </w:rPr>
            </w:pPr>
          </w:p>
          <w:p w:rsidR="00F13574" w:rsidRPr="00F13574" w:rsidRDefault="00F13574" w:rsidP="009611F3">
            <w:pPr>
              <w:spacing w:after="0" w:line="276" w:lineRule="auto"/>
              <w:rPr>
                <w:rFonts w:ascii="Arial" w:eastAsia="Calibri" w:hAnsi="Arial" w:cs="Arial"/>
                <w:b/>
                <w:sz w:val="16"/>
                <w:szCs w:val="16"/>
                <w:lang w:val="sr-Latn-RS"/>
              </w:rPr>
            </w:pPr>
            <w:r>
              <w:rPr>
                <w:rFonts w:ascii="Arial" w:eastAsia="Calibri" w:hAnsi="Arial" w:cs="Arial"/>
                <w:b/>
                <w:sz w:val="16"/>
                <w:szCs w:val="16"/>
                <w:lang w:val="sr-Latn-RS"/>
              </w:rPr>
              <w:t>Djelimično realizovano</w:t>
            </w:r>
          </w:p>
          <w:p w:rsidR="00F13574" w:rsidRDefault="00F13574" w:rsidP="009611F3">
            <w:pPr>
              <w:spacing w:after="0" w:line="276" w:lineRule="auto"/>
              <w:rPr>
                <w:rFonts w:ascii="Arial" w:eastAsia="Calibri" w:hAnsi="Arial" w:cs="Arial"/>
                <w:sz w:val="16"/>
                <w:szCs w:val="16"/>
                <w:lang w:val="sr-Latn-RS"/>
              </w:rPr>
            </w:pPr>
            <w:r>
              <w:rPr>
                <w:rFonts w:ascii="Arial" w:eastAsia="Calibri" w:hAnsi="Arial" w:cs="Arial"/>
                <w:sz w:val="16"/>
                <w:szCs w:val="16"/>
                <w:lang w:val="sr-Latn-RS"/>
              </w:rPr>
              <w:t>Nijesu u potpunosti uspostavljene</w:t>
            </w:r>
            <w:r w:rsidR="009611F3" w:rsidRPr="009611F3">
              <w:rPr>
                <w:rFonts w:ascii="Arial" w:eastAsia="Calibri" w:hAnsi="Arial" w:cs="Arial"/>
                <w:sz w:val="16"/>
                <w:szCs w:val="16"/>
                <w:lang w:val="sr-Latn-RS"/>
              </w:rPr>
              <w:t xml:space="preserve"> internet računarske mreže </w:t>
            </w:r>
            <w:r>
              <w:rPr>
                <w:rFonts w:ascii="Arial" w:eastAsia="Calibri" w:hAnsi="Arial" w:cs="Arial"/>
                <w:sz w:val="16"/>
                <w:szCs w:val="16"/>
                <w:lang w:val="sr-Latn-RS"/>
              </w:rPr>
              <w:t>.</w:t>
            </w:r>
          </w:p>
          <w:p w:rsidR="00466227" w:rsidRDefault="00466227" w:rsidP="009611F3">
            <w:pPr>
              <w:spacing w:after="0" w:line="276" w:lineRule="auto"/>
              <w:rPr>
                <w:rFonts w:ascii="Arial" w:eastAsia="Calibri" w:hAnsi="Arial" w:cs="Arial"/>
                <w:sz w:val="16"/>
                <w:szCs w:val="16"/>
                <w:lang w:val="sr-Latn-RS"/>
              </w:rPr>
            </w:pPr>
          </w:p>
          <w:p w:rsidR="00466227" w:rsidRPr="00466227" w:rsidRDefault="00466227" w:rsidP="009611F3">
            <w:pPr>
              <w:spacing w:after="0" w:line="276" w:lineRule="auto"/>
              <w:rPr>
                <w:rFonts w:ascii="Arial" w:eastAsia="Calibri" w:hAnsi="Arial" w:cs="Arial"/>
                <w:b/>
                <w:sz w:val="16"/>
                <w:szCs w:val="16"/>
                <w:lang w:val="sr-Latn-RS"/>
              </w:rPr>
            </w:pPr>
            <w:r w:rsidRPr="00466227">
              <w:rPr>
                <w:rFonts w:ascii="Arial" w:eastAsia="Calibri" w:hAnsi="Arial" w:cs="Arial"/>
                <w:b/>
                <w:sz w:val="16"/>
                <w:szCs w:val="16"/>
                <w:lang w:val="sr-Latn-RS"/>
              </w:rPr>
              <w:t>Realizovano</w:t>
            </w:r>
          </w:p>
          <w:p w:rsidR="00EB433B" w:rsidRPr="00491264" w:rsidRDefault="00F13574" w:rsidP="009611F3">
            <w:pPr>
              <w:spacing w:after="0" w:line="276" w:lineRule="auto"/>
              <w:rPr>
                <w:rFonts w:ascii="Arial" w:eastAsia="Calibri" w:hAnsi="Arial" w:cs="Arial"/>
                <w:sz w:val="16"/>
                <w:szCs w:val="16"/>
                <w:lang w:val="sr-Latn-RS"/>
              </w:rPr>
            </w:pPr>
            <w:r>
              <w:rPr>
                <w:rFonts w:ascii="Arial" w:eastAsia="Calibri" w:hAnsi="Arial" w:cs="Arial"/>
                <w:sz w:val="16"/>
                <w:szCs w:val="16"/>
                <w:lang w:val="sr-Latn-RS"/>
              </w:rPr>
              <w:t xml:space="preserve">Na </w:t>
            </w:r>
            <w:r w:rsidR="009611F3" w:rsidRPr="009611F3">
              <w:rPr>
                <w:rFonts w:ascii="Arial" w:eastAsia="Calibri" w:hAnsi="Arial" w:cs="Arial"/>
                <w:sz w:val="16"/>
                <w:szCs w:val="16"/>
                <w:lang w:val="sr-Latn-RS"/>
              </w:rPr>
              <w:t>sajt</w:t>
            </w:r>
            <w:r>
              <w:rPr>
                <w:rFonts w:ascii="Arial" w:eastAsia="Calibri" w:hAnsi="Arial" w:cs="Arial"/>
                <w:sz w:val="16"/>
                <w:szCs w:val="16"/>
                <w:lang w:val="sr-Latn-RS"/>
              </w:rPr>
              <w:t>u Ministarstva</w:t>
            </w:r>
            <w:r w:rsidR="009611F3" w:rsidRPr="009611F3">
              <w:rPr>
                <w:rFonts w:ascii="Arial" w:eastAsia="Calibri" w:hAnsi="Arial" w:cs="Arial"/>
                <w:sz w:val="16"/>
                <w:szCs w:val="16"/>
                <w:lang w:val="sr-Latn-RS"/>
              </w:rPr>
              <w:t xml:space="preserve"> se redovno objavljuju i ažuriraju propisi koji regulišu rad ministarstva</w:t>
            </w:r>
            <w:r w:rsidR="00936B06">
              <w:rPr>
                <w:rFonts w:ascii="Arial" w:eastAsia="Calibri" w:hAnsi="Arial" w:cs="Arial"/>
                <w:sz w:val="16"/>
                <w:szCs w:val="16"/>
                <w:lang w:val="sr-Latn-RS"/>
              </w:rPr>
              <w:t>.</w:t>
            </w:r>
          </w:p>
          <w:p w:rsidR="00F13574" w:rsidRPr="00F13574" w:rsidRDefault="00F13574" w:rsidP="009611F3">
            <w:pPr>
              <w:spacing w:after="0" w:line="276" w:lineRule="auto"/>
              <w:rPr>
                <w:rFonts w:ascii="Arial" w:eastAsia="Calibri" w:hAnsi="Arial" w:cs="Arial"/>
                <w:b/>
                <w:sz w:val="16"/>
                <w:szCs w:val="16"/>
                <w:lang w:val="sr-Latn-RS"/>
              </w:rPr>
            </w:pPr>
            <w:r w:rsidRPr="00F13574">
              <w:rPr>
                <w:rFonts w:ascii="Arial" w:eastAsia="Calibri" w:hAnsi="Arial" w:cs="Arial"/>
                <w:b/>
                <w:sz w:val="16"/>
                <w:szCs w:val="16"/>
                <w:lang w:val="sr-Latn-RS"/>
              </w:rPr>
              <w:lastRenderedPageBreak/>
              <w:t>Realizovano</w:t>
            </w:r>
          </w:p>
          <w:p w:rsidR="009611F3" w:rsidRPr="009611F3" w:rsidRDefault="009611F3" w:rsidP="009611F3">
            <w:pPr>
              <w:spacing w:after="0" w:line="276" w:lineRule="auto"/>
              <w:rPr>
                <w:rFonts w:ascii="Arial" w:eastAsia="Calibri" w:hAnsi="Arial" w:cs="Arial"/>
                <w:sz w:val="16"/>
                <w:szCs w:val="16"/>
                <w:lang w:val="sr-Latn-RS"/>
              </w:rPr>
            </w:pPr>
            <w:r w:rsidRPr="009611F3">
              <w:rPr>
                <w:rFonts w:ascii="Arial" w:eastAsia="Calibri" w:hAnsi="Arial" w:cs="Arial"/>
                <w:sz w:val="16"/>
                <w:szCs w:val="16"/>
                <w:lang w:val="sr-Latn-RS"/>
              </w:rPr>
              <w:t xml:space="preserve">Sprovedeno je istraživanje o povjerenju i ocjeni građana o radu Uprave policije, za 2021., 2022. i 2023. godinu, uz podršku Misije OEBS-a u Crnoj Gori.   </w:t>
            </w:r>
          </w:p>
          <w:p w:rsidR="007D50C8" w:rsidRPr="007D50C8" w:rsidRDefault="007D50C8" w:rsidP="007D50C8">
            <w:pPr>
              <w:spacing w:after="0" w:line="276" w:lineRule="auto"/>
              <w:rPr>
                <w:rFonts w:ascii="Arial" w:eastAsia="Calibri" w:hAnsi="Arial" w:cs="Arial"/>
                <w:sz w:val="16"/>
                <w:szCs w:val="16"/>
                <w:lang w:val="sr-Latn-RS"/>
              </w:rPr>
            </w:pPr>
          </w:p>
        </w:tc>
      </w:tr>
      <w:tr w:rsidR="007D50C8" w:rsidRPr="007D50C8" w:rsidTr="00491264">
        <w:trPr>
          <w:gridAfter w:val="1"/>
          <w:wAfter w:w="32" w:type="pct"/>
          <w:trHeight w:val="300"/>
        </w:trPr>
        <w:tc>
          <w:tcPr>
            <w:tcW w:w="1274" w:type="pct"/>
            <w:gridSpan w:val="4"/>
            <w:tcBorders>
              <w:top w:val="single" w:sz="6" w:space="0" w:color="808080"/>
              <w:left w:val="single" w:sz="6" w:space="0" w:color="808080"/>
              <w:bottom w:val="single" w:sz="6" w:space="0" w:color="808080"/>
              <w:right w:val="single" w:sz="6" w:space="0" w:color="808080"/>
            </w:tcBorders>
            <w:shd w:val="clear" w:color="auto" w:fill="A6A0FF"/>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lastRenderedPageBreak/>
              <w:t>REGISTAR RIZIKA</w:t>
            </w:r>
          </w:p>
        </w:tc>
        <w:tc>
          <w:tcPr>
            <w:tcW w:w="1672" w:type="pct"/>
            <w:gridSpan w:val="8"/>
            <w:tcBorders>
              <w:top w:val="single" w:sz="6" w:space="0" w:color="808080"/>
              <w:left w:val="single" w:sz="6" w:space="0" w:color="808080"/>
              <w:bottom w:val="single" w:sz="6" w:space="0" w:color="808080"/>
              <w:right w:val="single" w:sz="6" w:space="0" w:color="808080"/>
            </w:tcBorders>
            <w:shd w:val="clear" w:color="auto" w:fill="98BDF9"/>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 I MJERENJE RIZIKA</w:t>
            </w:r>
          </w:p>
        </w:tc>
        <w:tc>
          <w:tcPr>
            <w:tcW w:w="1215" w:type="pct"/>
            <w:gridSpan w:val="9"/>
            <w:tcBorders>
              <w:top w:val="single" w:sz="6" w:space="0" w:color="808080"/>
              <w:left w:val="single" w:sz="6" w:space="0" w:color="808080"/>
              <w:bottom w:val="single" w:sz="6" w:space="0" w:color="808080"/>
              <w:right w:val="single" w:sz="6" w:space="0" w:color="808080"/>
            </w:tcBorders>
            <w:shd w:val="clear" w:color="auto" w:fill="FFFF9B"/>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REAGOVANJE NA RIZIK</w:t>
            </w:r>
          </w:p>
        </w:tc>
        <w:tc>
          <w:tcPr>
            <w:tcW w:w="807" w:type="pct"/>
            <w:gridSpan w:val="4"/>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PREGLED I IZVJEŠTAVANJE O RIZICIMA</w:t>
            </w:r>
          </w:p>
        </w:tc>
      </w:tr>
      <w:tr w:rsidR="00491264" w:rsidRPr="007D50C8" w:rsidTr="00491264">
        <w:trPr>
          <w:gridAfter w:val="1"/>
          <w:wAfter w:w="32" w:type="pct"/>
          <w:cantSplit/>
          <w:trHeight w:val="919"/>
        </w:trPr>
        <w:tc>
          <w:tcPr>
            <w:tcW w:w="367" w:type="pct"/>
            <w:tcBorders>
              <w:top w:val="single" w:sz="6" w:space="0" w:color="808080"/>
              <w:left w:val="single" w:sz="6" w:space="0" w:color="808080"/>
              <w:bottom w:val="single" w:sz="6" w:space="0" w:color="808080"/>
              <w:right w:val="single" w:sz="6" w:space="0" w:color="808080"/>
            </w:tcBorders>
            <w:shd w:val="clear" w:color="auto" w:fill="A6A0FF"/>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Oblasti rizika</w:t>
            </w:r>
          </w:p>
        </w:tc>
        <w:tc>
          <w:tcPr>
            <w:tcW w:w="304" w:type="pct"/>
            <w:tcBorders>
              <w:top w:val="single" w:sz="6" w:space="0" w:color="808080"/>
              <w:left w:val="single" w:sz="6" w:space="0" w:color="808080"/>
              <w:bottom w:val="single" w:sz="6" w:space="0" w:color="808080"/>
              <w:right w:val="single" w:sz="6" w:space="0" w:color="808080"/>
            </w:tcBorders>
            <w:shd w:val="clear" w:color="auto" w:fill="A6A0FF"/>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Radna mjesta</w:t>
            </w:r>
          </w:p>
        </w:tc>
        <w:tc>
          <w:tcPr>
            <w:tcW w:w="603"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Osnovni rizici</w:t>
            </w:r>
          </w:p>
        </w:tc>
        <w:tc>
          <w:tcPr>
            <w:tcW w:w="409"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Postojeće mjere kontrole</w:t>
            </w:r>
          </w:p>
        </w:tc>
        <w:tc>
          <w:tcPr>
            <w:tcW w:w="491" w:type="pct"/>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Preostali rizici (rezidualni)</w:t>
            </w:r>
          </w:p>
        </w:tc>
        <w:tc>
          <w:tcPr>
            <w:tcW w:w="283"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Vjer.</w:t>
            </w:r>
          </w:p>
        </w:tc>
        <w:tc>
          <w:tcPr>
            <w:tcW w:w="209" w:type="pct"/>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Posljedice</w:t>
            </w:r>
          </w:p>
        </w:tc>
        <w:tc>
          <w:tcPr>
            <w:tcW w:w="280"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w:t>
            </w:r>
          </w:p>
        </w:tc>
        <w:tc>
          <w:tcPr>
            <w:tcW w:w="668" w:type="pct"/>
            <w:gridSpan w:val="4"/>
            <w:tcBorders>
              <w:top w:val="single" w:sz="6" w:space="0" w:color="808080"/>
              <w:left w:val="single" w:sz="6" w:space="0" w:color="808080"/>
              <w:bottom w:val="single" w:sz="6" w:space="0" w:color="808080"/>
              <w:right w:val="single" w:sz="6" w:space="0" w:color="808080"/>
            </w:tcBorders>
            <w:shd w:val="clear" w:color="auto" w:fill="FFFF9B"/>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Predložene mjere za smanjenje/otklanjanje rizika</w:t>
            </w:r>
          </w:p>
        </w:tc>
        <w:tc>
          <w:tcPr>
            <w:tcW w:w="432" w:type="pct"/>
            <w:gridSpan w:val="3"/>
            <w:tcBorders>
              <w:top w:val="single" w:sz="6" w:space="0" w:color="808080"/>
              <w:left w:val="single" w:sz="6" w:space="0" w:color="808080"/>
              <w:bottom w:val="single" w:sz="6" w:space="0" w:color="808080"/>
              <w:right w:val="single" w:sz="6" w:space="0" w:color="808080"/>
            </w:tcBorders>
            <w:shd w:val="clear" w:color="auto" w:fill="FFFF9B"/>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Odgovorna osoba</w:t>
            </w:r>
          </w:p>
        </w:tc>
        <w:tc>
          <w:tcPr>
            <w:tcW w:w="114" w:type="pct"/>
            <w:gridSpan w:val="2"/>
            <w:tcBorders>
              <w:top w:val="single" w:sz="6" w:space="0" w:color="808080"/>
              <w:left w:val="single" w:sz="6" w:space="0" w:color="808080"/>
              <w:bottom w:val="single" w:sz="6" w:space="0" w:color="808080"/>
              <w:right w:val="single" w:sz="6" w:space="0" w:color="808080"/>
            </w:tcBorders>
            <w:shd w:val="clear" w:color="auto" w:fill="FFFF9B"/>
            <w:textDirection w:val="tbRl"/>
            <w:vAlign w:val="center"/>
            <w:hideMark/>
          </w:tcPr>
          <w:p w:rsidR="007D50C8" w:rsidRPr="007D50C8" w:rsidRDefault="007D50C8" w:rsidP="007D50C8">
            <w:pPr>
              <w:spacing w:after="0" w:line="276" w:lineRule="auto"/>
              <w:ind w:left="113" w:right="113"/>
              <w:jc w:val="center"/>
              <w:rPr>
                <w:rFonts w:ascii="Arial" w:eastAsia="Calibri" w:hAnsi="Arial" w:cs="Arial"/>
                <w:sz w:val="16"/>
                <w:szCs w:val="16"/>
                <w:lang w:val="sr-Latn-RS"/>
              </w:rPr>
            </w:pPr>
            <w:r w:rsidRPr="007D50C8">
              <w:rPr>
                <w:rFonts w:ascii="Arial" w:eastAsia="Calibri" w:hAnsi="Arial" w:cs="Arial"/>
                <w:b/>
                <w:sz w:val="16"/>
                <w:szCs w:val="16"/>
                <w:lang w:val="sr-Latn-RS"/>
              </w:rPr>
              <w:t>Rok</w:t>
            </w:r>
          </w:p>
        </w:tc>
        <w:tc>
          <w:tcPr>
            <w:tcW w:w="137" w:type="pct"/>
            <w:gridSpan w:val="2"/>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St.</w:t>
            </w:r>
          </w:p>
        </w:tc>
        <w:tc>
          <w:tcPr>
            <w:tcW w:w="670" w:type="pct"/>
            <w:gridSpan w:val="2"/>
            <w:tcBorders>
              <w:top w:val="single" w:sz="6" w:space="0" w:color="808080"/>
              <w:left w:val="single" w:sz="6" w:space="0" w:color="808080"/>
              <w:bottom w:val="single" w:sz="6" w:space="0" w:color="808080"/>
              <w:right w:val="single" w:sz="6" w:space="0" w:color="808080"/>
            </w:tcBorders>
            <w:shd w:val="clear" w:color="auto" w:fill="F287EB"/>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Kratak opis i ocjena realizacije mjere</w:t>
            </w:r>
          </w:p>
        </w:tc>
      </w:tr>
      <w:tr w:rsidR="00491264" w:rsidRPr="007D50C8" w:rsidTr="00491264">
        <w:trPr>
          <w:gridAfter w:val="1"/>
          <w:wAfter w:w="32" w:type="pct"/>
          <w:cantSplit/>
          <w:trHeight w:val="3364"/>
        </w:trPr>
        <w:tc>
          <w:tcPr>
            <w:tcW w:w="367" w:type="pct"/>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2. Kadrovska politika,</w:t>
            </w:r>
            <w:r w:rsidR="00491264">
              <w:rPr>
                <w:rFonts w:ascii="Arial" w:eastAsia="Calibri" w:hAnsi="Arial" w:cs="Arial"/>
                <w:b/>
                <w:sz w:val="16"/>
                <w:szCs w:val="16"/>
                <w:lang w:val="sr-Latn-RS"/>
              </w:rPr>
              <w:t xml:space="preserve"> </w:t>
            </w:r>
            <w:r w:rsidRPr="007D50C8">
              <w:rPr>
                <w:rFonts w:ascii="Arial" w:eastAsia="Calibri" w:hAnsi="Arial" w:cs="Arial"/>
                <w:b/>
                <w:sz w:val="16"/>
                <w:szCs w:val="16"/>
                <w:lang w:val="sr-Latn-RS"/>
              </w:rPr>
              <w:t>etičko i profesionalno ponašanje zaposlenih</w:t>
            </w:r>
          </w:p>
        </w:tc>
        <w:tc>
          <w:tcPr>
            <w:tcW w:w="304" w:type="pct"/>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Ministar</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Generalni direktori </w:t>
            </w:r>
          </w:p>
          <w:p w:rsidR="00843E17" w:rsidRPr="007D50C8" w:rsidRDefault="00843E17" w:rsidP="00843E17">
            <w:pPr>
              <w:spacing w:after="0" w:line="276" w:lineRule="auto"/>
              <w:rPr>
                <w:rFonts w:ascii="Arial" w:eastAsia="Calibri" w:hAnsi="Arial" w:cs="Arial"/>
                <w:sz w:val="16"/>
                <w:szCs w:val="16"/>
                <w:lang w:val="sr-Latn-RS"/>
              </w:rPr>
            </w:pPr>
          </w:p>
        </w:tc>
        <w:tc>
          <w:tcPr>
            <w:tcW w:w="603" w:type="pct"/>
            <w:gridSpan w:val="2"/>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Zloupotreba službenog položaja prilikom zapošljavanja i napredovanja</w:t>
            </w: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tc>
        <w:tc>
          <w:tcPr>
            <w:tcW w:w="409" w:type="pct"/>
            <w:gridSpan w:val="2"/>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Pozitivni propisi</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 i stručni nadzor</w:t>
            </w:r>
          </w:p>
        </w:tc>
        <w:tc>
          <w:tcPr>
            <w:tcW w:w="491" w:type="pct"/>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Angažovanje lica po osnovu ugovora za obavljanje poslova definisanih Pravilnikom o unutrašnjoj organizaciji i sistematizaciji</w:t>
            </w: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Neobjavljivanje upražnjenih radnih mjesta</w:t>
            </w:r>
          </w:p>
        </w:tc>
        <w:tc>
          <w:tcPr>
            <w:tcW w:w="283"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5</w:t>
            </w:r>
          </w:p>
        </w:tc>
        <w:tc>
          <w:tcPr>
            <w:tcW w:w="209" w:type="pct"/>
            <w:tcBorders>
              <w:top w:val="single" w:sz="6" w:space="0" w:color="808080"/>
              <w:left w:val="single" w:sz="6" w:space="0" w:color="808080"/>
              <w:bottom w:val="single" w:sz="6" w:space="0" w:color="808080"/>
              <w:right w:val="single" w:sz="6" w:space="0" w:color="808080"/>
            </w:tcBorders>
            <w:shd w:val="clear" w:color="auto" w:fill="00B05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7</w:t>
            </w:r>
          </w:p>
        </w:tc>
        <w:tc>
          <w:tcPr>
            <w:tcW w:w="280" w:type="pct"/>
            <w:gridSpan w:val="2"/>
            <w:tcBorders>
              <w:top w:val="single" w:sz="6" w:space="0" w:color="808080"/>
              <w:left w:val="single" w:sz="6" w:space="0" w:color="808080"/>
              <w:bottom w:val="single" w:sz="6" w:space="0" w:color="808080"/>
              <w:right w:val="single" w:sz="6" w:space="0" w:color="808080"/>
            </w:tcBorders>
            <w:shd w:val="clear" w:color="auto" w:fill="FFFF0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35</w:t>
            </w:r>
          </w:p>
        </w:tc>
        <w:tc>
          <w:tcPr>
            <w:tcW w:w="668" w:type="pct"/>
            <w:gridSpan w:val="4"/>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Redovno objavljivati na sajtu upražnjena radna mjesta </w:t>
            </w:r>
          </w:p>
          <w:p w:rsidR="00843E17" w:rsidRDefault="00843E17"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p>
          <w:p w:rsidR="002F7EC1" w:rsidRDefault="002F7EC1"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Vršiti kontrolu angažovanja lica po osnovu ugovora o  privremenim  i povremenim</w:t>
            </w:r>
            <w:r w:rsidRPr="007D50C8">
              <w:rPr>
                <w:rFonts w:ascii="Arial" w:eastAsia="Calibri" w:hAnsi="Arial" w:cs="Arial"/>
                <w:color w:val="FF0000"/>
                <w:sz w:val="16"/>
                <w:szCs w:val="16"/>
                <w:lang w:val="sr-Latn-RS"/>
              </w:rPr>
              <w:t xml:space="preserve"> </w:t>
            </w:r>
            <w:r w:rsidRPr="007D50C8">
              <w:rPr>
                <w:rFonts w:ascii="Arial" w:eastAsia="Calibri" w:hAnsi="Arial" w:cs="Arial"/>
                <w:sz w:val="16"/>
                <w:szCs w:val="16"/>
                <w:lang w:val="sr-Latn-RS"/>
              </w:rPr>
              <w:t xml:space="preserve"> poslovima  i na osnovu ugovora o djelu</w:t>
            </w:r>
          </w:p>
          <w:p w:rsidR="00843E17"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Pojačan službeni i stručni nadzor </w:t>
            </w:r>
          </w:p>
          <w:p w:rsidR="00F56BA4" w:rsidRDefault="00F56BA4" w:rsidP="00843E17">
            <w:pPr>
              <w:spacing w:after="200" w:line="276" w:lineRule="auto"/>
              <w:rPr>
                <w:rFonts w:ascii="Arial" w:hAnsi="Arial" w:cs="Arial"/>
                <w:sz w:val="16"/>
                <w:szCs w:val="16"/>
              </w:rPr>
            </w:pPr>
          </w:p>
          <w:p w:rsidR="00F56BA4" w:rsidRDefault="00F56BA4" w:rsidP="00843E17">
            <w:pPr>
              <w:spacing w:after="200" w:line="276" w:lineRule="auto"/>
              <w:rPr>
                <w:rFonts w:ascii="Arial" w:hAnsi="Arial" w:cs="Arial"/>
                <w:sz w:val="16"/>
                <w:szCs w:val="16"/>
              </w:rPr>
            </w:pPr>
          </w:p>
          <w:p w:rsidR="00843E17" w:rsidRPr="007D50C8" w:rsidRDefault="00843E17" w:rsidP="00843E17">
            <w:pPr>
              <w:spacing w:after="200" w:line="276" w:lineRule="auto"/>
              <w:rPr>
                <w:rFonts w:ascii="Arial" w:hAnsi="Arial" w:cs="Arial"/>
                <w:sz w:val="16"/>
                <w:szCs w:val="16"/>
              </w:rPr>
            </w:pPr>
            <w:r w:rsidRPr="007D50C8">
              <w:rPr>
                <w:rFonts w:ascii="Arial" w:hAnsi="Arial" w:cs="Arial"/>
                <w:sz w:val="16"/>
                <w:szCs w:val="16"/>
              </w:rPr>
              <w:lastRenderedPageBreak/>
              <w:t xml:space="preserve">Anketiranje sluzbenika MUP/UP periodično, nakon usvajanja Plana integriteta, u </w:t>
            </w:r>
            <w:proofErr w:type="gramStart"/>
            <w:r w:rsidRPr="007D50C8">
              <w:rPr>
                <w:rFonts w:ascii="Arial" w:hAnsi="Arial" w:cs="Arial"/>
                <w:sz w:val="16"/>
                <w:szCs w:val="16"/>
              </w:rPr>
              <w:t>cilju  provjere</w:t>
            </w:r>
            <w:proofErr w:type="gramEnd"/>
            <w:r w:rsidRPr="007D50C8">
              <w:rPr>
                <w:rFonts w:ascii="Arial" w:hAnsi="Arial" w:cs="Arial"/>
                <w:sz w:val="16"/>
                <w:szCs w:val="16"/>
              </w:rPr>
              <w:t xml:space="preserve"> da li se i kako primjenjuju mjere iz Plana</w:t>
            </w: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tc>
        <w:tc>
          <w:tcPr>
            <w:tcW w:w="432" w:type="pct"/>
            <w:gridSpan w:val="3"/>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Šef Biroa za kadrovske poslove</w:t>
            </w: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Rukovodioci organizacionih  jedinica</w:t>
            </w:r>
          </w:p>
          <w:p w:rsidR="00843E17" w:rsidRPr="007D50C8" w:rsidRDefault="00843E17" w:rsidP="00843E17">
            <w:pPr>
              <w:spacing w:after="0" w:line="276" w:lineRule="auto"/>
              <w:rPr>
                <w:rFonts w:ascii="Arial" w:eastAsia="Calibri" w:hAnsi="Arial" w:cs="Arial"/>
                <w:sz w:val="16"/>
                <w:szCs w:val="16"/>
                <w:lang w:val="sr-Latn-RS"/>
              </w:rPr>
            </w:pPr>
          </w:p>
        </w:tc>
        <w:tc>
          <w:tcPr>
            <w:tcW w:w="114" w:type="pct"/>
            <w:gridSpan w:val="2"/>
            <w:tcBorders>
              <w:top w:val="single" w:sz="6" w:space="0" w:color="808080"/>
              <w:left w:val="single" w:sz="6" w:space="0" w:color="808080"/>
              <w:bottom w:val="single" w:sz="6" w:space="0" w:color="808080"/>
              <w:right w:val="single" w:sz="6" w:space="0" w:color="808080"/>
            </w:tcBorders>
            <w:textDirection w:val="tbRl"/>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Kontinuirano</w:t>
            </w:r>
          </w:p>
        </w:tc>
        <w:tc>
          <w:tcPr>
            <w:tcW w:w="137" w:type="pct"/>
            <w:gridSpan w:val="2"/>
            <w:tcBorders>
              <w:top w:val="single" w:sz="6" w:space="0" w:color="808080"/>
              <w:left w:val="single" w:sz="6" w:space="0" w:color="808080"/>
              <w:bottom w:val="single" w:sz="6" w:space="0" w:color="808080"/>
              <w:right w:val="single" w:sz="6" w:space="0" w:color="808080"/>
            </w:tcBorders>
            <w:vAlign w:val="center"/>
          </w:tcPr>
          <w:p w:rsidR="00843E17" w:rsidRPr="00843E17" w:rsidRDefault="00C26A9D" w:rsidP="00843E17">
            <w:pPr>
              <w:spacing w:after="0" w:line="276" w:lineRule="auto"/>
              <w:jc w:val="center"/>
              <w:rPr>
                <w:rFonts w:ascii="Arial" w:eastAsia="Calibri" w:hAnsi="Arial" w:cs="Arial"/>
                <w:sz w:val="16"/>
                <w:szCs w:val="16"/>
                <w:lang w:val="sr-Latn-RS"/>
              </w:rPr>
            </w:pPr>
            <w:r>
              <w:t>↔</w:t>
            </w:r>
          </w:p>
        </w:tc>
        <w:tc>
          <w:tcPr>
            <w:tcW w:w="670" w:type="pct"/>
            <w:gridSpan w:val="2"/>
            <w:tcBorders>
              <w:top w:val="single" w:sz="6" w:space="0" w:color="808080"/>
              <w:left w:val="single" w:sz="6" w:space="0" w:color="808080"/>
              <w:bottom w:val="single" w:sz="6" w:space="0" w:color="808080"/>
              <w:right w:val="single" w:sz="6" w:space="0" w:color="808080"/>
            </w:tcBorders>
          </w:tcPr>
          <w:p w:rsidR="00843E17" w:rsidRPr="00843E17" w:rsidRDefault="00843E17" w:rsidP="00843E17">
            <w:pPr>
              <w:spacing w:after="0"/>
              <w:rPr>
                <w:rFonts w:ascii="Arial" w:hAnsi="Arial" w:cs="Arial"/>
                <w:b/>
                <w:sz w:val="16"/>
                <w:szCs w:val="16"/>
                <w:lang w:val="sr-Latn-RS"/>
              </w:rPr>
            </w:pPr>
            <w:r w:rsidRPr="00843E17">
              <w:rPr>
                <w:rFonts w:ascii="Arial" w:hAnsi="Arial" w:cs="Arial"/>
                <w:b/>
                <w:sz w:val="16"/>
                <w:szCs w:val="16"/>
                <w:lang w:val="sr-Latn-RS"/>
              </w:rPr>
              <w:t>Djelimično realizovano</w:t>
            </w:r>
          </w:p>
          <w:p w:rsidR="00843E17" w:rsidRPr="00843E17" w:rsidRDefault="00843E17" w:rsidP="00843E17">
            <w:pPr>
              <w:spacing w:after="0"/>
              <w:rPr>
                <w:rFonts w:ascii="Arial" w:hAnsi="Arial" w:cs="Arial"/>
                <w:sz w:val="16"/>
                <w:szCs w:val="16"/>
                <w:lang w:val="sr-Latn-RS"/>
              </w:rPr>
            </w:pPr>
            <w:r w:rsidRPr="00843E17">
              <w:rPr>
                <w:rFonts w:ascii="Arial" w:hAnsi="Arial" w:cs="Arial"/>
                <w:sz w:val="16"/>
                <w:szCs w:val="16"/>
                <w:lang w:val="sr-Latn-RS"/>
              </w:rPr>
              <w:t xml:space="preserve">Na sajtu se redovno ne </w:t>
            </w:r>
            <w:r w:rsidRPr="00843E17">
              <w:rPr>
                <w:rFonts w:ascii="Arial" w:hAnsi="Arial" w:cs="Arial"/>
                <w:sz w:val="16"/>
                <w:szCs w:val="16"/>
              </w:rPr>
              <w:t xml:space="preserve"> </w:t>
            </w:r>
            <w:r w:rsidRPr="00843E17">
              <w:rPr>
                <w:rFonts w:ascii="Arial" w:hAnsi="Arial" w:cs="Arial"/>
                <w:sz w:val="16"/>
                <w:szCs w:val="16"/>
                <w:lang w:val="sr-Latn-RS"/>
              </w:rPr>
              <w:t>objavljuju  upražnjena radna mjesta u MUP/UP, zbog kašnjenja u donošenju akta o unutrašnjoj sistematizaciji i organizaciji  i raspoređivanja službenik a</w:t>
            </w:r>
            <w:r w:rsidR="00E60B8B">
              <w:rPr>
                <w:rFonts w:ascii="Arial" w:hAnsi="Arial" w:cs="Arial"/>
                <w:sz w:val="16"/>
                <w:szCs w:val="16"/>
                <w:lang w:val="sr-Latn-RS"/>
              </w:rPr>
              <w:t xml:space="preserve"> </w:t>
            </w:r>
            <w:r w:rsidRPr="00843E17">
              <w:rPr>
                <w:rFonts w:ascii="Arial" w:hAnsi="Arial" w:cs="Arial"/>
                <w:sz w:val="16"/>
                <w:szCs w:val="16"/>
                <w:lang w:val="sr-Latn-RS"/>
              </w:rPr>
              <w:t>u skladu sa istim, te utvrđivanja pravog stanja o upražnjnim radnim mjestima.</w:t>
            </w:r>
          </w:p>
          <w:p w:rsidR="00797084" w:rsidRDefault="00843E17" w:rsidP="00843E17">
            <w:pPr>
              <w:spacing w:after="0"/>
              <w:rPr>
                <w:rFonts w:ascii="Times New Roman" w:hAnsi="Times New Roman" w:cs="Times New Roman"/>
                <w:sz w:val="20"/>
                <w:szCs w:val="20"/>
                <w:lang w:val="sr-Latn-RS"/>
              </w:rPr>
            </w:pPr>
            <w:r w:rsidRPr="00843E17">
              <w:rPr>
                <w:rFonts w:ascii="Times New Roman" w:hAnsi="Times New Roman" w:cs="Times New Roman"/>
                <w:sz w:val="20"/>
                <w:szCs w:val="20"/>
                <w:lang w:val="sr-Latn-RS"/>
              </w:rPr>
              <w:t xml:space="preserve"> </w:t>
            </w:r>
          </w:p>
          <w:p w:rsidR="00797084" w:rsidRPr="00843E17" w:rsidRDefault="00797084" w:rsidP="00843E17">
            <w:pPr>
              <w:spacing w:after="0"/>
              <w:rPr>
                <w:rFonts w:ascii="Times New Roman" w:hAnsi="Times New Roman" w:cs="Times New Roman"/>
                <w:sz w:val="20"/>
                <w:szCs w:val="20"/>
                <w:lang w:val="sr-Latn-RS"/>
              </w:rPr>
            </w:pPr>
          </w:p>
          <w:p w:rsidR="00843E17" w:rsidRPr="00843E17" w:rsidRDefault="00843E17" w:rsidP="00843E17">
            <w:pPr>
              <w:spacing w:after="0"/>
              <w:rPr>
                <w:rFonts w:ascii="Arial" w:hAnsi="Arial" w:cs="Arial"/>
                <w:b/>
                <w:sz w:val="16"/>
                <w:szCs w:val="16"/>
                <w:lang w:val="sr-Latn-RS"/>
              </w:rPr>
            </w:pPr>
            <w:r w:rsidRPr="00843E17">
              <w:rPr>
                <w:rFonts w:ascii="Arial" w:hAnsi="Arial" w:cs="Arial"/>
                <w:b/>
                <w:sz w:val="16"/>
                <w:szCs w:val="16"/>
                <w:lang w:val="sr-Latn-RS"/>
              </w:rPr>
              <w:t>Realizovano</w:t>
            </w:r>
          </w:p>
          <w:p w:rsidR="00797084" w:rsidRDefault="00843E17" w:rsidP="00D923FC">
            <w:pPr>
              <w:spacing w:after="0"/>
              <w:jc w:val="both"/>
              <w:rPr>
                <w:rFonts w:ascii="Arial" w:eastAsia="Calibri" w:hAnsi="Arial" w:cs="Arial"/>
                <w:sz w:val="16"/>
                <w:szCs w:val="16"/>
                <w:lang w:val="sr-Latn-RS"/>
              </w:rPr>
            </w:pPr>
            <w:r w:rsidRPr="00843E17">
              <w:rPr>
                <w:rFonts w:ascii="Arial" w:hAnsi="Arial" w:cs="Arial"/>
                <w:sz w:val="16"/>
                <w:szCs w:val="16"/>
                <w:lang w:val="sr-Latn-RS"/>
              </w:rPr>
              <w:t>U kontinuitetu se vrši kontrola</w:t>
            </w:r>
            <w:r>
              <w:rPr>
                <w:rFonts w:ascii="Times New Roman" w:hAnsi="Times New Roman" w:cs="Times New Roman"/>
                <w:b/>
                <w:sz w:val="20"/>
                <w:szCs w:val="20"/>
                <w:lang w:val="sr-Latn-RS"/>
              </w:rPr>
              <w:t xml:space="preserve"> </w:t>
            </w:r>
            <w:r w:rsidRPr="007D50C8">
              <w:rPr>
                <w:rFonts w:ascii="Arial" w:eastAsia="Calibri" w:hAnsi="Arial" w:cs="Arial"/>
                <w:sz w:val="16"/>
                <w:szCs w:val="16"/>
                <w:lang w:val="sr-Latn-RS"/>
              </w:rPr>
              <w:t xml:space="preserve"> angažovanja lica po osnovu ugovora o  privremenim  i povremenim</w:t>
            </w:r>
            <w:r w:rsidRPr="007D50C8">
              <w:rPr>
                <w:rFonts w:ascii="Arial" w:eastAsia="Calibri" w:hAnsi="Arial" w:cs="Arial"/>
                <w:color w:val="FF0000"/>
                <w:sz w:val="16"/>
                <w:szCs w:val="16"/>
                <w:lang w:val="sr-Latn-RS"/>
              </w:rPr>
              <w:t xml:space="preserve"> </w:t>
            </w:r>
            <w:r w:rsidRPr="007D50C8">
              <w:rPr>
                <w:rFonts w:ascii="Arial" w:eastAsia="Calibri" w:hAnsi="Arial" w:cs="Arial"/>
                <w:sz w:val="16"/>
                <w:szCs w:val="16"/>
                <w:lang w:val="sr-Latn-RS"/>
              </w:rPr>
              <w:t xml:space="preserve"> poslovima  i na osnovu ugovora o djelu</w:t>
            </w:r>
            <w:r w:rsidR="00797084">
              <w:rPr>
                <w:rFonts w:ascii="Arial" w:eastAsia="Calibri" w:hAnsi="Arial" w:cs="Arial"/>
                <w:sz w:val="16"/>
                <w:szCs w:val="16"/>
                <w:lang w:val="sr-Latn-RS"/>
              </w:rPr>
              <w:t>.</w:t>
            </w:r>
          </w:p>
          <w:p w:rsidR="00797084" w:rsidRPr="00797084" w:rsidRDefault="00797084" w:rsidP="00843E17">
            <w:pPr>
              <w:spacing w:after="0"/>
              <w:rPr>
                <w:rFonts w:ascii="Arial" w:eastAsia="Calibri" w:hAnsi="Arial" w:cs="Arial"/>
                <w:sz w:val="16"/>
                <w:szCs w:val="16"/>
                <w:lang w:val="sr-Latn-RS"/>
              </w:rPr>
            </w:pPr>
          </w:p>
          <w:p w:rsidR="00D923FC" w:rsidRDefault="00D923FC" w:rsidP="00843E17">
            <w:pPr>
              <w:spacing w:after="0"/>
              <w:rPr>
                <w:rFonts w:ascii="Arial" w:eastAsia="Calibri" w:hAnsi="Arial" w:cs="Arial"/>
                <w:b/>
                <w:sz w:val="16"/>
                <w:szCs w:val="16"/>
                <w:lang w:val="sr-Latn-RS"/>
              </w:rPr>
            </w:pPr>
          </w:p>
          <w:p w:rsidR="00843E17" w:rsidRDefault="00843E17" w:rsidP="00843E17">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843E17" w:rsidRDefault="00843E17" w:rsidP="00F56BA4">
            <w:pPr>
              <w:spacing w:after="0" w:line="276" w:lineRule="auto"/>
              <w:rPr>
                <w:rFonts w:ascii="Arial" w:eastAsia="Calibri" w:hAnsi="Arial" w:cs="Arial"/>
                <w:sz w:val="16"/>
                <w:szCs w:val="16"/>
                <w:lang w:val="sr-Latn-RS"/>
              </w:rPr>
            </w:pPr>
            <w:r w:rsidRPr="00843E17">
              <w:rPr>
                <w:rFonts w:ascii="Arial" w:eastAsia="Calibri" w:hAnsi="Arial" w:cs="Arial"/>
                <w:sz w:val="16"/>
                <w:szCs w:val="16"/>
                <w:lang w:val="sr-Latn-RS"/>
              </w:rPr>
              <w:t>Službeni i stručni nadzor nad radom zaposlenih se vrši svakodnevno jer organizacij</w:t>
            </w:r>
            <w:r w:rsidR="00F56BA4">
              <w:rPr>
                <w:rFonts w:ascii="Arial" w:eastAsia="Calibri" w:hAnsi="Arial" w:cs="Arial"/>
                <w:sz w:val="16"/>
                <w:szCs w:val="16"/>
                <w:lang w:val="sr-Latn-RS"/>
              </w:rPr>
              <w:t>a i način rada to dozvoljavaju.</w:t>
            </w:r>
          </w:p>
          <w:p w:rsidR="00F56BA4" w:rsidRPr="00F56BA4" w:rsidRDefault="00F56BA4" w:rsidP="00F56BA4">
            <w:pPr>
              <w:spacing w:after="0" w:line="276" w:lineRule="auto"/>
              <w:rPr>
                <w:rFonts w:ascii="Arial" w:eastAsia="Calibri" w:hAnsi="Arial" w:cs="Arial"/>
                <w:sz w:val="16"/>
                <w:szCs w:val="16"/>
                <w:lang w:val="sr-Latn-RS"/>
              </w:rPr>
            </w:pPr>
          </w:p>
          <w:p w:rsidR="00843E17" w:rsidRPr="00843E17" w:rsidRDefault="00843E17" w:rsidP="00843E17">
            <w:pPr>
              <w:spacing w:after="0"/>
              <w:rPr>
                <w:rFonts w:ascii="Arial" w:hAnsi="Arial" w:cs="Arial"/>
                <w:b/>
                <w:sz w:val="16"/>
                <w:szCs w:val="16"/>
                <w:lang w:val="sr-Latn-RS"/>
              </w:rPr>
            </w:pPr>
            <w:r w:rsidRPr="00843E17">
              <w:rPr>
                <w:rFonts w:ascii="Arial" w:hAnsi="Arial" w:cs="Arial"/>
                <w:b/>
                <w:sz w:val="16"/>
                <w:szCs w:val="16"/>
                <w:lang w:val="sr-Latn-RS"/>
              </w:rPr>
              <w:lastRenderedPageBreak/>
              <w:t>Nerealizovano</w:t>
            </w:r>
          </w:p>
          <w:p w:rsidR="00843E17" w:rsidRPr="00843E17" w:rsidRDefault="00843E17" w:rsidP="00843E17">
            <w:pPr>
              <w:spacing w:after="200" w:line="276" w:lineRule="auto"/>
              <w:rPr>
                <w:rFonts w:ascii="Arial" w:hAnsi="Arial" w:cs="Arial"/>
                <w:sz w:val="16"/>
                <w:szCs w:val="16"/>
              </w:rPr>
            </w:pPr>
            <w:r w:rsidRPr="00843E17">
              <w:rPr>
                <w:rFonts w:ascii="Arial" w:hAnsi="Arial" w:cs="Arial"/>
                <w:sz w:val="16"/>
                <w:szCs w:val="16"/>
              </w:rPr>
              <w:t xml:space="preserve">Nije sprovedeno anketiranje sluzbenika MUP/UP periodično, nakon usvajanja Plana integriteta, u </w:t>
            </w:r>
            <w:proofErr w:type="gramStart"/>
            <w:r w:rsidRPr="00843E17">
              <w:rPr>
                <w:rFonts w:ascii="Arial" w:hAnsi="Arial" w:cs="Arial"/>
                <w:sz w:val="16"/>
                <w:szCs w:val="16"/>
              </w:rPr>
              <w:t>cilju  provjere</w:t>
            </w:r>
            <w:proofErr w:type="gramEnd"/>
            <w:r w:rsidRPr="00843E17">
              <w:rPr>
                <w:rFonts w:ascii="Arial" w:hAnsi="Arial" w:cs="Arial"/>
                <w:sz w:val="16"/>
                <w:szCs w:val="16"/>
              </w:rPr>
              <w:t xml:space="preserve"> da li se i kako primjenjuju mjere iz Plana</w:t>
            </w:r>
          </w:p>
          <w:p w:rsidR="00843E17" w:rsidRPr="00843E17" w:rsidRDefault="00843E17" w:rsidP="00843E17">
            <w:pPr>
              <w:spacing w:after="0"/>
              <w:rPr>
                <w:rFonts w:ascii="Times New Roman" w:hAnsi="Times New Roman" w:cs="Times New Roman"/>
                <w:b/>
                <w:sz w:val="20"/>
                <w:szCs w:val="20"/>
                <w:lang w:val="sr-Latn-RS"/>
              </w:rPr>
            </w:pPr>
          </w:p>
        </w:tc>
      </w:tr>
      <w:tr w:rsidR="00491264" w:rsidRPr="007D50C8" w:rsidTr="00491264">
        <w:trPr>
          <w:gridAfter w:val="1"/>
          <w:wAfter w:w="32" w:type="pct"/>
          <w:cantSplit/>
          <w:trHeight w:val="1134"/>
        </w:trPr>
        <w:tc>
          <w:tcPr>
            <w:tcW w:w="367" w:type="pct"/>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b/>
                <w:sz w:val="16"/>
                <w:szCs w:val="16"/>
                <w:lang w:val="sr-Latn-RS"/>
              </w:rPr>
            </w:pPr>
          </w:p>
        </w:tc>
        <w:tc>
          <w:tcPr>
            <w:tcW w:w="304" w:type="pct"/>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Svi zaposleni</w:t>
            </w:r>
          </w:p>
        </w:tc>
        <w:tc>
          <w:tcPr>
            <w:tcW w:w="603" w:type="pct"/>
            <w:gridSpan w:val="2"/>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Neprijavljivanje korupcije i drugih nezakonitih radnji</w:t>
            </w:r>
          </w:p>
          <w:p w:rsidR="00843E17" w:rsidRPr="007D50C8" w:rsidRDefault="00843E17" w:rsidP="00843E17">
            <w:pPr>
              <w:spacing w:after="0" w:line="276" w:lineRule="auto"/>
              <w:rPr>
                <w:rFonts w:ascii="Arial" w:eastAsia="Times New Roman" w:hAnsi="Arial" w:cs="Arial"/>
                <w:sz w:val="16"/>
                <w:szCs w:val="16"/>
                <w:lang w:val="sr-Latn-RS" w:eastAsia="en-GB"/>
              </w:rPr>
            </w:pPr>
            <w:r w:rsidRPr="007D50C8">
              <w:rPr>
                <w:rFonts w:ascii="Arial" w:eastAsia="Calibri" w:hAnsi="Arial" w:cs="Arial"/>
                <w:sz w:val="16"/>
                <w:szCs w:val="16"/>
                <w:lang w:val="sr-Latn-RS"/>
              </w:rPr>
              <w:t>Nesavjestan i nestručan rad i neblagovremeno obavljanje povjerenih poslova</w:t>
            </w:r>
            <w:r w:rsidRPr="007D50C8">
              <w:rPr>
                <w:rFonts w:ascii="Arial" w:eastAsia="Times New Roman" w:hAnsi="Arial" w:cs="Arial"/>
                <w:sz w:val="16"/>
                <w:szCs w:val="16"/>
                <w:lang w:val="sr-Latn-RS" w:eastAsia="en-GB"/>
              </w:rPr>
              <w:t xml:space="preserve"> </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Times New Roman" w:hAnsi="Arial" w:cs="Arial"/>
                <w:sz w:val="16"/>
                <w:szCs w:val="16"/>
                <w:lang w:val="sr-Latn-RS" w:eastAsia="en-GB"/>
              </w:rPr>
              <w:t>Sukob interesa</w:t>
            </w:r>
          </w:p>
        </w:tc>
        <w:tc>
          <w:tcPr>
            <w:tcW w:w="409" w:type="pct"/>
            <w:gridSpan w:val="2"/>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Pozitivni propisi</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 i stručni nadzor</w:t>
            </w:r>
          </w:p>
        </w:tc>
        <w:tc>
          <w:tcPr>
            <w:tcW w:w="491" w:type="pct"/>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Nedovoljno razvijena svijest o integritetu institucije i zaposlenih</w:t>
            </w:r>
          </w:p>
          <w:p w:rsidR="00843E17" w:rsidRPr="007D50C8" w:rsidRDefault="00843E17" w:rsidP="00843E17">
            <w:pPr>
              <w:spacing w:after="0" w:line="276" w:lineRule="auto"/>
              <w:rPr>
                <w:rFonts w:ascii="Arial" w:eastAsia="Calibri" w:hAnsi="Arial" w:cs="Arial"/>
                <w:sz w:val="16"/>
                <w:szCs w:val="16"/>
                <w:lang w:val="sr-Latn-RS"/>
              </w:rPr>
            </w:pPr>
          </w:p>
        </w:tc>
        <w:tc>
          <w:tcPr>
            <w:tcW w:w="283"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5</w:t>
            </w:r>
          </w:p>
        </w:tc>
        <w:tc>
          <w:tcPr>
            <w:tcW w:w="209" w:type="pct"/>
            <w:tcBorders>
              <w:top w:val="single" w:sz="6" w:space="0" w:color="808080"/>
              <w:left w:val="single" w:sz="6" w:space="0" w:color="808080"/>
              <w:bottom w:val="single" w:sz="6" w:space="0" w:color="808080"/>
              <w:right w:val="single" w:sz="6" w:space="0" w:color="808080"/>
            </w:tcBorders>
            <w:shd w:val="clear" w:color="auto" w:fill="00B05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7</w:t>
            </w:r>
          </w:p>
        </w:tc>
        <w:tc>
          <w:tcPr>
            <w:tcW w:w="280" w:type="pct"/>
            <w:gridSpan w:val="2"/>
            <w:tcBorders>
              <w:top w:val="single" w:sz="6" w:space="0" w:color="808080"/>
              <w:left w:val="single" w:sz="6" w:space="0" w:color="808080"/>
              <w:bottom w:val="single" w:sz="6" w:space="0" w:color="808080"/>
              <w:right w:val="single" w:sz="6" w:space="0" w:color="808080"/>
            </w:tcBorders>
            <w:shd w:val="clear" w:color="auto" w:fill="FFFF0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35</w:t>
            </w:r>
          </w:p>
        </w:tc>
        <w:tc>
          <w:tcPr>
            <w:tcW w:w="668" w:type="pct"/>
            <w:gridSpan w:val="4"/>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Iniciranje edukacija službenika iz oblasti integriteta</w:t>
            </w:r>
          </w:p>
          <w:p w:rsidR="00843E17" w:rsidRDefault="00843E17"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Times New Roman" w:hAnsi="Arial" w:cs="Arial"/>
                <w:sz w:val="16"/>
                <w:szCs w:val="16"/>
                <w:lang w:val="sr-Latn-RS" w:eastAsia="en-GB"/>
              </w:rPr>
            </w:pPr>
            <w:r w:rsidRPr="007D50C8">
              <w:rPr>
                <w:rFonts w:ascii="Arial" w:eastAsia="Calibri" w:hAnsi="Arial" w:cs="Arial"/>
                <w:sz w:val="16"/>
                <w:szCs w:val="16"/>
                <w:lang w:val="sr-Latn-RS"/>
              </w:rPr>
              <w:t>Pojačan službeni i stručni nadzor nad radom</w:t>
            </w:r>
            <w:r w:rsidRPr="007D50C8">
              <w:rPr>
                <w:rFonts w:ascii="Arial" w:eastAsia="Times New Roman" w:hAnsi="Arial" w:cs="Arial"/>
                <w:sz w:val="16"/>
                <w:szCs w:val="16"/>
                <w:lang w:val="sr-Latn-RS" w:eastAsia="en-GB"/>
              </w:rPr>
              <w:t xml:space="preserve"> </w:t>
            </w:r>
          </w:p>
          <w:p w:rsidR="00843E17" w:rsidRDefault="00843E17" w:rsidP="00843E17">
            <w:pPr>
              <w:spacing w:after="0" w:line="276" w:lineRule="auto"/>
              <w:rPr>
                <w:rFonts w:ascii="Arial" w:eastAsia="Times New Roman" w:hAnsi="Arial" w:cs="Arial"/>
                <w:sz w:val="16"/>
                <w:szCs w:val="16"/>
                <w:lang w:val="sr-Latn-RS" w:eastAsia="en-GB"/>
              </w:rPr>
            </w:pPr>
          </w:p>
          <w:p w:rsidR="00843E17" w:rsidRDefault="00843E17" w:rsidP="00843E17">
            <w:pPr>
              <w:spacing w:after="0" w:line="276" w:lineRule="auto"/>
              <w:rPr>
                <w:rFonts w:ascii="Arial" w:eastAsia="Times New Roman" w:hAnsi="Arial" w:cs="Arial"/>
                <w:sz w:val="16"/>
                <w:szCs w:val="16"/>
                <w:lang w:val="sr-Latn-RS" w:eastAsia="en-GB"/>
              </w:rPr>
            </w:pPr>
          </w:p>
          <w:p w:rsidR="00843E17" w:rsidRDefault="00843E17" w:rsidP="00843E17">
            <w:pPr>
              <w:spacing w:after="0" w:line="276" w:lineRule="auto"/>
              <w:rPr>
                <w:rFonts w:ascii="Arial" w:eastAsia="Times New Roman" w:hAnsi="Arial" w:cs="Arial"/>
                <w:sz w:val="16"/>
                <w:szCs w:val="16"/>
                <w:lang w:val="sr-Latn-RS" w:eastAsia="en-GB"/>
              </w:rPr>
            </w:pPr>
          </w:p>
          <w:p w:rsidR="00843E17" w:rsidRDefault="00843E17" w:rsidP="00843E17">
            <w:pPr>
              <w:spacing w:after="0" w:line="276" w:lineRule="auto"/>
              <w:rPr>
                <w:rFonts w:ascii="Arial" w:eastAsia="Times New Roman" w:hAnsi="Arial" w:cs="Arial"/>
                <w:sz w:val="16"/>
                <w:szCs w:val="16"/>
                <w:lang w:val="sr-Latn-RS" w:eastAsia="en-GB"/>
              </w:rPr>
            </w:pPr>
          </w:p>
          <w:p w:rsidR="00843E17" w:rsidRDefault="00843E17" w:rsidP="00843E17">
            <w:pPr>
              <w:spacing w:after="0" w:line="276" w:lineRule="auto"/>
              <w:rPr>
                <w:rFonts w:ascii="Arial" w:eastAsia="Times New Roman" w:hAnsi="Arial" w:cs="Arial"/>
                <w:sz w:val="16"/>
                <w:szCs w:val="16"/>
                <w:lang w:val="sr-Latn-RS" w:eastAsia="en-GB"/>
              </w:rPr>
            </w:pPr>
          </w:p>
          <w:p w:rsidR="00843E17" w:rsidRPr="007D50C8" w:rsidRDefault="00843E17" w:rsidP="00843E17">
            <w:pPr>
              <w:spacing w:after="0" w:line="276" w:lineRule="auto"/>
              <w:rPr>
                <w:rFonts w:ascii="Arial" w:eastAsia="Times New Roman" w:hAnsi="Arial" w:cs="Arial"/>
                <w:sz w:val="16"/>
                <w:szCs w:val="16"/>
                <w:lang w:val="sr-Latn-RS" w:eastAsia="en-GB"/>
              </w:rPr>
            </w:pPr>
          </w:p>
          <w:p w:rsidR="00843E17" w:rsidRPr="007D50C8" w:rsidRDefault="00843E17" w:rsidP="00843E17">
            <w:pPr>
              <w:spacing w:after="0" w:line="276" w:lineRule="auto"/>
              <w:rPr>
                <w:rFonts w:ascii="Arial" w:eastAsia="Times New Roman" w:hAnsi="Arial" w:cs="Arial"/>
                <w:sz w:val="16"/>
                <w:szCs w:val="16"/>
                <w:lang w:val="sr-Latn-RS" w:eastAsia="en-GB"/>
              </w:rPr>
            </w:pPr>
            <w:r w:rsidRPr="007D50C8">
              <w:rPr>
                <w:rFonts w:ascii="Arial" w:eastAsia="Times New Roman" w:hAnsi="Arial" w:cs="Arial"/>
                <w:sz w:val="16"/>
                <w:szCs w:val="16"/>
                <w:lang w:val="sr-Latn-RS" w:eastAsia="en-GB"/>
              </w:rPr>
              <w:t>Praćenje primjene Etičkog kodeksa državnih službenika i namještenika (član 74 Zakona o državnim službenicima i namještenicima)</w:t>
            </w:r>
          </w:p>
          <w:p w:rsidR="00843E17" w:rsidRDefault="00843E17" w:rsidP="00843E17">
            <w:pPr>
              <w:spacing w:after="0" w:line="276" w:lineRule="auto"/>
              <w:rPr>
                <w:rFonts w:ascii="Arial" w:eastAsia="Times New Roman" w:hAnsi="Arial" w:cs="Arial"/>
                <w:sz w:val="16"/>
                <w:szCs w:val="16"/>
                <w:lang w:val="sr-Latn-RS" w:eastAsia="en-GB"/>
              </w:rPr>
            </w:pPr>
          </w:p>
          <w:p w:rsidR="00843E17" w:rsidRDefault="00843E17" w:rsidP="00843E17">
            <w:pPr>
              <w:spacing w:after="0" w:line="276" w:lineRule="auto"/>
              <w:rPr>
                <w:rFonts w:ascii="Arial" w:eastAsia="Times New Roman" w:hAnsi="Arial" w:cs="Arial"/>
                <w:sz w:val="16"/>
                <w:szCs w:val="16"/>
                <w:lang w:val="sr-Latn-RS" w:eastAsia="en-GB"/>
              </w:rPr>
            </w:pPr>
          </w:p>
          <w:p w:rsidR="00F56BA4" w:rsidRDefault="00F56BA4" w:rsidP="00843E17">
            <w:pPr>
              <w:spacing w:after="0" w:line="276" w:lineRule="auto"/>
              <w:rPr>
                <w:rFonts w:ascii="Arial" w:eastAsia="Times New Roman" w:hAnsi="Arial" w:cs="Arial"/>
                <w:sz w:val="16"/>
                <w:szCs w:val="16"/>
                <w:lang w:val="sr-Latn-RS" w:eastAsia="en-GB"/>
              </w:rPr>
            </w:pPr>
          </w:p>
          <w:p w:rsidR="00843E17" w:rsidRPr="007D50C8" w:rsidRDefault="00843E17" w:rsidP="00843E17">
            <w:pPr>
              <w:spacing w:after="0" w:line="276" w:lineRule="auto"/>
              <w:rPr>
                <w:rFonts w:ascii="Arial" w:eastAsia="Calibri" w:hAnsi="Arial" w:cs="Arial"/>
                <w:b/>
                <w:sz w:val="16"/>
                <w:szCs w:val="16"/>
                <w:lang w:val="hr-HR"/>
              </w:rPr>
            </w:pPr>
            <w:r w:rsidRPr="007D50C8">
              <w:rPr>
                <w:rFonts w:ascii="Arial" w:eastAsia="Times New Roman" w:hAnsi="Arial" w:cs="Arial"/>
                <w:sz w:val="16"/>
                <w:szCs w:val="16"/>
                <w:lang w:val="sr-Latn-RS" w:eastAsia="en-GB"/>
              </w:rPr>
              <w:t>Kontrola sukoba interesa</w:t>
            </w:r>
            <w:r w:rsidRPr="007D50C8">
              <w:rPr>
                <w:rFonts w:ascii="Arial" w:eastAsia="Calibri" w:hAnsi="Arial" w:cs="Arial"/>
                <w:b/>
                <w:sz w:val="16"/>
                <w:szCs w:val="16"/>
                <w:lang w:val="hr-HR"/>
              </w:rPr>
              <w:t xml:space="preserve"> </w:t>
            </w: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tc>
        <w:tc>
          <w:tcPr>
            <w:tcW w:w="432" w:type="pct"/>
            <w:gridSpan w:val="3"/>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Rukovodioci organizacionih jedinica</w:t>
            </w:r>
          </w:p>
        </w:tc>
        <w:tc>
          <w:tcPr>
            <w:tcW w:w="114" w:type="pct"/>
            <w:gridSpan w:val="2"/>
            <w:tcBorders>
              <w:top w:val="single" w:sz="6" w:space="0" w:color="808080"/>
              <w:left w:val="single" w:sz="6" w:space="0" w:color="808080"/>
              <w:bottom w:val="single" w:sz="6" w:space="0" w:color="808080"/>
              <w:right w:val="single" w:sz="6" w:space="0" w:color="808080"/>
            </w:tcBorders>
            <w:textDirection w:val="tbRl"/>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Kontinuirano</w:t>
            </w:r>
          </w:p>
        </w:tc>
        <w:tc>
          <w:tcPr>
            <w:tcW w:w="137" w:type="pct"/>
            <w:gridSpan w:val="2"/>
            <w:tcBorders>
              <w:top w:val="single" w:sz="6" w:space="0" w:color="808080"/>
              <w:left w:val="single" w:sz="6" w:space="0" w:color="808080"/>
              <w:bottom w:val="single" w:sz="6" w:space="0" w:color="808080"/>
              <w:right w:val="single" w:sz="6" w:space="0" w:color="808080"/>
            </w:tcBorders>
            <w:vAlign w:val="center"/>
          </w:tcPr>
          <w:p w:rsidR="00843E17" w:rsidRPr="007D50C8" w:rsidRDefault="00C26A9D" w:rsidP="00843E17">
            <w:pPr>
              <w:spacing w:after="0" w:line="276" w:lineRule="auto"/>
              <w:jc w:val="center"/>
              <w:rPr>
                <w:rFonts w:ascii="Arial" w:eastAsia="Calibri" w:hAnsi="Arial" w:cs="Arial"/>
                <w:sz w:val="16"/>
                <w:szCs w:val="16"/>
                <w:lang w:val="sr-Latn-RS"/>
              </w:rPr>
            </w:pPr>
            <w:r>
              <w:t>↔</w:t>
            </w:r>
          </w:p>
        </w:tc>
        <w:tc>
          <w:tcPr>
            <w:tcW w:w="670" w:type="pct"/>
            <w:gridSpan w:val="2"/>
            <w:tcBorders>
              <w:top w:val="single" w:sz="6" w:space="0" w:color="808080"/>
              <w:left w:val="single" w:sz="6" w:space="0" w:color="808080"/>
              <w:bottom w:val="single" w:sz="6" w:space="0" w:color="808080"/>
              <w:right w:val="single" w:sz="6" w:space="0" w:color="808080"/>
            </w:tcBorders>
          </w:tcPr>
          <w:p w:rsidR="00843E17" w:rsidRPr="00843E17" w:rsidRDefault="00843E17" w:rsidP="00843E17">
            <w:pPr>
              <w:spacing w:after="0" w:line="276" w:lineRule="auto"/>
              <w:rPr>
                <w:rFonts w:ascii="Arial" w:eastAsia="Calibri" w:hAnsi="Arial" w:cs="Arial"/>
                <w:b/>
                <w:sz w:val="16"/>
                <w:szCs w:val="16"/>
                <w:lang w:val="sr-Latn-RS"/>
              </w:rPr>
            </w:pPr>
            <w:r w:rsidRPr="00255AF5">
              <w:rPr>
                <w:rFonts w:ascii="Arial" w:eastAsia="Calibri" w:hAnsi="Arial" w:cs="Arial"/>
                <w:b/>
                <w:sz w:val="16"/>
                <w:szCs w:val="16"/>
                <w:lang w:val="sr-Latn-RS"/>
              </w:rPr>
              <w:t>Realizovano</w:t>
            </w:r>
          </w:p>
          <w:p w:rsidR="00843E17" w:rsidRDefault="00843E17" w:rsidP="00843E17">
            <w:pPr>
              <w:spacing w:after="0" w:line="276" w:lineRule="auto"/>
              <w:rPr>
                <w:rFonts w:ascii="Arial" w:eastAsia="Calibri" w:hAnsi="Arial" w:cs="Arial"/>
                <w:sz w:val="16"/>
                <w:szCs w:val="16"/>
                <w:lang w:val="sr-Latn-RS"/>
              </w:rPr>
            </w:pPr>
            <w:r w:rsidRPr="00255AF5">
              <w:rPr>
                <w:rFonts w:ascii="Arial" w:eastAsia="Calibri" w:hAnsi="Arial" w:cs="Arial"/>
                <w:sz w:val="16"/>
                <w:szCs w:val="16"/>
                <w:lang w:val="sr-Latn-RS"/>
              </w:rPr>
              <w:t>Obuke iz oblasti integri</w:t>
            </w:r>
            <w:r w:rsidR="00BE2A66">
              <w:rPr>
                <w:rFonts w:ascii="Arial" w:eastAsia="Calibri" w:hAnsi="Arial" w:cs="Arial"/>
                <w:sz w:val="16"/>
                <w:szCs w:val="16"/>
                <w:lang w:val="sr-Latn-RS"/>
              </w:rPr>
              <w:t>teta se realizuju na osnovu GRE</w:t>
            </w:r>
            <w:r w:rsidRPr="00255AF5">
              <w:rPr>
                <w:rFonts w:ascii="Arial" w:eastAsia="Calibri" w:hAnsi="Arial" w:cs="Arial"/>
                <w:sz w:val="16"/>
                <w:szCs w:val="16"/>
                <w:lang w:val="sr-Latn-RS"/>
              </w:rPr>
              <w:t>CO preporuka</w:t>
            </w:r>
            <w:r w:rsidRPr="00255AF5">
              <w:rPr>
                <w:rFonts w:ascii="Times New Roman" w:eastAsia="Calibri" w:hAnsi="Times New Roman" w:cs="Times New Roman"/>
                <w:sz w:val="20"/>
                <w:szCs w:val="20"/>
                <w:lang w:val="sr-Latn-RS"/>
              </w:rPr>
              <w:t>.</w:t>
            </w:r>
          </w:p>
          <w:p w:rsidR="00843E17" w:rsidRDefault="00843E17" w:rsidP="00843E17">
            <w:pPr>
              <w:rPr>
                <w:rFonts w:ascii="Arial" w:eastAsia="Calibri" w:hAnsi="Arial" w:cs="Arial"/>
                <w:sz w:val="16"/>
                <w:szCs w:val="16"/>
                <w:lang w:val="sr-Latn-RS"/>
              </w:rPr>
            </w:pPr>
          </w:p>
          <w:p w:rsidR="00797084" w:rsidRDefault="00797084" w:rsidP="00843E17">
            <w:pPr>
              <w:spacing w:after="0"/>
              <w:rPr>
                <w:rFonts w:ascii="Arial" w:eastAsia="Calibri" w:hAnsi="Arial" w:cs="Arial"/>
                <w:b/>
                <w:sz w:val="16"/>
                <w:szCs w:val="16"/>
                <w:lang w:val="sr-Latn-RS"/>
              </w:rPr>
            </w:pPr>
          </w:p>
          <w:p w:rsidR="00843E17" w:rsidRDefault="00843E17" w:rsidP="00843E17">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843E17" w:rsidRPr="00843E17" w:rsidRDefault="00843E17" w:rsidP="00843E17">
            <w:pPr>
              <w:spacing w:after="0" w:line="276" w:lineRule="auto"/>
              <w:rPr>
                <w:rFonts w:ascii="Arial" w:eastAsia="Calibri" w:hAnsi="Arial" w:cs="Arial"/>
                <w:sz w:val="16"/>
                <w:szCs w:val="16"/>
                <w:lang w:val="sr-Latn-RS"/>
              </w:rPr>
            </w:pPr>
            <w:r w:rsidRPr="00843E17">
              <w:rPr>
                <w:rFonts w:ascii="Arial" w:eastAsia="Calibri" w:hAnsi="Arial" w:cs="Arial"/>
                <w:sz w:val="16"/>
                <w:szCs w:val="16"/>
                <w:lang w:val="sr-Latn-RS"/>
              </w:rPr>
              <w:t>Službeni i stručni nadzor nad radom zaposlenih se vrši svakodnevno jer organizacija i način rada to dozvoljavaju.</w:t>
            </w:r>
          </w:p>
          <w:p w:rsidR="00843E17" w:rsidRDefault="00843E17" w:rsidP="00843E17">
            <w:pPr>
              <w:spacing w:after="0"/>
              <w:rPr>
                <w:rFonts w:ascii="Times New Roman" w:hAnsi="Times New Roman" w:cs="Times New Roman"/>
                <w:b/>
                <w:sz w:val="20"/>
                <w:szCs w:val="20"/>
                <w:lang w:val="sr-Latn-RS"/>
              </w:rPr>
            </w:pPr>
          </w:p>
          <w:p w:rsidR="00843E17" w:rsidRDefault="00843E17" w:rsidP="00843E17">
            <w:pPr>
              <w:spacing w:after="0"/>
              <w:rPr>
                <w:rFonts w:ascii="Times New Roman" w:hAnsi="Times New Roman" w:cs="Times New Roman"/>
                <w:b/>
                <w:sz w:val="20"/>
                <w:szCs w:val="20"/>
                <w:lang w:val="sr-Latn-RS"/>
              </w:rPr>
            </w:pPr>
          </w:p>
          <w:p w:rsidR="00843E17" w:rsidRDefault="00843E17" w:rsidP="00843E17">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843E17" w:rsidRDefault="00843E17" w:rsidP="00F56BA4">
            <w:pPr>
              <w:spacing w:after="0" w:line="276" w:lineRule="auto"/>
              <w:rPr>
                <w:rFonts w:ascii="Arial" w:eastAsia="Times New Roman" w:hAnsi="Arial" w:cs="Arial"/>
                <w:sz w:val="16"/>
                <w:szCs w:val="16"/>
                <w:lang w:val="sr-Latn-RS" w:eastAsia="en-GB"/>
              </w:rPr>
            </w:pPr>
            <w:r>
              <w:rPr>
                <w:rFonts w:ascii="Arial" w:eastAsia="Calibri" w:hAnsi="Arial" w:cs="Arial"/>
                <w:sz w:val="16"/>
                <w:szCs w:val="16"/>
                <w:lang w:val="sr-Latn-RS"/>
              </w:rPr>
              <w:t>U kontinuitetu se vrši p</w:t>
            </w:r>
            <w:r w:rsidRPr="007D50C8">
              <w:rPr>
                <w:rFonts w:ascii="Arial" w:eastAsia="Times New Roman" w:hAnsi="Arial" w:cs="Arial"/>
                <w:sz w:val="16"/>
                <w:szCs w:val="16"/>
                <w:lang w:val="sr-Latn-RS" w:eastAsia="en-GB"/>
              </w:rPr>
              <w:t>aćenje primjene Etičkog kodeksa državnih službenika i namještenika (član 74 Zakona o državnim</w:t>
            </w:r>
            <w:r w:rsidR="00F56BA4">
              <w:rPr>
                <w:rFonts w:ascii="Arial" w:eastAsia="Times New Roman" w:hAnsi="Arial" w:cs="Arial"/>
                <w:sz w:val="16"/>
                <w:szCs w:val="16"/>
                <w:lang w:val="sr-Latn-RS" w:eastAsia="en-GB"/>
              </w:rPr>
              <w:t xml:space="preserve"> službenicima i namještenicima)</w:t>
            </w:r>
          </w:p>
          <w:p w:rsidR="00F56BA4" w:rsidRPr="00F56BA4" w:rsidRDefault="00F56BA4" w:rsidP="00F56BA4">
            <w:pPr>
              <w:spacing w:after="0" w:line="276" w:lineRule="auto"/>
              <w:rPr>
                <w:rFonts w:ascii="Arial" w:eastAsia="Times New Roman" w:hAnsi="Arial" w:cs="Arial"/>
                <w:sz w:val="16"/>
                <w:szCs w:val="16"/>
                <w:lang w:val="sr-Latn-RS" w:eastAsia="en-GB"/>
              </w:rPr>
            </w:pPr>
          </w:p>
          <w:p w:rsidR="00843E17" w:rsidRDefault="00843E17" w:rsidP="00843E17">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843E17" w:rsidRPr="007D50C8" w:rsidRDefault="00843E17" w:rsidP="00843E17">
            <w:pPr>
              <w:spacing w:after="0" w:line="276" w:lineRule="auto"/>
              <w:rPr>
                <w:rFonts w:ascii="Arial" w:eastAsia="Times New Roman" w:hAnsi="Arial" w:cs="Arial"/>
                <w:sz w:val="16"/>
                <w:szCs w:val="16"/>
                <w:lang w:val="sr-Latn-RS" w:eastAsia="en-GB"/>
              </w:rPr>
            </w:pPr>
            <w:r>
              <w:rPr>
                <w:rFonts w:ascii="Arial" w:eastAsia="Calibri" w:hAnsi="Arial" w:cs="Arial"/>
                <w:sz w:val="16"/>
                <w:szCs w:val="16"/>
                <w:lang w:val="sr-Latn-RS"/>
              </w:rPr>
              <w:t xml:space="preserve">U kontinuitetu se vrši kontrola </w:t>
            </w:r>
            <w:r w:rsidR="008C6DEB">
              <w:rPr>
                <w:rFonts w:ascii="Arial" w:eastAsia="Calibri" w:hAnsi="Arial" w:cs="Arial"/>
                <w:sz w:val="16"/>
                <w:szCs w:val="16"/>
                <w:lang w:val="sr-Latn-RS"/>
              </w:rPr>
              <w:t>u odnosu na sukob interesa</w:t>
            </w:r>
          </w:p>
          <w:p w:rsidR="00843E17" w:rsidRPr="00843E17" w:rsidRDefault="00843E17" w:rsidP="00843E17">
            <w:pPr>
              <w:rPr>
                <w:rFonts w:ascii="Arial" w:eastAsia="Calibri" w:hAnsi="Arial" w:cs="Arial"/>
                <w:sz w:val="16"/>
                <w:szCs w:val="16"/>
                <w:lang w:val="sr-Latn-RS"/>
              </w:rPr>
            </w:pPr>
          </w:p>
        </w:tc>
      </w:tr>
      <w:tr w:rsidR="00843E17" w:rsidRPr="007D50C8" w:rsidTr="00491264">
        <w:trPr>
          <w:gridAfter w:val="1"/>
          <w:wAfter w:w="32" w:type="pct"/>
          <w:trHeight w:val="300"/>
        </w:trPr>
        <w:tc>
          <w:tcPr>
            <w:tcW w:w="1274" w:type="pct"/>
            <w:gridSpan w:val="4"/>
            <w:tcBorders>
              <w:top w:val="single" w:sz="6" w:space="0" w:color="808080"/>
              <w:left w:val="single" w:sz="6" w:space="0" w:color="808080"/>
              <w:bottom w:val="single" w:sz="6" w:space="0" w:color="808080"/>
              <w:right w:val="single" w:sz="6" w:space="0" w:color="808080"/>
            </w:tcBorders>
            <w:shd w:val="clear" w:color="auto" w:fill="A6A0FF"/>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lastRenderedPageBreak/>
              <w:t>REGISTAR RIZIKA</w:t>
            </w:r>
          </w:p>
        </w:tc>
        <w:tc>
          <w:tcPr>
            <w:tcW w:w="1672" w:type="pct"/>
            <w:gridSpan w:val="8"/>
            <w:tcBorders>
              <w:top w:val="single" w:sz="6" w:space="0" w:color="808080"/>
              <w:left w:val="single" w:sz="6" w:space="0" w:color="808080"/>
              <w:bottom w:val="single" w:sz="6" w:space="0" w:color="808080"/>
              <w:right w:val="single" w:sz="6" w:space="0" w:color="808080"/>
            </w:tcBorders>
            <w:shd w:val="clear" w:color="auto" w:fill="98BDF9"/>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 I MJERENJE RIZIKA</w:t>
            </w:r>
          </w:p>
        </w:tc>
        <w:tc>
          <w:tcPr>
            <w:tcW w:w="1215" w:type="pct"/>
            <w:gridSpan w:val="9"/>
            <w:tcBorders>
              <w:top w:val="single" w:sz="6" w:space="0" w:color="808080"/>
              <w:left w:val="single" w:sz="6" w:space="0" w:color="808080"/>
              <w:bottom w:val="single" w:sz="6" w:space="0" w:color="808080"/>
              <w:right w:val="single" w:sz="6" w:space="0" w:color="808080"/>
            </w:tcBorders>
            <w:shd w:val="clear" w:color="auto" w:fill="FFFF9B"/>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REAGOVANJE NA RIZIK</w:t>
            </w:r>
          </w:p>
        </w:tc>
        <w:tc>
          <w:tcPr>
            <w:tcW w:w="807" w:type="pct"/>
            <w:gridSpan w:val="4"/>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PREGLED I IZVJEŠTAVANJE O RIZICIMA</w:t>
            </w:r>
          </w:p>
        </w:tc>
      </w:tr>
      <w:tr w:rsidR="00491264" w:rsidRPr="007D50C8" w:rsidTr="00491264">
        <w:trPr>
          <w:gridAfter w:val="1"/>
          <w:wAfter w:w="32" w:type="pct"/>
          <w:cantSplit/>
          <w:trHeight w:val="919"/>
        </w:trPr>
        <w:tc>
          <w:tcPr>
            <w:tcW w:w="367" w:type="pct"/>
            <w:tcBorders>
              <w:top w:val="single" w:sz="6" w:space="0" w:color="808080"/>
              <w:left w:val="single" w:sz="6" w:space="0" w:color="808080"/>
              <w:bottom w:val="single" w:sz="6" w:space="0" w:color="808080"/>
              <w:right w:val="single" w:sz="6" w:space="0" w:color="808080"/>
            </w:tcBorders>
            <w:shd w:val="clear" w:color="auto" w:fill="A6A0FF"/>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Oblasti rizika</w:t>
            </w:r>
          </w:p>
        </w:tc>
        <w:tc>
          <w:tcPr>
            <w:tcW w:w="304" w:type="pct"/>
            <w:tcBorders>
              <w:top w:val="single" w:sz="6" w:space="0" w:color="808080"/>
              <w:left w:val="single" w:sz="6" w:space="0" w:color="808080"/>
              <w:bottom w:val="single" w:sz="6" w:space="0" w:color="808080"/>
              <w:right w:val="single" w:sz="6" w:space="0" w:color="808080"/>
            </w:tcBorders>
            <w:shd w:val="clear" w:color="auto" w:fill="A6A0FF"/>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Radna mjesta</w:t>
            </w:r>
          </w:p>
        </w:tc>
        <w:tc>
          <w:tcPr>
            <w:tcW w:w="603"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Osnovni rizici</w:t>
            </w:r>
          </w:p>
        </w:tc>
        <w:tc>
          <w:tcPr>
            <w:tcW w:w="409"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Postojeće mjere kontrole</w:t>
            </w:r>
          </w:p>
        </w:tc>
        <w:tc>
          <w:tcPr>
            <w:tcW w:w="491" w:type="pct"/>
            <w:tcBorders>
              <w:top w:val="single" w:sz="6" w:space="0" w:color="808080"/>
              <w:left w:val="single" w:sz="6" w:space="0" w:color="808080"/>
              <w:bottom w:val="single" w:sz="6" w:space="0" w:color="808080"/>
              <w:right w:val="single" w:sz="6" w:space="0" w:color="808080"/>
            </w:tcBorders>
            <w:shd w:val="clear" w:color="auto" w:fill="98BDF9"/>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Preostali rizici (rezidualni)</w:t>
            </w:r>
          </w:p>
        </w:tc>
        <w:tc>
          <w:tcPr>
            <w:tcW w:w="283"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Vjer.</w:t>
            </w:r>
          </w:p>
        </w:tc>
        <w:tc>
          <w:tcPr>
            <w:tcW w:w="209" w:type="pct"/>
            <w:tcBorders>
              <w:top w:val="single" w:sz="6" w:space="0" w:color="808080"/>
              <w:left w:val="single" w:sz="6" w:space="0" w:color="808080"/>
              <w:bottom w:val="single" w:sz="6" w:space="0" w:color="808080"/>
              <w:right w:val="single" w:sz="6" w:space="0" w:color="808080"/>
            </w:tcBorders>
            <w:shd w:val="clear" w:color="auto" w:fill="98BDF9"/>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Posljedice</w:t>
            </w:r>
          </w:p>
        </w:tc>
        <w:tc>
          <w:tcPr>
            <w:tcW w:w="280"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w:t>
            </w:r>
          </w:p>
        </w:tc>
        <w:tc>
          <w:tcPr>
            <w:tcW w:w="668" w:type="pct"/>
            <w:gridSpan w:val="4"/>
            <w:tcBorders>
              <w:top w:val="single" w:sz="6" w:space="0" w:color="808080"/>
              <w:left w:val="single" w:sz="6" w:space="0" w:color="808080"/>
              <w:bottom w:val="single" w:sz="6" w:space="0" w:color="808080"/>
              <w:right w:val="single" w:sz="6" w:space="0" w:color="808080"/>
            </w:tcBorders>
            <w:shd w:val="clear" w:color="auto" w:fill="FFFF9B"/>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Predložene mjere za smanjenje/otklanjanje rizika</w:t>
            </w:r>
          </w:p>
        </w:tc>
        <w:tc>
          <w:tcPr>
            <w:tcW w:w="432" w:type="pct"/>
            <w:gridSpan w:val="3"/>
            <w:tcBorders>
              <w:top w:val="single" w:sz="6" w:space="0" w:color="808080"/>
              <w:left w:val="single" w:sz="6" w:space="0" w:color="808080"/>
              <w:bottom w:val="single" w:sz="6" w:space="0" w:color="808080"/>
              <w:right w:val="single" w:sz="6" w:space="0" w:color="808080"/>
            </w:tcBorders>
            <w:shd w:val="clear" w:color="auto" w:fill="FFFF9B"/>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Odgovorna osoba</w:t>
            </w:r>
          </w:p>
        </w:tc>
        <w:tc>
          <w:tcPr>
            <w:tcW w:w="114" w:type="pct"/>
            <w:gridSpan w:val="2"/>
            <w:tcBorders>
              <w:top w:val="single" w:sz="6" w:space="0" w:color="808080"/>
              <w:left w:val="single" w:sz="6" w:space="0" w:color="808080"/>
              <w:bottom w:val="single" w:sz="6" w:space="0" w:color="808080"/>
              <w:right w:val="single" w:sz="6" w:space="0" w:color="808080"/>
            </w:tcBorders>
            <w:shd w:val="clear" w:color="auto" w:fill="FFFF9B"/>
            <w:textDirection w:val="tbRl"/>
            <w:vAlign w:val="center"/>
            <w:hideMark/>
          </w:tcPr>
          <w:p w:rsidR="00843E17" w:rsidRPr="007D50C8" w:rsidRDefault="00843E17" w:rsidP="00843E17">
            <w:pPr>
              <w:spacing w:after="0" w:line="276" w:lineRule="auto"/>
              <w:ind w:left="113" w:right="113"/>
              <w:jc w:val="center"/>
              <w:rPr>
                <w:rFonts w:ascii="Arial" w:eastAsia="Calibri" w:hAnsi="Arial" w:cs="Arial"/>
                <w:sz w:val="16"/>
                <w:szCs w:val="16"/>
                <w:lang w:val="sr-Latn-RS"/>
              </w:rPr>
            </w:pPr>
            <w:r w:rsidRPr="007D50C8">
              <w:rPr>
                <w:rFonts w:ascii="Arial" w:eastAsia="Calibri" w:hAnsi="Arial" w:cs="Arial"/>
                <w:b/>
                <w:sz w:val="16"/>
                <w:szCs w:val="16"/>
                <w:lang w:val="sr-Latn-RS"/>
              </w:rPr>
              <w:t>Rok</w:t>
            </w:r>
          </w:p>
        </w:tc>
        <w:tc>
          <w:tcPr>
            <w:tcW w:w="137" w:type="pct"/>
            <w:gridSpan w:val="2"/>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St.</w:t>
            </w:r>
          </w:p>
        </w:tc>
        <w:tc>
          <w:tcPr>
            <w:tcW w:w="670" w:type="pct"/>
            <w:gridSpan w:val="2"/>
            <w:tcBorders>
              <w:top w:val="single" w:sz="6" w:space="0" w:color="808080"/>
              <w:left w:val="single" w:sz="6" w:space="0" w:color="808080"/>
              <w:bottom w:val="single" w:sz="6" w:space="0" w:color="808080"/>
              <w:right w:val="single" w:sz="6" w:space="0" w:color="808080"/>
            </w:tcBorders>
            <w:shd w:val="clear" w:color="auto" w:fill="F287EB"/>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Kratak opis i ocjena realizacije mjere</w:t>
            </w:r>
          </w:p>
        </w:tc>
      </w:tr>
      <w:tr w:rsidR="00491264" w:rsidRPr="007D50C8" w:rsidTr="00491264">
        <w:trPr>
          <w:gridAfter w:val="1"/>
          <w:wAfter w:w="32" w:type="pct"/>
          <w:cantSplit/>
          <w:trHeight w:val="1134"/>
        </w:trPr>
        <w:tc>
          <w:tcPr>
            <w:tcW w:w="367" w:type="pct"/>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3. Planiranje i upravljanje finansijama</w:t>
            </w:r>
          </w:p>
        </w:tc>
        <w:tc>
          <w:tcPr>
            <w:tcW w:w="304" w:type="pct"/>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Ministar, </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Državni sekretari,</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Sekretar,</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Generalni direktori,</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Zaposleni u Službi za finansijske, opšte i pomoćne poslove</w:t>
            </w:r>
          </w:p>
        </w:tc>
        <w:tc>
          <w:tcPr>
            <w:tcW w:w="603" w:type="pct"/>
            <w:gridSpan w:val="2"/>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Zloupotreba službenog položaja,nesavjestan rad u službi, protivzakonit uticaj</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Sukob interesa</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Nedozvoljeno lobiranje i drugi nejavni uticaj</w:t>
            </w:r>
          </w:p>
          <w:p w:rsidR="00843E17" w:rsidRPr="007D50C8" w:rsidRDefault="00843E17" w:rsidP="00843E17">
            <w:pPr>
              <w:spacing w:after="0" w:line="276" w:lineRule="auto"/>
              <w:rPr>
                <w:rFonts w:ascii="Arial" w:eastAsia="Calibri" w:hAnsi="Arial" w:cs="Arial"/>
                <w:sz w:val="16"/>
                <w:szCs w:val="16"/>
                <w:lang w:val="sr-Latn-RS"/>
              </w:rPr>
            </w:pPr>
          </w:p>
        </w:tc>
        <w:tc>
          <w:tcPr>
            <w:tcW w:w="409" w:type="pct"/>
            <w:gridSpan w:val="2"/>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Pozitivni propisi</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 i stručni nadzor</w:t>
            </w:r>
          </w:p>
        </w:tc>
        <w:tc>
          <w:tcPr>
            <w:tcW w:w="491" w:type="pct"/>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Zaposleni nijesu dovoljno upoznati sa propisima</w:t>
            </w:r>
          </w:p>
        </w:tc>
        <w:tc>
          <w:tcPr>
            <w:tcW w:w="283"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4</w:t>
            </w:r>
          </w:p>
        </w:tc>
        <w:tc>
          <w:tcPr>
            <w:tcW w:w="209" w:type="pct"/>
            <w:tcBorders>
              <w:top w:val="single" w:sz="6" w:space="0" w:color="808080"/>
              <w:left w:val="single" w:sz="6" w:space="0" w:color="808080"/>
              <w:bottom w:val="single" w:sz="6" w:space="0" w:color="808080"/>
              <w:right w:val="single" w:sz="6" w:space="0" w:color="808080"/>
            </w:tcBorders>
            <w:shd w:val="clear" w:color="auto" w:fill="00B05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7</w:t>
            </w:r>
          </w:p>
        </w:tc>
        <w:tc>
          <w:tcPr>
            <w:tcW w:w="280" w:type="pct"/>
            <w:gridSpan w:val="2"/>
            <w:tcBorders>
              <w:top w:val="single" w:sz="6" w:space="0" w:color="808080"/>
              <w:left w:val="single" w:sz="6" w:space="0" w:color="808080"/>
              <w:bottom w:val="single" w:sz="6" w:space="0" w:color="808080"/>
              <w:right w:val="single" w:sz="6" w:space="0" w:color="808080"/>
            </w:tcBorders>
            <w:shd w:val="clear" w:color="auto" w:fill="FFFF0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28</w:t>
            </w:r>
          </w:p>
        </w:tc>
        <w:tc>
          <w:tcPr>
            <w:tcW w:w="668" w:type="pct"/>
            <w:gridSpan w:val="4"/>
            <w:tcBorders>
              <w:top w:val="single" w:sz="6" w:space="0" w:color="808080"/>
              <w:left w:val="single" w:sz="6" w:space="0" w:color="808080"/>
              <w:bottom w:val="single" w:sz="6" w:space="0" w:color="808080"/>
              <w:right w:val="single" w:sz="6" w:space="0" w:color="808080"/>
            </w:tcBorders>
          </w:tcPr>
          <w:p w:rsidR="00843E17"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Pojačan službeni i stručni nadzor</w:t>
            </w:r>
          </w:p>
          <w:p w:rsidR="008C6DEB" w:rsidRDefault="008C6DEB" w:rsidP="00843E17">
            <w:pPr>
              <w:spacing w:after="0" w:line="276" w:lineRule="auto"/>
              <w:rPr>
                <w:rFonts w:ascii="Arial" w:eastAsia="Calibri" w:hAnsi="Arial" w:cs="Arial"/>
                <w:sz w:val="16"/>
                <w:szCs w:val="16"/>
                <w:lang w:val="sr-Latn-RS"/>
              </w:rPr>
            </w:pPr>
          </w:p>
          <w:p w:rsidR="006F279A" w:rsidRDefault="006F279A" w:rsidP="00843E17">
            <w:pPr>
              <w:spacing w:after="0" w:line="276" w:lineRule="auto"/>
              <w:rPr>
                <w:rFonts w:ascii="Arial" w:eastAsia="Calibri" w:hAnsi="Arial" w:cs="Arial"/>
                <w:sz w:val="16"/>
                <w:szCs w:val="16"/>
                <w:lang w:val="sr-Latn-RS"/>
              </w:rPr>
            </w:pPr>
          </w:p>
          <w:p w:rsidR="006F279A" w:rsidRDefault="006F279A" w:rsidP="00843E17">
            <w:pPr>
              <w:spacing w:after="0" w:line="276" w:lineRule="auto"/>
              <w:rPr>
                <w:rFonts w:ascii="Arial" w:eastAsia="Calibri" w:hAnsi="Arial" w:cs="Arial"/>
                <w:sz w:val="16"/>
                <w:szCs w:val="16"/>
                <w:lang w:val="sr-Latn-RS"/>
              </w:rPr>
            </w:pPr>
          </w:p>
          <w:p w:rsidR="006F279A" w:rsidRDefault="006F279A" w:rsidP="00843E17">
            <w:pPr>
              <w:spacing w:after="0" w:line="276" w:lineRule="auto"/>
              <w:rPr>
                <w:rFonts w:ascii="Arial" w:eastAsia="Calibri" w:hAnsi="Arial" w:cs="Arial"/>
                <w:sz w:val="16"/>
                <w:szCs w:val="16"/>
                <w:lang w:val="sr-Latn-RS"/>
              </w:rPr>
            </w:pPr>
          </w:p>
          <w:p w:rsidR="006F279A" w:rsidRDefault="006F279A" w:rsidP="00843E17">
            <w:pPr>
              <w:spacing w:after="0" w:line="276" w:lineRule="auto"/>
              <w:rPr>
                <w:rFonts w:ascii="Arial" w:eastAsia="Calibri" w:hAnsi="Arial" w:cs="Arial"/>
                <w:sz w:val="16"/>
                <w:szCs w:val="16"/>
                <w:lang w:val="sr-Latn-RS"/>
              </w:rPr>
            </w:pPr>
          </w:p>
          <w:p w:rsidR="006F279A" w:rsidRPr="007D50C8" w:rsidRDefault="006F279A"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Kontrola sukoba interesa</w:t>
            </w:r>
          </w:p>
          <w:p w:rsidR="008C6DEB" w:rsidRDefault="008C6DEB" w:rsidP="00843E17">
            <w:pPr>
              <w:spacing w:after="0" w:line="276" w:lineRule="auto"/>
              <w:rPr>
                <w:rFonts w:ascii="Arial" w:eastAsia="Calibri" w:hAnsi="Arial" w:cs="Arial"/>
                <w:sz w:val="16"/>
                <w:szCs w:val="16"/>
                <w:lang w:val="sr-Latn-RS"/>
              </w:rPr>
            </w:pPr>
          </w:p>
          <w:p w:rsidR="006F279A" w:rsidRDefault="006F279A" w:rsidP="00843E17">
            <w:pPr>
              <w:spacing w:after="0" w:line="276" w:lineRule="auto"/>
              <w:rPr>
                <w:rFonts w:ascii="Arial" w:eastAsia="Calibri" w:hAnsi="Arial" w:cs="Arial"/>
                <w:sz w:val="16"/>
                <w:szCs w:val="16"/>
                <w:lang w:val="sr-Latn-RS"/>
              </w:rPr>
            </w:pPr>
          </w:p>
          <w:p w:rsidR="006F279A" w:rsidRDefault="006F279A" w:rsidP="00843E17">
            <w:pPr>
              <w:spacing w:after="0" w:line="276" w:lineRule="auto"/>
              <w:rPr>
                <w:rFonts w:ascii="Arial" w:eastAsia="Calibri" w:hAnsi="Arial" w:cs="Arial"/>
                <w:sz w:val="16"/>
                <w:szCs w:val="16"/>
                <w:lang w:val="sr-Latn-RS"/>
              </w:rPr>
            </w:pPr>
          </w:p>
          <w:p w:rsidR="006F279A" w:rsidRPr="007D50C8" w:rsidRDefault="006F279A"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Inicirati donošenje uputstva o planiranju javnih nabavki</w:t>
            </w:r>
          </w:p>
          <w:p w:rsidR="008C6DEB" w:rsidRDefault="008C6DEB" w:rsidP="00843E17">
            <w:pPr>
              <w:spacing w:after="0" w:line="276" w:lineRule="auto"/>
              <w:rPr>
                <w:rFonts w:ascii="Arial" w:eastAsia="Calibri" w:hAnsi="Arial" w:cs="Arial"/>
                <w:sz w:val="16"/>
                <w:szCs w:val="16"/>
                <w:lang w:val="sr-Latn-RS"/>
              </w:rPr>
            </w:pPr>
          </w:p>
          <w:p w:rsidR="006F279A" w:rsidRDefault="006F279A" w:rsidP="00843E17">
            <w:pPr>
              <w:spacing w:after="0" w:line="276" w:lineRule="auto"/>
              <w:rPr>
                <w:rFonts w:ascii="Arial" w:eastAsia="Calibri" w:hAnsi="Arial" w:cs="Arial"/>
                <w:sz w:val="16"/>
                <w:szCs w:val="16"/>
                <w:lang w:val="sr-Latn-RS"/>
              </w:rPr>
            </w:pPr>
          </w:p>
          <w:p w:rsidR="006F279A" w:rsidRDefault="006F279A" w:rsidP="00843E17">
            <w:pPr>
              <w:spacing w:after="0" w:line="276" w:lineRule="auto"/>
              <w:rPr>
                <w:rFonts w:ascii="Arial" w:eastAsia="Calibri" w:hAnsi="Arial" w:cs="Arial"/>
                <w:sz w:val="16"/>
                <w:szCs w:val="16"/>
                <w:lang w:val="sr-Latn-RS"/>
              </w:rPr>
            </w:pPr>
          </w:p>
          <w:p w:rsidR="006F279A" w:rsidRDefault="006F279A" w:rsidP="00843E17">
            <w:pPr>
              <w:spacing w:after="0" w:line="276" w:lineRule="auto"/>
              <w:rPr>
                <w:rFonts w:ascii="Arial" w:eastAsia="Calibri" w:hAnsi="Arial" w:cs="Arial"/>
                <w:sz w:val="16"/>
                <w:szCs w:val="16"/>
                <w:lang w:val="sr-Latn-RS"/>
              </w:rPr>
            </w:pPr>
          </w:p>
          <w:p w:rsidR="006F279A" w:rsidRDefault="006F279A"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6F279A" w:rsidRPr="007D50C8" w:rsidRDefault="006F279A"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Internim aktom definisati ugovaranje nabavke roba, usluga i radova, realizaciju ugovora i pravnu zaštitu</w:t>
            </w:r>
          </w:p>
          <w:p w:rsidR="008C6DEB" w:rsidRDefault="008C6DEB"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Pr="007D50C8" w:rsidRDefault="008124EA"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Internim aktom definisati popis imovine, vođenje evidencija o imovini, rashodovanje i prodaju imovine</w:t>
            </w:r>
          </w:p>
          <w:p w:rsidR="00843E17" w:rsidRPr="007D50C8" w:rsidRDefault="00843E17" w:rsidP="00843E17">
            <w:pPr>
              <w:spacing w:after="0" w:line="276" w:lineRule="auto"/>
              <w:rPr>
                <w:rFonts w:ascii="Arial" w:eastAsia="Calibri" w:hAnsi="Arial" w:cs="Arial"/>
                <w:sz w:val="16"/>
                <w:szCs w:val="16"/>
                <w:lang w:val="sr-Latn-RS"/>
              </w:rPr>
            </w:pPr>
          </w:p>
        </w:tc>
        <w:tc>
          <w:tcPr>
            <w:tcW w:w="432" w:type="pct"/>
            <w:gridSpan w:val="3"/>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Načelnik Službe za finansijske, opšte i pomoćne poslove</w:t>
            </w:r>
          </w:p>
        </w:tc>
        <w:tc>
          <w:tcPr>
            <w:tcW w:w="114" w:type="pct"/>
            <w:gridSpan w:val="2"/>
            <w:tcBorders>
              <w:top w:val="single" w:sz="6" w:space="0" w:color="808080"/>
              <w:left w:val="single" w:sz="6" w:space="0" w:color="808080"/>
              <w:bottom w:val="single" w:sz="6" w:space="0" w:color="808080"/>
              <w:right w:val="single" w:sz="6" w:space="0" w:color="808080"/>
            </w:tcBorders>
            <w:textDirection w:val="tbRl"/>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Kontinuirano</w:t>
            </w:r>
          </w:p>
        </w:tc>
        <w:tc>
          <w:tcPr>
            <w:tcW w:w="137" w:type="pct"/>
            <w:gridSpan w:val="2"/>
            <w:tcBorders>
              <w:top w:val="single" w:sz="6" w:space="0" w:color="808080"/>
              <w:left w:val="single" w:sz="6" w:space="0" w:color="808080"/>
              <w:bottom w:val="single" w:sz="6" w:space="0" w:color="808080"/>
              <w:right w:val="single" w:sz="6" w:space="0" w:color="808080"/>
            </w:tcBorders>
            <w:vAlign w:val="center"/>
          </w:tcPr>
          <w:p w:rsidR="00843E17" w:rsidRPr="007D50C8" w:rsidRDefault="00C26A9D" w:rsidP="00843E17">
            <w:pPr>
              <w:spacing w:after="0" w:line="276" w:lineRule="auto"/>
              <w:jc w:val="center"/>
              <w:rPr>
                <w:rFonts w:ascii="Arial" w:eastAsia="Calibri" w:hAnsi="Arial" w:cs="Arial"/>
                <w:sz w:val="16"/>
                <w:szCs w:val="16"/>
                <w:lang w:val="sr-Latn-RS"/>
              </w:rPr>
            </w:pPr>
            <w:r>
              <w:t>↔</w:t>
            </w:r>
          </w:p>
        </w:tc>
        <w:tc>
          <w:tcPr>
            <w:tcW w:w="670" w:type="pct"/>
            <w:gridSpan w:val="2"/>
            <w:tcBorders>
              <w:top w:val="single" w:sz="6" w:space="0" w:color="808080"/>
              <w:left w:val="single" w:sz="6" w:space="0" w:color="808080"/>
              <w:bottom w:val="single" w:sz="6" w:space="0" w:color="808080"/>
              <w:right w:val="single" w:sz="6" w:space="0" w:color="808080"/>
            </w:tcBorders>
          </w:tcPr>
          <w:p w:rsidR="006F279A" w:rsidRDefault="006F279A" w:rsidP="006F279A">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6F279A" w:rsidRPr="00843E17" w:rsidRDefault="006F279A" w:rsidP="006F279A">
            <w:pPr>
              <w:spacing w:after="0" w:line="276" w:lineRule="auto"/>
              <w:rPr>
                <w:rFonts w:ascii="Arial" w:eastAsia="Calibri" w:hAnsi="Arial" w:cs="Arial"/>
                <w:sz w:val="16"/>
                <w:szCs w:val="16"/>
                <w:lang w:val="sr-Latn-RS"/>
              </w:rPr>
            </w:pPr>
            <w:r w:rsidRPr="00843E17">
              <w:rPr>
                <w:rFonts w:ascii="Arial" w:eastAsia="Calibri" w:hAnsi="Arial" w:cs="Arial"/>
                <w:sz w:val="16"/>
                <w:szCs w:val="16"/>
                <w:lang w:val="sr-Latn-RS"/>
              </w:rPr>
              <w:t>Službeni i stručni nadzor nad radom zaposlenih se vrši svakodnevno jer organizacija i način rada to dozvoljavaju.</w:t>
            </w:r>
          </w:p>
          <w:p w:rsidR="006F279A" w:rsidRDefault="006F279A" w:rsidP="006F279A">
            <w:pPr>
              <w:spacing w:after="0" w:line="276" w:lineRule="auto"/>
              <w:rPr>
                <w:rFonts w:ascii="Arial" w:eastAsia="Calibri" w:hAnsi="Arial" w:cs="Arial"/>
                <w:b/>
                <w:sz w:val="16"/>
                <w:szCs w:val="16"/>
                <w:lang w:val="sr-Latn-RS"/>
              </w:rPr>
            </w:pPr>
          </w:p>
          <w:p w:rsidR="00797084" w:rsidRDefault="00797084" w:rsidP="006F279A">
            <w:pPr>
              <w:spacing w:after="0"/>
              <w:rPr>
                <w:rFonts w:ascii="Arial" w:eastAsia="Calibri" w:hAnsi="Arial" w:cs="Arial"/>
                <w:b/>
                <w:sz w:val="16"/>
                <w:szCs w:val="16"/>
                <w:lang w:val="sr-Latn-RS"/>
              </w:rPr>
            </w:pPr>
          </w:p>
          <w:p w:rsidR="006F279A" w:rsidRDefault="006F279A" w:rsidP="006F279A">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6F279A" w:rsidRPr="007D50C8" w:rsidRDefault="006F279A" w:rsidP="006F279A">
            <w:pPr>
              <w:spacing w:after="0" w:line="276" w:lineRule="auto"/>
              <w:rPr>
                <w:rFonts w:ascii="Arial" w:eastAsia="Times New Roman" w:hAnsi="Arial" w:cs="Arial"/>
                <w:sz w:val="16"/>
                <w:szCs w:val="16"/>
                <w:lang w:val="sr-Latn-RS" w:eastAsia="en-GB"/>
              </w:rPr>
            </w:pPr>
            <w:r>
              <w:rPr>
                <w:rFonts w:ascii="Arial" w:eastAsia="Calibri" w:hAnsi="Arial" w:cs="Arial"/>
                <w:sz w:val="16"/>
                <w:szCs w:val="16"/>
                <w:lang w:val="sr-Latn-RS"/>
              </w:rPr>
              <w:t>U kontinuitetu se vrši kontrola u odnosu na sukob interesa</w:t>
            </w:r>
          </w:p>
          <w:p w:rsidR="006F279A" w:rsidRDefault="006F279A" w:rsidP="006F279A">
            <w:pPr>
              <w:spacing w:after="0" w:line="276" w:lineRule="auto"/>
              <w:rPr>
                <w:rFonts w:ascii="Arial" w:eastAsia="Calibri" w:hAnsi="Arial" w:cs="Arial"/>
                <w:b/>
                <w:sz w:val="16"/>
                <w:szCs w:val="16"/>
                <w:lang w:val="sr-Latn-RS"/>
              </w:rPr>
            </w:pPr>
          </w:p>
          <w:p w:rsidR="006F279A" w:rsidRPr="006F279A" w:rsidRDefault="006F279A" w:rsidP="006F279A">
            <w:pPr>
              <w:spacing w:after="0" w:line="276" w:lineRule="auto"/>
              <w:rPr>
                <w:rFonts w:ascii="Arial" w:eastAsia="Calibri" w:hAnsi="Arial" w:cs="Arial"/>
                <w:b/>
                <w:sz w:val="16"/>
                <w:szCs w:val="16"/>
                <w:lang w:val="sr-Latn-RS"/>
              </w:rPr>
            </w:pPr>
            <w:r w:rsidRPr="006F279A">
              <w:rPr>
                <w:rFonts w:ascii="Arial" w:eastAsia="Calibri" w:hAnsi="Arial" w:cs="Arial"/>
                <w:b/>
                <w:sz w:val="16"/>
                <w:szCs w:val="16"/>
                <w:lang w:val="sr-Latn-RS"/>
              </w:rPr>
              <w:t>Djelimično realizovano</w:t>
            </w:r>
          </w:p>
          <w:p w:rsidR="00843E17" w:rsidRDefault="006F279A" w:rsidP="006F279A">
            <w:pPr>
              <w:spacing w:after="0" w:line="276" w:lineRule="auto"/>
              <w:rPr>
                <w:rFonts w:ascii="Arial" w:eastAsia="Calibri" w:hAnsi="Arial" w:cs="Arial"/>
                <w:sz w:val="16"/>
                <w:szCs w:val="16"/>
                <w:lang w:val="sr-Latn-RS"/>
              </w:rPr>
            </w:pPr>
            <w:r w:rsidRPr="006F279A">
              <w:rPr>
                <w:rFonts w:ascii="Arial" w:eastAsia="Calibri" w:hAnsi="Arial" w:cs="Arial"/>
                <w:sz w:val="16"/>
                <w:szCs w:val="16"/>
                <w:lang w:val="sr-Latn-RS"/>
              </w:rPr>
              <w:t>Inicirano donošenje internog upustva koje bliže reguliše javne nabavke, kao i donošenje posebnog akta koji će regulisati posebne nabavke</w:t>
            </w:r>
          </w:p>
          <w:p w:rsidR="008124EA" w:rsidRDefault="008124EA" w:rsidP="008124EA">
            <w:pPr>
              <w:spacing w:after="0" w:line="276" w:lineRule="auto"/>
              <w:rPr>
                <w:rFonts w:ascii="Arial" w:eastAsia="Calibri" w:hAnsi="Arial" w:cs="Arial"/>
                <w:sz w:val="16"/>
                <w:szCs w:val="16"/>
                <w:lang w:val="sr-Latn-RS"/>
              </w:rPr>
            </w:pPr>
            <w:r w:rsidRPr="008124EA">
              <w:rPr>
                <w:rFonts w:ascii="Arial" w:eastAsia="Calibri" w:hAnsi="Arial" w:cs="Arial"/>
                <w:sz w:val="16"/>
                <w:szCs w:val="16"/>
                <w:lang w:val="sr-Latn-RS"/>
              </w:rPr>
              <w:t>Postoji i</w:t>
            </w:r>
            <w:r>
              <w:rPr>
                <w:rFonts w:ascii="Arial" w:eastAsia="Calibri" w:hAnsi="Arial" w:cs="Arial"/>
                <w:sz w:val="16"/>
                <w:szCs w:val="16"/>
                <w:lang w:val="sr-Latn-RS"/>
              </w:rPr>
              <w:t>nterno uputstvo iz 2021. godine</w:t>
            </w:r>
          </w:p>
          <w:p w:rsidR="008124EA" w:rsidRDefault="008124EA" w:rsidP="008124EA">
            <w:pPr>
              <w:spacing w:after="0" w:line="276" w:lineRule="auto"/>
              <w:rPr>
                <w:rFonts w:ascii="Arial" w:eastAsia="Calibri" w:hAnsi="Arial" w:cs="Arial"/>
                <w:sz w:val="16"/>
                <w:szCs w:val="16"/>
                <w:lang w:val="sr-Latn-RS"/>
              </w:rPr>
            </w:pPr>
          </w:p>
          <w:p w:rsidR="008124EA" w:rsidRPr="008124EA" w:rsidRDefault="008124EA" w:rsidP="008124EA">
            <w:pPr>
              <w:spacing w:after="0" w:line="276" w:lineRule="auto"/>
              <w:rPr>
                <w:rFonts w:ascii="Arial" w:eastAsia="Calibri" w:hAnsi="Arial" w:cs="Arial"/>
                <w:sz w:val="16"/>
                <w:szCs w:val="16"/>
                <w:lang w:val="sr-Latn-RS"/>
              </w:rPr>
            </w:pPr>
          </w:p>
          <w:p w:rsidR="008124EA" w:rsidRPr="006F279A" w:rsidRDefault="008124EA" w:rsidP="008124EA">
            <w:pPr>
              <w:spacing w:after="0" w:line="276" w:lineRule="auto"/>
              <w:rPr>
                <w:rFonts w:ascii="Arial" w:eastAsia="Calibri" w:hAnsi="Arial" w:cs="Arial"/>
                <w:b/>
                <w:sz w:val="16"/>
                <w:szCs w:val="16"/>
                <w:lang w:val="sr-Latn-RS"/>
              </w:rPr>
            </w:pPr>
            <w:r w:rsidRPr="006F279A">
              <w:rPr>
                <w:rFonts w:ascii="Arial" w:eastAsia="Calibri" w:hAnsi="Arial" w:cs="Arial"/>
                <w:b/>
                <w:sz w:val="16"/>
                <w:szCs w:val="16"/>
                <w:lang w:val="sr-Latn-RS"/>
              </w:rPr>
              <w:t>Djelimično realizovano</w:t>
            </w:r>
          </w:p>
          <w:p w:rsidR="008124EA" w:rsidRDefault="008124EA" w:rsidP="008124EA">
            <w:pPr>
              <w:spacing w:after="0" w:line="276" w:lineRule="auto"/>
              <w:rPr>
                <w:rFonts w:ascii="Arial" w:eastAsia="Calibri" w:hAnsi="Arial" w:cs="Arial"/>
                <w:sz w:val="16"/>
                <w:szCs w:val="16"/>
                <w:lang w:val="sr-Latn-RS"/>
              </w:rPr>
            </w:pPr>
            <w:r w:rsidRPr="006F279A">
              <w:rPr>
                <w:rFonts w:ascii="Arial" w:eastAsia="Calibri" w:hAnsi="Arial" w:cs="Arial"/>
                <w:sz w:val="16"/>
                <w:szCs w:val="16"/>
                <w:lang w:val="sr-Latn-RS"/>
              </w:rPr>
              <w:t>Inicirano donošenje internog upustva koje bliže reguliše javne nabavke, kao i donošenje posebnog akta koji će regulisati posebne nabavke</w:t>
            </w:r>
          </w:p>
          <w:p w:rsidR="008124EA" w:rsidRDefault="008124EA" w:rsidP="008124EA">
            <w:pPr>
              <w:spacing w:after="0" w:line="276" w:lineRule="auto"/>
              <w:rPr>
                <w:rFonts w:ascii="Arial" w:eastAsia="Calibri" w:hAnsi="Arial" w:cs="Arial"/>
                <w:sz w:val="16"/>
                <w:szCs w:val="16"/>
                <w:lang w:val="sr-Latn-RS"/>
              </w:rPr>
            </w:pPr>
            <w:r w:rsidRPr="008124EA">
              <w:rPr>
                <w:rFonts w:ascii="Arial" w:eastAsia="Calibri" w:hAnsi="Arial" w:cs="Arial"/>
                <w:sz w:val="16"/>
                <w:szCs w:val="16"/>
                <w:lang w:val="sr-Latn-RS"/>
              </w:rPr>
              <w:t>Postoji i</w:t>
            </w:r>
            <w:r>
              <w:rPr>
                <w:rFonts w:ascii="Arial" w:eastAsia="Calibri" w:hAnsi="Arial" w:cs="Arial"/>
                <w:sz w:val="16"/>
                <w:szCs w:val="16"/>
                <w:lang w:val="sr-Latn-RS"/>
              </w:rPr>
              <w:t>nterno uputstvo iz 2021. godine</w:t>
            </w:r>
          </w:p>
          <w:p w:rsidR="008124EA" w:rsidRDefault="008124EA" w:rsidP="008124EA">
            <w:pPr>
              <w:spacing w:after="0" w:line="276" w:lineRule="auto"/>
              <w:rPr>
                <w:rFonts w:ascii="Arial" w:eastAsia="Calibri" w:hAnsi="Arial" w:cs="Arial"/>
                <w:sz w:val="16"/>
                <w:szCs w:val="16"/>
                <w:lang w:val="sr-Latn-RS"/>
              </w:rPr>
            </w:pPr>
          </w:p>
          <w:p w:rsidR="008124EA" w:rsidRPr="008124EA" w:rsidRDefault="008124EA" w:rsidP="008124EA">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8124EA" w:rsidRPr="008124EA" w:rsidRDefault="008124EA" w:rsidP="008124EA">
            <w:pPr>
              <w:spacing w:after="0" w:line="276" w:lineRule="auto"/>
              <w:rPr>
                <w:rFonts w:ascii="Arial" w:eastAsia="Calibri" w:hAnsi="Arial" w:cs="Arial"/>
                <w:sz w:val="16"/>
                <w:szCs w:val="16"/>
                <w:lang w:val="sr-Latn-RS"/>
              </w:rPr>
            </w:pPr>
            <w:r w:rsidRPr="008124EA">
              <w:rPr>
                <w:rFonts w:ascii="Arial" w:eastAsia="Calibri" w:hAnsi="Arial" w:cs="Arial"/>
                <w:sz w:val="16"/>
                <w:szCs w:val="16"/>
                <w:lang w:val="sr-Latn-RS"/>
              </w:rPr>
              <w:t>Internim</w:t>
            </w:r>
            <w:r>
              <w:rPr>
                <w:rFonts w:ascii="Arial" w:eastAsia="Calibri" w:hAnsi="Arial" w:cs="Arial"/>
                <w:sz w:val="16"/>
                <w:szCs w:val="16"/>
                <w:lang w:val="sr-Latn-RS"/>
              </w:rPr>
              <w:t xml:space="preserve"> aktom </w:t>
            </w:r>
            <w:r w:rsidRPr="008124EA">
              <w:rPr>
                <w:rFonts w:ascii="Arial" w:eastAsia="Calibri" w:hAnsi="Arial" w:cs="Arial"/>
                <w:sz w:val="16"/>
                <w:szCs w:val="16"/>
                <w:lang w:val="sr-Latn-RS"/>
              </w:rPr>
              <w:t xml:space="preserve"> broj 125/23-23425/2 od 08.05.2023. godine, Instrukcije o načinu planiranja, nabavci, </w:t>
            </w:r>
            <w:r w:rsidRPr="008124EA">
              <w:rPr>
                <w:rFonts w:ascii="Arial" w:eastAsia="Calibri" w:hAnsi="Arial" w:cs="Arial"/>
                <w:sz w:val="16"/>
                <w:szCs w:val="16"/>
                <w:lang w:val="sr-Latn-RS"/>
              </w:rPr>
              <w:lastRenderedPageBreak/>
              <w:t>prijemu, izdavanju i vođenju evidencija osnovnih sredstava Ministarstva unutrašnjih poslova definisano je vođenje evidencije o imovini i rashodovanju dok je aktom broj</w:t>
            </w:r>
            <w:r>
              <w:rPr>
                <w:rFonts w:ascii="Arial" w:eastAsia="Calibri" w:hAnsi="Arial" w:cs="Arial"/>
                <w:sz w:val="16"/>
                <w:szCs w:val="16"/>
                <w:lang w:val="sr-Latn-RS"/>
              </w:rPr>
              <w:t xml:space="preserve"> </w:t>
            </w:r>
            <w:r w:rsidRPr="008124EA">
              <w:rPr>
                <w:rFonts w:ascii="Arial" w:eastAsia="Calibri" w:hAnsi="Arial" w:cs="Arial"/>
                <w:sz w:val="16"/>
                <w:szCs w:val="16"/>
                <w:lang w:val="sr-Latn-RS"/>
              </w:rPr>
              <w:t>427/20-29033/2 od 18.11.2020. godine definisan popis imovine.</w:t>
            </w:r>
          </w:p>
          <w:p w:rsidR="008124EA" w:rsidRPr="008124EA" w:rsidRDefault="008124EA" w:rsidP="008124EA">
            <w:pPr>
              <w:spacing w:after="0" w:line="276" w:lineRule="auto"/>
              <w:rPr>
                <w:rFonts w:ascii="Arial" w:eastAsia="Calibri" w:hAnsi="Arial" w:cs="Arial"/>
                <w:sz w:val="16"/>
                <w:szCs w:val="16"/>
                <w:lang w:val="sr-Latn-RS"/>
              </w:rPr>
            </w:pPr>
          </w:p>
          <w:p w:rsidR="008124EA" w:rsidRPr="008124EA" w:rsidRDefault="008124EA" w:rsidP="008124EA">
            <w:pPr>
              <w:spacing w:after="0" w:line="276" w:lineRule="auto"/>
              <w:rPr>
                <w:rFonts w:ascii="Arial" w:eastAsia="Calibri" w:hAnsi="Arial" w:cs="Arial"/>
                <w:sz w:val="16"/>
                <w:szCs w:val="16"/>
                <w:lang w:val="sr-Latn-RS"/>
              </w:rPr>
            </w:pPr>
          </w:p>
          <w:p w:rsidR="008124EA" w:rsidRPr="008124EA" w:rsidRDefault="008124EA" w:rsidP="008124EA">
            <w:pPr>
              <w:spacing w:after="0" w:line="276" w:lineRule="auto"/>
              <w:rPr>
                <w:rFonts w:ascii="Arial" w:eastAsia="Calibri" w:hAnsi="Arial" w:cs="Arial"/>
                <w:sz w:val="16"/>
                <w:szCs w:val="16"/>
                <w:lang w:val="sr-Latn-RS"/>
              </w:rPr>
            </w:pPr>
          </w:p>
          <w:p w:rsidR="008124EA" w:rsidRPr="008124EA" w:rsidRDefault="008124EA" w:rsidP="008124EA">
            <w:pPr>
              <w:spacing w:after="0" w:line="276" w:lineRule="auto"/>
              <w:rPr>
                <w:rFonts w:ascii="Arial" w:eastAsia="Calibri" w:hAnsi="Arial" w:cs="Arial"/>
                <w:sz w:val="16"/>
                <w:szCs w:val="16"/>
                <w:lang w:val="sr-Latn-RS"/>
              </w:rPr>
            </w:pPr>
          </w:p>
          <w:p w:rsidR="008124EA" w:rsidRPr="008124EA" w:rsidRDefault="008124EA" w:rsidP="008124EA">
            <w:pPr>
              <w:spacing w:after="0" w:line="276" w:lineRule="auto"/>
              <w:rPr>
                <w:rFonts w:ascii="Arial" w:eastAsia="Calibri" w:hAnsi="Arial" w:cs="Arial"/>
                <w:sz w:val="16"/>
                <w:szCs w:val="16"/>
                <w:lang w:val="sr-Latn-RS"/>
              </w:rPr>
            </w:pPr>
          </w:p>
          <w:p w:rsidR="008124EA" w:rsidRPr="008124EA" w:rsidRDefault="008124EA" w:rsidP="008124EA">
            <w:pPr>
              <w:spacing w:after="0" w:line="276" w:lineRule="auto"/>
              <w:rPr>
                <w:rFonts w:ascii="Arial" w:eastAsia="Calibri" w:hAnsi="Arial" w:cs="Arial"/>
                <w:sz w:val="16"/>
                <w:szCs w:val="16"/>
                <w:lang w:val="sr-Latn-RS"/>
              </w:rPr>
            </w:pPr>
          </w:p>
          <w:p w:rsidR="008124EA" w:rsidRPr="007D50C8" w:rsidRDefault="008124EA" w:rsidP="006F279A">
            <w:pPr>
              <w:spacing w:after="0" w:line="276" w:lineRule="auto"/>
              <w:rPr>
                <w:rFonts w:ascii="Arial" w:eastAsia="Calibri" w:hAnsi="Arial" w:cs="Arial"/>
                <w:sz w:val="16"/>
                <w:szCs w:val="16"/>
                <w:lang w:val="sr-Latn-RS"/>
              </w:rPr>
            </w:pPr>
          </w:p>
        </w:tc>
      </w:tr>
      <w:tr w:rsidR="00491264" w:rsidRPr="007D50C8" w:rsidTr="00491264">
        <w:trPr>
          <w:gridAfter w:val="1"/>
          <w:wAfter w:w="32" w:type="pct"/>
          <w:cantSplit/>
          <w:trHeight w:val="1134"/>
        </w:trPr>
        <w:tc>
          <w:tcPr>
            <w:tcW w:w="367" w:type="pct"/>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p>
        </w:tc>
        <w:tc>
          <w:tcPr>
            <w:tcW w:w="304" w:type="pct"/>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šef Biroa za javne nabavke službenici za javne nabavke</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Članovi tenderskih komisija</w:t>
            </w:r>
          </w:p>
        </w:tc>
        <w:tc>
          <w:tcPr>
            <w:tcW w:w="603" w:type="pct"/>
            <w:gridSpan w:val="2"/>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Zloupotreba službenog položaja</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Sukob interesa </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Donošenje nezakonitih odluka</w:t>
            </w:r>
          </w:p>
          <w:p w:rsidR="00843E17" w:rsidRPr="007D50C8" w:rsidRDefault="00843E17" w:rsidP="00843E17">
            <w:pPr>
              <w:spacing w:after="0" w:line="276" w:lineRule="auto"/>
              <w:rPr>
                <w:rFonts w:ascii="Arial" w:eastAsia="Calibri" w:hAnsi="Arial" w:cs="Arial"/>
                <w:sz w:val="16"/>
                <w:szCs w:val="16"/>
                <w:lang w:val="sr-Latn-RS"/>
              </w:rPr>
            </w:pPr>
          </w:p>
        </w:tc>
        <w:tc>
          <w:tcPr>
            <w:tcW w:w="409" w:type="pct"/>
            <w:gridSpan w:val="2"/>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Pozitivni propisi</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 i stručni nadzor</w:t>
            </w:r>
          </w:p>
        </w:tc>
        <w:tc>
          <w:tcPr>
            <w:tcW w:w="491" w:type="pct"/>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Propusti i zloupotrebe u vezi sprovođenja ugovora o javnim nabavkama</w:t>
            </w:r>
          </w:p>
        </w:tc>
        <w:tc>
          <w:tcPr>
            <w:tcW w:w="283"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4</w:t>
            </w:r>
          </w:p>
        </w:tc>
        <w:tc>
          <w:tcPr>
            <w:tcW w:w="209" w:type="pct"/>
            <w:tcBorders>
              <w:top w:val="single" w:sz="6" w:space="0" w:color="808080"/>
              <w:left w:val="single" w:sz="6" w:space="0" w:color="808080"/>
              <w:bottom w:val="single" w:sz="6" w:space="0" w:color="808080"/>
              <w:right w:val="single" w:sz="6" w:space="0" w:color="808080"/>
            </w:tcBorders>
            <w:shd w:val="clear" w:color="auto" w:fill="00B05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9</w:t>
            </w:r>
          </w:p>
        </w:tc>
        <w:tc>
          <w:tcPr>
            <w:tcW w:w="280" w:type="pct"/>
            <w:gridSpan w:val="2"/>
            <w:tcBorders>
              <w:top w:val="single" w:sz="6" w:space="0" w:color="808080"/>
              <w:left w:val="single" w:sz="6" w:space="0" w:color="808080"/>
              <w:bottom w:val="single" w:sz="6" w:space="0" w:color="808080"/>
              <w:right w:val="single" w:sz="6" w:space="0" w:color="808080"/>
            </w:tcBorders>
            <w:shd w:val="clear" w:color="auto" w:fill="FFFF0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36</w:t>
            </w:r>
          </w:p>
        </w:tc>
        <w:tc>
          <w:tcPr>
            <w:tcW w:w="668" w:type="pct"/>
            <w:gridSpan w:val="4"/>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Pojačan službeni i stručni nadzor</w:t>
            </w:r>
          </w:p>
        </w:tc>
        <w:tc>
          <w:tcPr>
            <w:tcW w:w="432" w:type="pct"/>
            <w:gridSpan w:val="3"/>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Načelnik Službe za finansijske, opšte i pomoćne poslove </w:t>
            </w: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 </w:t>
            </w:r>
          </w:p>
        </w:tc>
        <w:tc>
          <w:tcPr>
            <w:tcW w:w="114" w:type="pct"/>
            <w:gridSpan w:val="2"/>
            <w:tcBorders>
              <w:top w:val="single" w:sz="6" w:space="0" w:color="808080"/>
              <w:left w:val="single" w:sz="6" w:space="0" w:color="808080"/>
              <w:bottom w:val="single" w:sz="6" w:space="0" w:color="808080"/>
              <w:right w:val="single" w:sz="6" w:space="0" w:color="808080"/>
            </w:tcBorders>
            <w:textDirection w:val="tbRl"/>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Kontinuirano</w:t>
            </w:r>
          </w:p>
        </w:tc>
        <w:tc>
          <w:tcPr>
            <w:tcW w:w="137" w:type="pct"/>
            <w:gridSpan w:val="2"/>
            <w:tcBorders>
              <w:top w:val="single" w:sz="6" w:space="0" w:color="808080"/>
              <w:left w:val="single" w:sz="6" w:space="0" w:color="808080"/>
              <w:bottom w:val="single" w:sz="6" w:space="0" w:color="808080"/>
              <w:right w:val="single" w:sz="6" w:space="0" w:color="808080"/>
            </w:tcBorders>
            <w:vAlign w:val="center"/>
          </w:tcPr>
          <w:p w:rsidR="00843E17" w:rsidRPr="007D50C8" w:rsidRDefault="00843E17" w:rsidP="00843E17">
            <w:pPr>
              <w:spacing w:after="0" w:line="276" w:lineRule="auto"/>
              <w:jc w:val="center"/>
              <w:rPr>
                <w:rFonts w:ascii="Arial" w:eastAsia="Calibri" w:hAnsi="Arial" w:cs="Arial"/>
                <w:sz w:val="16"/>
                <w:szCs w:val="16"/>
                <w:lang w:val="sr-Latn-RS"/>
              </w:rPr>
            </w:pPr>
          </w:p>
        </w:tc>
        <w:tc>
          <w:tcPr>
            <w:tcW w:w="670" w:type="pct"/>
            <w:gridSpan w:val="2"/>
            <w:tcBorders>
              <w:top w:val="single" w:sz="6" w:space="0" w:color="808080"/>
              <w:left w:val="single" w:sz="6" w:space="0" w:color="808080"/>
              <w:bottom w:val="single" w:sz="6" w:space="0" w:color="808080"/>
              <w:right w:val="single" w:sz="6" w:space="0" w:color="808080"/>
            </w:tcBorders>
          </w:tcPr>
          <w:p w:rsidR="006F279A" w:rsidRDefault="006F279A" w:rsidP="006F279A">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6F279A" w:rsidRPr="00843E17" w:rsidRDefault="006F279A" w:rsidP="006F279A">
            <w:pPr>
              <w:spacing w:after="0" w:line="276" w:lineRule="auto"/>
              <w:rPr>
                <w:rFonts w:ascii="Arial" w:eastAsia="Calibri" w:hAnsi="Arial" w:cs="Arial"/>
                <w:sz w:val="16"/>
                <w:szCs w:val="16"/>
                <w:lang w:val="sr-Latn-RS"/>
              </w:rPr>
            </w:pPr>
            <w:r w:rsidRPr="00843E17">
              <w:rPr>
                <w:rFonts w:ascii="Arial" w:eastAsia="Calibri" w:hAnsi="Arial" w:cs="Arial"/>
                <w:sz w:val="16"/>
                <w:szCs w:val="16"/>
                <w:lang w:val="sr-Latn-RS"/>
              </w:rPr>
              <w:t>Službeni i stručni nadzor nad radom zaposlenih se vrši svakodnevno jer organizacija i način rada to dozvoljavaju.</w:t>
            </w:r>
          </w:p>
          <w:p w:rsidR="00843E17" w:rsidRPr="007D50C8" w:rsidRDefault="00843E17" w:rsidP="00843E17">
            <w:pPr>
              <w:spacing w:after="0" w:line="276" w:lineRule="auto"/>
              <w:rPr>
                <w:rFonts w:ascii="Arial" w:eastAsia="Calibri" w:hAnsi="Arial" w:cs="Arial"/>
                <w:sz w:val="16"/>
                <w:szCs w:val="16"/>
                <w:lang w:val="sr-Latn-RS"/>
              </w:rPr>
            </w:pPr>
          </w:p>
        </w:tc>
      </w:tr>
      <w:tr w:rsidR="00843E17" w:rsidRPr="007D50C8" w:rsidTr="00491264">
        <w:trPr>
          <w:gridAfter w:val="1"/>
          <w:wAfter w:w="32" w:type="pct"/>
          <w:trHeight w:val="300"/>
        </w:trPr>
        <w:tc>
          <w:tcPr>
            <w:tcW w:w="1274" w:type="pct"/>
            <w:gridSpan w:val="4"/>
            <w:tcBorders>
              <w:top w:val="single" w:sz="6" w:space="0" w:color="808080"/>
              <w:left w:val="single" w:sz="6" w:space="0" w:color="808080"/>
              <w:bottom w:val="single" w:sz="6" w:space="0" w:color="808080"/>
              <w:right w:val="single" w:sz="6" w:space="0" w:color="808080"/>
            </w:tcBorders>
            <w:shd w:val="clear" w:color="auto" w:fill="A6A0FF"/>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REGISTAR RIZIKA</w:t>
            </w:r>
          </w:p>
        </w:tc>
        <w:tc>
          <w:tcPr>
            <w:tcW w:w="1672" w:type="pct"/>
            <w:gridSpan w:val="8"/>
            <w:tcBorders>
              <w:top w:val="single" w:sz="6" w:space="0" w:color="808080"/>
              <w:left w:val="single" w:sz="6" w:space="0" w:color="808080"/>
              <w:bottom w:val="single" w:sz="6" w:space="0" w:color="808080"/>
              <w:right w:val="single" w:sz="6" w:space="0" w:color="808080"/>
            </w:tcBorders>
            <w:shd w:val="clear" w:color="auto" w:fill="98BDF9"/>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 I MJERENJE RIZIKA</w:t>
            </w:r>
          </w:p>
        </w:tc>
        <w:tc>
          <w:tcPr>
            <w:tcW w:w="1215" w:type="pct"/>
            <w:gridSpan w:val="9"/>
            <w:tcBorders>
              <w:top w:val="single" w:sz="6" w:space="0" w:color="808080"/>
              <w:left w:val="single" w:sz="6" w:space="0" w:color="808080"/>
              <w:bottom w:val="single" w:sz="6" w:space="0" w:color="808080"/>
              <w:right w:val="single" w:sz="6" w:space="0" w:color="808080"/>
            </w:tcBorders>
            <w:shd w:val="clear" w:color="auto" w:fill="FFFF9B"/>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REAGOVANJE NA RIZIK</w:t>
            </w:r>
          </w:p>
        </w:tc>
        <w:tc>
          <w:tcPr>
            <w:tcW w:w="807" w:type="pct"/>
            <w:gridSpan w:val="4"/>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Pregled i izvještavanje o rizicima</w:t>
            </w:r>
          </w:p>
        </w:tc>
      </w:tr>
      <w:tr w:rsidR="00491264" w:rsidRPr="007D50C8" w:rsidTr="00491264">
        <w:trPr>
          <w:gridAfter w:val="1"/>
          <w:wAfter w:w="32" w:type="pct"/>
          <w:cantSplit/>
          <w:trHeight w:val="919"/>
        </w:trPr>
        <w:tc>
          <w:tcPr>
            <w:tcW w:w="367" w:type="pct"/>
            <w:tcBorders>
              <w:top w:val="single" w:sz="6" w:space="0" w:color="808080"/>
              <w:left w:val="single" w:sz="6" w:space="0" w:color="808080"/>
              <w:bottom w:val="single" w:sz="6" w:space="0" w:color="808080"/>
              <w:right w:val="single" w:sz="6" w:space="0" w:color="808080"/>
            </w:tcBorders>
            <w:shd w:val="clear" w:color="auto" w:fill="A6A0FF"/>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b/>
                <w:sz w:val="16"/>
                <w:szCs w:val="16"/>
                <w:lang w:val="sr-Latn-RS"/>
              </w:rPr>
              <w:t>Oblasti rizika</w:t>
            </w:r>
          </w:p>
        </w:tc>
        <w:tc>
          <w:tcPr>
            <w:tcW w:w="304" w:type="pct"/>
            <w:tcBorders>
              <w:top w:val="single" w:sz="6" w:space="0" w:color="808080"/>
              <w:left w:val="single" w:sz="6" w:space="0" w:color="808080"/>
              <w:bottom w:val="single" w:sz="6" w:space="0" w:color="808080"/>
              <w:right w:val="single" w:sz="6" w:space="0" w:color="808080"/>
            </w:tcBorders>
            <w:shd w:val="clear" w:color="auto" w:fill="A6A0FF"/>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Radna mjesta</w:t>
            </w:r>
          </w:p>
        </w:tc>
        <w:tc>
          <w:tcPr>
            <w:tcW w:w="603"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Osnovni rizici</w:t>
            </w:r>
          </w:p>
        </w:tc>
        <w:tc>
          <w:tcPr>
            <w:tcW w:w="409"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Postojeće mjere kontrole</w:t>
            </w:r>
          </w:p>
        </w:tc>
        <w:tc>
          <w:tcPr>
            <w:tcW w:w="491" w:type="pct"/>
            <w:tcBorders>
              <w:top w:val="single" w:sz="6" w:space="0" w:color="808080"/>
              <w:left w:val="single" w:sz="6" w:space="0" w:color="808080"/>
              <w:bottom w:val="single" w:sz="6" w:space="0" w:color="808080"/>
              <w:right w:val="single" w:sz="6" w:space="0" w:color="808080"/>
            </w:tcBorders>
            <w:shd w:val="clear" w:color="auto" w:fill="98BDF9"/>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Preostali rizici (rezidualni)</w:t>
            </w:r>
          </w:p>
        </w:tc>
        <w:tc>
          <w:tcPr>
            <w:tcW w:w="283" w:type="pct"/>
            <w:gridSpan w:val="2"/>
            <w:tcBorders>
              <w:top w:val="single" w:sz="6" w:space="0" w:color="808080"/>
              <w:left w:val="single" w:sz="6" w:space="0" w:color="808080"/>
              <w:bottom w:val="single" w:sz="6" w:space="0" w:color="808080"/>
              <w:right w:val="single" w:sz="4" w:space="0" w:color="auto"/>
            </w:tcBorders>
            <w:shd w:val="clear" w:color="auto" w:fill="98BDF9"/>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Vjer.</w:t>
            </w:r>
          </w:p>
        </w:tc>
        <w:tc>
          <w:tcPr>
            <w:tcW w:w="209" w:type="pct"/>
            <w:tcBorders>
              <w:top w:val="single" w:sz="6" w:space="0" w:color="808080"/>
              <w:left w:val="single" w:sz="4" w:space="0" w:color="auto"/>
              <w:bottom w:val="single" w:sz="6" w:space="0" w:color="808080"/>
              <w:right w:val="single" w:sz="6" w:space="0" w:color="808080"/>
            </w:tcBorders>
            <w:shd w:val="clear" w:color="auto" w:fill="98BDF9"/>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Posljedice</w:t>
            </w:r>
          </w:p>
        </w:tc>
        <w:tc>
          <w:tcPr>
            <w:tcW w:w="280"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w:t>
            </w:r>
          </w:p>
        </w:tc>
        <w:tc>
          <w:tcPr>
            <w:tcW w:w="668" w:type="pct"/>
            <w:gridSpan w:val="4"/>
            <w:tcBorders>
              <w:top w:val="single" w:sz="6" w:space="0" w:color="808080"/>
              <w:left w:val="single" w:sz="6" w:space="0" w:color="808080"/>
              <w:bottom w:val="single" w:sz="6" w:space="0" w:color="808080"/>
              <w:right w:val="single" w:sz="6" w:space="0" w:color="808080"/>
            </w:tcBorders>
            <w:shd w:val="clear" w:color="auto" w:fill="FFFF9B"/>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Predložene mjere za smanjenje/otklanjanje rizika</w:t>
            </w:r>
          </w:p>
        </w:tc>
        <w:tc>
          <w:tcPr>
            <w:tcW w:w="432" w:type="pct"/>
            <w:gridSpan w:val="3"/>
            <w:tcBorders>
              <w:top w:val="single" w:sz="6" w:space="0" w:color="808080"/>
              <w:left w:val="single" w:sz="6" w:space="0" w:color="808080"/>
              <w:bottom w:val="single" w:sz="6" w:space="0" w:color="808080"/>
              <w:right w:val="single" w:sz="6" w:space="0" w:color="808080"/>
            </w:tcBorders>
            <w:shd w:val="clear" w:color="auto" w:fill="FFFF9B"/>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Odgovorna osoba</w:t>
            </w:r>
          </w:p>
        </w:tc>
        <w:tc>
          <w:tcPr>
            <w:tcW w:w="114" w:type="pct"/>
            <w:gridSpan w:val="2"/>
            <w:tcBorders>
              <w:top w:val="single" w:sz="6" w:space="0" w:color="808080"/>
              <w:left w:val="single" w:sz="6" w:space="0" w:color="808080"/>
              <w:bottom w:val="single" w:sz="6" w:space="0" w:color="808080"/>
              <w:right w:val="single" w:sz="6" w:space="0" w:color="808080"/>
            </w:tcBorders>
            <w:shd w:val="clear" w:color="auto" w:fill="FFFF9B"/>
            <w:textDirection w:val="tbRl"/>
            <w:vAlign w:val="center"/>
            <w:hideMark/>
          </w:tcPr>
          <w:p w:rsidR="00843E17" w:rsidRPr="007D50C8" w:rsidRDefault="00843E17" w:rsidP="00843E17">
            <w:pPr>
              <w:spacing w:after="0" w:line="276" w:lineRule="auto"/>
              <w:ind w:left="113" w:right="113"/>
              <w:jc w:val="center"/>
              <w:rPr>
                <w:rFonts w:ascii="Arial" w:eastAsia="Calibri" w:hAnsi="Arial" w:cs="Arial"/>
                <w:sz w:val="16"/>
                <w:szCs w:val="16"/>
                <w:lang w:val="sr-Latn-RS"/>
              </w:rPr>
            </w:pPr>
            <w:r w:rsidRPr="007D50C8">
              <w:rPr>
                <w:rFonts w:ascii="Arial" w:eastAsia="Calibri" w:hAnsi="Arial" w:cs="Arial"/>
                <w:b/>
                <w:sz w:val="16"/>
                <w:szCs w:val="16"/>
                <w:lang w:val="sr-Latn-RS"/>
              </w:rPr>
              <w:t>Rok</w:t>
            </w:r>
          </w:p>
        </w:tc>
        <w:tc>
          <w:tcPr>
            <w:tcW w:w="137" w:type="pct"/>
            <w:gridSpan w:val="2"/>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St.</w:t>
            </w:r>
          </w:p>
        </w:tc>
        <w:tc>
          <w:tcPr>
            <w:tcW w:w="670" w:type="pct"/>
            <w:gridSpan w:val="2"/>
            <w:tcBorders>
              <w:top w:val="single" w:sz="6" w:space="0" w:color="808080"/>
              <w:left w:val="single" w:sz="6" w:space="0" w:color="808080"/>
              <w:bottom w:val="single" w:sz="6" w:space="0" w:color="808080"/>
              <w:right w:val="single" w:sz="6" w:space="0" w:color="808080"/>
            </w:tcBorders>
            <w:shd w:val="clear" w:color="auto" w:fill="F287EB"/>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Kratak opis i ocjena realizacije mjere</w:t>
            </w:r>
          </w:p>
        </w:tc>
      </w:tr>
      <w:tr w:rsidR="00491264" w:rsidRPr="007D50C8" w:rsidTr="00491264">
        <w:trPr>
          <w:cantSplit/>
          <w:trHeight w:val="1134"/>
        </w:trPr>
        <w:tc>
          <w:tcPr>
            <w:tcW w:w="367" w:type="pct"/>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4. Čuvanje i bezbjednost podataka i dokumenata</w:t>
            </w:r>
          </w:p>
        </w:tc>
        <w:tc>
          <w:tcPr>
            <w:tcW w:w="304" w:type="pct"/>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Svi zaposleni</w:t>
            </w: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Ovlašćeni službenici za postupanje sa tajnim podacima</w:t>
            </w:r>
          </w:p>
        </w:tc>
        <w:tc>
          <w:tcPr>
            <w:tcW w:w="603" w:type="pct"/>
            <w:gridSpan w:val="2"/>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Odavanje podataka</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Zloupotreba službenog položaja </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Nesavjestan rad i neblagovremeno i neažurno obavljanje povjerenih poslova</w:t>
            </w: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Zloupotreba tajnih podataka</w:t>
            </w:r>
          </w:p>
        </w:tc>
        <w:tc>
          <w:tcPr>
            <w:tcW w:w="409" w:type="pct"/>
            <w:gridSpan w:val="2"/>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Pozitivni propisi</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 i stručni nadzor</w:t>
            </w:r>
          </w:p>
        </w:tc>
        <w:tc>
          <w:tcPr>
            <w:tcW w:w="491" w:type="pct"/>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Nedovoljna IT bezbjednost podataka, korišćenje istih u neslužbene svrhe </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Neadekvatno postupanje sa službenom dokumentacijom i informacijama </w:t>
            </w: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Nedovoljna zaštita tajnih podataka</w:t>
            </w:r>
          </w:p>
        </w:tc>
        <w:tc>
          <w:tcPr>
            <w:tcW w:w="498" w:type="pct"/>
            <w:gridSpan w:val="4"/>
            <w:tcBorders>
              <w:top w:val="single" w:sz="6" w:space="0" w:color="808080"/>
              <w:left w:val="single" w:sz="6" w:space="0" w:color="808080"/>
              <w:bottom w:val="single" w:sz="6" w:space="0" w:color="808080"/>
              <w:right w:val="single" w:sz="6" w:space="0" w:color="808080"/>
            </w:tcBorders>
            <w:shd w:val="clear" w:color="auto" w:fill="00B050"/>
            <w:hideMark/>
          </w:tcPr>
          <w:p w:rsidR="00843E17" w:rsidRPr="007D50C8" w:rsidRDefault="00843E17" w:rsidP="00843E17">
            <w:pPr>
              <w:spacing w:after="0" w:line="276" w:lineRule="auto"/>
              <w:jc w:val="center"/>
              <w:rPr>
                <w:rFonts w:ascii="Arial" w:eastAsia="Calibri" w:hAnsi="Arial" w:cs="Arial"/>
                <w:sz w:val="16"/>
                <w:szCs w:val="16"/>
                <w:lang w:val="sr-Latn-RS"/>
              </w:rPr>
            </w:pPr>
            <w:r>
              <w:rPr>
                <w:rFonts w:ascii="Arial" w:eastAsia="Calibri" w:hAnsi="Arial" w:cs="Arial"/>
                <w:sz w:val="16"/>
                <w:szCs w:val="16"/>
                <w:lang w:val="sr-Latn-RS"/>
              </w:rPr>
              <w:lastRenderedPageBreak/>
              <w:t xml:space="preserve">4            </w:t>
            </w:r>
            <w:r w:rsidRPr="007D50C8">
              <w:rPr>
                <w:rFonts w:ascii="Arial" w:eastAsia="Calibri" w:hAnsi="Arial" w:cs="Arial"/>
                <w:sz w:val="16"/>
                <w:szCs w:val="16"/>
                <w:lang w:val="sr-Latn-RS"/>
              </w:rPr>
              <w:t>9</w:t>
            </w:r>
          </w:p>
        </w:tc>
        <w:tc>
          <w:tcPr>
            <w:tcW w:w="281" w:type="pct"/>
            <w:gridSpan w:val="3"/>
            <w:tcBorders>
              <w:top w:val="single" w:sz="6" w:space="0" w:color="808080"/>
              <w:left w:val="single" w:sz="6" w:space="0" w:color="808080"/>
              <w:bottom w:val="single" w:sz="6" w:space="0" w:color="808080"/>
              <w:right w:val="single" w:sz="6" w:space="0" w:color="808080"/>
            </w:tcBorders>
            <w:shd w:val="clear" w:color="auto" w:fill="FFFF0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36</w:t>
            </w:r>
          </w:p>
        </w:tc>
        <w:tc>
          <w:tcPr>
            <w:tcW w:w="674" w:type="pct"/>
            <w:gridSpan w:val="3"/>
            <w:tcBorders>
              <w:top w:val="single" w:sz="6" w:space="0" w:color="808080"/>
              <w:left w:val="single" w:sz="6" w:space="0" w:color="808080"/>
              <w:bottom w:val="single" w:sz="6" w:space="0" w:color="808080"/>
              <w:right w:val="single" w:sz="6" w:space="0" w:color="808080"/>
            </w:tcBorders>
          </w:tcPr>
          <w:p w:rsidR="00843E17"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Pojačan službeni i stručni nadzor</w:t>
            </w:r>
          </w:p>
          <w:p w:rsidR="006F279A" w:rsidRDefault="006F279A" w:rsidP="00843E17">
            <w:pPr>
              <w:spacing w:after="0" w:line="276" w:lineRule="auto"/>
              <w:rPr>
                <w:rFonts w:ascii="Arial" w:eastAsia="Calibri" w:hAnsi="Arial" w:cs="Arial"/>
                <w:sz w:val="16"/>
                <w:szCs w:val="16"/>
                <w:lang w:val="sr-Latn-RS"/>
              </w:rPr>
            </w:pPr>
          </w:p>
          <w:p w:rsidR="006F279A" w:rsidRDefault="006F279A" w:rsidP="00843E17">
            <w:pPr>
              <w:spacing w:after="0" w:line="276" w:lineRule="auto"/>
              <w:rPr>
                <w:rFonts w:ascii="Arial" w:eastAsia="Calibri" w:hAnsi="Arial" w:cs="Arial"/>
                <w:sz w:val="16"/>
                <w:szCs w:val="16"/>
                <w:lang w:val="sr-Latn-RS"/>
              </w:rPr>
            </w:pPr>
          </w:p>
          <w:p w:rsidR="006F279A" w:rsidRDefault="006F279A" w:rsidP="00843E17">
            <w:pPr>
              <w:spacing w:after="0" w:line="276" w:lineRule="auto"/>
              <w:rPr>
                <w:rFonts w:ascii="Arial" w:eastAsia="Calibri" w:hAnsi="Arial" w:cs="Arial"/>
                <w:sz w:val="16"/>
                <w:szCs w:val="16"/>
                <w:lang w:val="sr-Latn-RS"/>
              </w:rPr>
            </w:pPr>
          </w:p>
          <w:p w:rsidR="006F279A" w:rsidRDefault="006F279A" w:rsidP="00843E17">
            <w:pPr>
              <w:spacing w:after="0" w:line="276" w:lineRule="auto"/>
              <w:rPr>
                <w:rFonts w:ascii="Arial" w:eastAsia="Calibri" w:hAnsi="Arial" w:cs="Arial"/>
                <w:sz w:val="16"/>
                <w:szCs w:val="16"/>
                <w:lang w:val="sr-Latn-RS"/>
              </w:rPr>
            </w:pPr>
          </w:p>
          <w:p w:rsidR="006F279A" w:rsidRPr="007D50C8" w:rsidRDefault="006F279A"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Preduzimanje mjera za zaštitu tajnih podataka </w:t>
            </w:r>
          </w:p>
          <w:p w:rsidR="00843E17" w:rsidRDefault="00843E17" w:rsidP="00843E17">
            <w:pPr>
              <w:spacing w:after="0" w:line="276" w:lineRule="auto"/>
              <w:rPr>
                <w:rFonts w:ascii="Arial" w:eastAsia="Calibri" w:hAnsi="Arial" w:cs="Arial"/>
                <w:sz w:val="16"/>
                <w:szCs w:val="16"/>
                <w:lang w:val="sr-Latn-RS"/>
              </w:rPr>
            </w:pPr>
          </w:p>
          <w:p w:rsidR="00D53959" w:rsidRDefault="00D53959" w:rsidP="00843E17">
            <w:pPr>
              <w:spacing w:after="0" w:line="276" w:lineRule="auto"/>
              <w:rPr>
                <w:rFonts w:ascii="Arial" w:eastAsia="Calibri" w:hAnsi="Arial" w:cs="Arial"/>
                <w:sz w:val="16"/>
                <w:szCs w:val="16"/>
                <w:lang w:val="sr-Latn-RS"/>
              </w:rPr>
            </w:pPr>
          </w:p>
          <w:p w:rsidR="00D53959" w:rsidRDefault="00D53959" w:rsidP="00843E17">
            <w:pPr>
              <w:spacing w:after="0" w:line="276" w:lineRule="auto"/>
              <w:rPr>
                <w:rFonts w:ascii="Arial" w:eastAsia="Calibri" w:hAnsi="Arial" w:cs="Arial"/>
                <w:sz w:val="16"/>
                <w:szCs w:val="16"/>
                <w:lang w:val="sr-Latn-RS"/>
              </w:rPr>
            </w:pPr>
          </w:p>
          <w:p w:rsidR="00D53959" w:rsidRPr="007D50C8" w:rsidRDefault="00D53959"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Unutrašnja kontrola mehanizama  fizičke i tehničke zaštite tajnih podataka  </w:t>
            </w:r>
          </w:p>
          <w:p w:rsidR="00843E17"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 </w:t>
            </w:r>
          </w:p>
          <w:p w:rsidR="00D53959" w:rsidRDefault="00D53959" w:rsidP="00843E17">
            <w:pPr>
              <w:spacing w:after="0" w:line="276" w:lineRule="auto"/>
              <w:rPr>
                <w:rFonts w:ascii="Arial" w:eastAsia="Calibri" w:hAnsi="Arial" w:cs="Arial"/>
                <w:sz w:val="16"/>
                <w:szCs w:val="16"/>
                <w:lang w:val="sr-Latn-RS"/>
              </w:rPr>
            </w:pPr>
          </w:p>
          <w:p w:rsidR="00D53959" w:rsidRDefault="00D53959" w:rsidP="00843E17">
            <w:pPr>
              <w:spacing w:after="0" w:line="276" w:lineRule="auto"/>
              <w:rPr>
                <w:rFonts w:ascii="Arial" w:eastAsia="Calibri" w:hAnsi="Arial" w:cs="Arial"/>
                <w:sz w:val="16"/>
                <w:szCs w:val="16"/>
                <w:lang w:val="sr-Latn-RS"/>
              </w:rPr>
            </w:pPr>
          </w:p>
          <w:p w:rsidR="00D53959" w:rsidRPr="007D50C8" w:rsidRDefault="00D53959"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Poboljšanje fizičke i tehničke zaštite objekata-prostorija</w:t>
            </w:r>
          </w:p>
          <w:p w:rsidR="00843E17" w:rsidRDefault="00843E17" w:rsidP="00843E17">
            <w:pPr>
              <w:spacing w:after="0" w:line="276" w:lineRule="auto"/>
              <w:rPr>
                <w:rFonts w:ascii="Arial" w:eastAsia="Calibri" w:hAnsi="Arial" w:cs="Arial"/>
                <w:sz w:val="16"/>
                <w:szCs w:val="16"/>
                <w:lang w:val="sr-Latn-RS"/>
              </w:rPr>
            </w:pPr>
          </w:p>
          <w:p w:rsidR="00797084" w:rsidRDefault="00797084"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Pr="007D50C8" w:rsidRDefault="008124EA"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Inicirati obuke za jačanje kapaciteta službenika koji utvrđuju stepen tajnosti podataka, posebno za primjenu testa štetnosti i ravnoteže</w:t>
            </w:r>
          </w:p>
          <w:p w:rsidR="00843E17" w:rsidRDefault="00843E17"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Pr="007D50C8" w:rsidRDefault="008124EA"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Donijeti potrebna akta kojim će se regulisati IT bezbjednost podataka</w:t>
            </w:r>
          </w:p>
          <w:p w:rsidR="00843E17" w:rsidRPr="007D50C8" w:rsidRDefault="00843E17" w:rsidP="00843E17">
            <w:pPr>
              <w:spacing w:after="0" w:line="276" w:lineRule="auto"/>
              <w:rPr>
                <w:rFonts w:ascii="Arial" w:eastAsia="Calibri" w:hAnsi="Arial" w:cs="Arial"/>
                <w:sz w:val="16"/>
                <w:szCs w:val="16"/>
                <w:lang w:val="sr-Latn-RS"/>
              </w:rPr>
            </w:pPr>
          </w:p>
        </w:tc>
        <w:tc>
          <w:tcPr>
            <w:tcW w:w="419" w:type="pct"/>
            <w:gridSpan w:val="2"/>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 xml:space="preserve">Rukovodioci organizacionih jedinica </w:t>
            </w: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Biro za evidenciju i čuvanje tajnih podataka</w:t>
            </w: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Načelnik Službe za finansijske, opšte i pomoćne poslove</w:t>
            </w: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Odsjek za obuke i stručno usavršavanje policijskih službenika </w:t>
            </w: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Načelnik Službe za informaciono komunikacione tehnologije, informacionu bezbjednost i sisteme tehničkog nadzora</w:t>
            </w:r>
          </w:p>
          <w:p w:rsidR="00843E17" w:rsidRPr="007D50C8" w:rsidRDefault="00843E17" w:rsidP="00843E17">
            <w:pPr>
              <w:spacing w:after="0" w:line="276" w:lineRule="auto"/>
              <w:rPr>
                <w:rFonts w:ascii="Arial" w:eastAsia="Calibri" w:hAnsi="Arial" w:cs="Arial"/>
                <w:sz w:val="16"/>
                <w:szCs w:val="16"/>
                <w:lang w:val="sr-Latn-RS"/>
              </w:rPr>
            </w:pPr>
          </w:p>
          <w:p w:rsidR="00843E17" w:rsidRPr="007D50C8" w:rsidRDefault="00843E17" w:rsidP="00843E17">
            <w:pPr>
              <w:spacing w:after="0" w:line="276" w:lineRule="auto"/>
              <w:rPr>
                <w:rFonts w:ascii="Arial" w:eastAsia="Calibri" w:hAnsi="Arial" w:cs="Arial"/>
                <w:sz w:val="16"/>
                <w:szCs w:val="16"/>
                <w:lang w:val="sr-Latn-RS"/>
              </w:rPr>
            </w:pPr>
          </w:p>
        </w:tc>
        <w:tc>
          <w:tcPr>
            <w:tcW w:w="135" w:type="pct"/>
            <w:gridSpan w:val="3"/>
            <w:tcBorders>
              <w:top w:val="single" w:sz="6" w:space="0" w:color="808080"/>
              <w:left w:val="single" w:sz="6" w:space="0" w:color="808080"/>
              <w:bottom w:val="single" w:sz="6" w:space="0" w:color="808080"/>
              <w:right w:val="single" w:sz="6" w:space="0" w:color="808080"/>
            </w:tcBorders>
            <w:textDirection w:val="tbRl"/>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lastRenderedPageBreak/>
              <w:t>2022-2023</w:t>
            </w:r>
          </w:p>
        </w:tc>
        <w:tc>
          <w:tcPr>
            <w:tcW w:w="116" w:type="pct"/>
            <w:tcBorders>
              <w:top w:val="single" w:sz="6" w:space="0" w:color="808080"/>
              <w:left w:val="single" w:sz="6" w:space="0" w:color="808080"/>
              <w:bottom w:val="single" w:sz="6" w:space="0" w:color="808080"/>
              <w:right w:val="single" w:sz="6" w:space="0" w:color="808080"/>
            </w:tcBorders>
            <w:vAlign w:val="center"/>
          </w:tcPr>
          <w:p w:rsidR="00843E17" w:rsidRPr="007D50C8" w:rsidRDefault="00C26A9D" w:rsidP="00843E17">
            <w:pPr>
              <w:spacing w:after="0" w:line="276" w:lineRule="auto"/>
              <w:jc w:val="center"/>
              <w:rPr>
                <w:rFonts w:ascii="Arial" w:eastAsia="Calibri" w:hAnsi="Arial" w:cs="Arial"/>
                <w:sz w:val="16"/>
                <w:szCs w:val="16"/>
                <w:lang w:val="sr-Latn-RS"/>
              </w:rPr>
            </w:pPr>
            <w:r>
              <w:t>↔</w:t>
            </w:r>
          </w:p>
        </w:tc>
        <w:tc>
          <w:tcPr>
            <w:tcW w:w="702" w:type="pct"/>
            <w:gridSpan w:val="3"/>
            <w:tcBorders>
              <w:top w:val="single" w:sz="6" w:space="0" w:color="808080"/>
              <w:left w:val="single" w:sz="6" w:space="0" w:color="808080"/>
              <w:bottom w:val="single" w:sz="6" w:space="0" w:color="808080"/>
              <w:right w:val="single" w:sz="6" w:space="0" w:color="808080"/>
            </w:tcBorders>
          </w:tcPr>
          <w:p w:rsidR="006F279A" w:rsidRDefault="006F279A" w:rsidP="006F279A">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6F279A" w:rsidRPr="00843E17" w:rsidRDefault="006F279A" w:rsidP="006F279A">
            <w:pPr>
              <w:spacing w:after="0" w:line="276" w:lineRule="auto"/>
              <w:rPr>
                <w:rFonts w:ascii="Arial" w:eastAsia="Calibri" w:hAnsi="Arial" w:cs="Arial"/>
                <w:sz w:val="16"/>
                <w:szCs w:val="16"/>
                <w:lang w:val="sr-Latn-RS"/>
              </w:rPr>
            </w:pPr>
            <w:r w:rsidRPr="00843E17">
              <w:rPr>
                <w:rFonts w:ascii="Arial" w:eastAsia="Calibri" w:hAnsi="Arial" w:cs="Arial"/>
                <w:sz w:val="16"/>
                <w:szCs w:val="16"/>
                <w:lang w:val="sr-Latn-RS"/>
              </w:rPr>
              <w:t>Službeni i stručni nadzor nad radom zaposlenih se vrši svakodnevno jer organizacija i način rada to dozvoljavaju.</w:t>
            </w:r>
          </w:p>
          <w:p w:rsidR="006F279A" w:rsidRDefault="006F279A" w:rsidP="00843E17">
            <w:pPr>
              <w:spacing w:after="0" w:line="276" w:lineRule="auto"/>
              <w:rPr>
                <w:rFonts w:ascii="Arial" w:eastAsia="Calibri" w:hAnsi="Arial" w:cs="Arial"/>
                <w:b/>
                <w:sz w:val="16"/>
                <w:szCs w:val="16"/>
                <w:lang w:val="sr-Latn-RS"/>
              </w:rPr>
            </w:pPr>
          </w:p>
          <w:p w:rsidR="00D53959" w:rsidRDefault="00D53959" w:rsidP="00843E17">
            <w:pPr>
              <w:spacing w:after="0" w:line="276" w:lineRule="auto"/>
              <w:rPr>
                <w:rFonts w:ascii="Arial" w:eastAsia="Calibri" w:hAnsi="Arial" w:cs="Arial"/>
                <w:b/>
                <w:sz w:val="16"/>
                <w:szCs w:val="16"/>
                <w:lang w:val="sr-Latn-RS"/>
              </w:rPr>
            </w:pPr>
            <w:r>
              <w:rPr>
                <w:rFonts w:ascii="Arial" w:eastAsia="Calibri" w:hAnsi="Arial" w:cs="Arial"/>
                <w:b/>
                <w:sz w:val="16"/>
                <w:szCs w:val="16"/>
                <w:lang w:val="sr-Latn-RS"/>
              </w:rPr>
              <w:t>Realizovano</w:t>
            </w:r>
          </w:p>
          <w:p w:rsidR="00D53959" w:rsidRDefault="00D53959" w:rsidP="00843E17">
            <w:pPr>
              <w:spacing w:after="0" w:line="276" w:lineRule="auto"/>
              <w:rPr>
                <w:rFonts w:ascii="Arial" w:eastAsia="Calibri" w:hAnsi="Arial" w:cs="Arial"/>
                <w:sz w:val="16"/>
                <w:szCs w:val="16"/>
                <w:lang w:val="sr-Latn-RS"/>
              </w:rPr>
            </w:pPr>
            <w:r>
              <w:rPr>
                <w:rFonts w:ascii="Arial" w:eastAsia="Calibri" w:hAnsi="Arial" w:cs="Arial"/>
                <w:sz w:val="16"/>
                <w:szCs w:val="16"/>
                <w:lang w:val="sr-Latn-RS"/>
              </w:rPr>
              <w:t>U kontinuitetu se preduzimaju mjere za zaštitu tajnih podataka</w:t>
            </w:r>
          </w:p>
          <w:p w:rsidR="00D53959" w:rsidRPr="00D53959" w:rsidRDefault="00D53959" w:rsidP="00843E17">
            <w:pPr>
              <w:spacing w:after="0" w:line="276" w:lineRule="auto"/>
              <w:rPr>
                <w:rFonts w:ascii="Arial" w:eastAsia="Calibri" w:hAnsi="Arial" w:cs="Arial"/>
                <w:sz w:val="16"/>
                <w:szCs w:val="16"/>
                <w:lang w:val="sr-Latn-RS"/>
              </w:rPr>
            </w:pPr>
          </w:p>
          <w:p w:rsidR="006F279A" w:rsidRDefault="006F279A" w:rsidP="00843E17">
            <w:pPr>
              <w:spacing w:after="0" w:line="276" w:lineRule="auto"/>
              <w:rPr>
                <w:rFonts w:ascii="Arial" w:eastAsia="Calibri" w:hAnsi="Arial" w:cs="Arial"/>
                <w:b/>
                <w:sz w:val="16"/>
                <w:szCs w:val="16"/>
                <w:lang w:val="sr-Latn-RS"/>
              </w:rPr>
            </w:pPr>
          </w:p>
          <w:p w:rsidR="00D53959" w:rsidRDefault="00D53959" w:rsidP="00D53959">
            <w:pPr>
              <w:spacing w:after="0" w:line="276" w:lineRule="auto"/>
              <w:rPr>
                <w:rFonts w:ascii="Arial" w:eastAsia="Calibri" w:hAnsi="Arial" w:cs="Arial"/>
                <w:b/>
                <w:sz w:val="16"/>
                <w:szCs w:val="16"/>
                <w:lang w:val="sr-Latn-RS"/>
              </w:rPr>
            </w:pPr>
            <w:r>
              <w:rPr>
                <w:rFonts w:ascii="Arial" w:eastAsia="Calibri" w:hAnsi="Arial" w:cs="Arial"/>
                <w:b/>
                <w:sz w:val="16"/>
                <w:szCs w:val="16"/>
                <w:lang w:val="sr-Latn-RS"/>
              </w:rPr>
              <w:t>Realizovano</w:t>
            </w:r>
          </w:p>
          <w:p w:rsidR="00D53959" w:rsidRDefault="00D53959" w:rsidP="00D53959">
            <w:pPr>
              <w:spacing w:after="0" w:line="276" w:lineRule="auto"/>
              <w:rPr>
                <w:rFonts w:ascii="Arial" w:eastAsia="Calibri" w:hAnsi="Arial" w:cs="Arial"/>
                <w:sz w:val="16"/>
                <w:szCs w:val="16"/>
                <w:lang w:val="sr-Latn-RS"/>
              </w:rPr>
            </w:pPr>
            <w:r>
              <w:rPr>
                <w:rFonts w:ascii="Arial" w:eastAsia="Calibri" w:hAnsi="Arial" w:cs="Arial"/>
                <w:sz w:val="16"/>
                <w:szCs w:val="16"/>
                <w:lang w:val="sr-Latn-RS"/>
              </w:rPr>
              <w:t>U kontinuitetu se preduzimaju mjere za zaštitu tajnih podatak</w:t>
            </w:r>
            <w:r w:rsidRPr="00D53959">
              <w:rPr>
                <w:rFonts w:ascii="Arial" w:eastAsia="Calibri" w:hAnsi="Arial" w:cs="Arial"/>
                <w:sz w:val="16"/>
                <w:szCs w:val="16"/>
                <w:lang w:val="sr-Latn-RS"/>
              </w:rPr>
              <w:t>a</w:t>
            </w:r>
            <w:r w:rsidRPr="00D53959">
              <w:rPr>
                <w:rFonts w:ascii="Arial" w:hAnsi="Arial" w:cs="Arial"/>
              </w:rPr>
              <w:t xml:space="preserve"> </w:t>
            </w:r>
            <w:r w:rsidRPr="00D53959">
              <w:rPr>
                <w:rFonts w:ascii="Arial" w:hAnsi="Arial" w:cs="Arial"/>
                <w:sz w:val="16"/>
                <w:szCs w:val="16"/>
              </w:rPr>
              <w:t>kao i nadzor od strane Direkcije za zaštitu tajnih podataka</w:t>
            </w:r>
          </w:p>
          <w:p w:rsidR="006F279A" w:rsidRDefault="006F279A" w:rsidP="00843E17">
            <w:pPr>
              <w:spacing w:after="0" w:line="276" w:lineRule="auto"/>
              <w:rPr>
                <w:rFonts w:ascii="Arial" w:eastAsia="Calibri" w:hAnsi="Arial" w:cs="Arial"/>
                <w:b/>
                <w:sz w:val="16"/>
                <w:szCs w:val="16"/>
                <w:lang w:val="sr-Latn-RS"/>
              </w:rPr>
            </w:pPr>
          </w:p>
          <w:p w:rsidR="00797084" w:rsidRDefault="00797084" w:rsidP="00843E17">
            <w:pPr>
              <w:spacing w:after="0" w:line="276" w:lineRule="auto"/>
              <w:rPr>
                <w:rFonts w:ascii="Arial" w:eastAsia="Calibri" w:hAnsi="Arial" w:cs="Arial"/>
                <w:b/>
                <w:sz w:val="16"/>
                <w:szCs w:val="16"/>
                <w:lang w:val="sr-Latn-RS"/>
              </w:rPr>
            </w:pPr>
          </w:p>
          <w:p w:rsidR="006F279A" w:rsidRDefault="00D53959" w:rsidP="00843E17">
            <w:pPr>
              <w:spacing w:after="0" w:line="276" w:lineRule="auto"/>
              <w:rPr>
                <w:rFonts w:ascii="Arial" w:eastAsia="Calibri" w:hAnsi="Arial" w:cs="Arial"/>
                <w:b/>
                <w:sz w:val="16"/>
                <w:szCs w:val="16"/>
                <w:lang w:val="sr-Latn-RS"/>
              </w:rPr>
            </w:pPr>
            <w:r>
              <w:rPr>
                <w:rFonts w:ascii="Arial" w:eastAsia="Calibri" w:hAnsi="Arial" w:cs="Arial"/>
                <w:b/>
                <w:sz w:val="16"/>
                <w:szCs w:val="16"/>
                <w:lang w:val="sr-Latn-RS"/>
              </w:rPr>
              <w:t>Djelimično realizovano</w:t>
            </w:r>
          </w:p>
          <w:p w:rsidR="006F279A" w:rsidRPr="00D53959" w:rsidRDefault="00D53959" w:rsidP="00843E17">
            <w:pPr>
              <w:spacing w:after="0" w:line="276" w:lineRule="auto"/>
              <w:rPr>
                <w:rFonts w:ascii="Arial" w:eastAsia="Calibri" w:hAnsi="Arial" w:cs="Arial"/>
                <w:sz w:val="16"/>
                <w:szCs w:val="16"/>
                <w:lang w:val="sr-Latn-RS"/>
              </w:rPr>
            </w:pPr>
            <w:r w:rsidRPr="00D53959">
              <w:rPr>
                <w:rFonts w:ascii="Arial" w:eastAsia="Calibri" w:hAnsi="Arial" w:cs="Arial"/>
                <w:sz w:val="16"/>
                <w:szCs w:val="16"/>
                <w:lang w:val="sr-Latn-RS"/>
              </w:rPr>
              <w:t>U kontinuitetu se radi na poboljšanju fizičke i tehničke zaštite.</w:t>
            </w:r>
            <w:r w:rsidR="008124EA">
              <w:t xml:space="preserve"> </w:t>
            </w:r>
            <w:r w:rsidR="008124EA" w:rsidRPr="008124EA">
              <w:rPr>
                <w:rFonts w:ascii="Arial" w:eastAsia="Calibri" w:hAnsi="Arial" w:cs="Arial"/>
                <w:sz w:val="16"/>
                <w:szCs w:val="16"/>
                <w:lang w:val="sr-Latn-RS"/>
              </w:rPr>
              <w:t>SIT svake godine zahtjevima za budžetskim sredstvima zahtijeva da se opredijele sredstva kako bi se fazno izvršilo unapređenje tehničke zaštite objekata, ali se budžetom ne odobravaju sredstva.</w:t>
            </w:r>
          </w:p>
          <w:p w:rsidR="00537429" w:rsidRDefault="00537429" w:rsidP="00843E17">
            <w:pPr>
              <w:spacing w:after="0" w:line="276" w:lineRule="auto"/>
              <w:rPr>
                <w:rFonts w:ascii="Arial" w:eastAsia="Calibri" w:hAnsi="Arial" w:cs="Arial"/>
                <w:b/>
                <w:sz w:val="16"/>
                <w:szCs w:val="16"/>
                <w:lang w:val="sr-Latn-RS"/>
              </w:rPr>
            </w:pPr>
          </w:p>
          <w:p w:rsidR="00843E17" w:rsidRPr="00255AF5" w:rsidRDefault="00843E17" w:rsidP="00843E17">
            <w:pPr>
              <w:spacing w:after="0" w:line="276" w:lineRule="auto"/>
              <w:rPr>
                <w:rFonts w:ascii="Arial" w:eastAsia="Calibri" w:hAnsi="Arial" w:cs="Arial"/>
                <w:b/>
                <w:sz w:val="16"/>
                <w:szCs w:val="16"/>
                <w:lang w:val="sr-Latn-RS"/>
              </w:rPr>
            </w:pPr>
            <w:r w:rsidRPr="00255AF5">
              <w:rPr>
                <w:rFonts w:ascii="Arial" w:eastAsia="Calibri" w:hAnsi="Arial" w:cs="Arial"/>
                <w:b/>
                <w:sz w:val="16"/>
                <w:szCs w:val="16"/>
                <w:lang w:val="sr-Latn-RS"/>
              </w:rPr>
              <w:t>Nerealizovano</w:t>
            </w:r>
          </w:p>
          <w:p w:rsidR="00843E17" w:rsidRDefault="00843E17" w:rsidP="00843E17">
            <w:pPr>
              <w:spacing w:after="0" w:line="276" w:lineRule="auto"/>
              <w:rPr>
                <w:rFonts w:ascii="Arial" w:eastAsia="Calibri" w:hAnsi="Arial" w:cs="Arial"/>
                <w:sz w:val="16"/>
                <w:szCs w:val="16"/>
                <w:lang w:val="sr-Latn-RS"/>
              </w:rPr>
            </w:pPr>
            <w:r w:rsidRPr="00255AF5">
              <w:rPr>
                <w:rFonts w:ascii="Arial" w:eastAsia="Calibri" w:hAnsi="Arial" w:cs="Arial"/>
                <w:sz w:val="16"/>
                <w:szCs w:val="16"/>
                <w:lang w:val="sr-Latn-RS"/>
              </w:rPr>
              <w:t>Nisu realizovane obuke za jačanje kapaciteta službenika koji utvrđuju stepen tajnosti podataka, posebno za primjenu testa štetnosti i ravnoteže</w:t>
            </w:r>
            <w:r w:rsidR="00F56BA4">
              <w:rPr>
                <w:rFonts w:ascii="Arial" w:eastAsia="Calibri" w:hAnsi="Arial" w:cs="Arial"/>
                <w:sz w:val="16"/>
                <w:szCs w:val="16"/>
                <w:lang w:val="sr-Latn-RS"/>
              </w:rPr>
              <w:t>.</w:t>
            </w:r>
          </w:p>
          <w:p w:rsidR="008124EA" w:rsidRDefault="008124EA"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8124EA" w:rsidRDefault="008124EA" w:rsidP="00843E17">
            <w:pPr>
              <w:spacing w:after="0" w:line="276" w:lineRule="auto"/>
              <w:rPr>
                <w:rFonts w:ascii="Arial" w:eastAsia="Calibri" w:hAnsi="Arial" w:cs="Arial"/>
                <w:sz w:val="16"/>
                <w:szCs w:val="16"/>
                <w:lang w:val="sr-Latn-RS"/>
              </w:rPr>
            </w:pPr>
          </w:p>
          <w:p w:rsidR="001D7297" w:rsidRPr="00255AF5" w:rsidRDefault="001D7297" w:rsidP="001D7297">
            <w:pPr>
              <w:spacing w:after="0" w:line="276" w:lineRule="auto"/>
              <w:rPr>
                <w:rFonts w:ascii="Arial" w:eastAsia="Calibri" w:hAnsi="Arial" w:cs="Arial"/>
                <w:b/>
                <w:sz w:val="16"/>
                <w:szCs w:val="16"/>
                <w:lang w:val="sr-Latn-RS"/>
              </w:rPr>
            </w:pPr>
            <w:r w:rsidRPr="00255AF5">
              <w:rPr>
                <w:rFonts w:ascii="Arial" w:eastAsia="Calibri" w:hAnsi="Arial" w:cs="Arial"/>
                <w:b/>
                <w:sz w:val="16"/>
                <w:szCs w:val="16"/>
                <w:lang w:val="sr-Latn-RS"/>
              </w:rPr>
              <w:t>Nerealizovano</w:t>
            </w:r>
          </w:p>
          <w:p w:rsidR="008124EA" w:rsidRDefault="001D7297" w:rsidP="001D7297">
            <w:pPr>
              <w:spacing w:after="0" w:line="276" w:lineRule="auto"/>
              <w:rPr>
                <w:rFonts w:ascii="Arial" w:hAnsi="Arial" w:cs="Arial"/>
                <w:sz w:val="16"/>
                <w:szCs w:val="16"/>
                <w:lang w:val="sr-Latn-RS"/>
              </w:rPr>
            </w:pPr>
            <w:r w:rsidRPr="001D7297">
              <w:rPr>
                <w:rFonts w:ascii="Arial" w:hAnsi="Arial" w:cs="Arial"/>
                <w:sz w:val="16"/>
                <w:szCs w:val="16"/>
                <w:lang w:val="sr-Latn-RS"/>
              </w:rPr>
              <w:t>Nijesu donesena</w:t>
            </w:r>
            <w:r w:rsidR="008124EA" w:rsidRPr="001D7297">
              <w:rPr>
                <w:rFonts w:ascii="Arial" w:hAnsi="Arial" w:cs="Arial"/>
                <w:sz w:val="16"/>
                <w:szCs w:val="16"/>
                <w:lang w:val="sr-Latn-RS"/>
              </w:rPr>
              <w:t xml:space="preserve"> akta kojim će se regulisati informac</w:t>
            </w:r>
            <w:r w:rsidRPr="001D7297">
              <w:rPr>
                <w:rFonts w:ascii="Arial" w:hAnsi="Arial" w:cs="Arial"/>
                <w:sz w:val="16"/>
                <w:szCs w:val="16"/>
                <w:lang w:val="sr-Latn-RS"/>
              </w:rPr>
              <w:t>iona bezbjednost i</w:t>
            </w:r>
            <w:r w:rsidR="008124EA" w:rsidRPr="001D7297">
              <w:rPr>
                <w:rFonts w:ascii="Arial" w:hAnsi="Arial" w:cs="Arial"/>
                <w:sz w:val="16"/>
                <w:szCs w:val="16"/>
                <w:lang w:val="sr-Latn-RS"/>
              </w:rPr>
              <w:t xml:space="preserve"> IT bezbjednost.</w:t>
            </w:r>
          </w:p>
          <w:p w:rsidR="00491264" w:rsidRDefault="00491264" w:rsidP="001D7297">
            <w:pPr>
              <w:spacing w:after="0" w:line="276" w:lineRule="auto"/>
              <w:rPr>
                <w:rFonts w:ascii="Arial" w:hAnsi="Arial" w:cs="Arial"/>
                <w:sz w:val="16"/>
                <w:szCs w:val="16"/>
                <w:lang w:val="sr-Latn-RS"/>
              </w:rPr>
            </w:pPr>
          </w:p>
          <w:p w:rsidR="00491264" w:rsidRDefault="00491264" w:rsidP="001D7297">
            <w:pPr>
              <w:spacing w:after="0" w:line="276" w:lineRule="auto"/>
              <w:rPr>
                <w:rFonts w:ascii="Arial" w:hAnsi="Arial" w:cs="Arial"/>
                <w:sz w:val="16"/>
                <w:szCs w:val="16"/>
                <w:lang w:val="sr-Latn-RS"/>
              </w:rPr>
            </w:pPr>
          </w:p>
          <w:p w:rsidR="00491264" w:rsidRDefault="00491264" w:rsidP="001D7297">
            <w:pPr>
              <w:spacing w:after="0" w:line="276" w:lineRule="auto"/>
              <w:rPr>
                <w:rFonts w:ascii="Arial" w:hAnsi="Arial" w:cs="Arial"/>
                <w:sz w:val="16"/>
                <w:szCs w:val="16"/>
                <w:lang w:val="sr-Latn-RS"/>
              </w:rPr>
            </w:pPr>
          </w:p>
          <w:p w:rsidR="00491264" w:rsidRDefault="00491264" w:rsidP="001D7297">
            <w:pPr>
              <w:spacing w:after="0" w:line="276" w:lineRule="auto"/>
              <w:rPr>
                <w:rFonts w:ascii="Arial" w:hAnsi="Arial" w:cs="Arial"/>
                <w:sz w:val="16"/>
                <w:szCs w:val="16"/>
                <w:lang w:val="sr-Latn-RS"/>
              </w:rPr>
            </w:pPr>
          </w:p>
          <w:p w:rsidR="00491264" w:rsidRDefault="00491264" w:rsidP="001D7297">
            <w:pPr>
              <w:spacing w:after="0" w:line="276" w:lineRule="auto"/>
              <w:rPr>
                <w:rFonts w:ascii="Arial" w:hAnsi="Arial" w:cs="Arial"/>
                <w:sz w:val="16"/>
                <w:szCs w:val="16"/>
                <w:lang w:val="sr-Latn-RS"/>
              </w:rPr>
            </w:pPr>
          </w:p>
          <w:p w:rsidR="00491264" w:rsidRDefault="00491264" w:rsidP="001D7297">
            <w:pPr>
              <w:spacing w:after="0" w:line="276" w:lineRule="auto"/>
              <w:rPr>
                <w:rFonts w:ascii="Arial" w:hAnsi="Arial" w:cs="Arial"/>
                <w:sz w:val="16"/>
                <w:szCs w:val="16"/>
                <w:lang w:val="sr-Latn-RS"/>
              </w:rPr>
            </w:pPr>
          </w:p>
          <w:p w:rsidR="00491264" w:rsidRDefault="00491264" w:rsidP="001D7297">
            <w:pPr>
              <w:spacing w:after="0" w:line="276" w:lineRule="auto"/>
              <w:rPr>
                <w:rFonts w:ascii="Arial" w:hAnsi="Arial" w:cs="Arial"/>
                <w:sz w:val="16"/>
                <w:szCs w:val="16"/>
                <w:lang w:val="sr-Latn-RS"/>
              </w:rPr>
            </w:pPr>
          </w:p>
          <w:p w:rsidR="00491264" w:rsidRDefault="00491264" w:rsidP="001D7297">
            <w:pPr>
              <w:spacing w:after="0" w:line="276" w:lineRule="auto"/>
              <w:rPr>
                <w:rFonts w:ascii="Arial" w:hAnsi="Arial" w:cs="Arial"/>
                <w:sz w:val="16"/>
                <w:szCs w:val="16"/>
                <w:lang w:val="sr-Latn-RS"/>
              </w:rPr>
            </w:pPr>
          </w:p>
          <w:p w:rsidR="00491264" w:rsidRPr="001D7297" w:rsidRDefault="00491264" w:rsidP="001D7297">
            <w:pPr>
              <w:spacing w:after="0" w:line="276" w:lineRule="auto"/>
              <w:rPr>
                <w:rFonts w:ascii="Arial" w:eastAsia="Calibri" w:hAnsi="Arial" w:cs="Arial"/>
                <w:sz w:val="16"/>
                <w:szCs w:val="16"/>
                <w:lang w:val="sr-Latn-RS"/>
              </w:rPr>
            </w:pPr>
          </w:p>
        </w:tc>
      </w:tr>
      <w:tr w:rsidR="00843E17" w:rsidRPr="007D50C8" w:rsidTr="00491264">
        <w:trPr>
          <w:gridAfter w:val="1"/>
          <w:wAfter w:w="32" w:type="pct"/>
        </w:trPr>
        <w:tc>
          <w:tcPr>
            <w:tcW w:w="4968" w:type="pct"/>
            <w:gridSpan w:val="25"/>
            <w:tcBorders>
              <w:top w:val="single" w:sz="6" w:space="0" w:color="808080"/>
              <w:left w:val="single" w:sz="6" w:space="0" w:color="808080"/>
              <w:bottom w:val="single" w:sz="6" w:space="0" w:color="808080"/>
              <w:right w:val="single" w:sz="6" w:space="0" w:color="808080"/>
            </w:tcBorders>
            <w:shd w:val="clear" w:color="auto" w:fill="CCC0D9"/>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lastRenderedPageBreak/>
              <w:t>Posebne oblasti rizika</w:t>
            </w:r>
          </w:p>
        </w:tc>
      </w:tr>
      <w:tr w:rsidR="00491264" w:rsidRPr="007D50C8" w:rsidTr="00491264">
        <w:trPr>
          <w:cantSplit/>
          <w:trHeight w:val="1134"/>
        </w:trPr>
        <w:tc>
          <w:tcPr>
            <w:tcW w:w="367" w:type="pct"/>
            <w:tcBorders>
              <w:top w:val="single" w:sz="6" w:space="0" w:color="808080"/>
              <w:left w:val="single" w:sz="6" w:space="0" w:color="808080"/>
              <w:bottom w:val="single" w:sz="6" w:space="0" w:color="808080"/>
              <w:right w:val="single" w:sz="6" w:space="0" w:color="808080"/>
            </w:tcBorders>
            <w:shd w:val="clear" w:color="auto" w:fill="A6A0FF"/>
            <w:hideMark/>
          </w:tcPr>
          <w:p w:rsidR="00843E17" w:rsidRPr="007D50C8" w:rsidRDefault="00843E17" w:rsidP="00843E17">
            <w:pPr>
              <w:spacing w:after="0" w:line="276" w:lineRule="auto"/>
              <w:rPr>
                <w:rFonts w:ascii="Arial" w:eastAsia="Calibri" w:hAnsi="Arial" w:cs="Arial"/>
                <w:b/>
                <w:bCs/>
                <w:sz w:val="16"/>
                <w:szCs w:val="16"/>
                <w:lang w:val="sr-Latn-RS"/>
              </w:rPr>
            </w:pPr>
            <w:r w:rsidRPr="007D50C8">
              <w:rPr>
                <w:rFonts w:ascii="Arial" w:eastAsia="Calibri" w:hAnsi="Arial" w:cs="Arial"/>
                <w:b/>
                <w:sz w:val="16"/>
                <w:szCs w:val="16"/>
                <w:lang w:val="sr-Latn-RS"/>
              </w:rPr>
              <w:t>Oblasti rizika</w:t>
            </w:r>
          </w:p>
        </w:tc>
        <w:tc>
          <w:tcPr>
            <w:tcW w:w="436"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843E17" w:rsidRPr="007D50C8" w:rsidRDefault="00843E17" w:rsidP="00843E17">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Radna mjesta</w:t>
            </w:r>
          </w:p>
        </w:tc>
        <w:tc>
          <w:tcPr>
            <w:tcW w:w="492"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843E17" w:rsidRPr="007D50C8" w:rsidRDefault="00843E17" w:rsidP="00843E17">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Osnovni rizici</w:t>
            </w:r>
          </w:p>
        </w:tc>
        <w:tc>
          <w:tcPr>
            <w:tcW w:w="388" w:type="pct"/>
            <w:tcBorders>
              <w:top w:val="single" w:sz="6" w:space="0" w:color="808080"/>
              <w:left w:val="single" w:sz="6" w:space="0" w:color="808080"/>
              <w:bottom w:val="single" w:sz="6" w:space="0" w:color="808080"/>
              <w:right w:val="single" w:sz="6" w:space="0" w:color="808080"/>
            </w:tcBorders>
            <w:shd w:val="clear" w:color="auto" w:fill="98BDF9"/>
            <w:hideMark/>
          </w:tcPr>
          <w:p w:rsidR="00843E17" w:rsidRPr="007D50C8" w:rsidRDefault="00843E17" w:rsidP="00843E17">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Postojeće mjere kontrole</w:t>
            </w:r>
          </w:p>
        </w:tc>
        <w:tc>
          <w:tcPr>
            <w:tcW w:w="525"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843E17" w:rsidRPr="007D50C8" w:rsidRDefault="00843E17" w:rsidP="00843E17">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Preostali rizici (rezidualni)</w:t>
            </w:r>
          </w:p>
        </w:tc>
        <w:tc>
          <w:tcPr>
            <w:tcW w:w="249" w:type="pct"/>
            <w:tcBorders>
              <w:top w:val="single" w:sz="6" w:space="0" w:color="808080"/>
              <w:left w:val="single" w:sz="6" w:space="0" w:color="808080"/>
              <w:bottom w:val="single" w:sz="6" w:space="0" w:color="808080"/>
              <w:right w:val="single" w:sz="6" w:space="0" w:color="808080"/>
            </w:tcBorders>
            <w:shd w:val="clear" w:color="auto" w:fill="8DB3E2"/>
            <w:textDirection w:val="tbRl"/>
            <w:hideMark/>
          </w:tcPr>
          <w:p w:rsidR="00843E17" w:rsidRPr="007D50C8" w:rsidRDefault="00843E17" w:rsidP="00843E17">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Vjer.</w:t>
            </w:r>
          </w:p>
        </w:tc>
        <w:tc>
          <w:tcPr>
            <w:tcW w:w="215" w:type="pct"/>
            <w:gridSpan w:val="2"/>
            <w:tcBorders>
              <w:top w:val="single" w:sz="6" w:space="0" w:color="808080"/>
              <w:left w:val="single" w:sz="6" w:space="0" w:color="808080"/>
              <w:bottom w:val="single" w:sz="6" w:space="0" w:color="808080"/>
              <w:right w:val="single" w:sz="6" w:space="0" w:color="808080"/>
            </w:tcBorders>
            <w:shd w:val="clear" w:color="auto" w:fill="8DB3E2"/>
            <w:textDirection w:val="tbRl"/>
            <w:hideMark/>
          </w:tcPr>
          <w:p w:rsidR="00843E17" w:rsidRPr="007D50C8" w:rsidRDefault="00843E17" w:rsidP="00843E17">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Posljedice</w:t>
            </w:r>
          </w:p>
        </w:tc>
        <w:tc>
          <w:tcPr>
            <w:tcW w:w="277" w:type="pct"/>
            <w:gridSpan w:val="2"/>
            <w:tcBorders>
              <w:top w:val="single" w:sz="6" w:space="0" w:color="808080"/>
              <w:left w:val="single" w:sz="6" w:space="0" w:color="808080"/>
              <w:bottom w:val="single" w:sz="6" w:space="0" w:color="808080"/>
              <w:right w:val="single" w:sz="6" w:space="0" w:color="808080"/>
            </w:tcBorders>
            <w:shd w:val="clear" w:color="auto" w:fill="8DB3E2"/>
            <w:textDirection w:val="tbRl"/>
            <w:hideMark/>
          </w:tcPr>
          <w:p w:rsidR="00843E17" w:rsidRPr="007D50C8" w:rsidRDefault="00843E17" w:rsidP="00843E17">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Procjena</w:t>
            </w:r>
          </w:p>
        </w:tc>
        <w:tc>
          <w:tcPr>
            <w:tcW w:w="610" w:type="pct"/>
            <w:gridSpan w:val="2"/>
            <w:tcBorders>
              <w:top w:val="single" w:sz="6" w:space="0" w:color="808080"/>
              <w:left w:val="single" w:sz="6" w:space="0" w:color="808080"/>
              <w:bottom w:val="single" w:sz="6" w:space="0" w:color="808080"/>
              <w:right w:val="single" w:sz="6" w:space="0" w:color="808080"/>
            </w:tcBorders>
            <w:shd w:val="clear" w:color="auto" w:fill="FFFF9B"/>
            <w:hideMark/>
          </w:tcPr>
          <w:p w:rsidR="00843E17" w:rsidRPr="007D50C8" w:rsidRDefault="00843E17" w:rsidP="00843E17">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Predložene mjere za smanjenje/otklanjanje rizika</w:t>
            </w:r>
          </w:p>
        </w:tc>
        <w:tc>
          <w:tcPr>
            <w:tcW w:w="432" w:type="pct"/>
            <w:gridSpan w:val="3"/>
            <w:tcBorders>
              <w:top w:val="single" w:sz="6" w:space="0" w:color="808080"/>
              <w:left w:val="single" w:sz="6" w:space="0" w:color="808080"/>
              <w:bottom w:val="single" w:sz="6" w:space="0" w:color="808080"/>
              <w:right w:val="single" w:sz="6" w:space="0" w:color="808080"/>
            </w:tcBorders>
            <w:shd w:val="clear" w:color="auto" w:fill="FFFF9B"/>
            <w:hideMark/>
          </w:tcPr>
          <w:p w:rsidR="00843E17" w:rsidRPr="007D50C8" w:rsidRDefault="00843E17" w:rsidP="00843E17">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Odgovorna osoba</w:t>
            </w:r>
          </w:p>
        </w:tc>
        <w:tc>
          <w:tcPr>
            <w:tcW w:w="114" w:type="pct"/>
            <w:gridSpan w:val="2"/>
            <w:tcBorders>
              <w:top w:val="single" w:sz="6" w:space="0" w:color="808080"/>
              <w:left w:val="single" w:sz="6" w:space="0" w:color="808080"/>
              <w:bottom w:val="single" w:sz="6" w:space="0" w:color="808080"/>
              <w:right w:val="single" w:sz="6" w:space="0" w:color="808080"/>
            </w:tcBorders>
            <w:shd w:val="clear" w:color="auto" w:fill="FFFF9B"/>
            <w:textDirection w:val="tbRl"/>
            <w:vAlign w:val="center"/>
            <w:hideMark/>
          </w:tcPr>
          <w:p w:rsidR="00843E17" w:rsidRPr="007D50C8" w:rsidRDefault="00843E17" w:rsidP="00843E17">
            <w:pPr>
              <w:spacing w:after="0" w:line="276" w:lineRule="auto"/>
              <w:jc w:val="center"/>
              <w:rPr>
                <w:rFonts w:ascii="Arial" w:eastAsia="Calibri" w:hAnsi="Arial" w:cs="Arial"/>
                <w:b/>
                <w:sz w:val="16"/>
                <w:szCs w:val="16"/>
                <w:lang w:val="sr-Latn-RS"/>
              </w:rPr>
            </w:pPr>
            <w:r w:rsidRPr="007D50C8">
              <w:rPr>
                <w:rFonts w:ascii="Arial" w:eastAsia="Calibri" w:hAnsi="Arial" w:cs="Arial"/>
                <w:b/>
                <w:sz w:val="16"/>
                <w:szCs w:val="16"/>
                <w:lang w:val="sr-Latn-RS"/>
              </w:rPr>
              <w:t>Rok</w:t>
            </w:r>
          </w:p>
        </w:tc>
        <w:tc>
          <w:tcPr>
            <w:tcW w:w="197" w:type="pct"/>
            <w:gridSpan w:val="4"/>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843E17" w:rsidRPr="007D50C8" w:rsidRDefault="00843E17" w:rsidP="00843E17">
            <w:pPr>
              <w:spacing w:after="0" w:line="276" w:lineRule="auto"/>
              <w:jc w:val="center"/>
              <w:rPr>
                <w:rFonts w:ascii="Arial" w:eastAsia="Calibri" w:hAnsi="Arial" w:cs="Arial"/>
                <w:b/>
                <w:sz w:val="16"/>
                <w:szCs w:val="16"/>
                <w:lang w:val="sr-Latn-RS"/>
              </w:rPr>
            </w:pPr>
            <w:r w:rsidRPr="007D50C8">
              <w:rPr>
                <w:rFonts w:ascii="Arial" w:eastAsia="Calibri" w:hAnsi="Arial" w:cs="Arial"/>
                <w:b/>
                <w:sz w:val="16"/>
                <w:szCs w:val="16"/>
                <w:lang w:val="sr-Latn-RS"/>
              </w:rPr>
              <w:t>St.</w:t>
            </w:r>
          </w:p>
        </w:tc>
        <w:tc>
          <w:tcPr>
            <w:tcW w:w="697" w:type="pct"/>
            <w:gridSpan w:val="2"/>
            <w:tcBorders>
              <w:top w:val="single" w:sz="6" w:space="0" w:color="808080"/>
              <w:left w:val="single" w:sz="6" w:space="0" w:color="808080"/>
              <w:bottom w:val="single" w:sz="6" w:space="0" w:color="808080"/>
              <w:right w:val="single" w:sz="6" w:space="0" w:color="808080"/>
            </w:tcBorders>
            <w:shd w:val="clear" w:color="auto" w:fill="F287EB"/>
            <w:hideMark/>
          </w:tcPr>
          <w:p w:rsidR="00843E17" w:rsidRPr="007D50C8" w:rsidRDefault="00843E17" w:rsidP="00843E17">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Kratak opis i ocjena realizacije mjere</w:t>
            </w:r>
          </w:p>
        </w:tc>
      </w:tr>
      <w:tr w:rsidR="00491264" w:rsidRPr="007D50C8" w:rsidTr="00491264">
        <w:trPr>
          <w:cantSplit/>
          <w:trHeight w:val="1597"/>
        </w:trPr>
        <w:tc>
          <w:tcPr>
            <w:tcW w:w="367" w:type="pct"/>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b/>
                <w:bCs/>
                <w:sz w:val="16"/>
                <w:szCs w:val="16"/>
                <w:lang w:val="sr-Latn-RS"/>
              </w:rPr>
            </w:pPr>
            <w:r w:rsidRPr="007D50C8">
              <w:rPr>
                <w:rFonts w:ascii="Arial" w:eastAsia="Calibri" w:hAnsi="Arial" w:cs="Arial"/>
                <w:b/>
                <w:bCs/>
                <w:sz w:val="16"/>
                <w:szCs w:val="16"/>
                <w:lang w:val="sr-Latn-RS"/>
              </w:rPr>
              <w:t>5. Vršenje poslova</w:t>
            </w:r>
          </w:p>
        </w:tc>
        <w:tc>
          <w:tcPr>
            <w:tcW w:w="436" w:type="pct"/>
            <w:gridSpan w:val="2"/>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Zaposleni u Ministarstvu unutrašnjih poslova</w:t>
            </w:r>
          </w:p>
        </w:tc>
        <w:tc>
          <w:tcPr>
            <w:tcW w:w="492" w:type="pct"/>
            <w:gridSpan w:val="2"/>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Nesavjestan i nestručan rad i neblagovremeno obavljanje povjerenih poslova</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Povrede profesionalnih i etičkih pravila </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Zloupotreba položaja</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Sukob interesa</w:t>
            </w:r>
          </w:p>
        </w:tc>
        <w:tc>
          <w:tcPr>
            <w:tcW w:w="388" w:type="pct"/>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Zakoni i podzakonski akti;</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 i stručni nadzor</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Etički kodeks državnih službenika i namještenika</w:t>
            </w:r>
          </w:p>
        </w:tc>
        <w:tc>
          <w:tcPr>
            <w:tcW w:w="525" w:type="pct"/>
            <w:gridSpan w:val="2"/>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Zaposleni nijesu dovoljno upoznati sa propisima</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Nedovoljni kadrovski i stručni kapaciteti službenika  i neadekvatno  definisani radni zadaci i aktivnosti</w:t>
            </w:r>
          </w:p>
          <w:p w:rsidR="00843E17" w:rsidRPr="007D50C8" w:rsidRDefault="00843E17" w:rsidP="00843E17">
            <w:pPr>
              <w:spacing w:after="0" w:line="276" w:lineRule="auto"/>
              <w:rPr>
                <w:rFonts w:ascii="Arial" w:eastAsia="Calibri" w:hAnsi="Arial" w:cs="Arial"/>
                <w:sz w:val="16"/>
                <w:szCs w:val="16"/>
                <w:lang w:val="sr-Latn-RS"/>
              </w:rPr>
            </w:pPr>
          </w:p>
        </w:tc>
        <w:tc>
          <w:tcPr>
            <w:tcW w:w="249" w:type="pct"/>
            <w:tcBorders>
              <w:top w:val="single" w:sz="6" w:space="0" w:color="808080"/>
              <w:left w:val="single" w:sz="6" w:space="0" w:color="808080"/>
              <w:bottom w:val="single" w:sz="6" w:space="0" w:color="808080"/>
              <w:right w:val="single" w:sz="6" w:space="0" w:color="808080"/>
            </w:tcBorders>
            <w:shd w:val="clear" w:color="auto" w:fill="00B05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7</w:t>
            </w:r>
          </w:p>
        </w:tc>
        <w:tc>
          <w:tcPr>
            <w:tcW w:w="215"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7</w:t>
            </w:r>
          </w:p>
        </w:tc>
        <w:tc>
          <w:tcPr>
            <w:tcW w:w="277" w:type="pct"/>
            <w:gridSpan w:val="2"/>
            <w:tcBorders>
              <w:top w:val="single" w:sz="6" w:space="0" w:color="808080"/>
              <w:left w:val="single" w:sz="6" w:space="0" w:color="808080"/>
              <w:bottom w:val="single" w:sz="6" w:space="0" w:color="808080"/>
              <w:right w:val="single" w:sz="6" w:space="0" w:color="808080"/>
            </w:tcBorders>
            <w:shd w:val="clear" w:color="auto" w:fill="FF000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49</w:t>
            </w:r>
          </w:p>
        </w:tc>
        <w:tc>
          <w:tcPr>
            <w:tcW w:w="610" w:type="pct"/>
            <w:gridSpan w:val="2"/>
            <w:tcBorders>
              <w:top w:val="single" w:sz="6" w:space="0" w:color="808080"/>
              <w:left w:val="single" w:sz="6" w:space="0" w:color="808080"/>
              <w:bottom w:val="single" w:sz="6" w:space="0" w:color="808080"/>
              <w:right w:val="single" w:sz="6" w:space="0" w:color="808080"/>
            </w:tcBorders>
            <w:hideMark/>
          </w:tcPr>
          <w:p w:rsidR="00843E17"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Donošenje internih procedura rada</w:t>
            </w:r>
          </w:p>
          <w:p w:rsidR="00537429" w:rsidRPr="007D50C8" w:rsidRDefault="00537429" w:rsidP="00843E17">
            <w:pPr>
              <w:spacing w:after="0" w:line="276" w:lineRule="auto"/>
              <w:rPr>
                <w:rFonts w:ascii="Arial" w:eastAsia="Calibri" w:hAnsi="Arial" w:cs="Arial"/>
                <w:sz w:val="16"/>
                <w:szCs w:val="16"/>
                <w:lang w:val="sr-Latn-RS"/>
              </w:rPr>
            </w:pPr>
          </w:p>
          <w:p w:rsidR="0096155B" w:rsidRDefault="0096155B" w:rsidP="00843E17">
            <w:pPr>
              <w:spacing w:after="0" w:line="276" w:lineRule="auto"/>
              <w:rPr>
                <w:rFonts w:ascii="Arial" w:eastAsia="Calibri" w:hAnsi="Arial" w:cs="Arial"/>
                <w:sz w:val="16"/>
                <w:szCs w:val="16"/>
                <w:lang w:val="sr-Latn-RS"/>
              </w:rPr>
            </w:pPr>
          </w:p>
          <w:p w:rsidR="0096155B" w:rsidRDefault="0096155B" w:rsidP="00843E17">
            <w:pPr>
              <w:spacing w:after="0" w:line="276" w:lineRule="auto"/>
              <w:rPr>
                <w:rFonts w:ascii="Arial" w:eastAsia="Calibri" w:hAnsi="Arial" w:cs="Arial"/>
                <w:sz w:val="16"/>
                <w:szCs w:val="16"/>
                <w:lang w:val="sr-Latn-RS"/>
              </w:rPr>
            </w:pPr>
          </w:p>
          <w:p w:rsidR="0096155B" w:rsidRDefault="0096155B" w:rsidP="00843E17">
            <w:pPr>
              <w:spacing w:after="0" w:line="276" w:lineRule="auto"/>
              <w:rPr>
                <w:rFonts w:ascii="Arial" w:eastAsia="Calibri" w:hAnsi="Arial" w:cs="Arial"/>
                <w:sz w:val="16"/>
                <w:szCs w:val="16"/>
                <w:lang w:val="sr-Latn-RS"/>
              </w:rPr>
            </w:pPr>
          </w:p>
          <w:p w:rsidR="0096155B" w:rsidRDefault="0096155B"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Sprovođenje nadzornih i kontrolnih mehanizama</w:t>
            </w:r>
          </w:p>
          <w:p w:rsidR="00537429" w:rsidRDefault="00537429" w:rsidP="00843E17">
            <w:pPr>
              <w:spacing w:after="0" w:line="276" w:lineRule="auto"/>
              <w:rPr>
                <w:rFonts w:ascii="Arial" w:eastAsia="Calibri" w:hAnsi="Arial" w:cs="Arial"/>
                <w:sz w:val="16"/>
                <w:szCs w:val="16"/>
                <w:lang w:val="sr-Latn-RS"/>
              </w:rPr>
            </w:pPr>
          </w:p>
          <w:p w:rsidR="007510B7" w:rsidRDefault="007510B7" w:rsidP="00843E17">
            <w:pPr>
              <w:spacing w:after="0" w:line="276" w:lineRule="auto"/>
              <w:rPr>
                <w:rFonts w:ascii="Arial" w:eastAsia="Calibri" w:hAnsi="Arial" w:cs="Arial"/>
                <w:sz w:val="16"/>
                <w:szCs w:val="16"/>
                <w:lang w:val="sr-Latn-RS"/>
              </w:rPr>
            </w:pPr>
          </w:p>
          <w:p w:rsidR="00843E17"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Iniciranje programa edukacije službenika</w:t>
            </w:r>
          </w:p>
          <w:p w:rsidR="00537429" w:rsidRPr="007D50C8" w:rsidRDefault="00537429" w:rsidP="00843E17">
            <w:pPr>
              <w:spacing w:after="0" w:line="276" w:lineRule="auto"/>
              <w:rPr>
                <w:rFonts w:ascii="Arial" w:eastAsia="Calibri" w:hAnsi="Arial" w:cs="Arial"/>
                <w:sz w:val="16"/>
                <w:szCs w:val="16"/>
                <w:lang w:val="sr-Latn-RS"/>
              </w:rPr>
            </w:pPr>
          </w:p>
          <w:p w:rsidR="001D7297" w:rsidRDefault="001D7297"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F56BA4" w:rsidRDefault="00F56BA4" w:rsidP="00843E17">
            <w:pPr>
              <w:spacing w:after="0" w:line="276" w:lineRule="auto"/>
              <w:rPr>
                <w:rFonts w:ascii="Arial" w:eastAsia="Times New Roman" w:hAnsi="Arial" w:cs="Arial"/>
                <w:sz w:val="16"/>
                <w:szCs w:val="16"/>
                <w:lang w:val="sr-Latn-RS" w:eastAsia="en-GB"/>
              </w:rPr>
            </w:pPr>
          </w:p>
          <w:p w:rsidR="00843E17" w:rsidRDefault="00843E17" w:rsidP="00843E17">
            <w:pPr>
              <w:spacing w:after="0" w:line="276" w:lineRule="auto"/>
              <w:rPr>
                <w:rFonts w:ascii="Arial" w:eastAsia="Times New Roman" w:hAnsi="Arial" w:cs="Arial"/>
                <w:sz w:val="16"/>
                <w:szCs w:val="16"/>
                <w:lang w:val="sr-Latn-RS" w:eastAsia="en-GB"/>
              </w:rPr>
            </w:pPr>
            <w:r w:rsidRPr="007D50C8">
              <w:rPr>
                <w:rFonts w:ascii="Arial" w:eastAsia="Times New Roman" w:hAnsi="Arial" w:cs="Arial"/>
                <w:sz w:val="16"/>
                <w:szCs w:val="16"/>
                <w:lang w:val="sr-Latn-RS" w:eastAsia="en-GB"/>
              </w:rPr>
              <w:t>Rotacija zaposlenih po procjeni</w:t>
            </w: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537429" w:rsidRDefault="00537429" w:rsidP="00843E17">
            <w:pPr>
              <w:spacing w:after="0" w:line="276" w:lineRule="auto"/>
              <w:rPr>
                <w:rFonts w:ascii="Arial" w:eastAsia="Times New Roman" w:hAnsi="Arial" w:cs="Arial"/>
                <w:sz w:val="16"/>
                <w:szCs w:val="16"/>
                <w:lang w:val="sr-Latn-RS" w:eastAsia="en-GB"/>
              </w:rPr>
            </w:pPr>
          </w:p>
          <w:p w:rsidR="00174CE3" w:rsidRPr="007D50C8" w:rsidRDefault="00174CE3" w:rsidP="00843E17">
            <w:pPr>
              <w:spacing w:after="0" w:line="276" w:lineRule="auto"/>
              <w:rPr>
                <w:rFonts w:ascii="Arial" w:eastAsia="Times New Roman" w:hAnsi="Arial" w:cs="Arial"/>
                <w:sz w:val="16"/>
                <w:szCs w:val="16"/>
                <w:lang w:val="sr-Latn-RS" w:eastAsia="en-GB"/>
              </w:rPr>
            </w:pPr>
          </w:p>
          <w:p w:rsidR="00843E17" w:rsidRDefault="00843E17" w:rsidP="00843E17">
            <w:pPr>
              <w:spacing w:after="0" w:line="276" w:lineRule="auto"/>
              <w:rPr>
                <w:rFonts w:ascii="Arial" w:eastAsia="Times New Roman" w:hAnsi="Arial" w:cs="Arial"/>
                <w:sz w:val="16"/>
                <w:szCs w:val="16"/>
                <w:lang w:val="sr-Latn-RS" w:eastAsia="en-GB"/>
              </w:rPr>
            </w:pPr>
            <w:r w:rsidRPr="007D50C8">
              <w:rPr>
                <w:rFonts w:ascii="Arial" w:eastAsia="Times New Roman" w:hAnsi="Arial" w:cs="Arial"/>
                <w:sz w:val="16"/>
                <w:szCs w:val="16"/>
                <w:lang w:val="sr-Latn-RS" w:eastAsia="en-GB"/>
              </w:rPr>
              <w:t xml:space="preserve">Praćenje primjene Etičkog kodeksa </w:t>
            </w:r>
          </w:p>
          <w:p w:rsidR="00537429" w:rsidRPr="007D50C8" w:rsidRDefault="00537429"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D923FC" w:rsidRDefault="00D923FC" w:rsidP="00843E17">
            <w:pPr>
              <w:spacing w:after="0" w:line="276" w:lineRule="auto"/>
              <w:rPr>
                <w:rFonts w:ascii="Arial" w:eastAsia="Times New Roman" w:hAnsi="Arial" w:cs="Arial"/>
                <w:sz w:val="16"/>
                <w:szCs w:val="16"/>
                <w:lang w:val="sr-Latn-RS" w:eastAsia="en-GB"/>
              </w:rPr>
            </w:pPr>
          </w:p>
          <w:p w:rsidR="00843E17" w:rsidRPr="007D50C8" w:rsidRDefault="00843E17" w:rsidP="00843E17">
            <w:pPr>
              <w:spacing w:after="0" w:line="276" w:lineRule="auto"/>
              <w:rPr>
                <w:rFonts w:ascii="Arial" w:eastAsia="Times New Roman" w:hAnsi="Arial" w:cs="Arial"/>
                <w:sz w:val="16"/>
                <w:szCs w:val="16"/>
                <w:lang w:val="sr-Latn-RS" w:eastAsia="en-GB"/>
              </w:rPr>
            </w:pPr>
            <w:r w:rsidRPr="007D50C8">
              <w:rPr>
                <w:rFonts w:ascii="Arial" w:eastAsia="Times New Roman" w:hAnsi="Arial" w:cs="Arial"/>
                <w:sz w:val="16"/>
                <w:szCs w:val="16"/>
                <w:lang w:val="sr-Latn-RS" w:eastAsia="en-GB"/>
              </w:rPr>
              <w:t xml:space="preserve">Kontrola sukoba interesa </w:t>
            </w:r>
          </w:p>
        </w:tc>
        <w:tc>
          <w:tcPr>
            <w:tcW w:w="432" w:type="pct"/>
            <w:gridSpan w:val="3"/>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Rukovodioci organizacionih jedinica</w:t>
            </w:r>
          </w:p>
          <w:p w:rsidR="00843E17" w:rsidRPr="007D50C8" w:rsidRDefault="00843E17" w:rsidP="00843E17">
            <w:pPr>
              <w:spacing w:after="0" w:line="276" w:lineRule="auto"/>
              <w:rPr>
                <w:rFonts w:ascii="Arial" w:eastAsia="Calibri" w:hAnsi="Arial" w:cs="Arial"/>
                <w:sz w:val="16"/>
                <w:szCs w:val="16"/>
                <w:lang w:val="sr-Latn-RS"/>
              </w:rPr>
            </w:pPr>
          </w:p>
        </w:tc>
        <w:tc>
          <w:tcPr>
            <w:tcW w:w="114" w:type="pct"/>
            <w:gridSpan w:val="2"/>
            <w:tcBorders>
              <w:top w:val="single" w:sz="6" w:space="0" w:color="808080"/>
              <w:left w:val="single" w:sz="6" w:space="0" w:color="808080"/>
              <w:bottom w:val="single" w:sz="6" w:space="0" w:color="808080"/>
              <w:right w:val="single" w:sz="6" w:space="0" w:color="808080"/>
            </w:tcBorders>
            <w:textDirection w:val="tbRl"/>
            <w:vAlign w:val="center"/>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2022-2023</w:t>
            </w:r>
          </w:p>
        </w:tc>
        <w:tc>
          <w:tcPr>
            <w:tcW w:w="197" w:type="pct"/>
            <w:gridSpan w:val="4"/>
            <w:tcBorders>
              <w:top w:val="single" w:sz="6" w:space="0" w:color="808080"/>
              <w:left w:val="single" w:sz="6" w:space="0" w:color="808080"/>
              <w:bottom w:val="single" w:sz="6" w:space="0" w:color="808080"/>
              <w:right w:val="single" w:sz="6" w:space="0" w:color="808080"/>
            </w:tcBorders>
            <w:vAlign w:val="center"/>
          </w:tcPr>
          <w:p w:rsidR="00843E17" w:rsidRPr="007D50C8" w:rsidRDefault="00C26A9D" w:rsidP="00843E17">
            <w:pPr>
              <w:spacing w:after="0" w:line="276" w:lineRule="auto"/>
              <w:jc w:val="center"/>
              <w:rPr>
                <w:rFonts w:ascii="Arial" w:eastAsia="Calibri" w:hAnsi="Arial" w:cs="Arial"/>
                <w:sz w:val="16"/>
                <w:szCs w:val="16"/>
                <w:lang w:val="sr-Latn-RS"/>
              </w:rPr>
            </w:pPr>
            <w:r>
              <w:t>↔</w:t>
            </w:r>
          </w:p>
        </w:tc>
        <w:tc>
          <w:tcPr>
            <w:tcW w:w="697" w:type="pct"/>
            <w:gridSpan w:val="2"/>
            <w:tcBorders>
              <w:top w:val="single" w:sz="6" w:space="0" w:color="808080"/>
              <w:left w:val="single" w:sz="6" w:space="0" w:color="808080"/>
              <w:bottom w:val="single" w:sz="6" w:space="0" w:color="808080"/>
              <w:right w:val="single" w:sz="6" w:space="0" w:color="808080"/>
            </w:tcBorders>
          </w:tcPr>
          <w:p w:rsidR="00843E17" w:rsidRDefault="0096155B" w:rsidP="0096155B">
            <w:pPr>
              <w:spacing w:after="0" w:line="276" w:lineRule="auto"/>
              <w:rPr>
                <w:rFonts w:ascii="Arial" w:eastAsia="Calibri" w:hAnsi="Arial" w:cs="Arial"/>
                <w:b/>
                <w:sz w:val="16"/>
                <w:szCs w:val="16"/>
                <w:lang w:val="sr-Latn-RS"/>
              </w:rPr>
            </w:pPr>
            <w:r>
              <w:rPr>
                <w:rFonts w:ascii="Arial" w:eastAsia="Calibri" w:hAnsi="Arial" w:cs="Arial"/>
                <w:b/>
                <w:sz w:val="16"/>
                <w:szCs w:val="16"/>
                <w:lang w:val="sr-Latn-RS"/>
              </w:rPr>
              <w:t>Realizovano</w:t>
            </w:r>
          </w:p>
          <w:p w:rsidR="0096155B" w:rsidRPr="0096155B" w:rsidRDefault="0096155B" w:rsidP="0096155B">
            <w:pPr>
              <w:spacing w:after="0" w:line="276" w:lineRule="auto"/>
              <w:rPr>
                <w:rFonts w:ascii="Arial" w:eastAsia="Calibri" w:hAnsi="Arial" w:cs="Arial"/>
                <w:sz w:val="16"/>
                <w:szCs w:val="16"/>
                <w:lang w:val="sr-Latn-RS"/>
              </w:rPr>
            </w:pPr>
            <w:r w:rsidRPr="0096155B">
              <w:rPr>
                <w:rFonts w:ascii="Arial" w:eastAsia="Calibri" w:hAnsi="Arial" w:cs="Arial"/>
                <w:sz w:val="16"/>
                <w:szCs w:val="16"/>
                <w:lang w:val="sr-Latn-RS"/>
              </w:rPr>
              <w:t xml:space="preserve">U </w:t>
            </w:r>
            <w:r>
              <w:rPr>
                <w:rFonts w:ascii="Arial" w:eastAsia="Calibri" w:hAnsi="Arial" w:cs="Arial"/>
                <w:sz w:val="16"/>
                <w:szCs w:val="16"/>
                <w:lang w:val="sr-Latn-RS"/>
              </w:rPr>
              <w:t>kontinuitetu i shodno potrebama, donose se interne procedure u vidu uputstava, instrukcija i naredbi</w:t>
            </w:r>
          </w:p>
          <w:p w:rsidR="0096155B" w:rsidRDefault="0096155B" w:rsidP="0096155B">
            <w:pPr>
              <w:spacing w:after="0" w:line="276" w:lineRule="auto"/>
              <w:rPr>
                <w:rFonts w:ascii="Arial" w:eastAsia="Calibri" w:hAnsi="Arial" w:cs="Arial"/>
                <w:b/>
                <w:sz w:val="16"/>
                <w:szCs w:val="16"/>
                <w:lang w:val="sr-Latn-RS"/>
              </w:rPr>
            </w:pPr>
          </w:p>
          <w:p w:rsidR="0096155B" w:rsidRDefault="0096155B" w:rsidP="0096155B">
            <w:pPr>
              <w:spacing w:after="0" w:line="276" w:lineRule="auto"/>
              <w:rPr>
                <w:rFonts w:ascii="Arial" w:eastAsia="Calibri" w:hAnsi="Arial" w:cs="Arial"/>
                <w:b/>
                <w:sz w:val="16"/>
                <w:szCs w:val="16"/>
                <w:lang w:val="sr-Latn-RS"/>
              </w:rPr>
            </w:pPr>
            <w:r>
              <w:rPr>
                <w:rFonts w:ascii="Arial" w:eastAsia="Calibri" w:hAnsi="Arial" w:cs="Arial"/>
                <w:b/>
                <w:sz w:val="16"/>
                <w:szCs w:val="16"/>
                <w:lang w:val="sr-Latn-RS"/>
              </w:rPr>
              <w:t>Realizovano</w:t>
            </w:r>
          </w:p>
          <w:p w:rsidR="0096155B" w:rsidRDefault="0096155B" w:rsidP="0096155B">
            <w:pPr>
              <w:spacing w:after="0" w:line="276" w:lineRule="auto"/>
              <w:rPr>
                <w:rFonts w:ascii="Arial" w:eastAsia="Calibri" w:hAnsi="Arial" w:cs="Arial"/>
                <w:sz w:val="16"/>
                <w:szCs w:val="16"/>
                <w:lang w:val="sr-Latn-RS"/>
              </w:rPr>
            </w:pPr>
            <w:r w:rsidRPr="0096155B">
              <w:rPr>
                <w:rFonts w:ascii="Arial" w:eastAsia="Calibri" w:hAnsi="Arial" w:cs="Arial"/>
                <w:sz w:val="16"/>
                <w:szCs w:val="16"/>
                <w:lang w:val="sr-Latn-RS"/>
              </w:rPr>
              <w:t>U kontinuitetu se sprovode nadzor i kontrola rada službenika</w:t>
            </w:r>
          </w:p>
          <w:p w:rsidR="007510B7" w:rsidRDefault="007510B7" w:rsidP="0096155B">
            <w:pPr>
              <w:spacing w:after="0" w:line="276" w:lineRule="auto"/>
              <w:rPr>
                <w:rFonts w:ascii="Arial" w:eastAsia="Calibri" w:hAnsi="Arial" w:cs="Arial"/>
                <w:sz w:val="16"/>
                <w:szCs w:val="16"/>
                <w:lang w:val="sr-Latn-RS"/>
              </w:rPr>
            </w:pPr>
          </w:p>
          <w:p w:rsidR="007510B7" w:rsidRDefault="00D923FC" w:rsidP="007510B7">
            <w:pPr>
              <w:spacing w:after="0" w:line="276" w:lineRule="auto"/>
              <w:rPr>
                <w:rFonts w:ascii="Arial" w:eastAsia="Calibri" w:hAnsi="Arial" w:cs="Arial"/>
                <w:b/>
                <w:sz w:val="16"/>
                <w:szCs w:val="16"/>
                <w:lang w:val="sr-Latn-RS"/>
              </w:rPr>
            </w:pPr>
            <w:r>
              <w:rPr>
                <w:rFonts w:ascii="Arial" w:eastAsia="Calibri" w:hAnsi="Arial" w:cs="Arial"/>
                <w:b/>
                <w:sz w:val="16"/>
                <w:szCs w:val="16"/>
                <w:lang w:val="sr-Latn-RS"/>
              </w:rPr>
              <w:t>Djelimično realizovano</w:t>
            </w:r>
          </w:p>
          <w:p w:rsidR="001D7297" w:rsidRDefault="007510B7" w:rsidP="00491264">
            <w:pPr>
              <w:spacing w:after="0" w:line="276" w:lineRule="auto"/>
              <w:rPr>
                <w:rFonts w:ascii="Arial" w:eastAsia="Calibri" w:hAnsi="Arial" w:cs="Arial"/>
                <w:sz w:val="16"/>
                <w:szCs w:val="16"/>
                <w:lang w:val="sr-Latn-RS"/>
              </w:rPr>
            </w:pPr>
            <w:r w:rsidRPr="0096155B">
              <w:rPr>
                <w:rFonts w:ascii="Arial" w:eastAsia="Calibri" w:hAnsi="Arial" w:cs="Arial"/>
                <w:sz w:val="16"/>
                <w:szCs w:val="16"/>
                <w:lang w:val="sr-Latn-RS"/>
              </w:rPr>
              <w:t xml:space="preserve">U kontinuitetu se sprovode </w:t>
            </w:r>
            <w:r w:rsidR="00D923FC">
              <w:rPr>
                <w:rFonts w:ascii="Arial" w:eastAsia="Calibri" w:hAnsi="Arial" w:cs="Arial"/>
                <w:sz w:val="16"/>
                <w:szCs w:val="16"/>
                <w:lang w:val="sr-Latn-RS"/>
              </w:rPr>
              <w:t>obuke shodno planovima obuka, te shodno budžetsk</w:t>
            </w:r>
            <w:r w:rsidR="00F56BA4">
              <w:rPr>
                <w:rFonts w:ascii="Arial" w:eastAsia="Calibri" w:hAnsi="Arial" w:cs="Arial"/>
                <w:sz w:val="16"/>
                <w:szCs w:val="16"/>
                <w:lang w:val="sr-Latn-RS"/>
              </w:rPr>
              <w:t>im sredstvima.</w:t>
            </w:r>
          </w:p>
          <w:p w:rsidR="00491264" w:rsidRDefault="00491264" w:rsidP="00491264">
            <w:pPr>
              <w:spacing w:after="0" w:line="276" w:lineRule="auto"/>
              <w:rPr>
                <w:rFonts w:ascii="Arial" w:eastAsia="Calibri" w:hAnsi="Arial" w:cs="Arial"/>
                <w:sz w:val="16"/>
                <w:szCs w:val="16"/>
                <w:lang w:val="sr-Latn-RS"/>
              </w:rPr>
            </w:pPr>
          </w:p>
          <w:p w:rsidR="00D923FC" w:rsidRPr="00D923FC" w:rsidRDefault="001D7297" w:rsidP="00D923FC">
            <w:pPr>
              <w:pStyle w:val="NoSpacing"/>
              <w:rPr>
                <w:rFonts w:ascii="Arial" w:eastAsia="Calibri" w:hAnsi="Arial" w:cs="Arial"/>
                <w:b/>
                <w:sz w:val="16"/>
                <w:szCs w:val="16"/>
                <w:lang w:val="sr-Latn-RS"/>
              </w:rPr>
            </w:pPr>
            <w:r w:rsidRPr="00D923FC">
              <w:rPr>
                <w:rFonts w:ascii="Arial" w:eastAsia="Calibri" w:hAnsi="Arial" w:cs="Arial"/>
                <w:b/>
                <w:sz w:val="16"/>
                <w:szCs w:val="16"/>
                <w:lang w:val="sr-Latn-RS"/>
              </w:rPr>
              <w:t>Djelimično realizovano</w:t>
            </w:r>
          </w:p>
          <w:p w:rsidR="00D923FC" w:rsidRDefault="001D7297" w:rsidP="00D923FC">
            <w:pPr>
              <w:rPr>
                <w:rFonts w:ascii="Arial" w:hAnsi="Arial" w:cs="Arial"/>
                <w:sz w:val="16"/>
                <w:szCs w:val="16"/>
                <w:lang w:val="sr-Latn-RS"/>
              </w:rPr>
            </w:pPr>
            <w:r w:rsidRPr="00D923FC">
              <w:rPr>
                <w:rFonts w:ascii="Arial" w:hAnsi="Arial" w:cs="Arial"/>
                <w:sz w:val="16"/>
                <w:szCs w:val="16"/>
                <w:lang w:val="sr-Latn-RS"/>
              </w:rPr>
              <w:t>Rotacija zaposlenih se vrši shodno mogućnostima. Ograničavajući faktori u vršenju rotacija su usko definisana radna mjesta i posledice koje imaju uticaj na materijalno-finansijsku realizaciju obaveza (odvojen život i sl.), specijalističke obuke koje su neophodne za pojedina radna mjesta, stečeno radno iskustvo i posebne vještine i drugo</w:t>
            </w:r>
          </w:p>
          <w:p w:rsidR="00D923FC" w:rsidRDefault="00D923FC" w:rsidP="00D923FC">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D923FC" w:rsidRPr="00491264" w:rsidRDefault="00D923FC" w:rsidP="00491264">
            <w:pPr>
              <w:spacing w:after="0" w:line="276" w:lineRule="auto"/>
              <w:rPr>
                <w:rFonts w:ascii="Arial" w:eastAsia="Times New Roman" w:hAnsi="Arial" w:cs="Arial"/>
                <w:sz w:val="16"/>
                <w:szCs w:val="16"/>
                <w:lang w:val="sr-Latn-RS" w:eastAsia="en-GB"/>
              </w:rPr>
            </w:pPr>
            <w:r>
              <w:rPr>
                <w:rFonts w:ascii="Arial" w:eastAsia="Calibri" w:hAnsi="Arial" w:cs="Arial"/>
                <w:sz w:val="16"/>
                <w:szCs w:val="16"/>
                <w:lang w:val="sr-Latn-RS"/>
              </w:rPr>
              <w:t>U kontinuitetu se vrši p</w:t>
            </w:r>
            <w:r w:rsidRPr="007D50C8">
              <w:rPr>
                <w:rFonts w:ascii="Arial" w:eastAsia="Times New Roman" w:hAnsi="Arial" w:cs="Arial"/>
                <w:sz w:val="16"/>
                <w:szCs w:val="16"/>
                <w:lang w:val="sr-Latn-RS" w:eastAsia="en-GB"/>
              </w:rPr>
              <w:t>aćenje primjene Etičkog kodeksa državnih službenika i namještenika (član 74 Zakona o državnim</w:t>
            </w:r>
            <w:r w:rsidR="00491264">
              <w:rPr>
                <w:rFonts w:ascii="Arial" w:eastAsia="Times New Roman" w:hAnsi="Arial" w:cs="Arial"/>
                <w:sz w:val="16"/>
                <w:szCs w:val="16"/>
                <w:lang w:val="sr-Latn-RS" w:eastAsia="en-GB"/>
              </w:rPr>
              <w:t xml:space="preserve"> </w:t>
            </w:r>
            <w:r w:rsidR="00491264">
              <w:rPr>
                <w:rFonts w:ascii="Arial" w:eastAsia="Times New Roman" w:hAnsi="Arial" w:cs="Arial"/>
                <w:sz w:val="16"/>
                <w:szCs w:val="16"/>
                <w:lang w:val="sr-Latn-RS" w:eastAsia="en-GB"/>
              </w:rPr>
              <w:lastRenderedPageBreak/>
              <w:t>službenicima i namještenicima).</w:t>
            </w:r>
          </w:p>
          <w:p w:rsidR="00D923FC" w:rsidRDefault="00D923FC" w:rsidP="00D923FC">
            <w:pPr>
              <w:spacing w:after="0"/>
              <w:rPr>
                <w:rFonts w:ascii="Arial" w:eastAsia="Calibri" w:hAnsi="Arial" w:cs="Arial"/>
                <w:b/>
                <w:sz w:val="16"/>
                <w:szCs w:val="16"/>
                <w:lang w:val="sr-Latn-RS"/>
              </w:rPr>
            </w:pPr>
          </w:p>
          <w:p w:rsidR="00D923FC" w:rsidRDefault="00D923FC" w:rsidP="00D923FC">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D923FC" w:rsidRPr="007D50C8" w:rsidRDefault="00D923FC" w:rsidP="00D923FC">
            <w:pPr>
              <w:spacing w:after="0" w:line="276" w:lineRule="auto"/>
              <w:rPr>
                <w:rFonts w:ascii="Arial" w:eastAsia="Times New Roman" w:hAnsi="Arial" w:cs="Arial"/>
                <w:sz w:val="16"/>
                <w:szCs w:val="16"/>
                <w:lang w:val="sr-Latn-RS" w:eastAsia="en-GB"/>
              </w:rPr>
            </w:pPr>
            <w:r>
              <w:rPr>
                <w:rFonts w:ascii="Arial" w:eastAsia="Calibri" w:hAnsi="Arial" w:cs="Arial"/>
                <w:sz w:val="16"/>
                <w:szCs w:val="16"/>
                <w:lang w:val="sr-Latn-RS"/>
              </w:rPr>
              <w:t>U kontinuitetu se vrši kontrola u odnosu na sukob interesa</w:t>
            </w:r>
          </w:p>
          <w:p w:rsidR="00D923FC" w:rsidRPr="00D923FC" w:rsidRDefault="00D923FC" w:rsidP="00D923FC">
            <w:pPr>
              <w:pStyle w:val="NoSpacing"/>
              <w:rPr>
                <w:rFonts w:eastAsia="Calibri"/>
                <w:lang w:val="sr-Latn-RS"/>
              </w:rPr>
            </w:pPr>
          </w:p>
        </w:tc>
      </w:tr>
      <w:tr w:rsidR="00491264" w:rsidRPr="007D50C8" w:rsidTr="00491264">
        <w:trPr>
          <w:cantSplit/>
          <w:trHeight w:val="1597"/>
        </w:trPr>
        <w:tc>
          <w:tcPr>
            <w:tcW w:w="367" w:type="pct"/>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b/>
                <w:bCs/>
                <w:sz w:val="16"/>
                <w:szCs w:val="16"/>
                <w:lang w:val="sr-Latn-RS"/>
              </w:rPr>
            </w:pPr>
          </w:p>
        </w:tc>
        <w:tc>
          <w:tcPr>
            <w:tcW w:w="436" w:type="pct"/>
            <w:gridSpan w:val="2"/>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Zaposleni koji su u obavezi da dostavljaju  izvještaj o imovini i prihodima</w:t>
            </w:r>
          </w:p>
        </w:tc>
        <w:tc>
          <w:tcPr>
            <w:tcW w:w="492" w:type="pct"/>
            <w:gridSpan w:val="2"/>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Neblagovre</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meno i nepotpuno dostavljanje izvještaja o imovini i prihodima</w:t>
            </w:r>
          </w:p>
        </w:tc>
        <w:tc>
          <w:tcPr>
            <w:tcW w:w="388" w:type="pct"/>
            <w:tcBorders>
              <w:top w:val="single" w:sz="6" w:space="0" w:color="808080"/>
              <w:left w:val="single" w:sz="6" w:space="0" w:color="808080"/>
              <w:bottom w:val="single" w:sz="6" w:space="0" w:color="808080"/>
              <w:right w:val="single" w:sz="6" w:space="0" w:color="808080"/>
            </w:tcBorders>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Zakon o unutra</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šnjim poslovima</w:t>
            </w:r>
          </w:p>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Zakon o sprječavanju korupcije</w:t>
            </w:r>
          </w:p>
        </w:tc>
        <w:tc>
          <w:tcPr>
            <w:tcW w:w="525" w:type="pct"/>
            <w:gridSpan w:val="2"/>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Nedovoljno poznavanje propisa</w:t>
            </w:r>
          </w:p>
          <w:p w:rsidR="00843E17" w:rsidRPr="007D50C8" w:rsidRDefault="00843E17" w:rsidP="00843E17">
            <w:pPr>
              <w:spacing w:after="0" w:line="276" w:lineRule="auto"/>
              <w:rPr>
                <w:rFonts w:ascii="Arial" w:eastAsia="Calibri" w:hAnsi="Arial" w:cs="Arial"/>
                <w:sz w:val="16"/>
                <w:szCs w:val="16"/>
                <w:lang w:val="sr-Latn-RS"/>
              </w:rPr>
            </w:pPr>
          </w:p>
        </w:tc>
        <w:tc>
          <w:tcPr>
            <w:tcW w:w="249" w:type="pct"/>
            <w:tcBorders>
              <w:top w:val="single" w:sz="6" w:space="0" w:color="808080"/>
              <w:left w:val="single" w:sz="6" w:space="0" w:color="808080"/>
              <w:bottom w:val="single" w:sz="6" w:space="0" w:color="808080"/>
              <w:right w:val="single" w:sz="6" w:space="0" w:color="808080"/>
            </w:tcBorders>
            <w:shd w:val="clear" w:color="auto" w:fill="00B05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2</w:t>
            </w:r>
          </w:p>
        </w:tc>
        <w:tc>
          <w:tcPr>
            <w:tcW w:w="215"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4</w:t>
            </w:r>
          </w:p>
        </w:tc>
        <w:tc>
          <w:tcPr>
            <w:tcW w:w="277"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843E17" w:rsidRPr="007D50C8" w:rsidRDefault="00843E17" w:rsidP="00843E17">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8</w:t>
            </w:r>
          </w:p>
        </w:tc>
        <w:tc>
          <w:tcPr>
            <w:tcW w:w="610" w:type="pct"/>
            <w:gridSpan w:val="2"/>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Blagovremeno informisanje zaposlenih o zakonskoj obavezi</w:t>
            </w:r>
          </w:p>
          <w:p w:rsidR="00843E17" w:rsidRPr="007D50C8" w:rsidRDefault="00843E17" w:rsidP="00843E17">
            <w:pPr>
              <w:spacing w:after="0" w:line="276" w:lineRule="auto"/>
              <w:rPr>
                <w:rFonts w:ascii="Arial" w:eastAsia="Calibri" w:hAnsi="Arial" w:cs="Arial"/>
                <w:sz w:val="16"/>
                <w:szCs w:val="16"/>
                <w:lang w:val="sr-Latn-RS"/>
              </w:rPr>
            </w:pPr>
          </w:p>
        </w:tc>
        <w:tc>
          <w:tcPr>
            <w:tcW w:w="432" w:type="pct"/>
            <w:gridSpan w:val="3"/>
            <w:tcBorders>
              <w:top w:val="single" w:sz="6" w:space="0" w:color="808080"/>
              <w:left w:val="single" w:sz="6" w:space="0" w:color="808080"/>
              <w:bottom w:val="single" w:sz="6" w:space="0" w:color="808080"/>
              <w:right w:val="single" w:sz="6" w:space="0" w:color="808080"/>
            </w:tcBorders>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Rukovodioci organizacionih jedinica</w:t>
            </w:r>
          </w:p>
          <w:p w:rsidR="00843E17" w:rsidRPr="007D50C8" w:rsidRDefault="00843E17" w:rsidP="00843E17">
            <w:pPr>
              <w:spacing w:after="0" w:line="276" w:lineRule="auto"/>
              <w:rPr>
                <w:rFonts w:ascii="Arial" w:eastAsia="Calibri" w:hAnsi="Arial" w:cs="Arial"/>
                <w:sz w:val="16"/>
                <w:szCs w:val="16"/>
                <w:lang w:val="sr-Latn-RS"/>
              </w:rPr>
            </w:pPr>
          </w:p>
        </w:tc>
        <w:tc>
          <w:tcPr>
            <w:tcW w:w="114" w:type="pct"/>
            <w:gridSpan w:val="2"/>
            <w:tcBorders>
              <w:top w:val="single" w:sz="6" w:space="0" w:color="808080"/>
              <w:left w:val="single" w:sz="6" w:space="0" w:color="808080"/>
              <w:bottom w:val="single" w:sz="6" w:space="0" w:color="808080"/>
              <w:right w:val="single" w:sz="6" w:space="0" w:color="808080"/>
            </w:tcBorders>
            <w:textDirection w:val="tbRl"/>
            <w:hideMark/>
          </w:tcPr>
          <w:p w:rsidR="00843E17" w:rsidRPr="007D50C8" w:rsidRDefault="00843E17" w:rsidP="00843E17">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I Q</w:t>
            </w:r>
          </w:p>
        </w:tc>
        <w:tc>
          <w:tcPr>
            <w:tcW w:w="197" w:type="pct"/>
            <w:gridSpan w:val="4"/>
            <w:tcBorders>
              <w:top w:val="single" w:sz="6" w:space="0" w:color="808080"/>
              <w:left w:val="single" w:sz="6" w:space="0" w:color="808080"/>
              <w:bottom w:val="single" w:sz="6" w:space="0" w:color="808080"/>
              <w:right w:val="single" w:sz="6" w:space="0" w:color="808080"/>
            </w:tcBorders>
          </w:tcPr>
          <w:p w:rsidR="00C26A9D" w:rsidRDefault="00C26A9D" w:rsidP="00843E17">
            <w:pPr>
              <w:spacing w:after="0" w:line="276" w:lineRule="auto"/>
            </w:pPr>
          </w:p>
          <w:p w:rsidR="00C26A9D" w:rsidRDefault="00C26A9D" w:rsidP="00843E17">
            <w:pPr>
              <w:spacing w:after="0" w:line="276" w:lineRule="auto"/>
            </w:pPr>
          </w:p>
          <w:p w:rsidR="00C26A9D" w:rsidRDefault="00C26A9D" w:rsidP="00843E17">
            <w:pPr>
              <w:spacing w:after="0" w:line="276" w:lineRule="auto"/>
            </w:pPr>
          </w:p>
          <w:p w:rsidR="00C26A9D" w:rsidRDefault="00C26A9D" w:rsidP="00843E17">
            <w:pPr>
              <w:spacing w:after="0" w:line="276" w:lineRule="auto"/>
            </w:pPr>
          </w:p>
          <w:p w:rsidR="00C26A9D" w:rsidRDefault="00C26A9D" w:rsidP="00843E17">
            <w:pPr>
              <w:spacing w:after="0" w:line="276" w:lineRule="auto"/>
            </w:pPr>
          </w:p>
          <w:p w:rsidR="00C26A9D" w:rsidRDefault="00C26A9D" w:rsidP="00843E17">
            <w:pPr>
              <w:spacing w:after="0" w:line="276" w:lineRule="auto"/>
            </w:pPr>
          </w:p>
          <w:p w:rsidR="00C26A9D" w:rsidRDefault="00C26A9D" w:rsidP="00843E17">
            <w:pPr>
              <w:spacing w:after="0" w:line="276" w:lineRule="auto"/>
            </w:pPr>
          </w:p>
          <w:p w:rsidR="00C26A9D" w:rsidRDefault="00C26A9D" w:rsidP="00843E17">
            <w:pPr>
              <w:spacing w:after="0" w:line="276" w:lineRule="auto"/>
            </w:pPr>
          </w:p>
          <w:p w:rsidR="00C26A9D" w:rsidRDefault="00C26A9D" w:rsidP="00843E17">
            <w:pPr>
              <w:spacing w:after="0" w:line="276" w:lineRule="auto"/>
            </w:pPr>
          </w:p>
          <w:p w:rsidR="00843E17" w:rsidRPr="007D50C8" w:rsidRDefault="00C26A9D" w:rsidP="00843E17">
            <w:pPr>
              <w:spacing w:after="0" w:line="276" w:lineRule="auto"/>
              <w:rPr>
                <w:rFonts w:ascii="Arial" w:eastAsia="Calibri" w:hAnsi="Arial" w:cs="Arial"/>
                <w:sz w:val="16"/>
                <w:szCs w:val="16"/>
                <w:lang w:val="sr-Latn-RS"/>
              </w:rPr>
            </w:pPr>
            <w:r>
              <w:t>↔</w:t>
            </w:r>
          </w:p>
        </w:tc>
        <w:tc>
          <w:tcPr>
            <w:tcW w:w="697" w:type="pct"/>
            <w:gridSpan w:val="2"/>
            <w:tcBorders>
              <w:top w:val="single" w:sz="6" w:space="0" w:color="808080"/>
              <w:left w:val="single" w:sz="6" w:space="0" w:color="808080"/>
              <w:bottom w:val="single" w:sz="6" w:space="0" w:color="808080"/>
              <w:right w:val="single" w:sz="6" w:space="0" w:color="808080"/>
            </w:tcBorders>
          </w:tcPr>
          <w:p w:rsidR="00843E17" w:rsidRPr="00F56BA4" w:rsidRDefault="00B167A8" w:rsidP="00843E17">
            <w:pPr>
              <w:spacing w:after="0" w:line="276" w:lineRule="auto"/>
              <w:rPr>
                <w:rFonts w:ascii="Arial" w:eastAsia="Calibri" w:hAnsi="Arial" w:cs="Arial"/>
                <w:b/>
                <w:sz w:val="16"/>
                <w:szCs w:val="16"/>
                <w:lang w:val="sr-Latn-RS"/>
              </w:rPr>
            </w:pPr>
            <w:r w:rsidRPr="00F56BA4">
              <w:rPr>
                <w:rFonts w:ascii="Arial" w:eastAsia="Calibri" w:hAnsi="Arial" w:cs="Arial"/>
                <w:b/>
                <w:sz w:val="16"/>
                <w:szCs w:val="16"/>
                <w:lang w:val="sr-Latn-RS"/>
              </w:rPr>
              <w:t>Djelimično r</w:t>
            </w:r>
            <w:r w:rsidR="00843E17" w:rsidRPr="00F56BA4">
              <w:rPr>
                <w:rFonts w:ascii="Arial" w:eastAsia="Calibri" w:hAnsi="Arial" w:cs="Arial"/>
                <w:b/>
                <w:sz w:val="16"/>
                <w:szCs w:val="16"/>
                <w:lang w:val="sr-Latn-RS"/>
              </w:rPr>
              <w:t>ealizovano</w:t>
            </w:r>
          </w:p>
          <w:p w:rsidR="00843E17" w:rsidRPr="002F1A43" w:rsidRDefault="00843E17" w:rsidP="00843E17">
            <w:pPr>
              <w:spacing w:after="0" w:line="276" w:lineRule="auto"/>
              <w:jc w:val="both"/>
              <w:rPr>
                <w:rFonts w:ascii="Arial" w:eastAsia="Calibri" w:hAnsi="Arial" w:cs="Arial"/>
                <w:sz w:val="16"/>
                <w:szCs w:val="16"/>
                <w:lang w:val="sr-Latn-RS"/>
              </w:rPr>
            </w:pPr>
            <w:r w:rsidRPr="00F56BA4">
              <w:rPr>
                <w:rFonts w:ascii="Arial" w:eastAsia="Calibri" w:hAnsi="Arial" w:cs="Arial"/>
                <w:sz w:val="16"/>
                <w:szCs w:val="16"/>
                <w:lang w:val="sr-Latn-RS"/>
              </w:rPr>
              <w:t>J</w:t>
            </w:r>
            <w:r w:rsidRPr="00D923FC">
              <w:rPr>
                <w:rFonts w:ascii="Arial" w:eastAsia="Calibri" w:hAnsi="Arial" w:cs="Arial"/>
                <w:sz w:val="16"/>
                <w:szCs w:val="16"/>
                <w:lang w:val="sr-Latn-RS"/>
              </w:rPr>
              <w:t>avni</w:t>
            </w:r>
            <w:r>
              <w:rPr>
                <w:rFonts w:ascii="Arial" w:eastAsia="Calibri" w:hAnsi="Arial" w:cs="Arial"/>
                <w:sz w:val="16"/>
                <w:szCs w:val="16"/>
                <w:lang w:val="sr-Latn-RS"/>
              </w:rPr>
              <w:t xml:space="preserve"> funkcioneri i službenici sa policijskim </w:t>
            </w:r>
            <w:r w:rsidRPr="002F1A43">
              <w:rPr>
                <w:rFonts w:ascii="Arial" w:eastAsia="Calibri" w:hAnsi="Arial" w:cs="Arial"/>
                <w:sz w:val="16"/>
                <w:szCs w:val="16"/>
                <w:lang w:val="sr-Latn-RS"/>
              </w:rPr>
              <w:t>zvanjima u</w:t>
            </w:r>
          </w:p>
          <w:p w:rsidR="00843E17" w:rsidRPr="002F1A43" w:rsidRDefault="00843E17" w:rsidP="00843E17">
            <w:pPr>
              <w:spacing w:after="0" w:line="276" w:lineRule="auto"/>
              <w:jc w:val="both"/>
              <w:rPr>
                <w:rFonts w:ascii="Arial" w:eastAsia="Calibri" w:hAnsi="Arial" w:cs="Arial"/>
                <w:sz w:val="16"/>
                <w:szCs w:val="16"/>
                <w:lang w:val="sr-Latn-RS"/>
              </w:rPr>
            </w:pPr>
            <w:r>
              <w:rPr>
                <w:rFonts w:ascii="Arial" w:eastAsia="Calibri" w:hAnsi="Arial" w:cs="Arial"/>
                <w:sz w:val="16"/>
                <w:szCs w:val="16"/>
                <w:lang w:val="sr-Latn-RS"/>
              </w:rPr>
              <w:t xml:space="preserve">Ministarstvu </w:t>
            </w:r>
            <w:r w:rsidRPr="002F1A43">
              <w:rPr>
                <w:rFonts w:ascii="Arial" w:eastAsia="Calibri" w:hAnsi="Arial" w:cs="Arial"/>
                <w:sz w:val="16"/>
                <w:szCs w:val="16"/>
                <w:lang w:val="sr-Latn-RS"/>
              </w:rPr>
              <w:t>unutrašnjih</w:t>
            </w:r>
          </w:p>
          <w:p w:rsidR="00843E17" w:rsidRPr="002F1A43" w:rsidRDefault="00843E17" w:rsidP="00843E17">
            <w:pPr>
              <w:spacing w:after="0" w:line="276" w:lineRule="auto"/>
              <w:jc w:val="both"/>
              <w:rPr>
                <w:rFonts w:ascii="Arial" w:eastAsia="Calibri" w:hAnsi="Arial" w:cs="Arial"/>
                <w:sz w:val="16"/>
                <w:szCs w:val="16"/>
                <w:lang w:val="sr-Latn-RS"/>
              </w:rPr>
            </w:pPr>
            <w:r w:rsidRPr="002F1A43">
              <w:rPr>
                <w:rFonts w:ascii="Arial" w:eastAsia="Calibri" w:hAnsi="Arial" w:cs="Arial"/>
                <w:sz w:val="16"/>
                <w:szCs w:val="16"/>
                <w:lang w:val="sr-Latn-RS"/>
              </w:rPr>
              <w:t>poslova redovno</w:t>
            </w:r>
          </w:p>
          <w:p w:rsidR="00843E17" w:rsidRPr="002F1A43" w:rsidRDefault="00843E17" w:rsidP="00843E17">
            <w:pPr>
              <w:spacing w:after="0" w:line="276" w:lineRule="auto"/>
              <w:jc w:val="both"/>
              <w:rPr>
                <w:rFonts w:ascii="Arial" w:eastAsia="Calibri" w:hAnsi="Arial" w:cs="Arial"/>
                <w:sz w:val="16"/>
                <w:szCs w:val="16"/>
                <w:lang w:val="sr-Latn-RS"/>
              </w:rPr>
            </w:pPr>
            <w:r>
              <w:rPr>
                <w:rFonts w:ascii="Arial" w:eastAsia="Calibri" w:hAnsi="Arial" w:cs="Arial"/>
                <w:sz w:val="16"/>
                <w:szCs w:val="16"/>
                <w:lang w:val="sr-Latn-RS"/>
              </w:rPr>
              <w:t xml:space="preserve">su podnosili </w:t>
            </w:r>
            <w:r w:rsidRPr="002F1A43">
              <w:rPr>
                <w:rFonts w:ascii="Arial" w:eastAsia="Calibri" w:hAnsi="Arial" w:cs="Arial"/>
                <w:sz w:val="16"/>
                <w:szCs w:val="16"/>
                <w:lang w:val="sr-Latn-RS"/>
              </w:rPr>
              <w:t>izvještaje o</w:t>
            </w:r>
          </w:p>
          <w:p w:rsidR="00843E17" w:rsidRPr="002F1A43" w:rsidRDefault="00843E17" w:rsidP="00843E17">
            <w:pPr>
              <w:spacing w:after="0" w:line="276" w:lineRule="auto"/>
              <w:jc w:val="both"/>
              <w:rPr>
                <w:rFonts w:ascii="Arial" w:eastAsia="Calibri" w:hAnsi="Arial" w:cs="Arial"/>
                <w:sz w:val="16"/>
                <w:szCs w:val="16"/>
                <w:lang w:val="sr-Latn-RS"/>
              </w:rPr>
            </w:pPr>
            <w:r>
              <w:rPr>
                <w:rFonts w:ascii="Arial" w:eastAsia="Calibri" w:hAnsi="Arial" w:cs="Arial"/>
                <w:sz w:val="16"/>
                <w:szCs w:val="16"/>
                <w:lang w:val="sr-Latn-RS"/>
              </w:rPr>
              <w:t xml:space="preserve">prihodima i </w:t>
            </w:r>
            <w:r w:rsidRPr="002F1A43">
              <w:rPr>
                <w:rFonts w:ascii="Arial" w:eastAsia="Calibri" w:hAnsi="Arial" w:cs="Arial"/>
                <w:sz w:val="16"/>
                <w:szCs w:val="16"/>
                <w:lang w:val="sr-Latn-RS"/>
              </w:rPr>
              <w:t>imovini u skladu</w:t>
            </w:r>
          </w:p>
          <w:p w:rsidR="00843E17" w:rsidRPr="002F1A43" w:rsidRDefault="00843E17" w:rsidP="00843E17">
            <w:pPr>
              <w:spacing w:after="0" w:line="276" w:lineRule="auto"/>
              <w:jc w:val="both"/>
              <w:rPr>
                <w:rFonts w:ascii="Arial" w:eastAsia="Calibri" w:hAnsi="Arial" w:cs="Arial"/>
                <w:sz w:val="16"/>
                <w:szCs w:val="16"/>
                <w:lang w:val="sr-Latn-RS"/>
              </w:rPr>
            </w:pPr>
            <w:r>
              <w:rPr>
                <w:rFonts w:ascii="Arial" w:eastAsia="Calibri" w:hAnsi="Arial" w:cs="Arial"/>
                <w:sz w:val="16"/>
                <w:szCs w:val="16"/>
                <w:lang w:val="sr-Latn-RS"/>
              </w:rPr>
              <w:t xml:space="preserve">sa Zakonom o </w:t>
            </w:r>
            <w:r w:rsidRPr="002F1A43">
              <w:rPr>
                <w:rFonts w:ascii="Arial" w:eastAsia="Calibri" w:hAnsi="Arial" w:cs="Arial"/>
                <w:sz w:val="16"/>
                <w:szCs w:val="16"/>
                <w:lang w:val="sr-Latn-RS"/>
              </w:rPr>
              <w:t>sprječavanju</w:t>
            </w:r>
          </w:p>
          <w:p w:rsidR="00B167A8" w:rsidRDefault="00843E17" w:rsidP="00B167A8">
            <w:pPr>
              <w:spacing w:after="0" w:line="276" w:lineRule="auto"/>
              <w:jc w:val="both"/>
              <w:rPr>
                <w:rFonts w:ascii="Arial" w:eastAsia="Calibri" w:hAnsi="Arial" w:cs="Arial"/>
                <w:sz w:val="16"/>
                <w:szCs w:val="16"/>
                <w:lang w:val="sr-Latn-RS"/>
              </w:rPr>
            </w:pPr>
            <w:r>
              <w:rPr>
                <w:rFonts w:ascii="Arial" w:eastAsia="Calibri" w:hAnsi="Arial" w:cs="Arial"/>
                <w:sz w:val="16"/>
                <w:szCs w:val="16"/>
                <w:lang w:val="sr-Latn-RS"/>
              </w:rPr>
              <w:t xml:space="preserve">korupcije i </w:t>
            </w:r>
            <w:r w:rsidR="00B167A8">
              <w:rPr>
                <w:rFonts w:ascii="Arial" w:eastAsia="Calibri" w:hAnsi="Arial" w:cs="Arial"/>
                <w:sz w:val="16"/>
                <w:szCs w:val="16"/>
                <w:lang w:val="sr-Latn-RS"/>
              </w:rPr>
              <w:t>shodno članu 169 stav 1 Zakona o unutrašnjim poslovima</w:t>
            </w:r>
            <w:r w:rsidR="00B167A8" w:rsidRPr="00EE657E">
              <w:rPr>
                <w:rFonts w:ascii="Arial" w:eastAsia="Calibri" w:hAnsi="Arial" w:cs="Arial"/>
                <w:sz w:val="16"/>
                <w:szCs w:val="16"/>
                <w:lang w:val="sr-Latn-RS"/>
              </w:rPr>
              <w:t>.</w:t>
            </w:r>
          </w:p>
          <w:p w:rsidR="00843E17" w:rsidRDefault="00843E17" w:rsidP="00843E17">
            <w:pPr>
              <w:spacing w:after="0" w:line="276" w:lineRule="auto"/>
              <w:jc w:val="both"/>
              <w:rPr>
                <w:rFonts w:ascii="Arial" w:eastAsia="Calibri" w:hAnsi="Arial" w:cs="Arial"/>
                <w:sz w:val="16"/>
                <w:szCs w:val="16"/>
                <w:lang w:val="sr-Latn-RS"/>
              </w:rPr>
            </w:pPr>
          </w:p>
          <w:p w:rsidR="00B167A8" w:rsidRPr="007D50C8" w:rsidRDefault="00BD17D7" w:rsidP="00BD17D7">
            <w:pPr>
              <w:spacing w:after="0" w:line="276" w:lineRule="auto"/>
              <w:rPr>
                <w:rFonts w:ascii="Arial" w:eastAsia="Calibri" w:hAnsi="Arial" w:cs="Arial"/>
                <w:sz w:val="16"/>
                <w:szCs w:val="16"/>
                <w:lang w:val="sr-Latn-RS"/>
              </w:rPr>
            </w:pPr>
            <w:r>
              <w:rPr>
                <w:rFonts w:ascii="Arial" w:eastAsia="Calibri" w:hAnsi="Arial" w:cs="Arial"/>
                <w:sz w:val="16"/>
                <w:szCs w:val="16"/>
                <w:lang w:val="sr-Latn-RS"/>
              </w:rPr>
              <w:t xml:space="preserve">Zbog </w:t>
            </w:r>
            <w:r w:rsidR="00B167A8">
              <w:rPr>
                <w:rFonts w:ascii="Arial" w:eastAsia="Calibri" w:hAnsi="Arial" w:cs="Arial"/>
                <w:sz w:val="16"/>
                <w:szCs w:val="16"/>
                <w:lang w:val="sr-Latn-RS"/>
              </w:rPr>
              <w:t>nedonošenja Pravilnika o kontoli imovine, prihoda i životnog stila policijskih službenika iz člana 188 stav 3 Zakona o unutrašnjim poslovima, policijski službenici nijesu u mogućnosti da dostav</w:t>
            </w:r>
            <w:r w:rsidR="00F456D9">
              <w:rPr>
                <w:rFonts w:ascii="Arial" w:eastAsia="Calibri" w:hAnsi="Arial" w:cs="Arial"/>
                <w:sz w:val="16"/>
                <w:szCs w:val="16"/>
                <w:lang w:val="sr-Latn-RS"/>
              </w:rPr>
              <w:t xml:space="preserve">e svoje izvještaje shodno članu </w:t>
            </w:r>
            <w:r w:rsidR="00B167A8">
              <w:rPr>
                <w:rFonts w:ascii="Arial" w:eastAsia="Calibri" w:hAnsi="Arial" w:cs="Arial"/>
                <w:sz w:val="16"/>
                <w:szCs w:val="16"/>
                <w:lang w:val="sr-Latn-RS"/>
              </w:rPr>
              <w:t xml:space="preserve">169 stav 2 </w:t>
            </w:r>
            <w:r w:rsidR="00174CE3">
              <w:rPr>
                <w:rFonts w:ascii="Arial" w:eastAsia="Calibri" w:hAnsi="Arial" w:cs="Arial"/>
                <w:sz w:val="16"/>
                <w:szCs w:val="16"/>
                <w:lang w:val="sr-Latn-RS"/>
              </w:rPr>
              <w:t>istog zakona.</w:t>
            </w:r>
          </w:p>
        </w:tc>
      </w:tr>
    </w:tbl>
    <w:p w:rsidR="007D50C8" w:rsidRPr="007D50C8" w:rsidRDefault="00DA592B" w:rsidP="007D50C8">
      <w:pPr>
        <w:spacing w:after="0" w:line="240" w:lineRule="auto"/>
        <w:rPr>
          <w:rFonts w:ascii="Arial" w:eastAsia="Times New Roman" w:hAnsi="Arial" w:cs="Arial"/>
          <w:sz w:val="16"/>
          <w:szCs w:val="16"/>
          <w:lang w:val="sr-Latn-ME" w:eastAsia="x-none"/>
        </w:rPr>
      </w:pPr>
      <w:r>
        <w:rPr>
          <w:rFonts w:ascii="Arial" w:eastAsia="Times New Roman" w:hAnsi="Arial" w:cs="Arial"/>
          <w:sz w:val="16"/>
          <w:szCs w:val="16"/>
          <w:lang w:val="sr-Latn-ME" w:eastAsia="x-none"/>
        </w:rPr>
        <w:t xml:space="preserve">     </w:t>
      </w:r>
      <w:r w:rsidR="007D50C8" w:rsidRPr="007D50C8">
        <w:rPr>
          <w:rFonts w:ascii="Arial" w:eastAsia="Times New Roman" w:hAnsi="Arial" w:cs="Arial"/>
          <w:sz w:val="16"/>
          <w:szCs w:val="16"/>
          <w:lang w:val="sr-Latn-ME" w:eastAsia="x-none"/>
        </w:rPr>
        <w:t xml:space="preserve">                                                               </w:t>
      </w:r>
    </w:p>
    <w:p w:rsidR="003A1258" w:rsidRPr="007D50C8" w:rsidRDefault="007D50C8" w:rsidP="00DA592B">
      <w:pPr>
        <w:spacing w:after="0" w:line="240" w:lineRule="auto"/>
        <w:rPr>
          <w:rFonts w:ascii="Arial" w:eastAsia="Times New Roman" w:hAnsi="Arial" w:cs="Arial"/>
          <w:sz w:val="16"/>
          <w:szCs w:val="16"/>
          <w:lang w:val="sr-Latn-ME" w:eastAsia="x-none"/>
        </w:rPr>
      </w:pPr>
      <w:r w:rsidRPr="007D50C8">
        <w:rPr>
          <w:rFonts w:ascii="Arial" w:eastAsia="Times New Roman" w:hAnsi="Arial" w:cs="Arial"/>
          <w:sz w:val="16"/>
          <w:szCs w:val="16"/>
          <w:lang w:val="sr-Latn-ME" w:eastAsia="x-none"/>
        </w:rPr>
        <w:t xml:space="preserve">                            </w:t>
      </w:r>
      <w:r w:rsidR="00DA592B">
        <w:rPr>
          <w:rFonts w:ascii="Arial" w:eastAsia="Times New Roman" w:hAnsi="Arial" w:cs="Arial"/>
          <w:sz w:val="16"/>
          <w:szCs w:val="16"/>
          <w:lang w:val="sr-Latn-ME" w:eastAsia="x-none"/>
        </w:rPr>
        <w:t xml:space="preserve">                          </w:t>
      </w:r>
    </w:p>
    <w:p w:rsidR="007D50C8" w:rsidRDefault="007D50C8" w:rsidP="007D50C8">
      <w:pPr>
        <w:spacing w:after="0" w:line="240" w:lineRule="auto"/>
        <w:rPr>
          <w:rFonts w:ascii="Arial" w:eastAsia="Times New Roman" w:hAnsi="Arial" w:cs="Arial"/>
          <w:sz w:val="16"/>
          <w:szCs w:val="16"/>
          <w:lang w:val="sr-Latn-ME" w:eastAsia="x-none"/>
        </w:rPr>
      </w:pPr>
    </w:p>
    <w:p w:rsidR="00DA592B" w:rsidRDefault="00DA592B" w:rsidP="007D50C8">
      <w:pPr>
        <w:spacing w:after="0" w:line="240" w:lineRule="auto"/>
        <w:rPr>
          <w:rFonts w:ascii="Arial" w:eastAsia="Times New Roman" w:hAnsi="Arial" w:cs="Arial"/>
          <w:sz w:val="16"/>
          <w:szCs w:val="16"/>
          <w:lang w:val="sr-Latn-ME" w:eastAsia="x-none"/>
        </w:rPr>
      </w:pPr>
    </w:p>
    <w:p w:rsidR="00DA592B" w:rsidRDefault="00DA592B" w:rsidP="007D50C8">
      <w:pPr>
        <w:spacing w:after="0" w:line="240" w:lineRule="auto"/>
        <w:rPr>
          <w:rFonts w:ascii="Arial" w:eastAsia="Times New Roman" w:hAnsi="Arial" w:cs="Arial"/>
          <w:sz w:val="16"/>
          <w:szCs w:val="16"/>
          <w:lang w:val="sr-Latn-ME" w:eastAsia="x-none"/>
        </w:rPr>
      </w:pPr>
    </w:p>
    <w:p w:rsidR="00DA592B" w:rsidRDefault="00DA592B" w:rsidP="007D50C8">
      <w:pPr>
        <w:spacing w:after="0" w:line="240" w:lineRule="auto"/>
        <w:rPr>
          <w:rFonts w:ascii="Arial" w:eastAsia="Times New Roman" w:hAnsi="Arial" w:cs="Arial"/>
          <w:sz w:val="16"/>
          <w:szCs w:val="16"/>
          <w:lang w:val="sr-Latn-ME" w:eastAsia="x-none"/>
        </w:rPr>
      </w:pPr>
    </w:p>
    <w:p w:rsidR="00DA592B" w:rsidRDefault="00DA592B" w:rsidP="007D50C8">
      <w:pPr>
        <w:spacing w:after="0" w:line="240" w:lineRule="auto"/>
        <w:rPr>
          <w:rFonts w:ascii="Arial" w:eastAsia="Times New Roman" w:hAnsi="Arial" w:cs="Arial"/>
          <w:sz w:val="16"/>
          <w:szCs w:val="16"/>
          <w:lang w:val="sr-Latn-ME" w:eastAsia="x-none"/>
        </w:rPr>
      </w:pPr>
    </w:p>
    <w:p w:rsidR="00DA592B" w:rsidRDefault="00DA592B" w:rsidP="007D50C8">
      <w:pPr>
        <w:spacing w:after="0" w:line="240" w:lineRule="auto"/>
        <w:rPr>
          <w:rFonts w:ascii="Arial" w:eastAsia="Times New Roman" w:hAnsi="Arial" w:cs="Arial"/>
          <w:sz w:val="16"/>
          <w:szCs w:val="16"/>
          <w:lang w:val="sr-Latn-ME" w:eastAsia="x-none"/>
        </w:rPr>
      </w:pPr>
    </w:p>
    <w:p w:rsidR="00DA592B" w:rsidRDefault="00DA592B" w:rsidP="007D50C8">
      <w:pPr>
        <w:spacing w:after="0" w:line="240" w:lineRule="auto"/>
        <w:rPr>
          <w:rFonts w:ascii="Arial" w:eastAsia="Times New Roman" w:hAnsi="Arial" w:cs="Arial"/>
          <w:sz w:val="16"/>
          <w:szCs w:val="16"/>
          <w:lang w:val="sr-Latn-ME" w:eastAsia="x-none"/>
        </w:rPr>
      </w:pPr>
    </w:p>
    <w:p w:rsidR="00DA592B" w:rsidRDefault="00DA592B" w:rsidP="007D50C8">
      <w:pPr>
        <w:spacing w:after="0" w:line="240" w:lineRule="auto"/>
        <w:rPr>
          <w:rFonts w:ascii="Arial" w:eastAsia="Times New Roman" w:hAnsi="Arial" w:cs="Arial"/>
          <w:sz w:val="16"/>
          <w:szCs w:val="16"/>
          <w:lang w:val="sr-Latn-ME" w:eastAsia="x-none"/>
        </w:rPr>
      </w:pPr>
    </w:p>
    <w:p w:rsidR="00DA592B" w:rsidRDefault="00DA592B" w:rsidP="007D50C8">
      <w:pPr>
        <w:spacing w:after="0" w:line="240" w:lineRule="auto"/>
        <w:rPr>
          <w:rFonts w:ascii="Arial" w:eastAsia="Times New Roman" w:hAnsi="Arial" w:cs="Arial"/>
          <w:sz w:val="16"/>
          <w:szCs w:val="16"/>
          <w:lang w:val="sr-Latn-ME" w:eastAsia="x-none"/>
        </w:rPr>
      </w:pPr>
    </w:p>
    <w:p w:rsidR="00DA592B" w:rsidRDefault="00DA592B" w:rsidP="007D50C8">
      <w:pPr>
        <w:spacing w:after="0" w:line="240" w:lineRule="auto"/>
        <w:rPr>
          <w:rFonts w:ascii="Arial" w:eastAsia="Times New Roman" w:hAnsi="Arial" w:cs="Arial"/>
          <w:sz w:val="16"/>
          <w:szCs w:val="16"/>
          <w:lang w:val="sr-Latn-ME" w:eastAsia="x-none"/>
        </w:rPr>
      </w:pPr>
    </w:p>
    <w:p w:rsidR="00DA592B" w:rsidRDefault="00DA592B" w:rsidP="007D50C8">
      <w:pPr>
        <w:spacing w:after="0" w:line="240" w:lineRule="auto"/>
        <w:rPr>
          <w:rFonts w:ascii="Arial" w:eastAsia="Times New Roman" w:hAnsi="Arial" w:cs="Arial"/>
          <w:sz w:val="16"/>
          <w:szCs w:val="16"/>
          <w:lang w:val="sr-Latn-ME" w:eastAsia="x-none"/>
        </w:rPr>
      </w:pPr>
    </w:p>
    <w:p w:rsidR="00DA592B" w:rsidRPr="007D50C8" w:rsidRDefault="00DA592B" w:rsidP="007D50C8">
      <w:pPr>
        <w:spacing w:after="0" w:line="240" w:lineRule="auto"/>
        <w:rPr>
          <w:rFonts w:ascii="Arial" w:eastAsia="Times New Roman" w:hAnsi="Arial" w:cs="Arial"/>
          <w:sz w:val="16"/>
          <w:szCs w:val="16"/>
          <w:lang w:val="sr-Latn-ME" w:eastAsia="x-none"/>
        </w:rPr>
      </w:pPr>
    </w:p>
    <w:p w:rsidR="007D50C8" w:rsidRPr="007D50C8" w:rsidRDefault="007D50C8" w:rsidP="007D50C8">
      <w:pPr>
        <w:spacing w:after="0" w:line="240" w:lineRule="auto"/>
        <w:rPr>
          <w:rFonts w:ascii="Arial" w:eastAsia="Times New Roman" w:hAnsi="Arial" w:cs="Arial"/>
          <w:sz w:val="16"/>
          <w:szCs w:val="16"/>
          <w:lang w:val="sr-Latn-ME" w:eastAsia="x-none"/>
        </w:rPr>
      </w:pPr>
    </w:p>
    <w:p w:rsidR="007D50C8" w:rsidRPr="007D50C8" w:rsidRDefault="007D50C8" w:rsidP="007D50C8">
      <w:pPr>
        <w:spacing w:after="0" w:line="240" w:lineRule="auto"/>
        <w:rPr>
          <w:rFonts w:ascii="Arial" w:eastAsia="Times New Roman" w:hAnsi="Arial" w:cs="Arial"/>
          <w:sz w:val="16"/>
          <w:szCs w:val="16"/>
          <w:lang w:val="sr-Latn-ME" w:eastAsia="x-none"/>
        </w:rPr>
      </w:pPr>
      <w:r w:rsidRPr="007D50C8">
        <w:rPr>
          <w:rFonts w:ascii="Arial" w:eastAsia="Times New Roman" w:hAnsi="Arial" w:cs="Arial"/>
          <w:sz w:val="16"/>
          <w:szCs w:val="16"/>
          <w:lang w:val="sr-Latn-ME" w:eastAsia="x-none"/>
        </w:rPr>
        <w:t xml:space="preserve">          </w:t>
      </w:r>
    </w:p>
    <w:p w:rsidR="007D50C8" w:rsidRPr="007D50C8" w:rsidRDefault="007D50C8" w:rsidP="007D50C8">
      <w:pPr>
        <w:spacing w:after="0" w:line="240" w:lineRule="auto"/>
        <w:rPr>
          <w:rFonts w:ascii="Arial" w:eastAsia="Times New Roman" w:hAnsi="Arial" w:cs="Arial"/>
          <w:sz w:val="16"/>
          <w:szCs w:val="16"/>
          <w:lang w:val="sr-Latn-ME" w:eastAsia="x-none"/>
        </w:rPr>
      </w:pPr>
    </w:p>
    <w:p w:rsidR="007D50C8" w:rsidRPr="007D50C8" w:rsidRDefault="007D50C8" w:rsidP="007D50C8">
      <w:pPr>
        <w:spacing w:after="0" w:line="240" w:lineRule="auto"/>
        <w:jc w:val="center"/>
        <w:rPr>
          <w:rFonts w:ascii="Arial" w:eastAsia="Times New Roman" w:hAnsi="Arial" w:cs="Arial"/>
          <w:b/>
          <w:sz w:val="16"/>
          <w:szCs w:val="16"/>
          <w:lang w:val="sr-Latn-ME" w:eastAsia="x-none"/>
        </w:rPr>
      </w:pPr>
      <w:r w:rsidRPr="007D50C8">
        <w:rPr>
          <w:rFonts w:ascii="Arial" w:eastAsia="Times New Roman" w:hAnsi="Arial" w:cs="Arial"/>
          <w:b/>
          <w:sz w:val="16"/>
          <w:szCs w:val="16"/>
          <w:lang w:val="sr-Latn-ME" w:eastAsia="x-none"/>
        </w:rPr>
        <w:t>UPRAVA POLICIJE</w:t>
      </w:r>
    </w:p>
    <w:tbl>
      <w:tblPr>
        <w:tblpPr w:leftFromText="180" w:rightFromText="180" w:vertAnchor="text" w:horzAnchor="margin" w:tblpXSpec="center" w:tblpY="145"/>
        <w:tblW w:w="5355"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top w:w="30" w:type="dxa"/>
          <w:left w:w="30" w:type="dxa"/>
          <w:bottom w:w="30" w:type="dxa"/>
          <w:right w:w="30" w:type="dxa"/>
        </w:tblCellMar>
        <w:tblLook w:val="04A0" w:firstRow="1" w:lastRow="0" w:firstColumn="1" w:lastColumn="0" w:noHBand="0" w:noVBand="1"/>
      </w:tblPr>
      <w:tblGrid>
        <w:gridCol w:w="1114"/>
        <w:gridCol w:w="1226"/>
        <w:gridCol w:w="472"/>
        <w:gridCol w:w="1397"/>
        <w:gridCol w:w="78"/>
        <w:gridCol w:w="1123"/>
        <w:gridCol w:w="1742"/>
        <w:gridCol w:w="69"/>
        <w:gridCol w:w="382"/>
        <w:gridCol w:w="48"/>
        <w:gridCol w:w="391"/>
        <w:gridCol w:w="357"/>
        <w:gridCol w:w="718"/>
        <w:gridCol w:w="2124"/>
        <w:gridCol w:w="21"/>
        <w:gridCol w:w="1163"/>
        <w:gridCol w:w="39"/>
        <w:gridCol w:w="309"/>
        <w:gridCol w:w="279"/>
        <w:gridCol w:w="1968"/>
      </w:tblGrid>
      <w:tr w:rsidR="00E35726" w:rsidRPr="007D50C8" w:rsidTr="00C26A9D">
        <w:trPr>
          <w:trHeight w:val="300"/>
        </w:trPr>
        <w:tc>
          <w:tcPr>
            <w:tcW w:w="1401" w:type="pct"/>
            <w:gridSpan w:val="4"/>
            <w:tcBorders>
              <w:top w:val="single" w:sz="6" w:space="0" w:color="808080"/>
              <w:left w:val="single" w:sz="6" w:space="0" w:color="808080"/>
              <w:bottom w:val="single" w:sz="6" w:space="0" w:color="808080"/>
              <w:right w:val="single" w:sz="6" w:space="0" w:color="808080"/>
            </w:tcBorders>
            <w:shd w:val="clear" w:color="auto" w:fill="A6A0FF"/>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REGISTAR RIZIKA</w:t>
            </w:r>
          </w:p>
        </w:tc>
        <w:tc>
          <w:tcPr>
            <w:tcW w:w="1634" w:type="pct"/>
            <w:gridSpan w:val="9"/>
            <w:tcBorders>
              <w:top w:val="single" w:sz="6" w:space="0" w:color="808080"/>
              <w:left w:val="single" w:sz="6" w:space="0" w:color="808080"/>
              <w:bottom w:val="single" w:sz="6" w:space="0" w:color="808080"/>
              <w:right w:val="single" w:sz="6" w:space="0" w:color="808080"/>
            </w:tcBorders>
            <w:shd w:val="clear" w:color="auto" w:fill="98BDF9"/>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 I MJERENJE RIZIKA</w:t>
            </w:r>
          </w:p>
        </w:tc>
        <w:tc>
          <w:tcPr>
            <w:tcW w:w="1217" w:type="pct"/>
            <w:gridSpan w:val="5"/>
            <w:tcBorders>
              <w:top w:val="single" w:sz="6" w:space="0" w:color="808080"/>
              <w:left w:val="single" w:sz="6" w:space="0" w:color="808080"/>
              <w:bottom w:val="single" w:sz="6" w:space="0" w:color="808080"/>
              <w:right w:val="single" w:sz="6" w:space="0" w:color="808080"/>
            </w:tcBorders>
            <w:shd w:val="clear" w:color="auto" w:fill="FFFF9B"/>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REAGOVANJE NA RIZIK</w:t>
            </w:r>
          </w:p>
        </w:tc>
        <w:tc>
          <w:tcPr>
            <w:tcW w:w="748" w:type="pct"/>
            <w:gridSpan w:val="2"/>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PREGLED I IZVJEŠTAVANJE O RIZICIMA</w:t>
            </w:r>
          </w:p>
        </w:tc>
      </w:tr>
      <w:tr w:rsidR="003F0BBB" w:rsidRPr="007D50C8" w:rsidTr="00C26A9D">
        <w:trPr>
          <w:cantSplit/>
          <w:trHeight w:val="919"/>
        </w:trPr>
        <w:tc>
          <w:tcPr>
            <w:tcW w:w="371" w:type="pct"/>
            <w:tcBorders>
              <w:top w:val="single" w:sz="6" w:space="0" w:color="808080"/>
              <w:left w:val="single" w:sz="6" w:space="0" w:color="808080"/>
              <w:bottom w:val="single" w:sz="6" w:space="0" w:color="808080"/>
              <w:right w:val="single" w:sz="6" w:space="0" w:color="808080"/>
            </w:tcBorders>
            <w:shd w:val="clear" w:color="auto" w:fill="A6A0FF"/>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Oblasti rizika</w:t>
            </w:r>
          </w:p>
        </w:tc>
        <w:tc>
          <w:tcPr>
            <w:tcW w:w="408" w:type="pct"/>
            <w:tcBorders>
              <w:top w:val="single" w:sz="6" w:space="0" w:color="808080"/>
              <w:left w:val="single" w:sz="6" w:space="0" w:color="808080"/>
              <w:bottom w:val="single" w:sz="6" w:space="0" w:color="808080"/>
              <w:right w:val="single" w:sz="6" w:space="0" w:color="808080"/>
            </w:tcBorders>
            <w:shd w:val="clear" w:color="auto" w:fill="A6A0FF"/>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Radna mjesta</w:t>
            </w:r>
          </w:p>
        </w:tc>
        <w:tc>
          <w:tcPr>
            <w:tcW w:w="622"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Osnovni rizici</w:t>
            </w:r>
          </w:p>
        </w:tc>
        <w:tc>
          <w:tcPr>
            <w:tcW w:w="400"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Postojeće mjere kontrole</w:t>
            </w:r>
          </w:p>
        </w:tc>
        <w:tc>
          <w:tcPr>
            <w:tcW w:w="580" w:type="pct"/>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Preostali rizici (rezidualni)</w:t>
            </w:r>
          </w:p>
        </w:tc>
        <w:tc>
          <w:tcPr>
            <w:tcW w:w="166" w:type="pct"/>
            <w:gridSpan w:val="3"/>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Vjer.</w:t>
            </w:r>
          </w:p>
        </w:tc>
        <w:tc>
          <w:tcPr>
            <w:tcW w:w="249"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Posljedice</w:t>
            </w:r>
          </w:p>
        </w:tc>
        <w:tc>
          <w:tcPr>
            <w:tcW w:w="239" w:type="pct"/>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w:t>
            </w:r>
          </w:p>
        </w:tc>
        <w:tc>
          <w:tcPr>
            <w:tcW w:w="714" w:type="pct"/>
            <w:gridSpan w:val="2"/>
            <w:tcBorders>
              <w:top w:val="single" w:sz="6" w:space="0" w:color="808080"/>
              <w:left w:val="single" w:sz="6" w:space="0" w:color="808080"/>
              <w:bottom w:val="single" w:sz="6" w:space="0" w:color="808080"/>
              <w:right w:val="single" w:sz="6" w:space="0" w:color="808080"/>
            </w:tcBorders>
            <w:shd w:val="clear" w:color="auto" w:fill="FFFF9B"/>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Predložene mjere za smanjenje/otklanjanje rizika</w:t>
            </w:r>
          </w:p>
        </w:tc>
        <w:tc>
          <w:tcPr>
            <w:tcW w:w="387" w:type="pct"/>
            <w:tcBorders>
              <w:top w:val="single" w:sz="6" w:space="0" w:color="808080"/>
              <w:left w:val="single" w:sz="6" w:space="0" w:color="808080"/>
              <w:bottom w:val="single" w:sz="6" w:space="0" w:color="808080"/>
              <w:right w:val="single" w:sz="6" w:space="0" w:color="808080"/>
            </w:tcBorders>
            <w:shd w:val="clear" w:color="auto" w:fill="FFFF9B"/>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Odgovorna osoba</w:t>
            </w:r>
          </w:p>
        </w:tc>
        <w:tc>
          <w:tcPr>
            <w:tcW w:w="116" w:type="pct"/>
            <w:gridSpan w:val="2"/>
            <w:tcBorders>
              <w:top w:val="single" w:sz="6" w:space="0" w:color="808080"/>
              <w:left w:val="single" w:sz="6" w:space="0" w:color="808080"/>
              <w:bottom w:val="single" w:sz="6" w:space="0" w:color="808080"/>
              <w:right w:val="single" w:sz="6" w:space="0" w:color="808080"/>
            </w:tcBorders>
            <w:shd w:val="clear" w:color="auto" w:fill="FFFF9B"/>
            <w:textDirection w:val="tbRl"/>
            <w:vAlign w:val="center"/>
            <w:hideMark/>
          </w:tcPr>
          <w:p w:rsidR="007D50C8" w:rsidRPr="007D50C8" w:rsidRDefault="007D50C8" w:rsidP="007D50C8">
            <w:pPr>
              <w:spacing w:after="0" w:line="276" w:lineRule="auto"/>
              <w:ind w:left="113" w:right="113"/>
              <w:jc w:val="center"/>
              <w:rPr>
                <w:rFonts w:ascii="Arial" w:eastAsia="Calibri" w:hAnsi="Arial" w:cs="Arial"/>
                <w:sz w:val="16"/>
                <w:szCs w:val="16"/>
                <w:lang w:val="sr-Latn-RS"/>
              </w:rPr>
            </w:pPr>
            <w:r w:rsidRPr="007D50C8">
              <w:rPr>
                <w:rFonts w:ascii="Arial" w:eastAsia="Calibri" w:hAnsi="Arial" w:cs="Arial"/>
                <w:b/>
                <w:sz w:val="16"/>
                <w:szCs w:val="16"/>
                <w:lang w:val="sr-Latn-RS"/>
              </w:rPr>
              <w:t>Rok</w:t>
            </w:r>
          </w:p>
        </w:tc>
        <w:tc>
          <w:tcPr>
            <w:tcW w:w="93" w:type="pct"/>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St.</w:t>
            </w:r>
          </w:p>
        </w:tc>
        <w:tc>
          <w:tcPr>
            <w:tcW w:w="655" w:type="pct"/>
            <w:tcBorders>
              <w:top w:val="single" w:sz="6" w:space="0" w:color="808080"/>
              <w:left w:val="single" w:sz="6" w:space="0" w:color="808080"/>
              <w:bottom w:val="single" w:sz="6" w:space="0" w:color="808080"/>
              <w:right w:val="single" w:sz="6" w:space="0" w:color="808080"/>
            </w:tcBorders>
            <w:shd w:val="clear" w:color="auto" w:fill="F287EB"/>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Kratak opis i ocjena realizacije mjere</w:t>
            </w:r>
          </w:p>
        </w:tc>
      </w:tr>
      <w:tr w:rsidR="003F0BBB" w:rsidRPr="007D50C8" w:rsidTr="00C26A9D">
        <w:trPr>
          <w:cantSplit/>
          <w:trHeight w:val="1134"/>
        </w:trPr>
        <w:tc>
          <w:tcPr>
            <w:tcW w:w="371" w:type="pct"/>
            <w:tcBorders>
              <w:top w:val="single" w:sz="6" w:space="0" w:color="808080"/>
              <w:left w:val="single" w:sz="6" w:space="0" w:color="808080"/>
              <w:bottom w:val="single" w:sz="6" w:space="0" w:color="808080"/>
              <w:right w:val="single" w:sz="6" w:space="0" w:color="808080"/>
            </w:tcBorders>
            <w:hideMark/>
          </w:tcPr>
          <w:p w:rsidR="007D50C8" w:rsidRPr="007D50C8" w:rsidRDefault="007D50C8" w:rsidP="007D50C8">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1. Rukovođenje Policijom, sektorima, odsjecima, centrima i odjeljenjima bezbjednosti, grupama i jedinicama</w:t>
            </w:r>
          </w:p>
          <w:p w:rsidR="007D50C8" w:rsidRPr="007D50C8" w:rsidRDefault="007D50C8" w:rsidP="007D50C8">
            <w:pPr>
              <w:spacing w:after="0" w:line="276" w:lineRule="auto"/>
              <w:rPr>
                <w:rFonts w:ascii="Arial" w:eastAsia="Calibri" w:hAnsi="Arial" w:cs="Arial"/>
                <w:b/>
                <w:sz w:val="16"/>
                <w:szCs w:val="16"/>
                <w:lang w:val="sr-Latn-RS"/>
              </w:rPr>
            </w:pPr>
          </w:p>
        </w:tc>
        <w:tc>
          <w:tcPr>
            <w:tcW w:w="408" w:type="pct"/>
            <w:tcBorders>
              <w:top w:val="single" w:sz="6" w:space="0" w:color="808080"/>
              <w:left w:val="single" w:sz="6" w:space="0" w:color="808080"/>
              <w:bottom w:val="single" w:sz="6" w:space="0" w:color="808080"/>
              <w:right w:val="single" w:sz="6" w:space="0" w:color="808080"/>
            </w:tcBorders>
            <w:hideMark/>
          </w:tcPr>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Direktor, </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pomoćnici direktor ,</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načelnici, šefovi, odnosno kamandanti </w:t>
            </w:r>
          </w:p>
        </w:tc>
        <w:tc>
          <w:tcPr>
            <w:tcW w:w="622" w:type="pct"/>
            <w:gridSpan w:val="2"/>
            <w:tcBorders>
              <w:top w:val="single" w:sz="6" w:space="0" w:color="808080"/>
              <w:left w:val="single" w:sz="6" w:space="0" w:color="808080"/>
              <w:bottom w:val="single" w:sz="6" w:space="0" w:color="808080"/>
              <w:right w:val="single" w:sz="6" w:space="0" w:color="808080"/>
            </w:tcBorders>
            <w:hideMark/>
          </w:tcPr>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Nedozvoljeno lobiranje i drugi nejavni uticaj</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Sukob interesa</w:t>
            </w:r>
          </w:p>
          <w:p w:rsidR="007D50C8" w:rsidRPr="007D50C8" w:rsidRDefault="007D50C8" w:rsidP="007D50C8">
            <w:pPr>
              <w:spacing w:after="0" w:line="276" w:lineRule="auto"/>
              <w:rPr>
                <w:rFonts w:ascii="Arial" w:eastAsia="Times New Roman" w:hAnsi="Arial" w:cs="Arial"/>
                <w:color w:val="1F497D"/>
                <w:sz w:val="16"/>
                <w:szCs w:val="16"/>
                <w:lang w:val="sr-Latn-RS" w:eastAsia="en-GB"/>
              </w:rPr>
            </w:pPr>
            <w:r w:rsidRPr="007D50C8">
              <w:rPr>
                <w:rFonts w:ascii="Arial" w:eastAsia="Calibri" w:hAnsi="Arial" w:cs="Arial"/>
                <w:sz w:val="16"/>
                <w:szCs w:val="16"/>
                <w:lang w:val="sr-Latn-RS"/>
              </w:rPr>
              <w:t>Narušavanje principa transparentnosti</w:t>
            </w:r>
            <w:r w:rsidRPr="007D50C8">
              <w:rPr>
                <w:rFonts w:ascii="Arial" w:eastAsia="Times New Roman" w:hAnsi="Arial" w:cs="Arial"/>
                <w:color w:val="1F497D"/>
                <w:sz w:val="16"/>
                <w:szCs w:val="16"/>
                <w:lang w:val="sr-Latn-RS" w:eastAsia="en-GB"/>
              </w:rPr>
              <w:t xml:space="preserve"> </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Neblagovremeno i nepotpuno dostavljanje izvještaja o imovini i prihodima Neizvršavanje službene dužnosti</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Zloupotreba službenog položaja </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Neredovno  objavljivanje i ažuriranje propisa koji regulišu rad institucije na internetu</w:t>
            </w:r>
          </w:p>
        </w:tc>
        <w:tc>
          <w:tcPr>
            <w:tcW w:w="400" w:type="pct"/>
            <w:gridSpan w:val="2"/>
            <w:tcBorders>
              <w:top w:val="single" w:sz="6" w:space="0" w:color="808080"/>
              <w:left w:val="single" w:sz="6" w:space="0" w:color="808080"/>
              <w:bottom w:val="single" w:sz="6" w:space="0" w:color="808080"/>
              <w:right w:val="single" w:sz="6" w:space="0" w:color="808080"/>
            </w:tcBorders>
            <w:hideMark/>
          </w:tcPr>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Pozitivni propisi,</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Zaključci  Vlade,</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Posebni izvještaji u vezi sa radom Policije dostavljeni ministru unutrašnjih poslova</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 i stručni nadzor</w:t>
            </w:r>
          </w:p>
        </w:tc>
        <w:tc>
          <w:tcPr>
            <w:tcW w:w="580" w:type="pct"/>
            <w:tcBorders>
              <w:top w:val="single" w:sz="6" w:space="0" w:color="808080"/>
              <w:left w:val="single" w:sz="6" w:space="0" w:color="808080"/>
              <w:bottom w:val="single" w:sz="6" w:space="0" w:color="808080"/>
              <w:right w:val="single" w:sz="6" w:space="0" w:color="808080"/>
            </w:tcBorders>
            <w:hideMark/>
          </w:tcPr>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Donošenje odluka suprotno javnom interesu, korišćenje diskrecionih ovlašćenja</w:t>
            </w: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Nedovoljno upoznavanje zaposlenih od strane rukovodilaca o tekućim aktivnostima i donijetim odlukama Nesavjestan rad i neblagovremeno obavljanje povjerenih poslova, zadataka i projekata</w:t>
            </w:r>
          </w:p>
        </w:tc>
        <w:tc>
          <w:tcPr>
            <w:tcW w:w="166" w:type="pct"/>
            <w:gridSpan w:val="3"/>
            <w:tcBorders>
              <w:top w:val="single" w:sz="6" w:space="0" w:color="808080"/>
              <w:left w:val="single" w:sz="6" w:space="0" w:color="808080"/>
              <w:bottom w:val="single" w:sz="6" w:space="0" w:color="808080"/>
              <w:right w:val="single" w:sz="6" w:space="0" w:color="808080"/>
            </w:tcBorders>
            <w:shd w:val="clear" w:color="auto" w:fill="00B050"/>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5</w:t>
            </w:r>
          </w:p>
        </w:tc>
        <w:tc>
          <w:tcPr>
            <w:tcW w:w="249"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9</w:t>
            </w:r>
          </w:p>
        </w:tc>
        <w:tc>
          <w:tcPr>
            <w:tcW w:w="239" w:type="pct"/>
            <w:tcBorders>
              <w:top w:val="single" w:sz="6" w:space="0" w:color="808080"/>
              <w:left w:val="single" w:sz="6" w:space="0" w:color="808080"/>
              <w:bottom w:val="single" w:sz="6" w:space="0" w:color="808080"/>
              <w:right w:val="single" w:sz="6" w:space="0" w:color="808080"/>
            </w:tcBorders>
            <w:shd w:val="clear" w:color="auto" w:fill="FFFF00"/>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45</w:t>
            </w:r>
          </w:p>
        </w:tc>
        <w:tc>
          <w:tcPr>
            <w:tcW w:w="714" w:type="pct"/>
            <w:gridSpan w:val="2"/>
            <w:tcBorders>
              <w:top w:val="single" w:sz="6" w:space="0" w:color="808080"/>
              <w:left w:val="single" w:sz="6" w:space="0" w:color="808080"/>
              <w:bottom w:val="single" w:sz="6" w:space="0" w:color="808080"/>
              <w:right w:val="single" w:sz="6" w:space="0" w:color="808080"/>
            </w:tcBorders>
            <w:hideMark/>
          </w:tcPr>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Puna transparentnost u procedurama  i odlučivanju u oblastima iz nadležnosti Uprave policije, po zahtjevu ministra unutrašnjih poslova dostavljanje </w:t>
            </w:r>
          </w:p>
          <w:p w:rsidR="007D50C8" w:rsidRDefault="007D50C8" w:rsidP="007D50C8">
            <w:pPr>
              <w:spacing w:after="0" w:line="276" w:lineRule="auto"/>
              <w:rPr>
                <w:rFonts w:ascii="Arial" w:eastAsia="Calibri" w:hAnsi="Arial" w:cs="Arial"/>
                <w:sz w:val="16"/>
                <w:szCs w:val="16"/>
                <w:lang w:val="sr-Latn-CS"/>
              </w:rPr>
            </w:pPr>
            <w:r w:rsidRPr="007D50C8">
              <w:rPr>
                <w:rFonts w:ascii="Arial" w:eastAsia="Calibri" w:hAnsi="Arial" w:cs="Arial"/>
                <w:sz w:val="16"/>
                <w:szCs w:val="16"/>
                <w:lang w:val="sr-Latn-CS"/>
              </w:rPr>
              <w:t>posebnih izvještaja u vezi sa radom Policije, uz poštovanje operativne nezavisnosti</w:t>
            </w:r>
          </w:p>
          <w:p w:rsidR="00296F60" w:rsidRDefault="00296F60" w:rsidP="007D50C8">
            <w:pPr>
              <w:spacing w:after="0" w:line="276" w:lineRule="auto"/>
              <w:rPr>
                <w:rFonts w:ascii="Arial" w:eastAsia="Calibri" w:hAnsi="Arial" w:cs="Arial"/>
                <w:sz w:val="16"/>
                <w:szCs w:val="16"/>
                <w:lang w:val="sr-Latn-CS"/>
              </w:rPr>
            </w:pPr>
          </w:p>
          <w:p w:rsidR="00C721E5" w:rsidRDefault="00C721E5" w:rsidP="007D50C8">
            <w:pPr>
              <w:spacing w:after="0" w:line="276" w:lineRule="auto"/>
              <w:rPr>
                <w:rFonts w:ascii="Arial" w:eastAsia="Calibri" w:hAnsi="Arial" w:cs="Arial"/>
                <w:sz w:val="16"/>
                <w:szCs w:val="16"/>
                <w:lang w:val="sr-Latn-CS"/>
              </w:rPr>
            </w:pPr>
          </w:p>
          <w:p w:rsidR="00C721E5" w:rsidRDefault="00C721E5" w:rsidP="007D50C8">
            <w:pPr>
              <w:spacing w:after="0" w:line="276" w:lineRule="auto"/>
              <w:rPr>
                <w:rFonts w:ascii="Arial" w:eastAsia="Calibri" w:hAnsi="Arial" w:cs="Arial"/>
                <w:sz w:val="16"/>
                <w:szCs w:val="16"/>
                <w:lang w:val="sr-Latn-CS"/>
              </w:rPr>
            </w:pPr>
          </w:p>
          <w:p w:rsidR="00C721E5" w:rsidRDefault="00C721E5" w:rsidP="007D50C8">
            <w:pPr>
              <w:spacing w:after="0" w:line="276" w:lineRule="auto"/>
              <w:rPr>
                <w:rFonts w:ascii="Arial" w:eastAsia="Calibri" w:hAnsi="Arial" w:cs="Arial"/>
                <w:sz w:val="16"/>
                <w:szCs w:val="16"/>
                <w:lang w:val="sr-Latn-CS"/>
              </w:rPr>
            </w:pPr>
          </w:p>
          <w:p w:rsidR="00C721E5" w:rsidRDefault="00C721E5" w:rsidP="007D50C8">
            <w:pPr>
              <w:spacing w:after="0" w:line="276" w:lineRule="auto"/>
              <w:rPr>
                <w:rFonts w:ascii="Arial" w:eastAsia="Calibri" w:hAnsi="Arial" w:cs="Arial"/>
                <w:sz w:val="16"/>
                <w:szCs w:val="16"/>
                <w:lang w:val="sr-Latn-CS"/>
              </w:rPr>
            </w:pPr>
          </w:p>
          <w:p w:rsidR="00C721E5" w:rsidRDefault="00C721E5" w:rsidP="007D50C8">
            <w:pPr>
              <w:spacing w:after="0" w:line="276" w:lineRule="auto"/>
              <w:rPr>
                <w:rFonts w:ascii="Arial" w:eastAsia="Calibri" w:hAnsi="Arial" w:cs="Arial"/>
                <w:sz w:val="16"/>
                <w:szCs w:val="16"/>
                <w:lang w:val="sr-Latn-CS"/>
              </w:rPr>
            </w:pPr>
          </w:p>
          <w:p w:rsidR="00C721E5" w:rsidRDefault="00C721E5" w:rsidP="007D50C8">
            <w:pPr>
              <w:spacing w:after="0" w:line="276" w:lineRule="auto"/>
              <w:rPr>
                <w:rFonts w:ascii="Arial" w:eastAsia="Calibri" w:hAnsi="Arial" w:cs="Arial"/>
                <w:sz w:val="16"/>
                <w:szCs w:val="16"/>
                <w:lang w:val="sr-Latn-CS"/>
              </w:rPr>
            </w:pPr>
          </w:p>
          <w:p w:rsidR="00C721E5" w:rsidRDefault="00C721E5" w:rsidP="007D50C8">
            <w:pPr>
              <w:spacing w:after="0" w:line="276" w:lineRule="auto"/>
              <w:rPr>
                <w:rFonts w:ascii="Arial" w:eastAsia="Calibri" w:hAnsi="Arial" w:cs="Arial"/>
                <w:sz w:val="16"/>
                <w:szCs w:val="16"/>
                <w:lang w:val="sr-Latn-CS"/>
              </w:rPr>
            </w:pPr>
          </w:p>
          <w:p w:rsidR="00C721E5" w:rsidRDefault="00C721E5" w:rsidP="007D50C8">
            <w:pPr>
              <w:spacing w:after="0" w:line="276" w:lineRule="auto"/>
              <w:rPr>
                <w:rFonts w:ascii="Arial" w:eastAsia="Calibri" w:hAnsi="Arial" w:cs="Arial"/>
                <w:sz w:val="16"/>
                <w:szCs w:val="16"/>
                <w:lang w:val="sr-Latn-CS"/>
              </w:rPr>
            </w:pPr>
          </w:p>
          <w:p w:rsidR="00C721E5" w:rsidRPr="007D50C8" w:rsidRDefault="00C721E5" w:rsidP="007D50C8">
            <w:pPr>
              <w:spacing w:after="0" w:line="276" w:lineRule="auto"/>
              <w:rPr>
                <w:rFonts w:ascii="Arial" w:eastAsia="Calibri" w:hAnsi="Arial" w:cs="Arial"/>
                <w:sz w:val="16"/>
                <w:szCs w:val="16"/>
                <w:lang w:val="sr-Latn-CS"/>
              </w:rPr>
            </w:pPr>
          </w:p>
          <w:p w:rsid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Pojačan službeni i stručni nadzor</w:t>
            </w:r>
          </w:p>
          <w:p w:rsidR="00296F60" w:rsidRDefault="00296F60" w:rsidP="007D50C8">
            <w:pPr>
              <w:spacing w:after="0" w:line="276" w:lineRule="auto"/>
              <w:rPr>
                <w:rFonts w:ascii="Arial" w:eastAsia="Calibri" w:hAnsi="Arial" w:cs="Arial"/>
                <w:sz w:val="16"/>
                <w:szCs w:val="16"/>
                <w:lang w:val="sr-Latn-RS"/>
              </w:rPr>
            </w:pPr>
          </w:p>
          <w:p w:rsidR="00466227" w:rsidRDefault="00466227" w:rsidP="007D50C8">
            <w:pPr>
              <w:spacing w:after="0" w:line="276" w:lineRule="auto"/>
              <w:rPr>
                <w:rFonts w:ascii="Arial" w:eastAsia="Calibri" w:hAnsi="Arial" w:cs="Arial"/>
                <w:sz w:val="16"/>
                <w:szCs w:val="16"/>
                <w:lang w:val="sr-Latn-RS"/>
              </w:rPr>
            </w:pPr>
          </w:p>
          <w:p w:rsidR="00466227" w:rsidRDefault="00466227" w:rsidP="007D50C8">
            <w:pPr>
              <w:spacing w:after="0" w:line="276" w:lineRule="auto"/>
              <w:rPr>
                <w:rFonts w:ascii="Arial" w:eastAsia="Calibri" w:hAnsi="Arial" w:cs="Arial"/>
                <w:sz w:val="16"/>
                <w:szCs w:val="16"/>
                <w:lang w:val="sr-Latn-RS"/>
              </w:rPr>
            </w:pPr>
          </w:p>
          <w:p w:rsidR="00466227" w:rsidRDefault="00466227" w:rsidP="007D50C8">
            <w:pPr>
              <w:spacing w:after="0" w:line="276" w:lineRule="auto"/>
              <w:rPr>
                <w:rFonts w:ascii="Arial" w:eastAsia="Calibri" w:hAnsi="Arial" w:cs="Arial"/>
                <w:sz w:val="16"/>
                <w:szCs w:val="16"/>
                <w:lang w:val="sr-Latn-RS"/>
              </w:rPr>
            </w:pPr>
          </w:p>
          <w:p w:rsidR="00466227" w:rsidRPr="007D50C8" w:rsidRDefault="00466227" w:rsidP="007D50C8">
            <w:pPr>
              <w:spacing w:after="0" w:line="276" w:lineRule="auto"/>
              <w:rPr>
                <w:rFonts w:ascii="Arial" w:eastAsia="Calibri" w:hAnsi="Arial" w:cs="Arial"/>
                <w:sz w:val="16"/>
                <w:szCs w:val="16"/>
                <w:lang w:val="sr-Latn-RS"/>
              </w:rPr>
            </w:pPr>
          </w:p>
          <w:p w:rsid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Unaprijediti model izvještavanja o sprovođenju povjerenih poslova i upoznavanje službenika sa, za njih,  značajnim zaključcima sa kolegijuma</w:t>
            </w:r>
          </w:p>
          <w:p w:rsidR="00466227" w:rsidRDefault="00466227" w:rsidP="007D50C8">
            <w:pPr>
              <w:spacing w:after="0" w:line="276" w:lineRule="auto"/>
              <w:rPr>
                <w:rFonts w:ascii="Arial" w:eastAsia="Calibri" w:hAnsi="Arial" w:cs="Arial"/>
                <w:sz w:val="16"/>
                <w:szCs w:val="16"/>
                <w:lang w:val="sr-Latn-RS"/>
              </w:rPr>
            </w:pPr>
          </w:p>
          <w:p w:rsidR="00491264" w:rsidRDefault="00491264" w:rsidP="007D50C8">
            <w:pPr>
              <w:spacing w:after="0" w:line="276" w:lineRule="auto"/>
              <w:rPr>
                <w:rFonts w:ascii="Arial" w:eastAsia="Calibri" w:hAnsi="Arial" w:cs="Arial"/>
                <w:sz w:val="16"/>
                <w:szCs w:val="16"/>
                <w:lang w:val="sr-Latn-RS"/>
              </w:rPr>
            </w:pPr>
          </w:p>
          <w:p w:rsidR="00491264" w:rsidRPr="007D50C8" w:rsidRDefault="00491264" w:rsidP="007D50C8">
            <w:pPr>
              <w:spacing w:after="0" w:line="276" w:lineRule="auto"/>
              <w:rPr>
                <w:rFonts w:ascii="Arial" w:eastAsia="Calibri" w:hAnsi="Arial" w:cs="Arial"/>
                <w:sz w:val="16"/>
                <w:szCs w:val="16"/>
                <w:lang w:val="sr-Latn-RS"/>
              </w:rPr>
            </w:pPr>
          </w:p>
          <w:p w:rsid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Uspostavljanje internet računarske mreže</w:t>
            </w:r>
          </w:p>
          <w:p w:rsidR="00466227" w:rsidRDefault="00466227" w:rsidP="007D50C8">
            <w:pPr>
              <w:spacing w:after="0" w:line="276" w:lineRule="auto"/>
              <w:rPr>
                <w:rFonts w:ascii="Arial" w:eastAsia="Calibri" w:hAnsi="Arial" w:cs="Arial"/>
                <w:sz w:val="16"/>
                <w:szCs w:val="16"/>
                <w:lang w:val="sr-Latn-RS"/>
              </w:rPr>
            </w:pPr>
          </w:p>
          <w:p w:rsidR="00466227" w:rsidRDefault="00466227" w:rsidP="007D50C8">
            <w:pPr>
              <w:spacing w:after="0" w:line="276" w:lineRule="auto"/>
              <w:rPr>
                <w:rFonts w:ascii="Arial" w:eastAsia="Calibri" w:hAnsi="Arial" w:cs="Arial"/>
                <w:sz w:val="16"/>
                <w:szCs w:val="16"/>
                <w:lang w:val="sr-Latn-RS"/>
              </w:rPr>
            </w:pPr>
          </w:p>
          <w:p w:rsidR="00491264" w:rsidRPr="007D50C8" w:rsidRDefault="00491264"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Redovno objavljivati i ažurirati propise koji regulišu rad institucije na internetu</w:t>
            </w:r>
          </w:p>
          <w:p w:rsidR="007D50C8" w:rsidRPr="007D50C8" w:rsidRDefault="007D50C8" w:rsidP="007D50C8">
            <w:pPr>
              <w:spacing w:after="0" w:line="276" w:lineRule="auto"/>
              <w:rPr>
                <w:rFonts w:ascii="Arial" w:eastAsia="Calibri" w:hAnsi="Arial" w:cs="Arial"/>
                <w:sz w:val="16"/>
                <w:szCs w:val="16"/>
                <w:lang w:val="sr-Latn-RS"/>
              </w:rPr>
            </w:pPr>
          </w:p>
        </w:tc>
        <w:tc>
          <w:tcPr>
            <w:tcW w:w="387" w:type="pct"/>
            <w:tcBorders>
              <w:top w:val="single" w:sz="6" w:space="0" w:color="808080"/>
              <w:left w:val="single" w:sz="6" w:space="0" w:color="808080"/>
              <w:bottom w:val="single" w:sz="6" w:space="0" w:color="808080"/>
              <w:right w:val="single" w:sz="6" w:space="0" w:color="808080"/>
            </w:tcBorders>
          </w:tcPr>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Rukovodioci organizacionih jedinica</w:t>
            </w: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Načelnik CIBOP-a </w:t>
            </w:r>
          </w:p>
          <w:p w:rsidR="007D50C8" w:rsidRPr="007D50C8" w:rsidRDefault="007D50C8" w:rsidP="007D50C8">
            <w:pPr>
              <w:spacing w:after="0" w:line="276" w:lineRule="auto"/>
              <w:rPr>
                <w:rFonts w:ascii="Arial" w:eastAsia="Calibri" w:hAnsi="Arial" w:cs="Arial"/>
                <w:color w:val="FF0000"/>
                <w:sz w:val="16"/>
                <w:szCs w:val="16"/>
                <w:lang w:val="sr-Latn-RS"/>
              </w:rPr>
            </w:pPr>
          </w:p>
          <w:p w:rsidR="007D50C8" w:rsidRPr="007D50C8" w:rsidRDefault="007D50C8" w:rsidP="007D50C8">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Odjeljenje za međunarodnu policijsku saradnju i odnose s javnošću</w:t>
            </w:r>
          </w:p>
          <w:p w:rsidR="007D50C8" w:rsidRPr="007D50C8" w:rsidRDefault="007D50C8" w:rsidP="007D50C8">
            <w:pPr>
              <w:spacing w:after="0" w:line="276" w:lineRule="auto"/>
              <w:rPr>
                <w:rFonts w:ascii="Arial" w:eastAsia="Calibri" w:hAnsi="Arial" w:cs="Arial"/>
                <w:sz w:val="16"/>
                <w:szCs w:val="16"/>
                <w:lang w:val="sr-Latn-RS"/>
              </w:rPr>
            </w:pPr>
          </w:p>
        </w:tc>
        <w:tc>
          <w:tcPr>
            <w:tcW w:w="116" w:type="pct"/>
            <w:gridSpan w:val="2"/>
            <w:tcBorders>
              <w:top w:val="single" w:sz="6" w:space="0" w:color="808080"/>
              <w:left w:val="single" w:sz="6" w:space="0" w:color="808080"/>
              <w:bottom w:val="single" w:sz="6" w:space="0" w:color="808080"/>
              <w:right w:val="single" w:sz="6" w:space="0" w:color="808080"/>
            </w:tcBorders>
            <w:textDirection w:val="tbRl"/>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2022-2023</w:t>
            </w:r>
          </w:p>
        </w:tc>
        <w:tc>
          <w:tcPr>
            <w:tcW w:w="93" w:type="pct"/>
            <w:tcBorders>
              <w:top w:val="single" w:sz="6" w:space="0" w:color="808080"/>
              <w:left w:val="single" w:sz="6" w:space="0" w:color="808080"/>
              <w:bottom w:val="single" w:sz="6" w:space="0" w:color="808080"/>
              <w:right w:val="single" w:sz="6" w:space="0" w:color="808080"/>
            </w:tcBorders>
            <w:vAlign w:val="center"/>
          </w:tcPr>
          <w:p w:rsidR="007D50C8" w:rsidRPr="007D50C8" w:rsidRDefault="00C26A9D" w:rsidP="007D50C8">
            <w:pPr>
              <w:spacing w:after="0" w:line="276" w:lineRule="auto"/>
              <w:jc w:val="center"/>
              <w:rPr>
                <w:rFonts w:ascii="Arial" w:eastAsia="Calibri" w:hAnsi="Arial" w:cs="Arial"/>
                <w:sz w:val="16"/>
                <w:szCs w:val="16"/>
                <w:lang w:val="sr-Latn-RS"/>
              </w:rPr>
            </w:pPr>
            <w:r>
              <w:t>↔</w:t>
            </w:r>
          </w:p>
        </w:tc>
        <w:tc>
          <w:tcPr>
            <w:tcW w:w="655" w:type="pct"/>
            <w:tcBorders>
              <w:top w:val="single" w:sz="6" w:space="0" w:color="808080"/>
              <w:left w:val="single" w:sz="6" w:space="0" w:color="808080"/>
              <w:bottom w:val="single" w:sz="6" w:space="0" w:color="808080"/>
              <w:right w:val="single" w:sz="6" w:space="0" w:color="808080"/>
            </w:tcBorders>
            <w:hideMark/>
          </w:tcPr>
          <w:p w:rsidR="009611F3" w:rsidRPr="009611F3" w:rsidRDefault="009611F3" w:rsidP="00C721E5">
            <w:pPr>
              <w:spacing w:after="0" w:line="276" w:lineRule="auto"/>
              <w:rPr>
                <w:rFonts w:ascii="Arial" w:eastAsia="Calibri" w:hAnsi="Arial" w:cs="Arial"/>
                <w:b/>
                <w:sz w:val="16"/>
                <w:szCs w:val="16"/>
                <w:lang w:val="sr-Latn-RS"/>
              </w:rPr>
            </w:pPr>
            <w:r w:rsidRPr="009611F3">
              <w:rPr>
                <w:rFonts w:ascii="Arial" w:eastAsia="Calibri" w:hAnsi="Arial" w:cs="Arial"/>
                <w:b/>
                <w:sz w:val="16"/>
                <w:szCs w:val="16"/>
                <w:lang w:val="sr-Latn-RS"/>
              </w:rPr>
              <w:t>Realizovano</w:t>
            </w:r>
          </w:p>
          <w:p w:rsidR="007D50C8" w:rsidRPr="009611F3" w:rsidRDefault="009611F3" w:rsidP="00C721E5">
            <w:pPr>
              <w:spacing w:after="0" w:line="276" w:lineRule="auto"/>
              <w:rPr>
                <w:rFonts w:ascii="Arial" w:eastAsia="Calibri" w:hAnsi="Arial" w:cs="Arial"/>
                <w:sz w:val="16"/>
                <w:szCs w:val="16"/>
                <w:lang w:val="sr-Latn-RS"/>
              </w:rPr>
            </w:pPr>
            <w:r w:rsidRPr="009611F3">
              <w:rPr>
                <w:rFonts w:ascii="Arial" w:eastAsia="Calibri" w:hAnsi="Arial" w:cs="Arial"/>
                <w:sz w:val="16"/>
                <w:szCs w:val="16"/>
                <w:lang w:val="sr-Latn-RS"/>
              </w:rPr>
              <w:t>Obezbijeđena je puna transparentnost u radu jer su svi zaposleni upoznati sa djelokrugom rada, podjelom poslova, načinom rada i kontrole rada i svi zaposleni</w:t>
            </w:r>
          </w:p>
          <w:p w:rsidR="00D6752A" w:rsidRPr="00466227" w:rsidRDefault="009611F3" w:rsidP="00466227">
            <w:pPr>
              <w:spacing w:after="0"/>
              <w:rPr>
                <w:rFonts w:ascii="Arial" w:hAnsi="Arial" w:cs="Arial"/>
                <w:sz w:val="16"/>
                <w:szCs w:val="16"/>
                <w:lang w:val="sr-Latn-RS"/>
              </w:rPr>
            </w:pPr>
            <w:r w:rsidRPr="009611F3">
              <w:rPr>
                <w:rFonts w:ascii="Arial" w:hAnsi="Arial" w:cs="Arial"/>
                <w:sz w:val="16"/>
                <w:szCs w:val="16"/>
                <w:lang w:val="sr-Latn-RS"/>
              </w:rPr>
              <w:t>mogu uvijek tražiti pojašnjenje u predmetnoj oblasti.</w:t>
            </w:r>
            <w:r w:rsidR="00936B06">
              <w:rPr>
                <w:rFonts w:ascii="Arial" w:hAnsi="Arial" w:cs="Arial"/>
                <w:sz w:val="16"/>
                <w:szCs w:val="16"/>
                <w:lang w:val="sr-Latn-RS"/>
              </w:rPr>
              <w:t xml:space="preserve"> O</w:t>
            </w:r>
            <w:r w:rsidR="00C721E5">
              <w:rPr>
                <w:rFonts w:ascii="Arial" w:hAnsi="Arial" w:cs="Arial"/>
                <w:sz w:val="16"/>
                <w:szCs w:val="16"/>
                <w:lang w:val="sr-Latn-RS"/>
              </w:rPr>
              <w:t>stvaruje se redovno i izvještavanje po zahtjevu ministra unutrašnjih poslova.</w:t>
            </w:r>
          </w:p>
          <w:p w:rsidR="00D6752A" w:rsidRDefault="00D6752A" w:rsidP="00D6752A">
            <w:pPr>
              <w:spacing w:after="0" w:line="276" w:lineRule="auto"/>
              <w:rPr>
                <w:rFonts w:ascii="Arial" w:eastAsia="Calibri" w:hAnsi="Arial" w:cs="Arial"/>
                <w:b/>
                <w:sz w:val="16"/>
                <w:szCs w:val="16"/>
                <w:lang w:val="sr-Latn-RS"/>
              </w:rPr>
            </w:pPr>
          </w:p>
          <w:p w:rsidR="00836A64" w:rsidRDefault="00836A64" w:rsidP="00D6752A">
            <w:pPr>
              <w:spacing w:after="0" w:line="276" w:lineRule="auto"/>
              <w:rPr>
                <w:rFonts w:ascii="Arial" w:eastAsia="Calibri" w:hAnsi="Arial" w:cs="Arial"/>
                <w:b/>
                <w:sz w:val="16"/>
                <w:szCs w:val="16"/>
                <w:lang w:val="sr-Latn-RS"/>
              </w:rPr>
            </w:pPr>
          </w:p>
          <w:p w:rsidR="00836A64" w:rsidRDefault="00836A64" w:rsidP="00D6752A">
            <w:pPr>
              <w:spacing w:after="0" w:line="276" w:lineRule="auto"/>
              <w:rPr>
                <w:rFonts w:ascii="Arial" w:eastAsia="Calibri" w:hAnsi="Arial" w:cs="Arial"/>
                <w:b/>
                <w:sz w:val="16"/>
                <w:szCs w:val="16"/>
                <w:lang w:val="sr-Latn-RS"/>
              </w:rPr>
            </w:pPr>
          </w:p>
          <w:p w:rsidR="00836A64" w:rsidRDefault="00836A64" w:rsidP="00D6752A">
            <w:pPr>
              <w:spacing w:after="0" w:line="276" w:lineRule="auto"/>
              <w:rPr>
                <w:rFonts w:ascii="Arial" w:eastAsia="Calibri" w:hAnsi="Arial" w:cs="Arial"/>
                <w:b/>
                <w:sz w:val="16"/>
                <w:szCs w:val="16"/>
                <w:lang w:val="sr-Latn-RS"/>
              </w:rPr>
            </w:pPr>
          </w:p>
          <w:p w:rsidR="00836A64" w:rsidRDefault="00836A64" w:rsidP="00D6752A">
            <w:pPr>
              <w:spacing w:after="0" w:line="276" w:lineRule="auto"/>
              <w:rPr>
                <w:rFonts w:ascii="Arial" w:eastAsia="Calibri" w:hAnsi="Arial" w:cs="Arial"/>
                <w:b/>
                <w:sz w:val="16"/>
                <w:szCs w:val="16"/>
                <w:lang w:val="sr-Latn-RS"/>
              </w:rPr>
            </w:pPr>
          </w:p>
          <w:p w:rsidR="00D6752A" w:rsidRDefault="00D6752A" w:rsidP="00D6752A">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D6752A" w:rsidRPr="00843E17" w:rsidRDefault="00D6752A" w:rsidP="00D6752A">
            <w:pPr>
              <w:spacing w:after="0" w:line="276" w:lineRule="auto"/>
              <w:rPr>
                <w:rFonts w:ascii="Arial" w:eastAsia="Calibri" w:hAnsi="Arial" w:cs="Arial"/>
                <w:sz w:val="16"/>
                <w:szCs w:val="16"/>
                <w:lang w:val="sr-Latn-RS"/>
              </w:rPr>
            </w:pPr>
            <w:r w:rsidRPr="00843E17">
              <w:rPr>
                <w:rFonts w:ascii="Arial" w:eastAsia="Calibri" w:hAnsi="Arial" w:cs="Arial"/>
                <w:sz w:val="16"/>
                <w:szCs w:val="16"/>
                <w:lang w:val="sr-Latn-RS"/>
              </w:rPr>
              <w:t>Službeni i stručni nadzor nad radom zaposlenih se vrši svakodnevno jer organizacija i način rada to dozvoljavaju.</w:t>
            </w:r>
          </w:p>
          <w:p w:rsidR="00D6752A" w:rsidRDefault="00D6752A" w:rsidP="00D6752A">
            <w:pPr>
              <w:spacing w:after="0" w:line="276" w:lineRule="auto"/>
              <w:rPr>
                <w:rFonts w:ascii="Arial" w:eastAsia="Calibri" w:hAnsi="Arial" w:cs="Arial"/>
                <w:b/>
                <w:sz w:val="16"/>
                <w:szCs w:val="16"/>
                <w:lang w:val="sr-Latn-RS"/>
              </w:rPr>
            </w:pPr>
          </w:p>
          <w:p w:rsidR="009611F3" w:rsidRPr="00D6752A" w:rsidRDefault="00D6752A" w:rsidP="00D6752A">
            <w:pPr>
              <w:spacing w:after="0" w:line="276" w:lineRule="auto"/>
              <w:rPr>
                <w:rFonts w:ascii="Arial" w:eastAsia="Calibri" w:hAnsi="Arial" w:cs="Arial"/>
                <w:b/>
                <w:sz w:val="16"/>
                <w:szCs w:val="16"/>
                <w:lang w:val="sr-Latn-RS"/>
              </w:rPr>
            </w:pPr>
            <w:r w:rsidRPr="009611F3">
              <w:rPr>
                <w:rFonts w:ascii="Arial" w:eastAsia="Calibri" w:hAnsi="Arial" w:cs="Arial"/>
                <w:b/>
                <w:sz w:val="16"/>
                <w:szCs w:val="16"/>
                <w:lang w:val="sr-Latn-RS"/>
              </w:rPr>
              <w:t>Realizovano</w:t>
            </w:r>
          </w:p>
          <w:p w:rsidR="009611F3" w:rsidRDefault="009611F3" w:rsidP="00D6752A">
            <w:pPr>
              <w:spacing w:after="0"/>
              <w:rPr>
                <w:rFonts w:ascii="Arial" w:hAnsi="Arial" w:cs="Arial"/>
                <w:sz w:val="16"/>
                <w:szCs w:val="16"/>
                <w:lang w:val="sr-Latn-RS"/>
              </w:rPr>
            </w:pPr>
            <w:r w:rsidRPr="009611F3">
              <w:rPr>
                <w:rFonts w:ascii="Arial" w:hAnsi="Arial" w:cs="Arial"/>
                <w:sz w:val="16"/>
                <w:szCs w:val="16"/>
                <w:lang w:val="sr-Latn-RS"/>
              </w:rPr>
              <w:t>Na dnevnom nivou se prati rad zaposlenih, izvještavanje o povjerenim poslovima i informisanje o zakljucima sa sastanaka i kolegijuma</w:t>
            </w:r>
            <w:r w:rsidR="00D6752A">
              <w:rPr>
                <w:rFonts w:ascii="Arial" w:hAnsi="Arial" w:cs="Arial"/>
                <w:sz w:val="16"/>
                <w:szCs w:val="16"/>
                <w:lang w:val="sr-Latn-RS"/>
              </w:rPr>
              <w:t>.</w:t>
            </w:r>
          </w:p>
          <w:p w:rsidR="00466227" w:rsidRDefault="00466227" w:rsidP="00D6752A">
            <w:pPr>
              <w:spacing w:after="0"/>
              <w:rPr>
                <w:rFonts w:ascii="Arial" w:hAnsi="Arial" w:cs="Arial"/>
                <w:sz w:val="16"/>
                <w:szCs w:val="16"/>
                <w:lang w:val="sr-Latn-RS"/>
              </w:rPr>
            </w:pPr>
          </w:p>
          <w:p w:rsidR="00491264" w:rsidRDefault="00491264" w:rsidP="00D6752A">
            <w:pPr>
              <w:spacing w:after="0"/>
              <w:rPr>
                <w:rFonts w:ascii="Arial" w:hAnsi="Arial" w:cs="Arial"/>
                <w:sz w:val="16"/>
                <w:szCs w:val="16"/>
                <w:lang w:val="sr-Latn-RS"/>
              </w:rPr>
            </w:pPr>
          </w:p>
          <w:p w:rsidR="00491264" w:rsidRDefault="00491264" w:rsidP="00D6752A">
            <w:pPr>
              <w:spacing w:after="0"/>
              <w:rPr>
                <w:rFonts w:ascii="Arial" w:hAnsi="Arial" w:cs="Arial"/>
                <w:sz w:val="16"/>
                <w:szCs w:val="16"/>
                <w:lang w:val="sr-Latn-RS"/>
              </w:rPr>
            </w:pPr>
          </w:p>
          <w:p w:rsidR="00491264" w:rsidRDefault="00491264" w:rsidP="00D6752A">
            <w:pPr>
              <w:spacing w:after="0"/>
              <w:rPr>
                <w:rFonts w:ascii="Arial" w:hAnsi="Arial" w:cs="Arial"/>
                <w:sz w:val="16"/>
                <w:szCs w:val="16"/>
                <w:lang w:val="sr-Latn-RS"/>
              </w:rPr>
            </w:pPr>
          </w:p>
          <w:p w:rsidR="00466227" w:rsidRPr="00F13574" w:rsidRDefault="00466227" w:rsidP="00466227">
            <w:pPr>
              <w:spacing w:after="0" w:line="276" w:lineRule="auto"/>
              <w:rPr>
                <w:rFonts w:ascii="Arial" w:eastAsia="Calibri" w:hAnsi="Arial" w:cs="Arial"/>
                <w:b/>
                <w:sz w:val="16"/>
                <w:szCs w:val="16"/>
                <w:lang w:val="sr-Latn-RS"/>
              </w:rPr>
            </w:pPr>
            <w:r>
              <w:rPr>
                <w:rFonts w:ascii="Arial" w:eastAsia="Calibri" w:hAnsi="Arial" w:cs="Arial"/>
                <w:b/>
                <w:sz w:val="16"/>
                <w:szCs w:val="16"/>
                <w:lang w:val="sr-Latn-RS"/>
              </w:rPr>
              <w:lastRenderedPageBreak/>
              <w:t>Djelimično realizovano</w:t>
            </w:r>
          </w:p>
          <w:p w:rsidR="00466227" w:rsidRDefault="00466227" w:rsidP="00466227">
            <w:pPr>
              <w:spacing w:after="0" w:line="276" w:lineRule="auto"/>
              <w:rPr>
                <w:rFonts w:ascii="Arial" w:eastAsia="Calibri" w:hAnsi="Arial" w:cs="Arial"/>
                <w:sz w:val="16"/>
                <w:szCs w:val="16"/>
                <w:lang w:val="sr-Latn-RS"/>
              </w:rPr>
            </w:pPr>
            <w:r>
              <w:rPr>
                <w:rFonts w:ascii="Arial" w:eastAsia="Calibri" w:hAnsi="Arial" w:cs="Arial"/>
                <w:sz w:val="16"/>
                <w:szCs w:val="16"/>
                <w:lang w:val="sr-Latn-RS"/>
              </w:rPr>
              <w:t>Nijesu u potpunosti uspostavljene</w:t>
            </w:r>
            <w:r w:rsidRPr="009611F3">
              <w:rPr>
                <w:rFonts w:ascii="Arial" w:eastAsia="Calibri" w:hAnsi="Arial" w:cs="Arial"/>
                <w:sz w:val="16"/>
                <w:szCs w:val="16"/>
                <w:lang w:val="sr-Latn-RS"/>
              </w:rPr>
              <w:t xml:space="preserve"> internet računarske mreže </w:t>
            </w:r>
            <w:r w:rsidR="00836A64">
              <w:rPr>
                <w:rFonts w:ascii="Arial" w:eastAsia="Calibri" w:hAnsi="Arial" w:cs="Arial"/>
                <w:sz w:val="16"/>
                <w:szCs w:val="16"/>
                <w:lang w:val="sr-Latn-RS"/>
              </w:rPr>
              <w:t>.</w:t>
            </w:r>
          </w:p>
          <w:p w:rsidR="00491264" w:rsidRDefault="00491264" w:rsidP="00466227">
            <w:pPr>
              <w:spacing w:after="0" w:line="276" w:lineRule="auto"/>
              <w:rPr>
                <w:rFonts w:ascii="Arial" w:eastAsia="Calibri" w:hAnsi="Arial" w:cs="Arial"/>
                <w:sz w:val="16"/>
                <w:szCs w:val="16"/>
                <w:lang w:val="sr-Latn-RS"/>
              </w:rPr>
            </w:pPr>
          </w:p>
          <w:p w:rsidR="00466227" w:rsidRPr="00466227" w:rsidRDefault="00466227" w:rsidP="00466227">
            <w:pPr>
              <w:spacing w:after="0" w:line="276" w:lineRule="auto"/>
              <w:rPr>
                <w:rFonts w:ascii="Arial" w:eastAsia="Calibri" w:hAnsi="Arial" w:cs="Arial"/>
                <w:b/>
                <w:sz w:val="16"/>
                <w:szCs w:val="16"/>
                <w:lang w:val="sr-Latn-RS"/>
              </w:rPr>
            </w:pPr>
            <w:r w:rsidRPr="00466227">
              <w:rPr>
                <w:rFonts w:ascii="Arial" w:eastAsia="Calibri" w:hAnsi="Arial" w:cs="Arial"/>
                <w:b/>
                <w:sz w:val="16"/>
                <w:szCs w:val="16"/>
                <w:lang w:val="sr-Latn-RS"/>
              </w:rPr>
              <w:t>Realizovano</w:t>
            </w:r>
          </w:p>
          <w:p w:rsidR="00466227" w:rsidRPr="009611F3" w:rsidRDefault="00466227" w:rsidP="00466227">
            <w:pPr>
              <w:spacing w:after="0" w:line="276" w:lineRule="auto"/>
              <w:rPr>
                <w:rFonts w:ascii="Arial" w:eastAsia="Calibri" w:hAnsi="Arial" w:cs="Arial"/>
                <w:sz w:val="16"/>
                <w:szCs w:val="16"/>
                <w:lang w:val="sr-Latn-RS"/>
              </w:rPr>
            </w:pPr>
            <w:r>
              <w:rPr>
                <w:rFonts w:ascii="Arial" w:eastAsia="Calibri" w:hAnsi="Arial" w:cs="Arial"/>
                <w:sz w:val="16"/>
                <w:szCs w:val="16"/>
                <w:lang w:val="sr-Latn-RS"/>
              </w:rPr>
              <w:t xml:space="preserve">Na </w:t>
            </w:r>
            <w:r w:rsidRPr="009611F3">
              <w:rPr>
                <w:rFonts w:ascii="Arial" w:eastAsia="Calibri" w:hAnsi="Arial" w:cs="Arial"/>
                <w:sz w:val="16"/>
                <w:szCs w:val="16"/>
                <w:lang w:val="sr-Latn-RS"/>
              </w:rPr>
              <w:t>sajt</w:t>
            </w:r>
            <w:r>
              <w:rPr>
                <w:rFonts w:ascii="Arial" w:eastAsia="Calibri" w:hAnsi="Arial" w:cs="Arial"/>
                <w:sz w:val="16"/>
                <w:szCs w:val="16"/>
                <w:lang w:val="sr-Latn-RS"/>
              </w:rPr>
              <w:t>u Ministarstva</w:t>
            </w:r>
            <w:r w:rsidRPr="009611F3">
              <w:rPr>
                <w:rFonts w:ascii="Arial" w:eastAsia="Calibri" w:hAnsi="Arial" w:cs="Arial"/>
                <w:sz w:val="16"/>
                <w:szCs w:val="16"/>
                <w:lang w:val="sr-Latn-RS"/>
              </w:rPr>
              <w:t xml:space="preserve"> se redovno objavljuju i ažurir</w:t>
            </w:r>
            <w:r>
              <w:rPr>
                <w:rFonts w:ascii="Arial" w:eastAsia="Calibri" w:hAnsi="Arial" w:cs="Arial"/>
                <w:sz w:val="16"/>
                <w:szCs w:val="16"/>
                <w:lang w:val="sr-Latn-RS"/>
              </w:rPr>
              <w:t>aju propisi koji regulišu rad Mi</w:t>
            </w:r>
            <w:r w:rsidRPr="009611F3">
              <w:rPr>
                <w:rFonts w:ascii="Arial" w:eastAsia="Calibri" w:hAnsi="Arial" w:cs="Arial"/>
                <w:sz w:val="16"/>
                <w:szCs w:val="16"/>
                <w:lang w:val="sr-Latn-RS"/>
              </w:rPr>
              <w:t>nistarstva</w:t>
            </w:r>
            <w:r>
              <w:rPr>
                <w:rFonts w:ascii="Arial" w:eastAsia="Calibri" w:hAnsi="Arial" w:cs="Arial"/>
                <w:sz w:val="16"/>
                <w:szCs w:val="16"/>
                <w:lang w:val="sr-Latn-RS"/>
              </w:rPr>
              <w:t xml:space="preserve"> unutrašnjih poslova i Uprave policije</w:t>
            </w:r>
            <w:r w:rsidR="00836A64">
              <w:rPr>
                <w:rFonts w:ascii="Arial" w:eastAsia="Calibri" w:hAnsi="Arial" w:cs="Arial"/>
                <w:sz w:val="16"/>
                <w:szCs w:val="16"/>
                <w:lang w:val="sr-Latn-RS"/>
              </w:rPr>
              <w:t>.</w:t>
            </w:r>
          </w:p>
          <w:p w:rsidR="00466227" w:rsidRPr="009611F3" w:rsidRDefault="00466227" w:rsidP="00D6752A">
            <w:pPr>
              <w:spacing w:after="0"/>
              <w:rPr>
                <w:rFonts w:ascii="Arial" w:eastAsia="Calibri" w:hAnsi="Arial" w:cs="Arial"/>
                <w:sz w:val="16"/>
                <w:szCs w:val="16"/>
                <w:lang w:val="sr-Latn-RS"/>
              </w:rPr>
            </w:pPr>
          </w:p>
        </w:tc>
      </w:tr>
      <w:tr w:rsidR="00E35726" w:rsidRPr="007D50C8" w:rsidTr="00C26A9D">
        <w:trPr>
          <w:trHeight w:val="300"/>
        </w:trPr>
        <w:tc>
          <w:tcPr>
            <w:tcW w:w="1401" w:type="pct"/>
            <w:gridSpan w:val="4"/>
            <w:tcBorders>
              <w:top w:val="single" w:sz="6" w:space="0" w:color="808080"/>
              <w:left w:val="single" w:sz="6" w:space="0" w:color="808080"/>
              <w:bottom w:val="single" w:sz="6" w:space="0" w:color="808080"/>
              <w:right w:val="single" w:sz="6" w:space="0" w:color="808080"/>
            </w:tcBorders>
            <w:shd w:val="clear" w:color="auto" w:fill="A6A0FF"/>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lastRenderedPageBreak/>
              <w:t>REGISTAR RIZIKA</w:t>
            </w:r>
          </w:p>
        </w:tc>
        <w:tc>
          <w:tcPr>
            <w:tcW w:w="1634" w:type="pct"/>
            <w:gridSpan w:val="9"/>
            <w:tcBorders>
              <w:top w:val="single" w:sz="6" w:space="0" w:color="808080"/>
              <w:left w:val="single" w:sz="6" w:space="0" w:color="808080"/>
              <w:bottom w:val="single" w:sz="6" w:space="0" w:color="808080"/>
              <w:right w:val="single" w:sz="6" w:space="0" w:color="808080"/>
            </w:tcBorders>
            <w:shd w:val="clear" w:color="auto" w:fill="98BDF9"/>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 I MJERENJE RIZIKA</w:t>
            </w:r>
          </w:p>
        </w:tc>
        <w:tc>
          <w:tcPr>
            <w:tcW w:w="1217" w:type="pct"/>
            <w:gridSpan w:val="5"/>
            <w:tcBorders>
              <w:top w:val="single" w:sz="6" w:space="0" w:color="808080"/>
              <w:left w:val="single" w:sz="6" w:space="0" w:color="808080"/>
              <w:bottom w:val="single" w:sz="6" w:space="0" w:color="808080"/>
              <w:right w:val="single" w:sz="6" w:space="0" w:color="808080"/>
            </w:tcBorders>
            <w:shd w:val="clear" w:color="auto" w:fill="FFFF9B"/>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REAGOVANJE NA RIZIK</w:t>
            </w:r>
          </w:p>
        </w:tc>
        <w:tc>
          <w:tcPr>
            <w:tcW w:w="748" w:type="pct"/>
            <w:gridSpan w:val="2"/>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PREGLED I IZVJEŠTAVANJE O RIZICIMA</w:t>
            </w:r>
          </w:p>
        </w:tc>
      </w:tr>
      <w:tr w:rsidR="003F0BBB" w:rsidRPr="007D50C8" w:rsidTr="00C26A9D">
        <w:trPr>
          <w:cantSplit/>
          <w:trHeight w:val="919"/>
        </w:trPr>
        <w:tc>
          <w:tcPr>
            <w:tcW w:w="371" w:type="pct"/>
            <w:tcBorders>
              <w:top w:val="single" w:sz="6" w:space="0" w:color="808080"/>
              <w:left w:val="single" w:sz="6" w:space="0" w:color="808080"/>
              <w:bottom w:val="single" w:sz="6" w:space="0" w:color="808080"/>
              <w:right w:val="single" w:sz="6" w:space="0" w:color="808080"/>
            </w:tcBorders>
            <w:shd w:val="clear" w:color="auto" w:fill="A6A0FF"/>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Oblasti rizika</w:t>
            </w:r>
          </w:p>
        </w:tc>
        <w:tc>
          <w:tcPr>
            <w:tcW w:w="408" w:type="pct"/>
            <w:tcBorders>
              <w:top w:val="single" w:sz="6" w:space="0" w:color="808080"/>
              <w:left w:val="single" w:sz="6" w:space="0" w:color="808080"/>
              <w:bottom w:val="single" w:sz="6" w:space="0" w:color="808080"/>
              <w:right w:val="single" w:sz="6" w:space="0" w:color="808080"/>
            </w:tcBorders>
            <w:shd w:val="clear" w:color="auto" w:fill="A6A0FF"/>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Radna mjesta</w:t>
            </w:r>
          </w:p>
        </w:tc>
        <w:tc>
          <w:tcPr>
            <w:tcW w:w="622"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Osnovni rizici</w:t>
            </w:r>
          </w:p>
        </w:tc>
        <w:tc>
          <w:tcPr>
            <w:tcW w:w="400"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Postojeće mjere kontrole</w:t>
            </w:r>
          </w:p>
        </w:tc>
        <w:tc>
          <w:tcPr>
            <w:tcW w:w="580" w:type="pct"/>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Preostali rizici (rezidualni)</w:t>
            </w:r>
          </w:p>
        </w:tc>
        <w:tc>
          <w:tcPr>
            <w:tcW w:w="166" w:type="pct"/>
            <w:gridSpan w:val="3"/>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Vjer.</w:t>
            </w:r>
          </w:p>
        </w:tc>
        <w:tc>
          <w:tcPr>
            <w:tcW w:w="249"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Posljedice</w:t>
            </w:r>
          </w:p>
        </w:tc>
        <w:tc>
          <w:tcPr>
            <w:tcW w:w="239" w:type="pct"/>
            <w:tcBorders>
              <w:top w:val="single" w:sz="6" w:space="0" w:color="808080"/>
              <w:left w:val="single" w:sz="6" w:space="0" w:color="808080"/>
              <w:bottom w:val="single" w:sz="6" w:space="0" w:color="808080"/>
              <w:right w:val="single" w:sz="6" w:space="0" w:color="808080"/>
            </w:tcBorders>
            <w:shd w:val="clear" w:color="auto" w:fill="98BDF9"/>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w:t>
            </w:r>
          </w:p>
        </w:tc>
        <w:tc>
          <w:tcPr>
            <w:tcW w:w="714" w:type="pct"/>
            <w:gridSpan w:val="2"/>
            <w:tcBorders>
              <w:top w:val="single" w:sz="6" w:space="0" w:color="808080"/>
              <w:left w:val="single" w:sz="6" w:space="0" w:color="808080"/>
              <w:bottom w:val="single" w:sz="6" w:space="0" w:color="808080"/>
              <w:right w:val="single" w:sz="6" w:space="0" w:color="808080"/>
            </w:tcBorders>
            <w:shd w:val="clear" w:color="auto" w:fill="FFFF9B"/>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Predložene mjere za smanjenje/otklanjanje rizika</w:t>
            </w:r>
          </w:p>
        </w:tc>
        <w:tc>
          <w:tcPr>
            <w:tcW w:w="387" w:type="pct"/>
            <w:tcBorders>
              <w:top w:val="single" w:sz="6" w:space="0" w:color="808080"/>
              <w:left w:val="single" w:sz="6" w:space="0" w:color="808080"/>
              <w:bottom w:val="single" w:sz="6" w:space="0" w:color="808080"/>
              <w:right w:val="single" w:sz="6" w:space="0" w:color="808080"/>
            </w:tcBorders>
            <w:shd w:val="clear" w:color="auto" w:fill="FFFF9B"/>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Odgovorna osoba</w:t>
            </w:r>
          </w:p>
        </w:tc>
        <w:tc>
          <w:tcPr>
            <w:tcW w:w="116" w:type="pct"/>
            <w:gridSpan w:val="2"/>
            <w:tcBorders>
              <w:top w:val="single" w:sz="6" w:space="0" w:color="808080"/>
              <w:left w:val="single" w:sz="6" w:space="0" w:color="808080"/>
              <w:bottom w:val="single" w:sz="6" w:space="0" w:color="808080"/>
              <w:right w:val="single" w:sz="6" w:space="0" w:color="808080"/>
            </w:tcBorders>
            <w:shd w:val="clear" w:color="auto" w:fill="FFFF9B"/>
            <w:textDirection w:val="tbRl"/>
            <w:vAlign w:val="center"/>
            <w:hideMark/>
          </w:tcPr>
          <w:p w:rsidR="007D50C8" w:rsidRPr="007D50C8" w:rsidRDefault="007D50C8" w:rsidP="007D50C8">
            <w:pPr>
              <w:spacing w:after="0" w:line="276" w:lineRule="auto"/>
              <w:ind w:left="113" w:right="113"/>
              <w:jc w:val="center"/>
              <w:rPr>
                <w:rFonts w:ascii="Arial" w:eastAsia="Calibri" w:hAnsi="Arial" w:cs="Arial"/>
                <w:sz w:val="16"/>
                <w:szCs w:val="16"/>
                <w:lang w:val="sr-Latn-RS"/>
              </w:rPr>
            </w:pPr>
            <w:r w:rsidRPr="007D50C8">
              <w:rPr>
                <w:rFonts w:ascii="Arial" w:eastAsia="Calibri" w:hAnsi="Arial" w:cs="Arial"/>
                <w:b/>
                <w:sz w:val="16"/>
                <w:szCs w:val="16"/>
                <w:lang w:val="sr-Latn-RS"/>
              </w:rPr>
              <w:t>Rok</w:t>
            </w:r>
          </w:p>
        </w:tc>
        <w:tc>
          <w:tcPr>
            <w:tcW w:w="93" w:type="pct"/>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St.</w:t>
            </w:r>
          </w:p>
        </w:tc>
        <w:tc>
          <w:tcPr>
            <w:tcW w:w="655" w:type="pct"/>
            <w:tcBorders>
              <w:top w:val="single" w:sz="6" w:space="0" w:color="808080"/>
              <w:left w:val="single" w:sz="6" w:space="0" w:color="808080"/>
              <w:bottom w:val="single" w:sz="6" w:space="0" w:color="808080"/>
              <w:right w:val="single" w:sz="6" w:space="0" w:color="808080"/>
            </w:tcBorders>
            <w:shd w:val="clear" w:color="auto" w:fill="F287EB"/>
            <w:hideMark/>
          </w:tcPr>
          <w:p w:rsidR="007D50C8" w:rsidRPr="007D50C8" w:rsidRDefault="007D50C8" w:rsidP="007D50C8">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Kratak opis i ocjena realizacije mjere</w:t>
            </w:r>
          </w:p>
        </w:tc>
      </w:tr>
      <w:tr w:rsidR="003F0BBB" w:rsidRPr="007D50C8" w:rsidTr="00C26A9D">
        <w:trPr>
          <w:cantSplit/>
          <w:trHeight w:val="3364"/>
        </w:trPr>
        <w:tc>
          <w:tcPr>
            <w:tcW w:w="371" w:type="pct"/>
            <w:tcBorders>
              <w:top w:val="single" w:sz="6" w:space="0" w:color="808080"/>
              <w:left w:val="single" w:sz="6" w:space="0" w:color="808080"/>
              <w:bottom w:val="single" w:sz="6" w:space="0" w:color="808080"/>
              <w:right w:val="single" w:sz="6" w:space="0" w:color="808080"/>
            </w:tcBorders>
            <w:hideMark/>
          </w:tcPr>
          <w:p w:rsidR="008302BC" w:rsidRPr="007D50C8" w:rsidRDefault="008302BC" w:rsidP="008302BC">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2. Kadrovska politika, etičko i profesionalno ponašanje zaposlenih</w:t>
            </w:r>
          </w:p>
        </w:tc>
        <w:tc>
          <w:tcPr>
            <w:tcW w:w="408" w:type="pct"/>
            <w:tcBorders>
              <w:top w:val="single" w:sz="6" w:space="0" w:color="808080"/>
              <w:left w:val="single" w:sz="6" w:space="0" w:color="808080"/>
              <w:bottom w:val="single" w:sz="6" w:space="0" w:color="808080"/>
              <w:right w:val="single" w:sz="6" w:space="0" w:color="808080"/>
            </w:tcBorders>
            <w:hideMark/>
          </w:tcPr>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Direktor, </w:t>
            </w:r>
          </w:p>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Pomoćnici direktora</w:t>
            </w:r>
          </w:p>
        </w:tc>
        <w:tc>
          <w:tcPr>
            <w:tcW w:w="622" w:type="pct"/>
            <w:gridSpan w:val="2"/>
            <w:tcBorders>
              <w:top w:val="single" w:sz="6" w:space="0" w:color="808080"/>
              <w:left w:val="single" w:sz="6" w:space="0" w:color="808080"/>
              <w:bottom w:val="single" w:sz="6" w:space="0" w:color="808080"/>
              <w:right w:val="single" w:sz="6" w:space="0" w:color="808080"/>
            </w:tcBorders>
          </w:tcPr>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Zloupotreba službenog položaja prilikom zapošljavanja i napredovanja</w:t>
            </w:r>
          </w:p>
          <w:p w:rsidR="008302BC" w:rsidRPr="007D50C8"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p>
        </w:tc>
        <w:tc>
          <w:tcPr>
            <w:tcW w:w="400" w:type="pct"/>
            <w:gridSpan w:val="2"/>
            <w:tcBorders>
              <w:top w:val="single" w:sz="6" w:space="0" w:color="808080"/>
              <w:left w:val="single" w:sz="6" w:space="0" w:color="808080"/>
              <w:bottom w:val="single" w:sz="6" w:space="0" w:color="808080"/>
              <w:right w:val="single" w:sz="6" w:space="0" w:color="808080"/>
            </w:tcBorders>
            <w:hideMark/>
          </w:tcPr>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Pozitivni propisi</w:t>
            </w:r>
          </w:p>
          <w:p w:rsidR="008302BC" w:rsidRPr="007D50C8"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 i stručni nadzor</w:t>
            </w:r>
          </w:p>
        </w:tc>
        <w:tc>
          <w:tcPr>
            <w:tcW w:w="580" w:type="pct"/>
            <w:tcBorders>
              <w:top w:val="single" w:sz="6" w:space="0" w:color="808080"/>
              <w:left w:val="single" w:sz="6" w:space="0" w:color="808080"/>
              <w:bottom w:val="single" w:sz="6" w:space="0" w:color="808080"/>
              <w:right w:val="single" w:sz="6" w:space="0" w:color="808080"/>
            </w:tcBorders>
            <w:hideMark/>
          </w:tcPr>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Angažovanje lica po osnovu ugovora za obavljanje poslova definisanih aktom o sistematizaciji</w:t>
            </w:r>
          </w:p>
          <w:p w:rsidR="008302BC" w:rsidRPr="007D50C8"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Neobjavljivanje upražnjenih radnih mjesta</w:t>
            </w:r>
          </w:p>
          <w:p w:rsidR="008302BC" w:rsidRPr="007D50C8"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Nepoštovanje zakonskih i podzakonskih akata koji se odnose na zasnivanje radnog odnosa</w:t>
            </w:r>
          </w:p>
        </w:tc>
        <w:tc>
          <w:tcPr>
            <w:tcW w:w="166" w:type="pct"/>
            <w:gridSpan w:val="3"/>
            <w:tcBorders>
              <w:top w:val="single" w:sz="6" w:space="0" w:color="808080"/>
              <w:left w:val="single" w:sz="6" w:space="0" w:color="808080"/>
              <w:bottom w:val="single" w:sz="6" w:space="0" w:color="808080"/>
              <w:right w:val="single" w:sz="6" w:space="0" w:color="808080"/>
            </w:tcBorders>
            <w:shd w:val="clear" w:color="auto" w:fill="00B050"/>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5</w:t>
            </w:r>
          </w:p>
        </w:tc>
        <w:tc>
          <w:tcPr>
            <w:tcW w:w="249"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7</w:t>
            </w:r>
          </w:p>
        </w:tc>
        <w:tc>
          <w:tcPr>
            <w:tcW w:w="239" w:type="pct"/>
            <w:tcBorders>
              <w:top w:val="single" w:sz="6" w:space="0" w:color="808080"/>
              <w:left w:val="single" w:sz="6" w:space="0" w:color="808080"/>
              <w:bottom w:val="single" w:sz="6" w:space="0" w:color="808080"/>
              <w:right w:val="single" w:sz="6" w:space="0" w:color="808080"/>
            </w:tcBorders>
            <w:shd w:val="clear" w:color="auto" w:fill="FFFF00"/>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35</w:t>
            </w:r>
          </w:p>
        </w:tc>
        <w:tc>
          <w:tcPr>
            <w:tcW w:w="714" w:type="pct"/>
            <w:gridSpan w:val="2"/>
            <w:tcBorders>
              <w:top w:val="single" w:sz="6" w:space="0" w:color="808080"/>
              <w:left w:val="single" w:sz="6" w:space="0" w:color="808080"/>
              <w:bottom w:val="single" w:sz="6" w:space="0" w:color="808080"/>
              <w:right w:val="single" w:sz="6" w:space="0" w:color="808080"/>
            </w:tcBorders>
          </w:tcPr>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Redovno objavljivati na sajtu upražnjena radna mjesta </w:t>
            </w: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BD17D7" w:rsidRDefault="00BD17D7"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Vršiti kontrolu angažovanja lica po osnovu ugovora i kontrolu poslova koje obavljaju  </w:t>
            </w: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491264" w:rsidRDefault="00491264" w:rsidP="008302BC">
            <w:pPr>
              <w:spacing w:after="0" w:line="276" w:lineRule="auto"/>
              <w:rPr>
                <w:rFonts w:ascii="Arial" w:eastAsia="Calibri" w:hAnsi="Arial" w:cs="Arial"/>
                <w:sz w:val="16"/>
                <w:szCs w:val="16"/>
                <w:lang w:val="sr-Latn-RS"/>
              </w:rPr>
            </w:pPr>
          </w:p>
          <w:p w:rsidR="00491264" w:rsidRDefault="00491264"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 xml:space="preserve">Pojačan službeni i stručni nadzor </w:t>
            </w: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Sprovesti istraživanje o povjerenju i ocjeni građana o radu institucije</w:t>
            </w:r>
          </w:p>
          <w:p w:rsidR="008302BC" w:rsidRPr="007D50C8"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p>
        </w:tc>
        <w:tc>
          <w:tcPr>
            <w:tcW w:w="387" w:type="pct"/>
            <w:tcBorders>
              <w:top w:val="single" w:sz="6" w:space="0" w:color="808080"/>
              <w:left w:val="single" w:sz="6" w:space="0" w:color="808080"/>
              <w:bottom w:val="single" w:sz="6" w:space="0" w:color="808080"/>
              <w:right w:val="single" w:sz="6" w:space="0" w:color="808080"/>
            </w:tcBorders>
          </w:tcPr>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Šefovi Biroa za ljudske resurse i kadrovske poslove</w:t>
            </w:r>
          </w:p>
          <w:p w:rsidR="008302BC" w:rsidRPr="007D50C8"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Rukovodioci organiza-</w:t>
            </w:r>
          </w:p>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cionih jedi-</w:t>
            </w:r>
          </w:p>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nica</w:t>
            </w:r>
          </w:p>
          <w:p w:rsidR="008302BC" w:rsidRPr="007D50C8" w:rsidRDefault="008302BC" w:rsidP="008302BC">
            <w:pPr>
              <w:spacing w:after="0" w:line="276" w:lineRule="auto"/>
              <w:rPr>
                <w:rFonts w:ascii="Arial" w:eastAsia="Calibri" w:hAnsi="Arial" w:cs="Arial"/>
                <w:sz w:val="16"/>
                <w:szCs w:val="16"/>
                <w:lang w:val="sr-Latn-RS"/>
              </w:rPr>
            </w:pPr>
          </w:p>
        </w:tc>
        <w:tc>
          <w:tcPr>
            <w:tcW w:w="116" w:type="pct"/>
            <w:gridSpan w:val="2"/>
            <w:tcBorders>
              <w:top w:val="single" w:sz="6" w:space="0" w:color="808080"/>
              <w:left w:val="single" w:sz="6" w:space="0" w:color="808080"/>
              <w:bottom w:val="single" w:sz="6" w:space="0" w:color="808080"/>
              <w:right w:val="single" w:sz="6" w:space="0" w:color="808080"/>
            </w:tcBorders>
            <w:textDirection w:val="tbRl"/>
            <w:vAlign w:val="center"/>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Kontinuirano</w:t>
            </w:r>
          </w:p>
        </w:tc>
        <w:tc>
          <w:tcPr>
            <w:tcW w:w="93" w:type="pct"/>
            <w:tcBorders>
              <w:top w:val="single" w:sz="6" w:space="0" w:color="808080"/>
              <w:left w:val="single" w:sz="6" w:space="0" w:color="808080"/>
              <w:bottom w:val="single" w:sz="6" w:space="0" w:color="808080"/>
              <w:right w:val="single" w:sz="6" w:space="0" w:color="808080"/>
            </w:tcBorders>
            <w:vAlign w:val="center"/>
          </w:tcPr>
          <w:p w:rsidR="008302BC" w:rsidRPr="007D50C8" w:rsidRDefault="00C26A9D" w:rsidP="008302BC">
            <w:pPr>
              <w:spacing w:after="0" w:line="276" w:lineRule="auto"/>
              <w:jc w:val="center"/>
              <w:rPr>
                <w:rFonts w:ascii="Arial" w:eastAsia="Calibri" w:hAnsi="Arial" w:cs="Arial"/>
                <w:sz w:val="16"/>
                <w:szCs w:val="16"/>
                <w:lang w:val="sr-Latn-RS"/>
              </w:rPr>
            </w:pPr>
            <w:r>
              <w:t>↔</w:t>
            </w:r>
          </w:p>
        </w:tc>
        <w:tc>
          <w:tcPr>
            <w:tcW w:w="655" w:type="pct"/>
            <w:tcBorders>
              <w:top w:val="single" w:sz="6" w:space="0" w:color="808080"/>
              <w:left w:val="single" w:sz="6" w:space="0" w:color="808080"/>
              <w:bottom w:val="single" w:sz="6" w:space="0" w:color="808080"/>
              <w:right w:val="single" w:sz="6" w:space="0" w:color="808080"/>
            </w:tcBorders>
          </w:tcPr>
          <w:p w:rsidR="008302BC" w:rsidRPr="00843E17" w:rsidRDefault="008302BC" w:rsidP="008302BC">
            <w:pPr>
              <w:spacing w:after="0"/>
              <w:rPr>
                <w:rFonts w:ascii="Arial" w:hAnsi="Arial" w:cs="Arial"/>
                <w:b/>
                <w:sz w:val="16"/>
                <w:szCs w:val="16"/>
                <w:lang w:val="sr-Latn-RS"/>
              </w:rPr>
            </w:pPr>
            <w:r w:rsidRPr="00843E17">
              <w:rPr>
                <w:rFonts w:ascii="Arial" w:hAnsi="Arial" w:cs="Arial"/>
                <w:b/>
                <w:sz w:val="16"/>
                <w:szCs w:val="16"/>
                <w:lang w:val="sr-Latn-RS"/>
              </w:rPr>
              <w:t>Djelimično realizovano</w:t>
            </w:r>
          </w:p>
          <w:p w:rsidR="008302BC" w:rsidRPr="00843E17" w:rsidRDefault="008302BC" w:rsidP="008302BC">
            <w:pPr>
              <w:spacing w:after="0"/>
              <w:rPr>
                <w:rFonts w:ascii="Arial" w:hAnsi="Arial" w:cs="Arial"/>
                <w:sz w:val="16"/>
                <w:szCs w:val="16"/>
                <w:lang w:val="sr-Latn-RS"/>
              </w:rPr>
            </w:pPr>
            <w:r w:rsidRPr="00843E17">
              <w:rPr>
                <w:rFonts w:ascii="Arial" w:hAnsi="Arial" w:cs="Arial"/>
                <w:sz w:val="16"/>
                <w:szCs w:val="16"/>
                <w:lang w:val="sr-Latn-RS"/>
              </w:rPr>
              <w:t xml:space="preserve">Na sajtu se redovno ne </w:t>
            </w:r>
            <w:r w:rsidRPr="00843E17">
              <w:rPr>
                <w:rFonts w:ascii="Arial" w:hAnsi="Arial" w:cs="Arial"/>
                <w:sz w:val="16"/>
                <w:szCs w:val="16"/>
              </w:rPr>
              <w:t xml:space="preserve"> </w:t>
            </w:r>
            <w:r w:rsidRPr="00843E17">
              <w:rPr>
                <w:rFonts w:ascii="Arial" w:hAnsi="Arial" w:cs="Arial"/>
                <w:sz w:val="16"/>
                <w:szCs w:val="16"/>
                <w:lang w:val="sr-Latn-RS"/>
              </w:rPr>
              <w:t>objavljuju  upražnjena radna mjesta u MUP/UP, zbog kašnjenja u donošenju akta o unutrašnjoj sistematizaciji i organizaciji  i raspoređivanja službenik a</w:t>
            </w:r>
            <w:r>
              <w:rPr>
                <w:rFonts w:ascii="Arial" w:hAnsi="Arial" w:cs="Arial"/>
                <w:sz w:val="16"/>
                <w:szCs w:val="16"/>
                <w:lang w:val="sr-Latn-RS"/>
              </w:rPr>
              <w:t xml:space="preserve"> </w:t>
            </w:r>
            <w:r w:rsidRPr="00843E17">
              <w:rPr>
                <w:rFonts w:ascii="Arial" w:hAnsi="Arial" w:cs="Arial"/>
                <w:sz w:val="16"/>
                <w:szCs w:val="16"/>
                <w:lang w:val="sr-Latn-RS"/>
              </w:rPr>
              <w:t>u skladu sa istim, te utvrđivanja pravog stanja o upražnjnim radnim mjestima.</w:t>
            </w:r>
          </w:p>
          <w:p w:rsidR="008302BC" w:rsidRPr="00843E17" w:rsidRDefault="008302BC" w:rsidP="008302BC">
            <w:pPr>
              <w:spacing w:after="0"/>
              <w:rPr>
                <w:rFonts w:ascii="Times New Roman" w:hAnsi="Times New Roman" w:cs="Times New Roman"/>
                <w:sz w:val="20"/>
                <w:szCs w:val="20"/>
                <w:lang w:val="sr-Latn-RS"/>
              </w:rPr>
            </w:pPr>
            <w:r w:rsidRPr="00843E17">
              <w:rPr>
                <w:rFonts w:ascii="Times New Roman" w:hAnsi="Times New Roman" w:cs="Times New Roman"/>
                <w:sz w:val="20"/>
                <w:szCs w:val="20"/>
                <w:lang w:val="sr-Latn-RS"/>
              </w:rPr>
              <w:t xml:space="preserve"> </w:t>
            </w:r>
          </w:p>
          <w:p w:rsidR="008302BC" w:rsidRPr="00843E17" w:rsidRDefault="008302BC" w:rsidP="008302BC">
            <w:pPr>
              <w:spacing w:after="0"/>
              <w:rPr>
                <w:rFonts w:ascii="Arial" w:hAnsi="Arial" w:cs="Arial"/>
                <w:b/>
                <w:sz w:val="16"/>
                <w:szCs w:val="16"/>
                <w:lang w:val="sr-Latn-RS"/>
              </w:rPr>
            </w:pPr>
            <w:r w:rsidRPr="00843E17">
              <w:rPr>
                <w:rFonts w:ascii="Arial" w:hAnsi="Arial" w:cs="Arial"/>
                <w:b/>
                <w:sz w:val="16"/>
                <w:szCs w:val="16"/>
                <w:lang w:val="sr-Latn-RS"/>
              </w:rPr>
              <w:t>Realizovano</w:t>
            </w:r>
          </w:p>
          <w:p w:rsidR="008302BC" w:rsidRDefault="008302BC" w:rsidP="008302BC">
            <w:pPr>
              <w:spacing w:after="0"/>
              <w:rPr>
                <w:rFonts w:ascii="Arial" w:eastAsia="Calibri" w:hAnsi="Arial" w:cs="Arial"/>
                <w:sz w:val="16"/>
                <w:szCs w:val="16"/>
                <w:lang w:val="sr-Latn-RS"/>
              </w:rPr>
            </w:pPr>
            <w:r w:rsidRPr="00843E17">
              <w:rPr>
                <w:rFonts w:ascii="Arial" w:hAnsi="Arial" w:cs="Arial"/>
                <w:sz w:val="16"/>
                <w:szCs w:val="16"/>
                <w:lang w:val="sr-Latn-RS"/>
              </w:rPr>
              <w:t>U kontinuitetu se vrši kontrola</w:t>
            </w:r>
            <w:r>
              <w:rPr>
                <w:rFonts w:ascii="Times New Roman" w:hAnsi="Times New Roman" w:cs="Times New Roman"/>
                <w:b/>
                <w:sz w:val="20"/>
                <w:szCs w:val="20"/>
                <w:lang w:val="sr-Latn-RS"/>
              </w:rPr>
              <w:t xml:space="preserve"> </w:t>
            </w:r>
            <w:r w:rsidRPr="007D50C8">
              <w:rPr>
                <w:rFonts w:ascii="Arial" w:eastAsia="Calibri" w:hAnsi="Arial" w:cs="Arial"/>
                <w:sz w:val="16"/>
                <w:szCs w:val="16"/>
                <w:lang w:val="sr-Latn-RS"/>
              </w:rPr>
              <w:t xml:space="preserve"> angažovanja lica po osnovu ugovora o  privremenim  i povremenim</w:t>
            </w:r>
            <w:r w:rsidRPr="007D50C8">
              <w:rPr>
                <w:rFonts w:ascii="Arial" w:eastAsia="Calibri" w:hAnsi="Arial" w:cs="Arial"/>
                <w:color w:val="FF0000"/>
                <w:sz w:val="16"/>
                <w:szCs w:val="16"/>
                <w:lang w:val="sr-Latn-RS"/>
              </w:rPr>
              <w:t xml:space="preserve"> </w:t>
            </w:r>
            <w:r w:rsidRPr="007D50C8">
              <w:rPr>
                <w:rFonts w:ascii="Arial" w:eastAsia="Calibri" w:hAnsi="Arial" w:cs="Arial"/>
                <w:sz w:val="16"/>
                <w:szCs w:val="16"/>
                <w:lang w:val="sr-Latn-RS"/>
              </w:rPr>
              <w:t xml:space="preserve"> poslovima  i na osnovu ugovora o djelu</w:t>
            </w:r>
            <w:r>
              <w:rPr>
                <w:rFonts w:ascii="Arial" w:eastAsia="Calibri" w:hAnsi="Arial" w:cs="Arial"/>
                <w:sz w:val="16"/>
                <w:szCs w:val="16"/>
                <w:lang w:val="sr-Latn-RS"/>
              </w:rPr>
              <w:t>.</w:t>
            </w:r>
          </w:p>
          <w:p w:rsidR="008302BC" w:rsidRDefault="008302BC" w:rsidP="008302BC">
            <w:pPr>
              <w:spacing w:after="0"/>
              <w:rPr>
                <w:rFonts w:ascii="Arial" w:eastAsia="Calibri" w:hAnsi="Arial" w:cs="Arial"/>
                <w:sz w:val="16"/>
                <w:szCs w:val="16"/>
                <w:lang w:val="sr-Latn-RS"/>
              </w:rPr>
            </w:pPr>
          </w:p>
          <w:p w:rsidR="00491264" w:rsidRDefault="00491264" w:rsidP="008302BC">
            <w:pPr>
              <w:spacing w:after="0"/>
              <w:rPr>
                <w:rFonts w:ascii="Arial" w:eastAsia="Calibri" w:hAnsi="Arial" w:cs="Arial"/>
                <w:sz w:val="16"/>
                <w:szCs w:val="16"/>
                <w:lang w:val="sr-Latn-RS"/>
              </w:rPr>
            </w:pPr>
          </w:p>
          <w:p w:rsidR="00491264" w:rsidRDefault="00491264" w:rsidP="008302BC">
            <w:pPr>
              <w:spacing w:after="0"/>
              <w:rPr>
                <w:rFonts w:ascii="Arial" w:eastAsia="Calibri" w:hAnsi="Arial" w:cs="Arial"/>
                <w:sz w:val="16"/>
                <w:szCs w:val="16"/>
                <w:lang w:val="sr-Latn-RS"/>
              </w:rPr>
            </w:pPr>
          </w:p>
          <w:p w:rsidR="00491264" w:rsidRDefault="00491264" w:rsidP="008302BC">
            <w:pPr>
              <w:spacing w:after="0"/>
              <w:rPr>
                <w:rFonts w:ascii="Arial" w:eastAsia="Calibri" w:hAnsi="Arial" w:cs="Arial"/>
                <w:sz w:val="16"/>
                <w:szCs w:val="16"/>
                <w:lang w:val="sr-Latn-RS"/>
              </w:rPr>
            </w:pPr>
          </w:p>
          <w:p w:rsidR="00491264" w:rsidRPr="00797084" w:rsidRDefault="00491264" w:rsidP="008302BC">
            <w:pPr>
              <w:spacing w:after="0"/>
              <w:rPr>
                <w:rFonts w:ascii="Arial" w:eastAsia="Calibri" w:hAnsi="Arial" w:cs="Arial"/>
                <w:sz w:val="16"/>
                <w:szCs w:val="16"/>
                <w:lang w:val="sr-Latn-RS"/>
              </w:rPr>
            </w:pPr>
          </w:p>
          <w:p w:rsidR="008302BC" w:rsidRDefault="008302BC" w:rsidP="008302BC">
            <w:pPr>
              <w:spacing w:after="0"/>
              <w:rPr>
                <w:rFonts w:ascii="Arial" w:eastAsia="Calibri" w:hAnsi="Arial" w:cs="Arial"/>
                <w:b/>
                <w:sz w:val="16"/>
                <w:szCs w:val="16"/>
                <w:lang w:val="sr-Latn-RS"/>
              </w:rPr>
            </w:pPr>
            <w:r w:rsidRPr="00843E17">
              <w:rPr>
                <w:rFonts w:ascii="Arial" w:eastAsia="Calibri" w:hAnsi="Arial" w:cs="Arial"/>
                <w:b/>
                <w:sz w:val="16"/>
                <w:szCs w:val="16"/>
                <w:lang w:val="sr-Latn-RS"/>
              </w:rPr>
              <w:lastRenderedPageBreak/>
              <w:t>Realizovano</w:t>
            </w:r>
          </w:p>
          <w:p w:rsidR="008302BC" w:rsidRPr="00843E17" w:rsidRDefault="008302BC" w:rsidP="008302BC">
            <w:pPr>
              <w:spacing w:after="0" w:line="276" w:lineRule="auto"/>
              <w:rPr>
                <w:rFonts w:ascii="Arial" w:eastAsia="Calibri" w:hAnsi="Arial" w:cs="Arial"/>
                <w:sz w:val="16"/>
                <w:szCs w:val="16"/>
                <w:lang w:val="sr-Latn-RS"/>
              </w:rPr>
            </w:pPr>
            <w:r w:rsidRPr="00843E17">
              <w:rPr>
                <w:rFonts w:ascii="Arial" w:eastAsia="Calibri" w:hAnsi="Arial" w:cs="Arial"/>
                <w:sz w:val="16"/>
                <w:szCs w:val="16"/>
                <w:lang w:val="sr-Latn-RS"/>
              </w:rPr>
              <w:t>Službeni i stručni nadzor nad radom zaposlenih se vrši svakodnevno jer organizacija i način rada to dozvoljavaju.</w:t>
            </w:r>
          </w:p>
          <w:p w:rsidR="009C21BA" w:rsidRDefault="009C21BA" w:rsidP="008302BC">
            <w:pPr>
              <w:spacing w:after="0"/>
              <w:rPr>
                <w:rFonts w:ascii="Times New Roman" w:hAnsi="Times New Roman" w:cs="Times New Roman"/>
                <w:b/>
                <w:sz w:val="20"/>
                <w:szCs w:val="20"/>
                <w:lang w:val="sr-Latn-RS"/>
              </w:rPr>
            </w:pPr>
          </w:p>
          <w:p w:rsidR="008302BC" w:rsidRPr="00F13574" w:rsidRDefault="008302BC" w:rsidP="008302BC">
            <w:pPr>
              <w:spacing w:after="0" w:line="276" w:lineRule="auto"/>
              <w:rPr>
                <w:rFonts w:ascii="Arial" w:eastAsia="Calibri" w:hAnsi="Arial" w:cs="Arial"/>
                <w:b/>
                <w:sz w:val="16"/>
                <w:szCs w:val="16"/>
                <w:lang w:val="sr-Latn-RS"/>
              </w:rPr>
            </w:pPr>
            <w:r w:rsidRPr="00F13574">
              <w:rPr>
                <w:rFonts w:ascii="Arial" w:eastAsia="Calibri" w:hAnsi="Arial" w:cs="Arial"/>
                <w:b/>
                <w:sz w:val="16"/>
                <w:szCs w:val="16"/>
                <w:lang w:val="sr-Latn-RS"/>
              </w:rPr>
              <w:t>Realizovano</w:t>
            </w:r>
          </w:p>
          <w:p w:rsidR="008302BC" w:rsidRPr="009611F3" w:rsidRDefault="008302BC" w:rsidP="008302BC">
            <w:pPr>
              <w:spacing w:after="0" w:line="276" w:lineRule="auto"/>
              <w:rPr>
                <w:rFonts w:ascii="Arial" w:eastAsia="Calibri" w:hAnsi="Arial" w:cs="Arial"/>
                <w:sz w:val="16"/>
                <w:szCs w:val="16"/>
                <w:lang w:val="sr-Latn-RS"/>
              </w:rPr>
            </w:pPr>
            <w:r w:rsidRPr="009611F3">
              <w:rPr>
                <w:rFonts w:ascii="Arial" w:eastAsia="Calibri" w:hAnsi="Arial" w:cs="Arial"/>
                <w:sz w:val="16"/>
                <w:szCs w:val="16"/>
                <w:lang w:val="sr-Latn-RS"/>
              </w:rPr>
              <w:t xml:space="preserve">Sprovedeno je istraživanje o povjerenju i ocjeni građana o radu Uprave policije, za 2021., 2022. i 2023. godinu, uz podršku Misije OEBS-a u Crnoj Gori.   </w:t>
            </w:r>
          </w:p>
          <w:p w:rsidR="008302BC" w:rsidRPr="00843E17" w:rsidRDefault="008302BC" w:rsidP="008302BC">
            <w:pPr>
              <w:spacing w:after="0"/>
              <w:rPr>
                <w:rFonts w:ascii="Times New Roman" w:hAnsi="Times New Roman" w:cs="Times New Roman"/>
                <w:b/>
                <w:sz w:val="20"/>
                <w:szCs w:val="20"/>
                <w:lang w:val="sr-Latn-RS"/>
              </w:rPr>
            </w:pPr>
          </w:p>
        </w:tc>
      </w:tr>
      <w:tr w:rsidR="003F0BBB" w:rsidRPr="007D50C8" w:rsidTr="00C26A9D">
        <w:trPr>
          <w:cantSplit/>
          <w:trHeight w:val="1134"/>
        </w:trPr>
        <w:tc>
          <w:tcPr>
            <w:tcW w:w="371" w:type="pct"/>
            <w:tcBorders>
              <w:top w:val="single" w:sz="6" w:space="0" w:color="808080"/>
              <w:left w:val="single" w:sz="6" w:space="0" w:color="808080"/>
              <w:bottom w:val="single" w:sz="6" w:space="0" w:color="808080"/>
              <w:right w:val="single" w:sz="6" w:space="0" w:color="808080"/>
            </w:tcBorders>
          </w:tcPr>
          <w:p w:rsidR="008302BC" w:rsidRPr="007D50C8" w:rsidRDefault="008302BC" w:rsidP="008302BC">
            <w:pPr>
              <w:spacing w:after="0" w:line="276" w:lineRule="auto"/>
              <w:rPr>
                <w:rFonts w:ascii="Arial" w:eastAsia="Calibri" w:hAnsi="Arial" w:cs="Arial"/>
                <w:b/>
                <w:sz w:val="16"/>
                <w:szCs w:val="16"/>
                <w:lang w:val="sr-Latn-RS"/>
              </w:rPr>
            </w:pPr>
          </w:p>
        </w:tc>
        <w:tc>
          <w:tcPr>
            <w:tcW w:w="408" w:type="pct"/>
            <w:tcBorders>
              <w:top w:val="single" w:sz="6" w:space="0" w:color="808080"/>
              <w:left w:val="single" w:sz="6" w:space="0" w:color="808080"/>
              <w:bottom w:val="single" w:sz="6" w:space="0" w:color="808080"/>
              <w:right w:val="single" w:sz="6" w:space="0" w:color="808080"/>
            </w:tcBorders>
            <w:hideMark/>
          </w:tcPr>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Svi zaposleni</w:t>
            </w:r>
          </w:p>
        </w:tc>
        <w:tc>
          <w:tcPr>
            <w:tcW w:w="622" w:type="pct"/>
            <w:gridSpan w:val="2"/>
            <w:tcBorders>
              <w:top w:val="single" w:sz="6" w:space="0" w:color="808080"/>
              <w:left w:val="single" w:sz="6" w:space="0" w:color="808080"/>
              <w:bottom w:val="single" w:sz="6" w:space="0" w:color="808080"/>
              <w:right w:val="single" w:sz="6" w:space="0" w:color="808080"/>
            </w:tcBorders>
            <w:hideMark/>
          </w:tcPr>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Neprijavljivanje korupcije i drugih nezakonitih radnji</w:t>
            </w:r>
          </w:p>
          <w:p w:rsidR="008302BC" w:rsidRPr="007D50C8"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Times New Roman" w:hAnsi="Arial" w:cs="Arial"/>
                <w:sz w:val="16"/>
                <w:szCs w:val="16"/>
                <w:lang w:val="sr-Latn-RS" w:eastAsia="en-GB"/>
              </w:rPr>
            </w:pPr>
            <w:r w:rsidRPr="007D50C8">
              <w:rPr>
                <w:rFonts w:ascii="Arial" w:eastAsia="Calibri" w:hAnsi="Arial" w:cs="Arial"/>
                <w:sz w:val="16"/>
                <w:szCs w:val="16"/>
                <w:lang w:val="sr-Latn-RS"/>
              </w:rPr>
              <w:t>Nesavjestan i nestručan rad i neblagovremeno obavljanje povjerenih poslova</w:t>
            </w:r>
            <w:r w:rsidRPr="007D50C8">
              <w:rPr>
                <w:rFonts w:ascii="Arial" w:eastAsia="Times New Roman" w:hAnsi="Arial" w:cs="Arial"/>
                <w:sz w:val="16"/>
                <w:szCs w:val="16"/>
                <w:lang w:val="sr-Latn-RS" w:eastAsia="en-GB"/>
              </w:rPr>
              <w:t xml:space="preserve"> </w:t>
            </w:r>
          </w:p>
          <w:p w:rsidR="008302BC" w:rsidRPr="007D50C8" w:rsidRDefault="008302BC" w:rsidP="008302BC">
            <w:pPr>
              <w:spacing w:after="0" w:line="276" w:lineRule="auto"/>
              <w:rPr>
                <w:rFonts w:ascii="Arial" w:eastAsia="Times New Roman" w:hAnsi="Arial" w:cs="Arial"/>
                <w:sz w:val="16"/>
                <w:szCs w:val="16"/>
                <w:lang w:val="sr-Latn-RS" w:eastAsia="en-GB"/>
              </w:rPr>
            </w:pPr>
          </w:p>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Times New Roman" w:hAnsi="Arial" w:cs="Arial"/>
                <w:sz w:val="16"/>
                <w:szCs w:val="16"/>
                <w:lang w:val="sr-Latn-RS" w:eastAsia="en-GB"/>
              </w:rPr>
              <w:t>Sukob interesa</w:t>
            </w:r>
          </w:p>
        </w:tc>
        <w:tc>
          <w:tcPr>
            <w:tcW w:w="400" w:type="pct"/>
            <w:gridSpan w:val="2"/>
            <w:tcBorders>
              <w:top w:val="single" w:sz="6" w:space="0" w:color="808080"/>
              <w:left w:val="single" w:sz="6" w:space="0" w:color="808080"/>
              <w:bottom w:val="single" w:sz="6" w:space="0" w:color="808080"/>
              <w:right w:val="single" w:sz="6" w:space="0" w:color="808080"/>
            </w:tcBorders>
            <w:hideMark/>
          </w:tcPr>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Pozitivni propisi</w:t>
            </w:r>
          </w:p>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(zakonska i podzakonska akta)</w:t>
            </w:r>
          </w:p>
          <w:p w:rsidR="008302BC" w:rsidRPr="007D50C8"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 i stručni nadzor</w:t>
            </w:r>
          </w:p>
        </w:tc>
        <w:tc>
          <w:tcPr>
            <w:tcW w:w="580" w:type="pct"/>
            <w:tcBorders>
              <w:top w:val="single" w:sz="6" w:space="0" w:color="808080"/>
              <w:left w:val="single" w:sz="6" w:space="0" w:color="808080"/>
              <w:bottom w:val="single" w:sz="6" w:space="0" w:color="808080"/>
              <w:right w:val="single" w:sz="6" w:space="0" w:color="808080"/>
            </w:tcBorders>
          </w:tcPr>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Nedovoljno razvijena svijest o integritetu institucije i zaposlenih</w:t>
            </w:r>
          </w:p>
          <w:p w:rsidR="008302BC" w:rsidRPr="007D50C8" w:rsidRDefault="008302BC" w:rsidP="008302BC">
            <w:pPr>
              <w:spacing w:after="0" w:line="276" w:lineRule="auto"/>
              <w:rPr>
                <w:rFonts w:ascii="Arial" w:eastAsia="Calibri" w:hAnsi="Arial" w:cs="Arial"/>
                <w:sz w:val="16"/>
                <w:szCs w:val="16"/>
                <w:lang w:val="sr-Latn-RS"/>
              </w:rPr>
            </w:pPr>
          </w:p>
        </w:tc>
        <w:tc>
          <w:tcPr>
            <w:tcW w:w="166" w:type="pct"/>
            <w:gridSpan w:val="3"/>
            <w:tcBorders>
              <w:top w:val="single" w:sz="6" w:space="0" w:color="808080"/>
              <w:left w:val="single" w:sz="6" w:space="0" w:color="808080"/>
              <w:bottom w:val="single" w:sz="6" w:space="0" w:color="808080"/>
              <w:right w:val="single" w:sz="6" w:space="0" w:color="808080"/>
            </w:tcBorders>
            <w:shd w:val="clear" w:color="auto" w:fill="00B050"/>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5</w:t>
            </w:r>
          </w:p>
        </w:tc>
        <w:tc>
          <w:tcPr>
            <w:tcW w:w="249"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7</w:t>
            </w:r>
          </w:p>
        </w:tc>
        <w:tc>
          <w:tcPr>
            <w:tcW w:w="239" w:type="pct"/>
            <w:tcBorders>
              <w:top w:val="single" w:sz="6" w:space="0" w:color="808080"/>
              <w:left w:val="single" w:sz="6" w:space="0" w:color="808080"/>
              <w:bottom w:val="single" w:sz="6" w:space="0" w:color="808080"/>
              <w:right w:val="single" w:sz="6" w:space="0" w:color="808080"/>
            </w:tcBorders>
            <w:shd w:val="clear" w:color="auto" w:fill="FFFF00"/>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35</w:t>
            </w:r>
          </w:p>
        </w:tc>
        <w:tc>
          <w:tcPr>
            <w:tcW w:w="714" w:type="pct"/>
            <w:gridSpan w:val="2"/>
            <w:tcBorders>
              <w:top w:val="single" w:sz="6" w:space="0" w:color="808080"/>
              <w:left w:val="single" w:sz="6" w:space="0" w:color="808080"/>
              <w:bottom w:val="single" w:sz="6" w:space="0" w:color="808080"/>
              <w:right w:val="single" w:sz="6" w:space="0" w:color="808080"/>
            </w:tcBorders>
          </w:tcPr>
          <w:p w:rsidR="008302BC"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Iniciranje edukacija službenika u oblasti integriteta </w:t>
            </w:r>
          </w:p>
          <w:p w:rsidR="008302BC" w:rsidRDefault="008302BC" w:rsidP="008302BC">
            <w:pPr>
              <w:spacing w:after="0" w:line="276" w:lineRule="auto"/>
              <w:rPr>
                <w:rFonts w:ascii="Arial" w:eastAsia="Calibri" w:hAnsi="Arial" w:cs="Arial"/>
                <w:sz w:val="16"/>
                <w:szCs w:val="16"/>
                <w:lang w:val="sr-Latn-RS"/>
              </w:rPr>
            </w:pPr>
          </w:p>
          <w:p w:rsidR="00E63E0F" w:rsidRDefault="00E63E0F" w:rsidP="008302BC">
            <w:pPr>
              <w:spacing w:after="0" w:line="276" w:lineRule="auto"/>
              <w:rPr>
                <w:rFonts w:ascii="Arial" w:eastAsia="Calibri" w:hAnsi="Arial" w:cs="Arial"/>
                <w:sz w:val="16"/>
                <w:szCs w:val="16"/>
                <w:lang w:val="sr-Latn-RS"/>
              </w:rPr>
            </w:pPr>
          </w:p>
          <w:p w:rsidR="00E63E0F" w:rsidRDefault="00E63E0F" w:rsidP="008302BC">
            <w:pPr>
              <w:spacing w:after="0" w:line="276" w:lineRule="auto"/>
              <w:rPr>
                <w:rFonts w:ascii="Arial" w:eastAsia="Calibri" w:hAnsi="Arial" w:cs="Arial"/>
                <w:sz w:val="16"/>
                <w:szCs w:val="16"/>
                <w:lang w:val="sr-Latn-RS"/>
              </w:rPr>
            </w:pPr>
          </w:p>
          <w:p w:rsidR="00E63E0F" w:rsidRPr="007D50C8" w:rsidRDefault="00E63E0F" w:rsidP="008302BC">
            <w:pPr>
              <w:spacing w:after="0" w:line="276" w:lineRule="auto"/>
              <w:rPr>
                <w:rFonts w:ascii="Arial" w:eastAsia="Calibri" w:hAnsi="Arial" w:cs="Arial"/>
                <w:sz w:val="16"/>
                <w:szCs w:val="16"/>
                <w:lang w:val="sr-Latn-RS"/>
              </w:rPr>
            </w:pPr>
          </w:p>
          <w:p w:rsidR="008302BC" w:rsidRDefault="008302BC" w:rsidP="008302BC">
            <w:pPr>
              <w:spacing w:after="0" w:line="276" w:lineRule="auto"/>
              <w:rPr>
                <w:rFonts w:ascii="Arial" w:eastAsia="Times New Roman" w:hAnsi="Arial" w:cs="Arial"/>
                <w:sz w:val="16"/>
                <w:szCs w:val="16"/>
                <w:lang w:val="sr-Latn-RS" w:eastAsia="en-GB"/>
              </w:rPr>
            </w:pPr>
            <w:r w:rsidRPr="007D50C8">
              <w:rPr>
                <w:rFonts w:ascii="Arial" w:eastAsia="Calibri" w:hAnsi="Arial" w:cs="Arial"/>
                <w:sz w:val="16"/>
                <w:szCs w:val="16"/>
                <w:lang w:val="sr-Latn-RS"/>
              </w:rPr>
              <w:t>Pojačan službeni i stručni nadzor nad radom</w:t>
            </w:r>
            <w:r w:rsidRPr="007D50C8">
              <w:rPr>
                <w:rFonts w:ascii="Arial" w:eastAsia="Times New Roman" w:hAnsi="Arial" w:cs="Arial"/>
                <w:sz w:val="16"/>
                <w:szCs w:val="16"/>
                <w:lang w:val="sr-Latn-RS" w:eastAsia="en-GB"/>
              </w:rPr>
              <w:t xml:space="preserve"> </w:t>
            </w:r>
          </w:p>
          <w:p w:rsidR="008302BC" w:rsidRDefault="008302BC" w:rsidP="008302BC">
            <w:pPr>
              <w:spacing w:after="0" w:line="276" w:lineRule="auto"/>
              <w:rPr>
                <w:rFonts w:ascii="Arial" w:eastAsia="Times New Roman" w:hAnsi="Arial" w:cs="Arial"/>
                <w:sz w:val="16"/>
                <w:szCs w:val="16"/>
                <w:lang w:val="sr-Latn-RS" w:eastAsia="en-GB"/>
              </w:rPr>
            </w:pPr>
          </w:p>
          <w:p w:rsidR="00E63E0F" w:rsidRDefault="00E63E0F" w:rsidP="008302BC">
            <w:pPr>
              <w:spacing w:after="0" w:line="276" w:lineRule="auto"/>
              <w:rPr>
                <w:rFonts w:ascii="Arial" w:eastAsia="Times New Roman" w:hAnsi="Arial" w:cs="Arial"/>
                <w:sz w:val="16"/>
                <w:szCs w:val="16"/>
                <w:lang w:val="sr-Latn-RS" w:eastAsia="en-GB"/>
              </w:rPr>
            </w:pPr>
          </w:p>
          <w:p w:rsidR="00E63E0F" w:rsidRDefault="00E63E0F" w:rsidP="008302BC">
            <w:pPr>
              <w:spacing w:after="0" w:line="276" w:lineRule="auto"/>
              <w:rPr>
                <w:rFonts w:ascii="Arial" w:eastAsia="Times New Roman" w:hAnsi="Arial" w:cs="Arial"/>
                <w:sz w:val="16"/>
                <w:szCs w:val="16"/>
                <w:lang w:val="sr-Latn-RS" w:eastAsia="en-GB"/>
              </w:rPr>
            </w:pPr>
          </w:p>
          <w:p w:rsidR="00BD17D7" w:rsidRDefault="00BD17D7" w:rsidP="008302BC">
            <w:pPr>
              <w:spacing w:after="0" w:line="276" w:lineRule="auto"/>
              <w:rPr>
                <w:rFonts w:ascii="Arial" w:eastAsia="Times New Roman" w:hAnsi="Arial" w:cs="Arial"/>
                <w:sz w:val="16"/>
                <w:szCs w:val="16"/>
                <w:lang w:val="sr-Latn-RS" w:eastAsia="en-GB"/>
              </w:rPr>
            </w:pPr>
          </w:p>
          <w:p w:rsidR="00E63E0F" w:rsidRPr="007D50C8" w:rsidRDefault="00E63E0F" w:rsidP="008302BC">
            <w:pPr>
              <w:spacing w:after="0" w:line="276" w:lineRule="auto"/>
              <w:rPr>
                <w:rFonts w:ascii="Arial" w:eastAsia="Times New Roman" w:hAnsi="Arial" w:cs="Arial"/>
                <w:sz w:val="16"/>
                <w:szCs w:val="16"/>
                <w:lang w:val="sr-Latn-RS" w:eastAsia="en-GB"/>
              </w:rPr>
            </w:pPr>
          </w:p>
          <w:p w:rsidR="008302BC" w:rsidRDefault="008302BC" w:rsidP="008302BC">
            <w:pPr>
              <w:spacing w:after="0" w:line="276" w:lineRule="auto"/>
              <w:rPr>
                <w:rFonts w:ascii="Arial" w:eastAsia="Times New Roman" w:hAnsi="Arial" w:cs="Arial"/>
                <w:sz w:val="16"/>
                <w:szCs w:val="16"/>
                <w:lang w:val="sr-Latn-RS" w:eastAsia="en-GB"/>
              </w:rPr>
            </w:pPr>
            <w:r w:rsidRPr="007D50C8">
              <w:rPr>
                <w:rFonts w:ascii="Arial" w:eastAsia="Times New Roman" w:hAnsi="Arial" w:cs="Arial"/>
                <w:sz w:val="16"/>
                <w:szCs w:val="16"/>
                <w:lang w:val="sr-Latn-RS" w:eastAsia="en-GB"/>
              </w:rPr>
              <w:t>Praćenje primjene Kodeksa policijske etike (čl.30 Zakona o unutrašnjim poslovima)</w:t>
            </w:r>
          </w:p>
          <w:p w:rsidR="008302BC" w:rsidRDefault="008302BC" w:rsidP="008302BC">
            <w:pPr>
              <w:spacing w:after="0" w:line="276" w:lineRule="auto"/>
              <w:rPr>
                <w:rFonts w:ascii="Arial" w:eastAsia="Times New Roman" w:hAnsi="Arial" w:cs="Arial"/>
                <w:sz w:val="16"/>
                <w:szCs w:val="16"/>
                <w:lang w:val="sr-Latn-RS" w:eastAsia="en-GB"/>
              </w:rPr>
            </w:pPr>
          </w:p>
          <w:p w:rsidR="00E63E0F" w:rsidRDefault="00E63E0F" w:rsidP="008302BC">
            <w:pPr>
              <w:spacing w:after="0" w:line="276" w:lineRule="auto"/>
              <w:rPr>
                <w:rFonts w:ascii="Arial" w:eastAsia="Times New Roman" w:hAnsi="Arial" w:cs="Arial"/>
                <w:sz w:val="16"/>
                <w:szCs w:val="16"/>
                <w:lang w:val="sr-Latn-RS" w:eastAsia="en-GB"/>
              </w:rPr>
            </w:pPr>
          </w:p>
          <w:p w:rsidR="00E63E0F" w:rsidRPr="007D50C8" w:rsidRDefault="00E63E0F" w:rsidP="008302BC">
            <w:pPr>
              <w:spacing w:after="0" w:line="276" w:lineRule="auto"/>
              <w:rPr>
                <w:rFonts w:ascii="Arial" w:eastAsia="Times New Roman" w:hAnsi="Arial" w:cs="Arial"/>
                <w:sz w:val="16"/>
                <w:szCs w:val="16"/>
                <w:lang w:val="sr-Latn-RS" w:eastAsia="en-GB"/>
              </w:rPr>
            </w:pPr>
          </w:p>
          <w:p w:rsidR="008302BC" w:rsidRDefault="008302BC" w:rsidP="008302BC">
            <w:pPr>
              <w:spacing w:after="0" w:line="276" w:lineRule="auto"/>
              <w:rPr>
                <w:rFonts w:ascii="Arial" w:eastAsia="Times New Roman" w:hAnsi="Arial" w:cs="Arial"/>
                <w:sz w:val="16"/>
                <w:szCs w:val="16"/>
                <w:lang w:val="sr-Latn-RS" w:eastAsia="en-GB"/>
              </w:rPr>
            </w:pPr>
            <w:r w:rsidRPr="007D50C8">
              <w:rPr>
                <w:rFonts w:ascii="Arial" w:eastAsia="Times New Roman" w:hAnsi="Arial" w:cs="Arial"/>
                <w:sz w:val="16"/>
                <w:szCs w:val="16"/>
                <w:lang w:val="sr-Latn-RS" w:eastAsia="en-GB"/>
              </w:rPr>
              <w:t>Kontrola sukoba interesa</w:t>
            </w:r>
          </w:p>
          <w:p w:rsidR="008302BC" w:rsidRDefault="008302BC" w:rsidP="008302BC">
            <w:pPr>
              <w:spacing w:after="0" w:line="276" w:lineRule="auto"/>
              <w:rPr>
                <w:rFonts w:ascii="Arial" w:eastAsia="Times New Roman" w:hAnsi="Arial" w:cs="Arial"/>
                <w:sz w:val="16"/>
                <w:szCs w:val="16"/>
                <w:lang w:val="sr-Latn-RS" w:eastAsia="en-GB"/>
              </w:rPr>
            </w:pPr>
          </w:p>
          <w:p w:rsidR="008302BC" w:rsidRDefault="008302BC" w:rsidP="008302BC">
            <w:pPr>
              <w:spacing w:after="0" w:line="276" w:lineRule="auto"/>
              <w:rPr>
                <w:rFonts w:ascii="Arial" w:eastAsia="Times New Roman" w:hAnsi="Arial" w:cs="Arial"/>
                <w:sz w:val="16"/>
                <w:szCs w:val="16"/>
                <w:lang w:val="sr-Latn-RS" w:eastAsia="en-GB"/>
              </w:rPr>
            </w:pPr>
          </w:p>
          <w:p w:rsidR="00E63E0F" w:rsidRDefault="00E63E0F" w:rsidP="008302BC">
            <w:pPr>
              <w:spacing w:after="0" w:line="276" w:lineRule="auto"/>
              <w:rPr>
                <w:rFonts w:ascii="Arial" w:eastAsia="Times New Roman" w:hAnsi="Arial" w:cs="Arial"/>
                <w:sz w:val="16"/>
                <w:szCs w:val="16"/>
                <w:lang w:val="sr-Latn-RS" w:eastAsia="en-GB"/>
              </w:rPr>
            </w:pPr>
          </w:p>
          <w:p w:rsidR="00E63E0F" w:rsidRDefault="00E63E0F" w:rsidP="008302BC">
            <w:pPr>
              <w:spacing w:after="0" w:line="276" w:lineRule="auto"/>
              <w:rPr>
                <w:rFonts w:ascii="Arial" w:eastAsia="Times New Roman" w:hAnsi="Arial" w:cs="Arial"/>
                <w:sz w:val="16"/>
                <w:szCs w:val="16"/>
                <w:lang w:val="sr-Latn-RS" w:eastAsia="en-GB"/>
              </w:rPr>
            </w:pPr>
          </w:p>
          <w:p w:rsidR="009C21BA" w:rsidRDefault="009C21BA" w:rsidP="008302BC">
            <w:pPr>
              <w:spacing w:after="0" w:line="276" w:lineRule="auto"/>
              <w:rPr>
                <w:rFonts w:ascii="Arial" w:eastAsia="Times New Roman" w:hAnsi="Arial" w:cs="Arial"/>
                <w:sz w:val="16"/>
                <w:szCs w:val="16"/>
                <w:lang w:val="sr-Latn-RS" w:eastAsia="en-GB"/>
              </w:rPr>
            </w:pPr>
          </w:p>
          <w:p w:rsidR="009C21BA" w:rsidRDefault="009C21BA" w:rsidP="008302BC">
            <w:pPr>
              <w:spacing w:after="0" w:line="276" w:lineRule="auto"/>
              <w:rPr>
                <w:rFonts w:ascii="Arial" w:eastAsia="Times New Roman" w:hAnsi="Arial" w:cs="Arial"/>
                <w:sz w:val="16"/>
                <w:szCs w:val="16"/>
                <w:lang w:val="sr-Latn-RS" w:eastAsia="en-GB"/>
              </w:rPr>
            </w:pPr>
          </w:p>
          <w:p w:rsidR="009C21BA" w:rsidRDefault="009C21BA" w:rsidP="008302BC">
            <w:pPr>
              <w:spacing w:after="0" w:line="276" w:lineRule="auto"/>
              <w:rPr>
                <w:rFonts w:ascii="Arial" w:eastAsia="Times New Roman" w:hAnsi="Arial" w:cs="Arial"/>
                <w:sz w:val="16"/>
                <w:szCs w:val="16"/>
                <w:lang w:val="sr-Latn-RS" w:eastAsia="en-GB"/>
              </w:rPr>
            </w:pPr>
          </w:p>
          <w:p w:rsidR="009C21BA" w:rsidRPr="007D50C8" w:rsidRDefault="009C21BA" w:rsidP="008302BC">
            <w:pPr>
              <w:spacing w:after="0" w:line="276" w:lineRule="auto"/>
              <w:rPr>
                <w:rFonts w:ascii="Arial" w:eastAsia="Times New Roman" w:hAnsi="Arial" w:cs="Arial"/>
                <w:sz w:val="16"/>
                <w:szCs w:val="16"/>
                <w:lang w:val="sr-Latn-RS" w:eastAsia="en-GB"/>
              </w:rPr>
            </w:pPr>
          </w:p>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Inicirati predlog zakonskog uvodjenja testiranja integriteta, kao unutrašnjeg kontrolnog mehanizma u Upravi policije</w:t>
            </w:r>
          </w:p>
          <w:p w:rsidR="008302BC" w:rsidRPr="007D50C8"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p>
          <w:p w:rsidR="008302BC" w:rsidRPr="007D50C8" w:rsidRDefault="008302BC" w:rsidP="008302BC">
            <w:pPr>
              <w:spacing w:after="0" w:line="276" w:lineRule="auto"/>
              <w:rPr>
                <w:rFonts w:ascii="Arial" w:eastAsia="Calibri" w:hAnsi="Arial" w:cs="Arial"/>
                <w:sz w:val="16"/>
                <w:szCs w:val="16"/>
                <w:lang w:val="sr-Latn-RS"/>
              </w:rPr>
            </w:pPr>
          </w:p>
        </w:tc>
        <w:tc>
          <w:tcPr>
            <w:tcW w:w="387" w:type="pct"/>
            <w:tcBorders>
              <w:top w:val="single" w:sz="6" w:space="0" w:color="808080"/>
              <w:left w:val="single" w:sz="6" w:space="0" w:color="808080"/>
              <w:bottom w:val="single" w:sz="6" w:space="0" w:color="808080"/>
              <w:right w:val="single" w:sz="6" w:space="0" w:color="808080"/>
            </w:tcBorders>
            <w:hideMark/>
          </w:tcPr>
          <w:p w:rsidR="008302BC" w:rsidRPr="007D50C8" w:rsidRDefault="008302BC" w:rsidP="008302BC">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Rukovodioci organizacionih jedinica</w:t>
            </w:r>
          </w:p>
        </w:tc>
        <w:tc>
          <w:tcPr>
            <w:tcW w:w="116" w:type="pct"/>
            <w:gridSpan w:val="2"/>
            <w:tcBorders>
              <w:top w:val="single" w:sz="6" w:space="0" w:color="808080"/>
              <w:left w:val="single" w:sz="6" w:space="0" w:color="808080"/>
              <w:bottom w:val="single" w:sz="6" w:space="0" w:color="808080"/>
              <w:right w:val="single" w:sz="6" w:space="0" w:color="808080"/>
            </w:tcBorders>
            <w:textDirection w:val="tbRl"/>
            <w:vAlign w:val="center"/>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Kontinuirano</w:t>
            </w:r>
          </w:p>
        </w:tc>
        <w:tc>
          <w:tcPr>
            <w:tcW w:w="93" w:type="pct"/>
            <w:tcBorders>
              <w:top w:val="single" w:sz="6" w:space="0" w:color="808080"/>
              <w:left w:val="single" w:sz="6" w:space="0" w:color="808080"/>
              <w:bottom w:val="single" w:sz="6" w:space="0" w:color="808080"/>
              <w:right w:val="single" w:sz="6" w:space="0" w:color="808080"/>
            </w:tcBorders>
            <w:vAlign w:val="center"/>
          </w:tcPr>
          <w:p w:rsidR="008302BC" w:rsidRPr="007D50C8" w:rsidRDefault="00C26A9D" w:rsidP="008302BC">
            <w:pPr>
              <w:spacing w:after="0" w:line="276" w:lineRule="auto"/>
              <w:jc w:val="center"/>
              <w:rPr>
                <w:rFonts w:ascii="Arial" w:eastAsia="Calibri" w:hAnsi="Arial" w:cs="Arial"/>
                <w:sz w:val="16"/>
                <w:szCs w:val="16"/>
                <w:lang w:val="sr-Latn-RS"/>
              </w:rPr>
            </w:pPr>
            <w:r>
              <w:t>↔</w:t>
            </w:r>
          </w:p>
        </w:tc>
        <w:tc>
          <w:tcPr>
            <w:tcW w:w="655" w:type="pct"/>
            <w:tcBorders>
              <w:top w:val="single" w:sz="6" w:space="0" w:color="808080"/>
              <w:left w:val="single" w:sz="6" w:space="0" w:color="808080"/>
              <w:bottom w:val="single" w:sz="6" w:space="0" w:color="808080"/>
              <w:right w:val="single" w:sz="6" w:space="0" w:color="808080"/>
            </w:tcBorders>
          </w:tcPr>
          <w:p w:rsidR="008302BC" w:rsidRPr="00B20AA2" w:rsidRDefault="009C21BA" w:rsidP="008302BC">
            <w:pPr>
              <w:spacing w:after="0" w:line="276" w:lineRule="auto"/>
              <w:rPr>
                <w:rFonts w:ascii="Arial" w:eastAsia="Calibri" w:hAnsi="Arial" w:cs="Arial"/>
                <w:b/>
                <w:sz w:val="16"/>
                <w:szCs w:val="16"/>
                <w:lang w:val="sr-Latn-RS"/>
              </w:rPr>
            </w:pPr>
            <w:r>
              <w:rPr>
                <w:rFonts w:ascii="Arial" w:eastAsia="Calibri" w:hAnsi="Arial" w:cs="Arial"/>
                <w:b/>
                <w:sz w:val="16"/>
                <w:szCs w:val="16"/>
                <w:lang w:val="sr-Latn-RS"/>
              </w:rPr>
              <w:t>Djelimično r</w:t>
            </w:r>
            <w:r w:rsidR="008302BC" w:rsidRPr="00B20AA2">
              <w:rPr>
                <w:rFonts w:ascii="Arial" w:eastAsia="Calibri" w:hAnsi="Arial" w:cs="Arial"/>
                <w:b/>
                <w:sz w:val="16"/>
                <w:szCs w:val="16"/>
                <w:lang w:val="sr-Latn-RS"/>
              </w:rPr>
              <w:t>ealizovano</w:t>
            </w:r>
          </w:p>
          <w:p w:rsidR="008302BC" w:rsidRPr="00B20AA2" w:rsidRDefault="008302BC" w:rsidP="008302BC">
            <w:pPr>
              <w:spacing w:after="0" w:line="276" w:lineRule="auto"/>
              <w:rPr>
                <w:rFonts w:ascii="Arial" w:eastAsia="Calibri" w:hAnsi="Arial" w:cs="Arial"/>
                <w:sz w:val="16"/>
                <w:szCs w:val="16"/>
                <w:lang w:val="sr-Latn-RS"/>
              </w:rPr>
            </w:pPr>
            <w:r w:rsidRPr="00B20AA2">
              <w:rPr>
                <w:rFonts w:ascii="Arial" w:eastAsia="Calibri" w:hAnsi="Arial" w:cs="Arial"/>
                <w:sz w:val="16"/>
                <w:szCs w:val="16"/>
                <w:lang w:val="sr-Latn-RS"/>
              </w:rPr>
              <w:t>Obuka zaposlenih na predmetnu temu je definisana strateškim dokumentima i treba je realizovati.</w:t>
            </w:r>
          </w:p>
          <w:p w:rsidR="00BD17D7" w:rsidRDefault="00BD17D7" w:rsidP="00E63E0F">
            <w:pPr>
              <w:spacing w:after="0"/>
              <w:rPr>
                <w:rFonts w:ascii="Arial" w:eastAsia="Calibri" w:hAnsi="Arial" w:cs="Arial"/>
                <w:b/>
                <w:sz w:val="16"/>
                <w:szCs w:val="16"/>
                <w:lang w:val="sr-Latn-RS"/>
              </w:rPr>
            </w:pPr>
          </w:p>
          <w:p w:rsidR="00E63E0F" w:rsidRDefault="00E63E0F" w:rsidP="00E63E0F">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E63E0F" w:rsidRPr="00843E17" w:rsidRDefault="00E63E0F" w:rsidP="00E63E0F">
            <w:pPr>
              <w:spacing w:after="0" w:line="276" w:lineRule="auto"/>
              <w:rPr>
                <w:rFonts w:ascii="Arial" w:eastAsia="Calibri" w:hAnsi="Arial" w:cs="Arial"/>
                <w:sz w:val="16"/>
                <w:szCs w:val="16"/>
                <w:lang w:val="sr-Latn-RS"/>
              </w:rPr>
            </w:pPr>
            <w:r w:rsidRPr="00843E17">
              <w:rPr>
                <w:rFonts w:ascii="Arial" w:eastAsia="Calibri" w:hAnsi="Arial" w:cs="Arial"/>
                <w:sz w:val="16"/>
                <w:szCs w:val="16"/>
                <w:lang w:val="sr-Latn-RS"/>
              </w:rPr>
              <w:t>Službeni i stručni nadzor nad radom zaposlenih se vrši svakodnevno jer organizacija i način rada to dozvoljavaju.</w:t>
            </w:r>
          </w:p>
          <w:p w:rsidR="008302BC" w:rsidRDefault="008302BC" w:rsidP="008302BC">
            <w:pPr>
              <w:spacing w:after="0" w:line="276" w:lineRule="auto"/>
              <w:rPr>
                <w:rFonts w:ascii="Arial" w:eastAsia="Calibri" w:hAnsi="Arial" w:cs="Arial"/>
                <w:sz w:val="16"/>
                <w:szCs w:val="16"/>
                <w:lang w:val="sr-Latn-RS"/>
              </w:rPr>
            </w:pPr>
          </w:p>
          <w:p w:rsidR="00E63E0F" w:rsidRPr="00E63E0F" w:rsidRDefault="00E63E0F" w:rsidP="00E63E0F">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8302BC" w:rsidRDefault="008302BC" w:rsidP="008302BC">
            <w:pPr>
              <w:spacing w:after="0" w:line="276" w:lineRule="auto"/>
              <w:rPr>
                <w:rFonts w:ascii="Arial" w:eastAsia="Calibri" w:hAnsi="Arial" w:cs="Arial"/>
                <w:sz w:val="16"/>
                <w:szCs w:val="16"/>
                <w:lang w:val="sr-Latn-RS"/>
              </w:rPr>
            </w:pPr>
            <w:r w:rsidRPr="00B20AA2">
              <w:rPr>
                <w:rFonts w:ascii="Arial" w:eastAsia="Calibri" w:hAnsi="Arial" w:cs="Arial"/>
                <w:sz w:val="16"/>
                <w:szCs w:val="16"/>
                <w:lang w:val="sr-Latn-RS"/>
              </w:rPr>
              <w:t>Nadzor se vrši na dnevnom nivou, kao i praćenje primjene E</w:t>
            </w:r>
            <w:r w:rsidR="00E63E0F">
              <w:rPr>
                <w:rFonts w:ascii="Arial" w:eastAsia="Calibri" w:hAnsi="Arial" w:cs="Arial"/>
                <w:sz w:val="16"/>
                <w:szCs w:val="16"/>
                <w:lang w:val="sr-Latn-RS"/>
              </w:rPr>
              <w:t>tičkog kodeksa, u mogućoj mjeri</w:t>
            </w:r>
            <w:r w:rsidRPr="00B20AA2">
              <w:rPr>
                <w:rFonts w:ascii="Arial" w:eastAsia="Calibri" w:hAnsi="Arial" w:cs="Arial"/>
                <w:sz w:val="16"/>
                <w:szCs w:val="16"/>
                <w:lang w:val="sr-Latn-RS"/>
              </w:rPr>
              <w:t>.</w:t>
            </w:r>
          </w:p>
          <w:p w:rsidR="00E63E0F" w:rsidRDefault="00E63E0F" w:rsidP="008302BC">
            <w:pPr>
              <w:spacing w:after="0" w:line="276" w:lineRule="auto"/>
              <w:rPr>
                <w:rFonts w:ascii="Arial" w:eastAsia="Calibri" w:hAnsi="Arial" w:cs="Arial"/>
                <w:sz w:val="16"/>
                <w:szCs w:val="16"/>
                <w:lang w:val="sr-Latn-RS"/>
              </w:rPr>
            </w:pPr>
          </w:p>
          <w:p w:rsidR="00E63E0F" w:rsidRDefault="00E63E0F" w:rsidP="00E63E0F">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E63E0F" w:rsidRPr="007D50C8" w:rsidRDefault="00E63E0F" w:rsidP="00E63E0F">
            <w:pPr>
              <w:spacing w:after="0" w:line="276" w:lineRule="auto"/>
              <w:rPr>
                <w:rFonts w:ascii="Arial" w:eastAsia="Times New Roman" w:hAnsi="Arial" w:cs="Arial"/>
                <w:sz w:val="16"/>
                <w:szCs w:val="16"/>
                <w:lang w:val="sr-Latn-RS" w:eastAsia="en-GB"/>
              </w:rPr>
            </w:pPr>
            <w:r>
              <w:rPr>
                <w:rFonts w:ascii="Arial" w:eastAsia="Calibri" w:hAnsi="Arial" w:cs="Arial"/>
                <w:sz w:val="16"/>
                <w:szCs w:val="16"/>
                <w:lang w:val="sr-Latn-RS"/>
              </w:rPr>
              <w:t>U kontinuitetu se vrši kontrola u odnosu na sukob interesa</w:t>
            </w:r>
          </w:p>
          <w:p w:rsidR="00E63E0F" w:rsidRDefault="00E63E0F" w:rsidP="008302BC">
            <w:pPr>
              <w:spacing w:after="0" w:line="276" w:lineRule="auto"/>
              <w:rPr>
                <w:rFonts w:ascii="Arial" w:eastAsia="Calibri" w:hAnsi="Arial" w:cs="Arial"/>
                <w:sz w:val="16"/>
                <w:szCs w:val="16"/>
                <w:lang w:val="sr-Latn-RS"/>
              </w:rPr>
            </w:pPr>
          </w:p>
          <w:p w:rsidR="009C21BA" w:rsidRDefault="009C21BA" w:rsidP="008302BC">
            <w:pPr>
              <w:spacing w:after="0" w:line="276" w:lineRule="auto"/>
              <w:rPr>
                <w:rFonts w:ascii="Arial" w:eastAsia="Calibri" w:hAnsi="Arial" w:cs="Arial"/>
                <w:sz w:val="16"/>
                <w:szCs w:val="16"/>
                <w:lang w:val="sr-Latn-RS"/>
              </w:rPr>
            </w:pPr>
          </w:p>
          <w:p w:rsidR="009C21BA" w:rsidRDefault="009C21BA" w:rsidP="008302BC">
            <w:pPr>
              <w:spacing w:after="0" w:line="276" w:lineRule="auto"/>
              <w:rPr>
                <w:rFonts w:ascii="Arial" w:eastAsia="Calibri" w:hAnsi="Arial" w:cs="Arial"/>
                <w:sz w:val="16"/>
                <w:szCs w:val="16"/>
                <w:lang w:val="sr-Latn-RS"/>
              </w:rPr>
            </w:pPr>
          </w:p>
          <w:p w:rsidR="009C21BA" w:rsidRDefault="009C21BA" w:rsidP="008302BC">
            <w:pPr>
              <w:spacing w:after="0" w:line="276" w:lineRule="auto"/>
              <w:rPr>
                <w:rFonts w:ascii="Arial" w:eastAsia="Calibri" w:hAnsi="Arial" w:cs="Arial"/>
                <w:sz w:val="16"/>
                <w:szCs w:val="16"/>
                <w:lang w:val="sr-Latn-RS"/>
              </w:rPr>
            </w:pPr>
          </w:p>
          <w:p w:rsidR="009C21BA" w:rsidRDefault="009C21BA" w:rsidP="008302BC">
            <w:pPr>
              <w:spacing w:after="0" w:line="276" w:lineRule="auto"/>
              <w:rPr>
                <w:rFonts w:ascii="Arial" w:eastAsia="Calibri" w:hAnsi="Arial" w:cs="Arial"/>
                <w:sz w:val="16"/>
                <w:szCs w:val="16"/>
                <w:lang w:val="sr-Latn-RS"/>
              </w:rPr>
            </w:pPr>
          </w:p>
          <w:p w:rsidR="009C21BA" w:rsidRDefault="009C21BA" w:rsidP="008302BC">
            <w:pPr>
              <w:spacing w:after="0" w:line="276" w:lineRule="auto"/>
              <w:rPr>
                <w:rFonts w:ascii="Arial" w:eastAsia="Calibri" w:hAnsi="Arial" w:cs="Arial"/>
                <w:sz w:val="16"/>
                <w:szCs w:val="16"/>
                <w:lang w:val="sr-Latn-RS"/>
              </w:rPr>
            </w:pPr>
          </w:p>
          <w:p w:rsidR="00E63E0F" w:rsidRDefault="00E63E0F" w:rsidP="008302BC">
            <w:pPr>
              <w:spacing w:after="0" w:line="276" w:lineRule="auto"/>
              <w:rPr>
                <w:rFonts w:ascii="Arial" w:eastAsia="Calibri" w:hAnsi="Arial" w:cs="Arial"/>
                <w:b/>
                <w:sz w:val="16"/>
                <w:szCs w:val="16"/>
                <w:lang w:val="sr-Latn-RS"/>
              </w:rPr>
            </w:pPr>
            <w:r w:rsidRPr="00E63E0F">
              <w:rPr>
                <w:rFonts w:ascii="Arial" w:eastAsia="Calibri" w:hAnsi="Arial" w:cs="Arial"/>
                <w:b/>
                <w:sz w:val="16"/>
                <w:szCs w:val="16"/>
                <w:lang w:val="sr-Latn-RS"/>
              </w:rPr>
              <w:lastRenderedPageBreak/>
              <w:t>Nerealizovano</w:t>
            </w:r>
          </w:p>
          <w:p w:rsidR="00E63E0F" w:rsidRPr="007D50C8" w:rsidRDefault="00E63E0F" w:rsidP="00E63E0F">
            <w:pPr>
              <w:spacing w:after="0" w:line="276" w:lineRule="auto"/>
              <w:rPr>
                <w:rFonts w:ascii="Arial" w:eastAsia="Calibri" w:hAnsi="Arial" w:cs="Arial"/>
                <w:sz w:val="16"/>
                <w:szCs w:val="16"/>
                <w:lang w:val="sr-Latn-RS"/>
              </w:rPr>
            </w:pPr>
            <w:r>
              <w:rPr>
                <w:rFonts w:ascii="Arial" w:eastAsia="Calibri" w:hAnsi="Arial" w:cs="Arial"/>
                <w:sz w:val="16"/>
                <w:szCs w:val="16"/>
                <w:lang w:val="sr-Latn-RS"/>
              </w:rPr>
              <w:t>Nije iniciran</w:t>
            </w:r>
            <w:r w:rsidRPr="007D50C8">
              <w:rPr>
                <w:rFonts w:ascii="Arial" w:eastAsia="Calibri" w:hAnsi="Arial" w:cs="Arial"/>
                <w:sz w:val="16"/>
                <w:szCs w:val="16"/>
                <w:lang w:val="sr-Latn-RS"/>
              </w:rPr>
              <w:t xml:space="preserve"> predlog zakonskog uvodjenja testiranja integriteta, kao unutrašnjeg kontrolnog mehanizma u Upravi policije</w:t>
            </w:r>
          </w:p>
          <w:p w:rsidR="00E63E0F" w:rsidRPr="00E63E0F" w:rsidRDefault="00E63E0F" w:rsidP="008302BC">
            <w:pPr>
              <w:spacing w:after="0" w:line="276" w:lineRule="auto"/>
              <w:rPr>
                <w:rFonts w:ascii="Arial" w:eastAsia="Calibri" w:hAnsi="Arial" w:cs="Arial"/>
                <w:b/>
                <w:sz w:val="16"/>
                <w:szCs w:val="16"/>
                <w:lang w:val="sr-Latn-RS"/>
              </w:rPr>
            </w:pPr>
          </w:p>
        </w:tc>
      </w:tr>
      <w:tr w:rsidR="00E35726" w:rsidRPr="007D50C8" w:rsidTr="00C26A9D">
        <w:trPr>
          <w:trHeight w:val="300"/>
        </w:trPr>
        <w:tc>
          <w:tcPr>
            <w:tcW w:w="1401" w:type="pct"/>
            <w:gridSpan w:val="4"/>
            <w:tcBorders>
              <w:top w:val="single" w:sz="6" w:space="0" w:color="808080"/>
              <w:left w:val="single" w:sz="6" w:space="0" w:color="808080"/>
              <w:bottom w:val="single" w:sz="6" w:space="0" w:color="808080"/>
              <w:right w:val="single" w:sz="6" w:space="0" w:color="808080"/>
            </w:tcBorders>
            <w:shd w:val="clear" w:color="auto" w:fill="A6A0FF"/>
            <w:vAlign w:val="center"/>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lastRenderedPageBreak/>
              <w:t>REGISTAR RIZIKA</w:t>
            </w:r>
          </w:p>
        </w:tc>
        <w:tc>
          <w:tcPr>
            <w:tcW w:w="1634" w:type="pct"/>
            <w:gridSpan w:val="9"/>
            <w:tcBorders>
              <w:top w:val="single" w:sz="6" w:space="0" w:color="808080"/>
              <w:left w:val="single" w:sz="6" w:space="0" w:color="808080"/>
              <w:bottom w:val="single" w:sz="6" w:space="0" w:color="808080"/>
              <w:right w:val="single" w:sz="6" w:space="0" w:color="808080"/>
            </w:tcBorders>
            <w:shd w:val="clear" w:color="auto" w:fill="98BDF9"/>
            <w:vAlign w:val="center"/>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 I MJERENJE RIZIKA</w:t>
            </w:r>
          </w:p>
        </w:tc>
        <w:tc>
          <w:tcPr>
            <w:tcW w:w="1217" w:type="pct"/>
            <w:gridSpan w:val="5"/>
            <w:tcBorders>
              <w:top w:val="single" w:sz="6" w:space="0" w:color="808080"/>
              <w:left w:val="single" w:sz="6" w:space="0" w:color="808080"/>
              <w:bottom w:val="single" w:sz="6" w:space="0" w:color="808080"/>
              <w:right w:val="single" w:sz="6" w:space="0" w:color="808080"/>
            </w:tcBorders>
            <w:shd w:val="clear" w:color="auto" w:fill="FFFF9B"/>
            <w:vAlign w:val="center"/>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REAGOVANJE NA RIZIK</w:t>
            </w:r>
          </w:p>
        </w:tc>
        <w:tc>
          <w:tcPr>
            <w:tcW w:w="748" w:type="pct"/>
            <w:gridSpan w:val="2"/>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PREGLED I IZVJEŠTAVANJE O RIZICIMA</w:t>
            </w:r>
          </w:p>
        </w:tc>
      </w:tr>
      <w:tr w:rsidR="003F0BBB" w:rsidRPr="007D50C8" w:rsidTr="00C26A9D">
        <w:trPr>
          <w:cantSplit/>
          <w:trHeight w:val="919"/>
        </w:trPr>
        <w:tc>
          <w:tcPr>
            <w:tcW w:w="371" w:type="pct"/>
            <w:tcBorders>
              <w:top w:val="single" w:sz="6" w:space="0" w:color="808080"/>
              <w:left w:val="single" w:sz="6" w:space="0" w:color="808080"/>
              <w:bottom w:val="single" w:sz="6" w:space="0" w:color="808080"/>
              <w:right w:val="single" w:sz="6" w:space="0" w:color="808080"/>
            </w:tcBorders>
            <w:shd w:val="clear" w:color="auto" w:fill="A6A0FF"/>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Oblasti rizika</w:t>
            </w:r>
          </w:p>
        </w:tc>
        <w:tc>
          <w:tcPr>
            <w:tcW w:w="408" w:type="pct"/>
            <w:tcBorders>
              <w:top w:val="single" w:sz="6" w:space="0" w:color="808080"/>
              <w:left w:val="single" w:sz="6" w:space="0" w:color="808080"/>
              <w:bottom w:val="single" w:sz="6" w:space="0" w:color="808080"/>
              <w:right w:val="single" w:sz="6" w:space="0" w:color="808080"/>
            </w:tcBorders>
            <w:shd w:val="clear" w:color="auto" w:fill="A6A0FF"/>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Radna mjesta</w:t>
            </w:r>
          </w:p>
        </w:tc>
        <w:tc>
          <w:tcPr>
            <w:tcW w:w="622"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Osnovni rizici</w:t>
            </w:r>
          </w:p>
        </w:tc>
        <w:tc>
          <w:tcPr>
            <w:tcW w:w="400"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Postojeće mjere kontrole</w:t>
            </w:r>
          </w:p>
        </w:tc>
        <w:tc>
          <w:tcPr>
            <w:tcW w:w="580" w:type="pct"/>
            <w:tcBorders>
              <w:top w:val="single" w:sz="6" w:space="0" w:color="808080"/>
              <w:left w:val="single" w:sz="6" w:space="0" w:color="808080"/>
              <w:bottom w:val="single" w:sz="6" w:space="0" w:color="808080"/>
              <w:right w:val="single" w:sz="6" w:space="0" w:color="808080"/>
            </w:tcBorders>
            <w:shd w:val="clear" w:color="auto" w:fill="98BDF9"/>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Preostali rizici (rezidualni)</w:t>
            </w:r>
          </w:p>
        </w:tc>
        <w:tc>
          <w:tcPr>
            <w:tcW w:w="166" w:type="pct"/>
            <w:gridSpan w:val="3"/>
            <w:tcBorders>
              <w:top w:val="single" w:sz="6" w:space="0" w:color="808080"/>
              <w:left w:val="single" w:sz="6" w:space="0" w:color="808080"/>
              <w:bottom w:val="single" w:sz="6" w:space="0" w:color="808080"/>
              <w:right w:val="single" w:sz="6" w:space="0" w:color="808080"/>
            </w:tcBorders>
            <w:shd w:val="clear" w:color="auto" w:fill="98BDF9"/>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Vjer.</w:t>
            </w:r>
          </w:p>
        </w:tc>
        <w:tc>
          <w:tcPr>
            <w:tcW w:w="249"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Posljedice</w:t>
            </w:r>
          </w:p>
        </w:tc>
        <w:tc>
          <w:tcPr>
            <w:tcW w:w="239" w:type="pct"/>
            <w:tcBorders>
              <w:top w:val="single" w:sz="6" w:space="0" w:color="808080"/>
              <w:left w:val="single" w:sz="6" w:space="0" w:color="808080"/>
              <w:bottom w:val="single" w:sz="6" w:space="0" w:color="808080"/>
              <w:right w:val="single" w:sz="6" w:space="0" w:color="808080"/>
            </w:tcBorders>
            <w:shd w:val="clear" w:color="auto" w:fill="98BDF9"/>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w:t>
            </w:r>
          </w:p>
        </w:tc>
        <w:tc>
          <w:tcPr>
            <w:tcW w:w="714" w:type="pct"/>
            <w:gridSpan w:val="2"/>
            <w:tcBorders>
              <w:top w:val="single" w:sz="6" w:space="0" w:color="808080"/>
              <w:left w:val="single" w:sz="6" w:space="0" w:color="808080"/>
              <w:bottom w:val="single" w:sz="6" w:space="0" w:color="808080"/>
              <w:right w:val="single" w:sz="6" w:space="0" w:color="808080"/>
            </w:tcBorders>
            <w:shd w:val="clear" w:color="auto" w:fill="FFFF9B"/>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Predložene mjere za smanjenje/otklanjanje rizika</w:t>
            </w:r>
          </w:p>
        </w:tc>
        <w:tc>
          <w:tcPr>
            <w:tcW w:w="387" w:type="pct"/>
            <w:tcBorders>
              <w:top w:val="single" w:sz="6" w:space="0" w:color="808080"/>
              <w:left w:val="single" w:sz="6" w:space="0" w:color="808080"/>
              <w:bottom w:val="single" w:sz="6" w:space="0" w:color="808080"/>
              <w:right w:val="single" w:sz="6" w:space="0" w:color="808080"/>
            </w:tcBorders>
            <w:shd w:val="clear" w:color="auto" w:fill="FFFF9B"/>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Odgovorna osoba</w:t>
            </w:r>
          </w:p>
        </w:tc>
        <w:tc>
          <w:tcPr>
            <w:tcW w:w="116" w:type="pct"/>
            <w:gridSpan w:val="2"/>
            <w:tcBorders>
              <w:top w:val="single" w:sz="6" w:space="0" w:color="808080"/>
              <w:left w:val="single" w:sz="6" w:space="0" w:color="808080"/>
              <w:bottom w:val="single" w:sz="6" w:space="0" w:color="808080"/>
              <w:right w:val="single" w:sz="6" w:space="0" w:color="808080"/>
            </w:tcBorders>
            <w:shd w:val="clear" w:color="auto" w:fill="FFFF9B"/>
            <w:textDirection w:val="tbRl"/>
            <w:vAlign w:val="center"/>
            <w:hideMark/>
          </w:tcPr>
          <w:p w:rsidR="008302BC" w:rsidRPr="007D50C8" w:rsidRDefault="008302BC" w:rsidP="008302BC">
            <w:pPr>
              <w:spacing w:after="0" w:line="276" w:lineRule="auto"/>
              <w:ind w:left="113" w:right="113"/>
              <w:jc w:val="center"/>
              <w:rPr>
                <w:rFonts w:ascii="Arial" w:eastAsia="Calibri" w:hAnsi="Arial" w:cs="Arial"/>
                <w:sz w:val="16"/>
                <w:szCs w:val="16"/>
                <w:lang w:val="sr-Latn-RS"/>
              </w:rPr>
            </w:pPr>
            <w:r w:rsidRPr="007D50C8">
              <w:rPr>
                <w:rFonts w:ascii="Arial" w:eastAsia="Calibri" w:hAnsi="Arial" w:cs="Arial"/>
                <w:b/>
                <w:sz w:val="16"/>
                <w:szCs w:val="16"/>
                <w:lang w:val="sr-Latn-RS"/>
              </w:rPr>
              <w:t>Rok</w:t>
            </w:r>
          </w:p>
        </w:tc>
        <w:tc>
          <w:tcPr>
            <w:tcW w:w="93" w:type="pct"/>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St.</w:t>
            </w:r>
          </w:p>
        </w:tc>
        <w:tc>
          <w:tcPr>
            <w:tcW w:w="655" w:type="pct"/>
            <w:tcBorders>
              <w:top w:val="single" w:sz="6" w:space="0" w:color="808080"/>
              <w:left w:val="single" w:sz="6" w:space="0" w:color="808080"/>
              <w:bottom w:val="single" w:sz="6" w:space="0" w:color="808080"/>
              <w:right w:val="single" w:sz="6" w:space="0" w:color="808080"/>
            </w:tcBorders>
            <w:shd w:val="clear" w:color="auto" w:fill="F287EB"/>
            <w:hideMark/>
          </w:tcPr>
          <w:p w:rsidR="008302BC" w:rsidRPr="007D50C8" w:rsidRDefault="008302BC" w:rsidP="008302BC">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Kratak opis i ocjena realizacije mjere</w:t>
            </w:r>
          </w:p>
        </w:tc>
      </w:tr>
      <w:tr w:rsidR="003F0BBB" w:rsidRPr="007D50C8" w:rsidTr="00C26A9D">
        <w:trPr>
          <w:cantSplit/>
          <w:trHeight w:val="1134"/>
        </w:trPr>
        <w:tc>
          <w:tcPr>
            <w:tcW w:w="371" w:type="pct"/>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3. Planiranje i upravljanje finansijama</w:t>
            </w:r>
          </w:p>
        </w:tc>
        <w:tc>
          <w:tcPr>
            <w:tcW w:w="408" w:type="pct"/>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Direktor,</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Pomoćnici direktora</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Zaposleni u Službi za finansijske opšte i pomoćne poslove</w:t>
            </w:r>
          </w:p>
        </w:tc>
        <w:tc>
          <w:tcPr>
            <w:tcW w:w="622" w:type="pct"/>
            <w:gridSpan w:val="2"/>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Zloupotreba službenog položaja</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Sukob interesa</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Nedozvoljeno lobiranje i drugi nejavni uticaj</w:t>
            </w:r>
          </w:p>
          <w:p w:rsidR="00995A9F" w:rsidRPr="007D50C8" w:rsidRDefault="00995A9F" w:rsidP="00995A9F">
            <w:pPr>
              <w:spacing w:after="0" w:line="276" w:lineRule="auto"/>
              <w:rPr>
                <w:rFonts w:ascii="Arial" w:eastAsia="Calibri" w:hAnsi="Arial" w:cs="Arial"/>
                <w:sz w:val="16"/>
                <w:szCs w:val="16"/>
                <w:lang w:val="sr-Latn-RS"/>
              </w:rPr>
            </w:pPr>
          </w:p>
        </w:tc>
        <w:tc>
          <w:tcPr>
            <w:tcW w:w="400" w:type="pct"/>
            <w:gridSpan w:val="2"/>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Pozitivni propisi</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 i stručni nadzor</w:t>
            </w:r>
          </w:p>
        </w:tc>
        <w:tc>
          <w:tcPr>
            <w:tcW w:w="580" w:type="pct"/>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Zaposleni nijesu dovoljno upoznati sa propisima</w:t>
            </w:r>
          </w:p>
        </w:tc>
        <w:tc>
          <w:tcPr>
            <w:tcW w:w="166" w:type="pct"/>
            <w:gridSpan w:val="3"/>
            <w:tcBorders>
              <w:top w:val="single" w:sz="6" w:space="0" w:color="808080"/>
              <w:left w:val="single" w:sz="6" w:space="0" w:color="808080"/>
              <w:bottom w:val="single" w:sz="6" w:space="0" w:color="808080"/>
              <w:right w:val="single" w:sz="6" w:space="0" w:color="808080"/>
            </w:tcBorders>
            <w:shd w:val="clear" w:color="auto" w:fill="00B05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4</w:t>
            </w:r>
          </w:p>
        </w:tc>
        <w:tc>
          <w:tcPr>
            <w:tcW w:w="249"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7</w:t>
            </w:r>
          </w:p>
        </w:tc>
        <w:tc>
          <w:tcPr>
            <w:tcW w:w="239" w:type="pct"/>
            <w:tcBorders>
              <w:top w:val="single" w:sz="6" w:space="0" w:color="808080"/>
              <w:left w:val="single" w:sz="6" w:space="0" w:color="808080"/>
              <w:bottom w:val="single" w:sz="6" w:space="0" w:color="808080"/>
              <w:right w:val="single" w:sz="6" w:space="0" w:color="808080"/>
            </w:tcBorders>
            <w:shd w:val="clear" w:color="auto" w:fill="FFFF0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28</w:t>
            </w:r>
          </w:p>
        </w:tc>
        <w:tc>
          <w:tcPr>
            <w:tcW w:w="714" w:type="pct"/>
            <w:gridSpan w:val="2"/>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Pojačan službeni i stručni nadzor</w:t>
            </w: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Kontrola sukoba interesa</w:t>
            </w:r>
          </w:p>
          <w:p w:rsidR="00995A9F" w:rsidRPr="007D50C8"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Inicirati donošenje uputstva o planiranju javnih nabavki</w:t>
            </w: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C21BA" w:rsidRDefault="009C21BA" w:rsidP="00995A9F">
            <w:pPr>
              <w:spacing w:after="0" w:line="276" w:lineRule="auto"/>
              <w:rPr>
                <w:rFonts w:ascii="Arial" w:eastAsia="Calibri" w:hAnsi="Arial" w:cs="Arial"/>
                <w:sz w:val="16"/>
                <w:szCs w:val="16"/>
                <w:lang w:val="sr-Latn-RS"/>
              </w:rPr>
            </w:pPr>
          </w:p>
          <w:p w:rsidR="00491264" w:rsidRDefault="00491264" w:rsidP="00995A9F">
            <w:pPr>
              <w:spacing w:after="0" w:line="276" w:lineRule="auto"/>
              <w:rPr>
                <w:rFonts w:ascii="Arial" w:eastAsia="Calibri" w:hAnsi="Arial" w:cs="Arial"/>
                <w:sz w:val="16"/>
                <w:szCs w:val="16"/>
                <w:lang w:val="sr-Latn-RS"/>
              </w:rPr>
            </w:pPr>
          </w:p>
          <w:p w:rsidR="00491264" w:rsidRDefault="00491264"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Internim aktom definisati ugovaranje nabavke roba, usluga i radova, realizaciju ugovora i pravnu zaštitu</w:t>
            </w: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Internim aktom definisati popis imovine, vođenje evidencija o imovini i rashodovanju </w:t>
            </w:r>
          </w:p>
        </w:tc>
        <w:tc>
          <w:tcPr>
            <w:tcW w:w="387" w:type="pct"/>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Načelnik Službe za finansijske, opšte i pomoćne poslove,</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Šef Biroa za javne nabavke</w:t>
            </w:r>
          </w:p>
        </w:tc>
        <w:tc>
          <w:tcPr>
            <w:tcW w:w="116" w:type="pct"/>
            <w:gridSpan w:val="2"/>
            <w:tcBorders>
              <w:top w:val="single" w:sz="6" w:space="0" w:color="808080"/>
              <w:left w:val="single" w:sz="6" w:space="0" w:color="808080"/>
              <w:bottom w:val="single" w:sz="6" w:space="0" w:color="808080"/>
              <w:right w:val="single" w:sz="6" w:space="0" w:color="808080"/>
            </w:tcBorders>
            <w:textDirection w:val="tbRl"/>
            <w:vAlign w:val="center"/>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Kontinuirano</w:t>
            </w:r>
          </w:p>
        </w:tc>
        <w:tc>
          <w:tcPr>
            <w:tcW w:w="93" w:type="pct"/>
            <w:tcBorders>
              <w:top w:val="single" w:sz="6" w:space="0" w:color="808080"/>
              <w:left w:val="single" w:sz="6" w:space="0" w:color="808080"/>
              <w:bottom w:val="single" w:sz="6" w:space="0" w:color="808080"/>
              <w:right w:val="single" w:sz="6" w:space="0" w:color="808080"/>
            </w:tcBorders>
            <w:vAlign w:val="center"/>
          </w:tcPr>
          <w:p w:rsidR="00995A9F" w:rsidRPr="007D50C8" w:rsidRDefault="00337233" w:rsidP="00337233">
            <w:pPr>
              <w:spacing w:after="0" w:line="276" w:lineRule="auto"/>
              <w:rPr>
                <w:rFonts w:ascii="Arial" w:eastAsia="Calibri" w:hAnsi="Arial" w:cs="Arial"/>
                <w:sz w:val="16"/>
                <w:szCs w:val="16"/>
                <w:lang w:val="sr-Latn-RS"/>
              </w:rPr>
            </w:pPr>
            <w:r>
              <w:t>↔</w:t>
            </w:r>
          </w:p>
        </w:tc>
        <w:tc>
          <w:tcPr>
            <w:tcW w:w="655" w:type="pct"/>
            <w:tcBorders>
              <w:top w:val="single" w:sz="6" w:space="0" w:color="808080"/>
              <w:left w:val="single" w:sz="6" w:space="0" w:color="808080"/>
              <w:bottom w:val="single" w:sz="6" w:space="0" w:color="808080"/>
              <w:right w:val="single" w:sz="6" w:space="0" w:color="808080"/>
            </w:tcBorders>
          </w:tcPr>
          <w:p w:rsidR="00995A9F" w:rsidRDefault="00995A9F" w:rsidP="00995A9F">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995A9F" w:rsidRPr="00843E17" w:rsidRDefault="00995A9F" w:rsidP="00995A9F">
            <w:pPr>
              <w:spacing w:after="0" w:line="276" w:lineRule="auto"/>
              <w:rPr>
                <w:rFonts w:ascii="Arial" w:eastAsia="Calibri" w:hAnsi="Arial" w:cs="Arial"/>
                <w:sz w:val="16"/>
                <w:szCs w:val="16"/>
                <w:lang w:val="sr-Latn-RS"/>
              </w:rPr>
            </w:pPr>
            <w:r w:rsidRPr="00843E17">
              <w:rPr>
                <w:rFonts w:ascii="Arial" w:eastAsia="Calibri" w:hAnsi="Arial" w:cs="Arial"/>
                <w:sz w:val="16"/>
                <w:szCs w:val="16"/>
                <w:lang w:val="sr-Latn-RS"/>
              </w:rPr>
              <w:t>Službeni i stručni nadzor nad radom zaposlenih se vrši svakodnevno jer organizacija i način rada to dozvoljavaju.</w:t>
            </w:r>
          </w:p>
          <w:p w:rsidR="00995A9F" w:rsidRDefault="00995A9F" w:rsidP="00995A9F">
            <w:pPr>
              <w:spacing w:after="0" w:line="276" w:lineRule="auto"/>
              <w:rPr>
                <w:rFonts w:ascii="Arial" w:eastAsia="Calibri" w:hAnsi="Arial" w:cs="Arial"/>
                <w:b/>
                <w:sz w:val="16"/>
                <w:szCs w:val="16"/>
                <w:lang w:val="sr-Latn-RS"/>
              </w:rPr>
            </w:pPr>
          </w:p>
          <w:p w:rsidR="00995A9F" w:rsidRDefault="00995A9F" w:rsidP="00995A9F">
            <w:pPr>
              <w:spacing w:after="0"/>
              <w:rPr>
                <w:rFonts w:ascii="Arial" w:eastAsia="Calibri" w:hAnsi="Arial" w:cs="Arial"/>
                <w:b/>
                <w:sz w:val="16"/>
                <w:szCs w:val="16"/>
                <w:lang w:val="sr-Latn-RS"/>
              </w:rPr>
            </w:pPr>
          </w:p>
          <w:p w:rsidR="00995A9F" w:rsidRDefault="00995A9F" w:rsidP="00995A9F">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995A9F" w:rsidRPr="007D50C8" w:rsidRDefault="00995A9F" w:rsidP="00995A9F">
            <w:pPr>
              <w:spacing w:after="0" w:line="276" w:lineRule="auto"/>
              <w:rPr>
                <w:rFonts w:ascii="Arial" w:eastAsia="Times New Roman" w:hAnsi="Arial" w:cs="Arial"/>
                <w:sz w:val="16"/>
                <w:szCs w:val="16"/>
                <w:lang w:val="sr-Latn-RS" w:eastAsia="en-GB"/>
              </w:rPr>
            </w:pPr>
            <w:r>
              <w:rPr>
                <w:rFonts w:ascii="Arial" w:eastAsia="Calibri" w:hAnsi="Arial" w:cs="Arial"/>
                <w:sz w:val="16"/>
                <w:szCs w:val="16"/>
                <w:lang w:val="sr-Latn-RS"/>
              </w:rPr>
              <w:t>U kontinuitetu se vrši kontrola u odnosu na sukob interesa</w:t>
            </w:r>
          </w:p>
          <w:p w:rsidR="00995A9F" w:rsidRDefault="00995A9F" w:rsidP="00995A9F">
            <w:pPr>
              <w:spacing w:after="0" w:line="276" w:lineRule="auto"/>
              <w:rPr>
                <w:rFonts w:ascii="Arial" w:eastAsia="Calibri" w:hAnsi="Arial" w:cs="Arial"/>
                <w:b/>
                <w:sz w:val="16"/>
                <w:szCs w:val="16"/>
                <w:lang w:val="sr-Latn-RS"/>
              </w:rPr>
            </w:pPr>
          </w:p>
          <w:p w:rsidR="009C21BA" w:rsidRDefault="009C21BA" w:rsidP="00995A9F">
            <w:pPr>
              <w:spacing w:after="0" w:line="276" w:lineRule="auto"/>
              <w:rPr>
                <w:rFonts w:ascii="Arial" w:eastAsia="Calibri" w:hAnsi="Arial" w:cs="Arial"/>
                <w:b/>
                <w:sz w:val="16"/>
                <w:szCs w:val="16"/>
                <w:lang w:val="sr-Latn-RS"/>
              </w:rPr>
            </w:pPr>
          </w:p>
          <w:p w:rsidR="00995A9F" w:rsidRPr="006F279A" w:rsidRDefault="00995A9F" w:rsidP="00995A9F">
            <w:pPr>
              <w:spacing w:after="0" w:line="276" w:lineRule="auto"/>
              <w:rPr>
                <w:rFonts w:ascii="Arial" w:eastAsia="Calibri" w:hAnsi="Arial" w:cs="Arial"/>
                <w:b/>
                <w:sz w:val="16"/>
                <w:szCs w:val="16"/>
                <w:lang w:val="sr-Latn-RS"/>
              </w:rPr>
            </w:pPr>
            <w:r w:rsidRPr="006F279A">
              <w:rPr>
                <w:rFonts w:ascii="Arial" w:eastAsia="Calibri" w:hAnsi="Arial" w:cs="Arial"/>
                <w:b/>
                <w:sz w:val="16"/>
                <w:szCs w:val="16"/>
                <w:lang w:val="sr-Latn-RS"/>
              </w:rPr>
              <w:t>Djelimično realizovano</w:t>
            </w:r>
          </w:p>
          <w:p w:rsidR="00995A9F" w:rsidRDefault="00995A9F" w:rsidP="00995A9F">
            <w:pPr>
              <w:spacing w:after="0" w:line="276" w:lineRule="auto"/>
              <w:rPr>
                <w:rFonts w:ascii="Arial" w:eastAsia="Calibri" w:hAnsi="Arial" w:cs="Arial"/>
                <w:sz w:val="16"/>
                <w:szCs w:val="16"/>
                <w:lang w:val="sr-Latn-RS"/>
              </w:rPr>
            </w:pPr>
            <w:r w:rsidRPr="006F279A">
              <w:rPr>
                <w:rFonts w:ascii="Arial" w:eastAsia="Calibri" w:hAnsi="Arial" w:cs="Arial"/>
                <w:sz w:val="16"/>
                <w:szCs w:val="16"/>
                <w:lang w:val="sr-Latn-RS"/>
              </w:rPr>
              <w:t>Inicirano donošenje internog upustva koje bliže reguliše javne nabavke, kao i donošenje posebnog akta koji će regulisati posebne nabavke</w:t>
            </w:r>
          </w:p>
          <w:p w:rsidR="00995A9F" w:rsidRDefault="00995A9F" w:rsidP="00995A9F">
            <w:pPr>
              <w:spacing w:after="0" w:line="276" w:lineRule="auto"/>
              <w:rPr>
                <w:rFonts w:ascii="Arial" w:eastAsia="Calibri" w:hAnsi="Arial" w:cs="Arial"/>
                <w:sz w:val="16"/>
                <w:szCs w:val="16"/>
                <w:lang w:val="sr-Latn-RS"/>
              </w:rPr>
            </w:pPr>
            <w:r w:rsidRPr="008124EA">
              <w:rPr>
                <w:rFonts w:ascii="Arial" w:eastAsia="Calibri" w:hAnsi="Arial" w:cs="Arial"/>
                <w:sz w:val="16"/>
                <w:szCs w:val="16"/>
                <w:lang w:val="sr-Latn-RS"/>
              </w:rPr>
              <w:t>Postoji i</w:t>
            </w:r>
            <w:r w:rsidR="00491264">
              <w:rPr>
                <w:rFonts w:ascii="Arial" w:eastAsia="Calibri" w:hAnsi="Arial" w:cs="Arial"/>
                <w:sz w:val="16"/>
                <w:szCs w:val="16"/>
                <w:lang w:val="sr-Latn-RS"/>
              </w:rPr>
              <w:t>nterno uputstvo iz 2021. godine.</w:t>
            </w:r>
          </w:p>
          <w:p w:rsidR="00491264" w:rsidRDefault="00491264" w:rsidP="00995A9F">
            <w:pPr>
              <w:spacing w:after="0" w:line="276" w:lineRule="auto"/>
              <w:rPr>
                <w:rFonts w:ascii="Arial" w:eastAsia="Calibri" w:hAnsi="Arial" w:cs="Arial"/>
                <w:sz w:val="16"/>
                <w:szCs w:val="16"/>
                <w:lang w:val="sr-Latn-RS"/>
              </w:rPr>
            </w:pPr>
          </w:p>
          <w:p w:rsidR="00995A9F" w:rsidRPr="006F279A" w:rsidRDefault="00995A9F" w:rsidP="00995A9F">
            <w:pPr>
              <w:spacing w:after="0" w:line="276" w:lineRule="auto"/>
              <w:rPr>
                <w:rFonts w:ascii="Arial" w:eastAsia="Calibri" w:hAnsi="Arial" w:cs="Arial"/>
                <w:b/>
                <w:sz w:val="16"/>
                <w:szCs w:val="16"/>
                <w:lang w:val="sr-Latn-RS"/>
              </w:rPr>
            </w:pPr>
            <w:r w:rsidRPr="006F279A">
              <w:rPr>
                <w:rFonts w:ascii="Arial" w:eastAsia="Calibri" w:hAnsi="Arial" w:cs="Arial"/>
                <w:b/>
                <w:sz w:val="16"/>
                <w:szCs w:val="16"/>
                <w:lang w:val="sr-Latn-RS"/>
              </w:rPr>
              <w:t>Djelimično realizovano</w:t>
            </w:r>
          </w:p>
          <w:p w:rsidR="00995A9F" w:rsidRDefault="00995A9F" w:rsidP="00995A9F">
            <w:pPr>
              <w:spacing w:after="0" w:line="276" w:lineRule="auto"/>
              <w:rPr>
                <w:rFonts w:ascii="Arial" w:eastAsia="Calibri" w:hAnsi="Arial" w:cs="Arial"/>
                <w:sz w:val="16"/>
                <w:szCs w:val="16"/>
                <w:lang w:val="sr-Latn-RS"/>
              </w:rPr>
            </w:pPr>
            <w:r w:rsidRPr="006F279A">
              <w:rPr>
                <w:rFonts w:ascii="Arial" w:eastAsia="Calibri" w:hAnsi="Arial" w:cs="Arial"/>
                <w:sz w:val="16"/>
                <w:szCs w:val="16"/>
                <w:lang w:val="sr-Latn-RS"/>
              </w:rPr>
              <w:t xml:space="preserve">Inicirano donošenje internog upustva koje bliže reguliše javne nabavke, kao i donošenje posebnog </w:t>
            </w:r>
            <w:r w:rsidRPr="006F279A">
              <w:rPr>
                <w:rFonts w:ascii="Arial" w:eastAsia="Calibri" w:hAnsi="Arial" w:cs="Arial"/>
                <w:sz w:val="16"/>
                <w:szCs w:val="16"/>
                <w:lang w:val="sr-Latn-RS"/>
              </w:rPr>
              <w:lastRenderedPageBreak/>
              <w:t>akta koji će regulisati posebne nabavke</w:t>
            </w:r>
          </w:p>
          <w:p w:rsidR="00995A9F" w:rsidRDefault="00995A9F" w:rsidP="00995A9F">
            <w:pPr>
              <w:spacing w:after="0" w:line="276" w:lineRule="auto"/>
              <w:rPr>
                <w:rFonts w:ascii="Arial" w:eastAsia="Calibri" w:hAnsi="Arial" w:cs="Arial"/>
                <w:sz w:val="16"/>
                <w:szCs w:val="16"/>
                <w:lang w:val="sr-Latn-RS"/>
              </w:rPr>
            </w:pPr>
            <w:r w:rsidRPr="008124EA">
              <w:rPr>
                <w:rFonts w:ascii="Arial" w:eastAsia="Calibri" w:hAnsi="Arial" w:cs="Arial"/>
                <w:sz w:val="16"/>
                <w:szCs w:val="16"/>
                <w:lang w:val="sr-Latn-RS"/>
              </w:rPr>
              <w:t>Postoji i</w:t>
            </w:r>
            <w:r>
              <w:rPr>
                <w:rFonts w:ascii="Arial" w:eastAsia="Calibri" w:hAnsi="Arial" w:cs="Arial"/>
                <w:sz w:val="16"/>
                <w:szCs w:val="16"/>
                <w:lang w:val="sr-Latn-RS"/>
              </w:rPr>
              <w:t>nterno uputstvo iz 2021. godine</w:t>
            </w:r>
          </w:p>
          <w:p w:rsidR="00995A9F" w:rsidRDefault="00995A9F" w:rsidP="00995A9F">
            <w:pPr>
              <w:spacing w:after="0" w:line="276" w:lineRule="auto"/>
              <w:rPr>
                <w:rFonts w:ascii="Arial" w:eastAsia="Calibri" w:hAnsi="Arial" w:cs="Arial"/>
                <w:sz w:val="16"/>
                <w:szCs w:val="16"/>
                <w:lang w:val="sr-Latn-RS"/>
              </w:rPr>
            </w:pPr>
          </w:p>
          <w:p w:rsidR="00995A9F" w:rsidRPr="008124EA" w:rsidRDefault="00995A9F" w:rsidP="00995A9F">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995A9F" w:rsidRPr="008124EA" w:rsidRDefault="00995A9F" w:rsidP="00995A9F">
            <w:pPr>
              <w:spacing w:after="0" w:line="276" w:lineRule="auto"/>
              <w:rPr>
                <w:rFonts w:ascii="Arial" w:eastAsia="Calibri" w:hAnsi="Arial" w:cs="Arial"/>
                <w:sz w:val="16"/>
                <w:szCs w:val="16"/>
                <w:lang w:val="sr-Latn-RS"/>
              </w:rPr>
            </w:pPr>
            <w:r w:rsidRPr="008124EA">
              <w:rPr>
                <w:rFonts w:ascii="Arial" w:eastAsia="Calibri" w:hAnsi="Arial" w:cs="Arial"/>
                <w:sz w:val="16"/>
                <w:szCs w:val="16"/>
                <w:lang w:val="sr-Latn-RS"/>
              </w:rPr>
              <w:t>Internim</w:t>
            </w:r>
            <w:r>
              <w:rPr>
                <w:rFonts w:ascii="Arial" w:eastAsia="Calibri" w:hAnsi="Arial" w:cs="Arial"/>
                <w:sz w:val="16"/>
                <w:szCs w:val="16"/>
                <w:lang w:val="sr-Latn-RS"/>
              </w:rPr>
              <w:t xml:space="preserve"> aktom </w:t>
            </w:r>
            <w:r w:rsidRPr="008124EA">
              <w:rPr>
                <w:rFonts w:ascii="Arial" w:eastAsia="Calibri" w:hAnsi="Arial" w:cs="Arial"/>
                <w:sz w:val="16"/>
                <w:szCs w:val="16"/>
                <w:lang w:val="sr-Latn-RS"/>
              </w:rPr>
              <w:t xml:space="preserve"> broj 125/23-23425/2 od 08.05.2023. godine, Instrukcije o načinu planiranja, nabavci, prijemu, izdavanju i vođenju evidencija osnovnih sredstava Ministarstva unutrašnjih poslova definisano je vođenje evidencije o imovini i rashodovanju dok je aktom broj</w:t>
            </w:r>
            <w:r>
              <w:rPr>
                <w:rFonts w:ascii="Arial" w:eastAsia="Calibri" w:hAnsi="Arial" w:cs="Arial"/>
                <w:sz w:val="16"/>
                <w:szCs w:val="16"/>
                <w:lang w:val="sr-Latn-RS"/>
              </w:rPr>
              <w:t xml:space="preserve"> </w:t>
            </w:r>
            <w:r w:rsidRPr="008124EA">
              <w:rPr>
                <w:rFonts w:ascii="Arial" w:eastAsia="Calibri" w:hAnsi="Arial" w:cs="Arial"/>
                <w:sz w:val="16"/>
                <w:szCs w:val="16"/>
                <w:lang w:val="sr-Latn-RS"/>
              </w:rPr>
              <w:t>427/20-29033/2 od 18.11.2020. godine definisan popis imovine.</w:t>
            </w:r>
          </w:p>
          <w:p w:rsidR="00995A9F" w:rsidRPr="007D50C8" w:rsidRDefault="00995A9F" w:rsidP="00995A9F">
            <w:pPr>
              <w:spacing w:after="0" w:line="276" w:lineRule="auto"/>
              <w:rPr>
                <w:rFonts w:ascii="Arial" w:eastAsia="Calibri" w:hAnsi="Arial" w:cs="Arial"/>
                <w:sz w:val="16"/>
                <w:szCs w:val="16"/>
                <w:lang w:val="sr-Latn-RS"/>
              </w:rPr>
            </w:pPr>
          </w:p>
        </w:tc>
      </w:tr>
      <w:tr w:rsidR="003F0BBB" w:rsidRPr="007D50C8" w:rsidTr="00C26A9D">
        <w:trPr>
          <w:cantSplit/>
          <w:trHeight w:val="1134"/>
        </w:trPr>
        <w:tc>
          <w:tcPr>
            <w:tcW w:w="371" w:type="pct"/>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sz w:val="16"/>
                <w:szCs w:val="16"/>
                <w:lang w:val="sr-Latn-RS"/>
              </w:rPr>
            </w:pPr>
          </w:p>
        </w:tc>
        <w:tc>
          <w:tcPr>
            <w:tcW w:w="408" w:type="pct"/>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Službenici za javne nabavke</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Članovi tenderskih komisija</w:t>
            </w:r>
          </w:p>
        </w:tc>
        <w:tc>
          <w:tcPr>
            <w:tcW w:w="622" w:type="pct"/>
            <w:gridSpan w:val="2"/>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Zloupotreba službenog položaja</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Sukob interesa </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Donošenje nezakonitih odluka</w:t>
            </w:r>
          </w:p>
          <w:p w:rsidR="00995A9F" w:rsidRPr="007D50C8" w:rsidRDefault="00995A9F" w:rsidP="00995A9F">
            <w:pPr>
              <w:spacing w:after="0" w:line="276" w:lineRule="auto"/>
              <w:rPr>
                <w:rFonts w:ascii="Arial" w:eastAsia="Calibri" w:hAnsi="Arial" w:cs="Arial"/>
                <w:sz w:val="16"/>
                <w:szCs w:val="16"/>
                <w:lang w:val="sr-Latn-RS"/>
              </w:rPr>
            </w:pPr>
          </w:p>
        </w:tc>
        <w:tc>
          <w:tcPr>
            <w:tcW w:w="400" w:type="pct"/>
            <w:gridSpan w:val="2"/>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Pozitivni propisi</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 i stručni nadzor</w:t>
            </w:r>
          </w:p>
        </w:tc>
        <w:tc>
          <w:tcPr>
            <w:tcW w:w="580" w:type="pct"/>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Propusti i zloupotrebe u vezi sprovođenja ugovora o javnim nabavkama</w:t>
            </w:r>
          </w:p>
        </w:tc>
        <w:tc>
          <w:tcPr>
            <w:tcW w:w="166" w:type="pct"/>
            <w:gridSpan w:val="3"/>
            <w:tcBorders>
              <w:top w:val="single" w:sz="6" w:space="0" w:color="808080"/>
              <w:left w:val="single" w:sz="6" w:space="0" w:color="808080"/>
              <w:bottom w:val="single" w:sz="6" w:space="0" w:color="808080"/>
              <w:right w:val="single" w:sz="6" w:space="0" w:color="808080"/>
            </w:tcBorders>
            <w:shd w:val="clear" w:color="auto" w:fill="00B05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4</w:t>
            </w:r>
          </w:p>
        </w:tc>
        <w:tc>
          <w:tcPr>
            <w:tcW w:w="249"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9</w:t>
            </w:r>
          </w:p>
        </w:tc>
        <w:tc>
          <w:tcPr>
            <w:tcW w:w="239" w:type="pct"/>
            <w:tcBorders>
              <w:top w:val="single" w:sz="6" w:space="0" w:color="808080"/>
              <w:left w:val="single" w:sz="6" w:space="0" w:color="808080"/>
              <w:bottom w:val="single" w:sz="6" w:space="0" w:color="808080"/>
              <w:right w:val="single" w:sz="6" w:space="0" w:color="808080"/>
            </w:tcBorders>
            <w:shd w:val="clear" w:color="auto" w:fill="FFFF0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36</w:t>
            </w:r>
          </w:p>
        </w:tc>
        <w:tc>
          <w:tcPr>
            <w:tcW w:w="714" w:type="pct"/>
            <w:gridSpan w:val="2"/>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Pojačan službeni i stručni nadzor</w:t>
            </w:r>
          </w:p>
        </w:tc>
        <w:tc>
          <w:tcPr>
            <w:tcW w:w="387" w:type="pct"/>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Načelnik Službe za finansijske, opšte i pomoćne poslove </w:t>
            </w: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 </w:t>
            </w:r>
          </w:p>
        </w:tc>
        <w:tc>
          <w:tcPr>
            <w:tcW w:w="116" w:type="pct"/>
            <w:gridSpan w:val="2"/>
            <w:tcBorders>
              <w:top w:val="single" w:sz="6" w:space="0" w:color="808080"/>
              <w:left w:val="single" w:sz="6" w:space="0" w:color="808080"/>
              <w:bottom w:val="single" w:sz="6" w:space="0" w:color="808080"/>
              <w:right w:val="single" w:sz="6" w:space="0" w:color="808080"/>
            </w:tcBorders>
            <w:textDirection w:val="tbRl"/>
            <w:vAlign w:val="center"/>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Kontinuirano</w:t>
            </w:r>
          </w:p>
        </w:tc>
        <w:tc>
          <w:tcPr>
            <w:tcW w:w="93" w:type="pct"/>
            <w:tcBorders>
              <w:top w:val="single" w:sz="6" w:space="0" w:color="808080"/>
              <w:left w:val="single" w:sz="6" w:space="0" w:color="808080"/>
              <w:bottom w:val="single" w:sz="6" w:space="0" w:color="808080"/>
              <w:right w:val="single" w:sz="6" w:space="0" w:color="808080"/>
            </w:tcBorders>
            <w:vAlign w:val="center"/>
          </w:tcPr>
          <w:p w:rsidR="00995A9F" w:rsidRPr="007D50C8" w:rsidRDefault="00995A9F" w:rsidP="00995A9F">
            <w:pPr>
              <w:spacing w:after="0" w:line="276" w:lineRule="auto"/>
              <w:jc w:val="center"/>
              <w:rPr>
                <w:rFonts w:ascii="Arial" w:eastAsia="Calibri" w:hAnsi="Arial" w:cs="Arial"/>
                <w:sz w:val="16"/>
                <w:szCs w:val="16"/>
                <w:lang w:val="sr-Latn-RS"/>
              </w:rPr>
            </w:pPr>
          </w:p>
        </w:tc>
        <w:tc>
          <w:tcPr>
            <w:tcW w:w="655" w:type="pct"/>
            <w:tcBorders>
              <w:top w:val="single" w:sz="6" w:space="0" w:color="808080"/>
              <w:left w:val="single" w:sz="6" w:space="0" w:color="808080"/>
              <w:bottom w:val="single" w:sz="6" w:space="0" w:color="808080"/>
              <w:right w:val="single" w:sz="6" w:space="0" w:color="808080"/>
            </w:tcBorders>
          </w:tcPr>
          <w:p w:rsidR="00995A9F" w:rsidRDefault="00995A9F" w:rsidP="00995A9F">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995A9F" w:rsidRPr="00843E17" w:rsidRDefault="00995A9F" w:rsidP="00995A9F">
            <w:pPr>
              <w:spacing w:after="0" w:line="276" w:lineRule="auto"/>
              <w:rPr>
                <w:rFonts w:ascii="Arial" w:eastAsia="Calibri" w:hAnsi="Arial" w:cs="Arial"/>
                <w:sz w:val="16"/>
                <w:szCs w:val="16"/>
                <w:lang w:val="sr-Latn-RS"/>
              </w:rPr>
            </w:pPr>
            <w:r w:rsidRPr="00843E17">
              <w:rPr>
                <w:rFonts w:ascii="Arial" w:eastAsia="Calibri" w:hAnsi="Arial" w:cs="Arial"/>
                <w:sz w:val="16"/>
                <w:szCs w:val="16"/>
                <w:lang w:val="sr-Latn-RS"/>
              </w:rPr>
              <w:t>Službeni i stručni nadzor nad radom zaposlenih se vrši svakodnevno jer organizacija i način rada to dozvoljavaju.</w:t>
            </w:r>
          </w:p>
          <w:p w:rsidR="00995A9F" w:rsidRPr="007D50C8" w:rsidRDefault="00995A9F" w:rsidP="00995A9F">
            <w:pPr>
              <w:spacing w:after="0" w:line="276" w:lineRule="auto"/>
              <w:rPr>
                <w:rFonts w:ascii="Arial" w:eastAsia="Calibri" w:hAnsi="Arial" w:cs="Arial"/>
                <w:sz w:val="16"/>
                <w:szCs w:val="16"/>
                <w:lang w:val="sr-Latn-RS"/>
              </w:rPr>
            </w:pPr>
          </w:p>
        </w:tc>
      </w:tr>
      <w:tr w:rsidR="00E35726" w:rsidRPr="007D50C8" w:rsidTr="00C26A9D">
        <w:trPr>
          <w:trHeight w:val="300"/>
        </w:trPr>
        <w:tc>
          <w:tcPr>
            <w:tcW w:w="1401" w:type="pct"/>
            <w:gridSpan w:val="4"/>
            <w:tcBorders>
              <w:top w:val="single" w:sz="6" w:space="0" w:color="808080"/>
              <w:left w:val="single" w:sz="6" w:space="0" w:color="808080"/>
              <w:bottom w:val="single" w:sz="6" w:space="0" w:color="808080"/>
              <w:right w:val="single" w:sz="6" w:space="0" w:color="808080"/>
            </w:tcBorders>
            <w:shd w:val="clear" w:color="auto" w:fill="A6A0FF"/>
            <w:vAlign w:val="center"/>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REGISTAR RIZIKA</w:t>
            </w:r>
          </w:p>
        </w:tc>
        <w:tc>
          <w:tcPr>
            <w:tcW w:w="1634" w:type="pct"/>
            <w:gridSpan w:val="9"/>
            <w:tcBorders>
              <w:top w:val="single" w:sz="6" w:space="0" w:color="808080"/>
              <w:left w:val="single" w:sz="6" w:space="0" w:color="808080"/>
              <w:bottom w:val="single" w:sz="6" w:space="0" w:color="808080"/>
              <w:right w:val="single" w:sz="6" w:space="0" w:color="808080"/>
            </w:tcBorders>
            <w:shd w:val="clear" w:color="auto" w:fill="98BDF9"/>
            <w:vAlign w:val="center"/>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 I MJERENJE RIZIKA</w:t>
            </w:r>
          </w:p>
        </w:tc>
        <w:tc>
          <w:tcPr>
            <w:tcW w:w="1217" w:type="pct"/>
            <w:gridSpan w:val="5"/>
            <w:tcBorders>
              <w:top w:val="single" w:sz="6" w:space="0" w:color="808080"/>
              <w:left w:val="single" w:sz="6" w:space="0" w:color="808080"/>
              <w:bottom w:val="single" w:sz="6" w:space="0" w:color="808080"/>
              <w:right w:val="single" w:sz="6" w:space="0" w:color="808080"/>
            </w:tcBorders>
            <w:shd w:val="clear" w:color="auto" w:fill="FFFF9B"/>
            <w:vAlign w:val="center"/>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REAGOVANJE NA RIZIK</w:t>
            </w:r>
          </w:p>
        </w:tc>
        <w:tc>
          <w:tcPr>
            <w:tcW w:w="748" w:type="pct"/>
            <w:gridSpan w:val="2"/>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Pregled i izvještavanje o rizicima</w:t>
            </w:r>
          </w:p>
        </w:tc>
      </w:tr>
      <w:tr w:rsidR="003F0BBB" w:rsidRPr="007D50C8" w:rsidTr="00C26A9D">
        <w:trPr>
          <w:cantSplit/>
          <w:trHeight w:val="919"/>
        </w:trPr>
        <w:tc>
          <w:tcPr>
            <w:tcW w:w="371" w:type="pct"/>
            <w:tcBorders>
              <w:top w:val="single" w:sz="6" w:space="0" w:color="808080"/>
              <w:left w:val="single" w:sz="6" w:space="0" w:color="808080"/>
              <w:bottom w:val="single" w:sz="6" w:space="0" w:color="808080"/>
              <w:right w:val="single" w:sz="6" w:space="0" w:color="808080"/>
            </w:tcBorders>
            <w:shd w:val="clear" w:color="auto" w:fill="A6A0FF"/>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Oblasti rizika</w:t>
            </w:r>
          </w:p>
        </w:tc>
        <w:tc>
          <w:tcPr>
            <w:tcW w:w="408" w:type="pct"/>
            <w:tcBorders>
              <w:top w:val="single" w:sz="6" w:space="0" w:color="808080"/>
              <w:left w:val="single" w:sz="6" w:space="0" w:color="808080"/>
              <w:bottom w:val="single" w:sz="6" w:space="0" w:color="808080"/>
              <w:right w:val="single" w:sz="6" w:space="0" w:color="808080"/>
            </w:tcBorders>
            <w:shd w:val="clear" w:color="auto" w:fill="A6A0FF"/>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Radna mjesta</w:t>
            </w:r>
          </w:p>
        </w:tc>
        <w:tc>
          <w:tcPr>
            <w:tcW w:w="622"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Osnovni rizici</w:t>
            </w:r>
          </w:p>
        </w:tc>
        <w:tc>
          <w:tcPr>
            <w:tcW w:w="400"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Postojeće mjere kontrole</w:t>
            </w:r>
          </w:p>
        </w:tc>
        <w:tc>
          <w:tcPr>
            <w:tcW w:w="580" w:type="pct"/>
            <w:tcBorders>
              <w:top w:val="single" w:sz="6" w:space="0" w:color="808080"/>
              <w:left w:val="single" w:sz="6" w:space="0" w:color="808080"/>
              <w:bottom w:val="single" w:sz="6" w:space="0" w:color="808080"/>
              <w:right w:val="single" w:sz="6" w:space="0" w:color="808080"/>
            </w:tcBorders>
            <w:shd w:val="clear" w:color="auto" w:fill="98BDF9"/>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Preostali rizici (rezidualni)</w:t>
            </w:r>
          </w:p>
        </w:tc>
        <w:tc>
          <w:tcPr>
            <w:tcW w:w="166" w:type="pct"/>
            <w:gridSpan w:val="3"/>
            <w:tcBorders>
              <w:top w:val="single" w:sz="6" w:space="0" w:color="808080"/>
              <w:left w:val="single" w:sz="6" w:space="0" w:color="808080"/>
              <w:bottom w:val="single" w:sz="6" w:space="0" w:color="808080"/>
              <w:right w:val="single" w:sz="6" w:space="0" w:color="808080"/>
            </w:tcBorders>
            <w:shd w:val="clear" w:color="auto" w:fill="98BDF9"/>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Vjer.</w:t>
            </w:r>
          </w:p>
        </w:tc>
        <w:tc>
          <w:tcPr>
            <w:tcW w:w="249"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Posljedice</w:t>
            </w:r>
          </w:p>
        </w:tc>
        <w:tc>
          <w:tcPr>
            <w:tcW w:w="239" w:type="pct"/>
            <w:tcBorders>
              <w:top w:val="single" w:sz="6" w:space="0" w:color="808080"/>
              <w:left w:val="single" w:sz="6" w:space="0" w:color="808080"/>
              <w:bottom w:val="single" w:sz="6" w:space="0" w:color="808080"/>
              <w:right w:val="single" w:sz="6" w:space="0" w:color="808080"/>
            </w:tcBorders>
            <w:shd w:val="clear" w:color="auto" w:fill="98BDF9"/>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Procjena</w:t>
            </w:r>
          </w:p>
        </w:tc>
        <w:tc>
          <w:tcPr>
            <w:tcW w:w="714" w:type="pct"/>
            <w:gridSpan w:val="2"/>
            <w:tcBorders>
              <w:top w:val="single" w:sz="6" w:space="0" w:color="808080"/>
              <w:left w:val="single" w:sz="6" w:space="0" w:color="808080"/>
              <w:bottom w:val="single" w:sz="6" w:space="0" w:color="808080"/>
              <w:right w:val="single" w:sz="6" w:space="0" w:color="808080"/>
            </w:tcBorders>
            <w:shd w:val="clear" w:color="auto" w:fill="FFFF9B"/>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Predložene mjere za smanjenje/otklanjanje rizika</w:t>
            </w:r>
          </w:p>
        </w:tc>
        <w:tc>
          <w:tcPr>
            <w:tcW w:w="387" w:type="pct"/>
            <w:tcBorders>
              <w:top w:val="single" w:sz="6" w:space="0" w:color="808080"/>
              <w:left w:val="single" w:sz="6" w:space="0" w:color="808080"/>
              <w:bottom w:val="single" w:sz="6" w:space="0" w:color="808080"/>
              <w:right w:val="single" w:sz="6" w:space="0" w:color="808080"/>
            </w:tcBorders>
            <w:shd w:val="clear" w:color="auto" w:fill="FFFF9B"/>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Odgovorna osoba</w:t>
            </w:r>
          </w:p>
        </w:tc>
        <w:tc>
          <w:tcPr>
            <w:tcW w:w="116" w:type="pct"/>
            <w:gridSpan w:val="2"/>
            <w:tcBorders>
              <w:top w:val="single" w:sz="6" w:space="0" w:color="808080"/>
              <w:left w:val="single" w:sz="6" w:space="0" w:color="808080"/>
              <w:bottom w:val="single" w:sz="6" w:space="0" w:color="808080"/>
              <w:right w:val="single" w:sz="6" w:space="0" w:color="808080"/>
            </w:tcBorders>
            <w:shd w:val="clear" w:color="auto" w:fill="FFFF9B"/>
            <w:textDirection w:val="tbRl"/>
            <w:vAlign w:val="center"/>
            <w:hideMark/>
          </w:tcPr>
          <w:p w:rsidR="00995A9F" w:rsidRPr="007D50C8" w:rsidRDefault="00995A9F" w:rsidP="00995A9F">
            <w:pPr>
              <w:spacing w:after="0" w:line="276" w:lineRule="auto"/>
              <w:ind w:left="113" w:right="113"/>
              <w:jc w:val="center"/>
              <w:rPr>
                <w:rFonts w:ascii="Arial" w:eastAsia="Calibri" w:hAnsi="Arial" w:cs="Arial"/>
                <w:sz w:val="16"/>
                <w:szCs w:val="16"/>
                <w:lang w:val="sr-Latn-RS"/>
              </w:rPr>
            </w:pPr>
            <w:r w:rsidRPr="007D50C8">
              <w:rPr>
                <w:rFonts w:ascii="Arial" w:eastAsia="Calibri" w:hAnsi="Arial" w:cs="Arial"/>
                <w:b/>
                <w:sz w:val="16"/>
                <w:szCs w:val="16"/>
                <w:lang w:val="sr-Latn-RS"/>
              </w:rPr>
              <w:t>Rok</w:t>
            </w:r>
          </w:p>
        </w:tc>
        <w:tc>
          <w:tcPr>
            <w:tcW w:w="93" w:type="pct"/>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St.</w:t>
            </w:r>
          </w:p>
        </w:tc>
        <w:tc>
          <w:tcPr>
            <w:tcW w:w="655" w:type="pct"/>
            <w:tcBorders>
              <w:top w:val="single" w:sz="6" w:space="0" w:color="808080"/>
              <w:left w:val="single" w:sz="6" w:space="0" w:color="808080"/>
              <w:bottom w:val="single" w:sz="6" w:space="0" w:color="808080"/>
              <w:right w:val="single" w:sz="6" w:space="0" w:color="808080"/>
            </w:tcBorders>
            <w:shd w:val="clear" w:color="auto" w:fill="F287EB"/>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t>Kratak opis i ocjena realizacije mjere</w:t>
            </w:r>
          </w:p>
        </w:tc>
      </w:tr>
      <w:tr w:rsidR="003F0BBB" w:rsidRPr="007D50C8" w:rsidTr="00C26A9D">
        <w:trPr>
          <w:cantSplit/>
          <w:trHeight w:val="1134"/>
        </w:trPr>
        <w:tc>
          <w:tcPr>
            <w:tcW w:w="371" w:type="pct"/>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4. Čuvanje i bezbjednost podataka i dokumenata</w:t>
            </w:r>
          </w:p>
        </w:tc>
        <w:tc>
          <w:tcPr>
            <w:tcW w:w="408" w:type="pct"/>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Svi zaposleni</w:t>
            </w: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Ovlašćeni službenici za postupanje sa tajnim podacima</w:t>
            </w:r>
          </w:p>
        </w:tc>
        <w:tc>
          <w:tcPr>
            <w:tcW w:w="622" w:type="pct"/>
            <w:gridSpan w:val="2"/>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Odavanje podataka</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Zloupotreba službenog položaja </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Nesavjestan rad i neblagovremeno i neažurno obavljanje povjerenih poslova</w:t>
            </w: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Zloupotreba tajnih podataka</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CS"/>
              </w:rPr>
              <w:t>Odavanje podataka do kojih je došao u toku ili povodom vršenja policijskih poslova</w:t>
            </w:r>
          </w:p>
        </w:tc>
        <w:tc>
          <w:tcPr>
            <w:tcW w:w="400" w:type="pct"/>
            <w:gridSpan w:val="2"/>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Pozitivni propisi</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 i stručni nadzor</w:t>
            </w:r>
          </w:p>
        </w:tc>
        <w:tc>
          <w:tcPr>
            <w:tcW w:w="580" w:type="pct"/>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Nedovoljna IT bezbjednost podataka, korišćenje istih u neslužbene svrhe </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Neadekvatno postupanje sa službenom </w:t>
            </w:r>
            <w:r w:rsidRPr="007D50C8">
              <w:rPr>
                <w:rFonts w:ascii="Arial" w:eastAsia="Calibri" w:hAnsi="Arial" w:cs="Arial"/>
                <w:sz w:val="16"/>
                <w:szCs w:val="16"/>
                <w:lang w:val="sr-Latn-RS"/>
              </w:rPr>
              <w:lastRenderedPageBreak/>
              <w:t xml:space="preserve">dokumentacijom i informacijama </w:t>
            </w: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Nedovoljna zaštita tajnih podataka</w:t>
            </w:r>
          </w:p>
        </w:tc>
        <w:tc>
          <w:tcPr>
            <w:tcW w:w="166" w:type="pct"/>
            <w:gridSpan w:val="3"/>
            <w:tcBorders>
              <w:top w:val="single" w:sz="6" w:space="0" w:color="808080"/>
              <w:left w:val="single" w:sz="6" w:space="0" w:color="808080"/>
              <w:bottom w:val="single" w:sz="6" w:space="0" w:color="808080"/>
              <w:right w:val="single" w:sz="6" w:space="0" w:color="808080"/>
            </w:tcBorders>
            <w:shd w:val="clear" w:color="auto" w:fill="00B05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lastRenderedPageBreak/>
              <w:t>4</w:t>
            </w:r>
          </w:p>
        </w:tc>
        <w:tc>
          <w:tcPr>
            <w:tcW w:w="249"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9</w:t>
            </w:r>
          </w:p>
        </w:tc>
        <w:tc>
          <w:tcPr>
            <w:tcW w:w="239" w:type="pct"/>
            <w:tcBorders>
              <w:top w:val="single" w:sz="6" w:space="0" w:color="808080"/>
              <w:left w:val="single" w:sz="6" w:space="0" w:color="808080"/>
              <w:bottom w:val="single" w:sz="6" w:space="0" w:color="808080"/>
              <w:right w:val="single" w:sz="6" w:space="0" w:color="808080"/>
            </w:tcBorders>
            <w:shd w:val="clear" w:color="auto" w:fill="FFFF0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36</w:t>
            </w:r>
          </w:p>
        </w:tc>
        <w:tc>
          <w:tcPr>
            <w:tcW w:w="714" w:type="pct"/>
            <w:gridSpan w:val="2"/>
            <w:tcBorders>
              <w:top w:val="single" w:sz="6" w:space="0" w:color="808080"/>
              <w:left w:val="single" w:sz="6" w:space="0" w:color="808080"/>
              <w:bottom w:val="single" w:sz="6" w:space="0" w:color="808080"/>
              <w:right w:val="single" w:sz="6" w:space="0" w:color="808080"/>
            </w:tcBorders>
          </w:tcPr>
          <w:p w:rsidR="00995A9F"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Pojačan službeni i stručni nadzor</w:t>
            </w: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 xml:space="preserve">Preduzimanje mjera za zaštitu tajnih podataka </w:t>
            </w: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Unutrašnja kontrola mehanizama fizičke i tehničke zaštite tajnih podataka  </w:t>
            </w: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F74453" w:rsidRPr="007D50C8" w:rsidRDefault="00F74453"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Poboljšanje fizičke i tehničke zaštite objekata-prostorija</w:t>
            </w: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0F1B53" w:rsidRDefault="000F1B53"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Inicirati obuke za jačanje kapaciteta službenika koji utvrđuju stepen tajnosti podataka, posebno za primjenu testa štetnosti i ravnoteže</w:t>
            </w:r>
          </w:p>
          <w:p w:rsidR="009E2F54" w:rsidRDefault="009E2F54"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Donijeti potrebna akta kojim će se regulisati IT bezbjednost podataka</w:t>
            </w: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p>
          <w:p w:rsidR="00C50CB7" w:rsidRDefault="00C50CB7" w:rsidP="00995A9F">
            <w:pPr>
              <w:spacing w:after="0" w:line="276" w:lineRule="auto"/>
              <w:rPr>
                <w:rFonts w:ascii="Arial" w:eastAsia="Calibri" w:hAnsi="Arial" w:cs="Arial"/>
                <w:sz w:val="16"/>
                <w:szCs w:val="16"/>
                <w:lang w:val="sr-Latn-RS"/>
              </w:rPr>
            </w:pPr>
          </w:p>
          <w:p w:rsidR="00C50CB7" w:rsidRPr="007D50C8" w:rsidRDefault="00C50CB7"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tc>
        <w:tc>
          <w:tcPr>
            <w:tcW w:w="387" w:type="pct"/>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 xml:space="preserve">Rukovodioci organizacionih jedinica </w:t>
            </w: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Odjeljenje za analitiku i </w:t>
            </w:r>
            <w:r w:rsidRPr="007D50C8">
              <w:rPr>
                <w:rFonts w:ascii="Arial" w:eastAsia="Calibri" w:hAnsi="Arial" w:cs="Arial"/>
                <w:sz w:val="16"/>
                <w:szCs w:val="16"/>
                <w:lang w:val="sr-Latn-RS"/>
              </w:rPr>
              <w:lastRenderedPageBreak/>
              <w:t>unaprijeđenje rada polciije</w:t>
            </w: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Rukovodilac org.jedinica za ljudske resurse, finansije i tehničku podršku</w:t>
            </w: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Biro za ljudske resurse</w:t>
            </w: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Načelnik CIBOP-a </w:t>
            </w: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p>
        </w:tc>
        <w:tc>
          <w:tcPr>
            <w:tcW w:w="116" w:type="pct"/>
            <w:gridSpan w:val="2"/>
            <w:tcBorders>
              <w:top w:val="single" w:sz="6" w:space="0" w:color="808080"/>
              <w:left w:val="single" w:sz="6" w:space="0" w:color="808080"/>
              <w:bottom w:val="single" w:sz="6" w:space="0" w:color="808080"/>
              <w:right w:val="single" w:sz="6" w:space="0" w:color="808080"/>
            </w:tcBorders>
            <w:textDirection w:val="tbRl"/>
            <w:vAlign w:val="center"/>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lastRenderedPageBreak/>
              <w:t>2022-2023</w:t>
            </w:r>
          </w:p>
        </w:tc>
        <w:tc>
          <w:tcPr>
            <w:tcW w:w="93" w:type="pct"/>
            <w:tcBorders>
              <w:top w:val="single" w:sz="6" w:space="0" w:color="808080"/>
              <w:left w:val="single" w:sz="6" w:space="0" w:color="808080"/>
              <w:bottom w:val="single" w:sz="6" w:space="0" w:color="808080"/>
              <w:right w:val="single" w:sz="6" w:space="0" w:color="808080"/>
            </w:tcBorders>
            <w:vAlign w:val="center"/>
          </w:tcPr>
          <w:p w:rsidR="00995A9F" w:rsidRPr="007D50C8" w:rsidRDefault="00C26A9D" w:rsidP="00995A9F">
            <w:pPr>
              <w:spacing w:after="0" w:line="276" w:lineRule="auto"/>
              <w:jc w:val="center"/>
              <w:rPr>
                <w:rFonts w:ascii="Arial" w:eastAsia="Calibri" w:hAnsi="Arial" w:cs="Arial"/>
                <w:sz w:val="16"/>
                <w:szCs w:val="16"/>
                <w:lang w:val="sr-Latn-RS"/>
              </w:rPr>
            </w:pPr>
            <w:r>
              <w:t>↔</w:t>
            </w:r>
          </w:p>
        </w:tc>
        <w:tc>
          <w:tcPr>
            <w:tcW w:w="655" w:type="pct"/>
            <w:tcBorders>
              <w:top w:val="single" w:sz="6" w:space="0" w:color="808080"/>
              <w:left w:val="single" w:sz="6" w:space="0" w:color="808080"/>
              <w:bottom w:val="single" w:sz="6" w:space="0" w:color="808080"/>
              <w:right w:val="single" w:sz="6" w:space="0" w:color="808080"/>
            </w:tcBorders>
          </w:tcPr>
          <w:p w:rsidR="00995A9F" w:rsidRPr="00995A9F" w:rsidRDefault="00995A9F" w:rsidP="00995A9F">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995A9F" w:rsidRPr="00843E17" w:rsidRDefault="00995A9F" w:rsidP="00995A9F">
            <w:pPr>
              <w:spacing w:after="0" w:line="276" w:lineRule="auto"/>
              <w:rPr>
                <w:rFonts w:ascii="Arial" w:eastAsia="Calibri" w:hAnsi="Arial" w:cs="Arial"/>
                <w:sz w:val="16"/>
                <w:szCs w:val="16"/>
                <w:lang w:val="sr-Latn-RS"/>
              </w:rPr>
            </w:pPr>
            <w:r w:rsidRPr="00843E17">
              <w:rPr>
                <w:rFonts w:ascii="Arial" w:eastAsia="Calibri" w:hAnsi="Arial" w:cs="Arial"/>
                <w:sz w:val="16"/>
                <w:szCs w:val="16"/>
                <w:lang w:val="sr-Latn-RS"/>
              </w:rPr>
              <w:t>Službeni i stručni nadzor nad radom zaposlenih se vrši svakodnevno jer organizacija i način rada to dozvoljavaju.</w:t>
            </w:r>
          </w:p>
          <w:p w:rsidR="00995A9F" w:rsidRDefault="00995A9F" w:rsidP="00995A9F">
            <w:pPr>
              <w:spacing w:after="0" w:line="276" w:lineRule="auto"/>
              <w:rPr>
                <w:rFonts w:ascii="Arial" w:eastAsia="Calibri" w:hAnsi="Arial" w:cs="Arial"/>
                <w:b/>
                <w:sz w:val="16"/>
                <w:szCs w:val="16"/>
                <w:lang w:val="sr-Latn-RS"/>
              </w:rPr>
            </w:pPr>
          </w:p>
          <w:p w:rsidR="00491264" w:rsidRDefault="00491264" w:rsidP="00995A9F">
            <w:pPr>
              <w:spacing w:after="0" w:line="276" w:lineRule="auto"/>
              <w:rPr>
                <w:rFonts w:ascii="Arial" w:eastAsia="Calibri" w:hAnsi="Arial" w:cs="Arial"/>
                <w:b/>
                <w:sz w:val="16"/>
                <w:szCs w:val="16"/>
                <w:lang w:val="sr-Latn-RS"/>
              </w:rPr>
            </w:pPr>
          </w:p>
          <w:p w:rsidR="00995A9F" w:rsidRDefault="00995A9F" w:rsidP="00995A9F">
            <w:pPr>
              <w:spacing w:after="0" w:line="276" w:lineRule="auto"/>
              <w:rPr>
                <w:rFonts w:ascii="Arial" w:eastAsia="Calibri" w:hAnsi="Arial" w:cs="Arial"/>
                <w:b/>
                <w:sz w:val="16"/>
                <w:szCs w:val="16"/>
                <w:lang w:val="sr-Latn-RS"/>
              </w:rPr>
            </w:pPr>
            <w:r>
              <w:rPr>
                <w:rFonts w:ascii="Arial" w:eastAsia="Calibri" w:hAnsi="Arial" w:cs="Arial"/>
                <w:b/>
                <w:sz w:val="16"/>
                <w:szCs w:val="16"/>
                <w:lang w:val="sr-Latn-RS"/>
              </w:rPr>
              <w:lastRenderedPageBreak/>
              <w:t>Realizovano</w:t>
            </w:r>
          </w:p>
          <w:p w:rsidR="00995A9F" w:rsidRPr="00F456D9" w:rsidRDefault="00995A9F" w:rsidP="00995A9F">
            <w:pPr>
              <w:spacing w:after="0" w:line="276" w:lineRule="auto"/>
              <w:rPr>
                <w:rFonts w:ascii="Arial" w:eastAsia="Calibri" w:hAnsi="Arial" w:cs="Arial"/>
                <w:sz w:val="16"/>
                <w:szCs w:val="16"/>
                <w:lang w:val="sr-Latn-RS"/>
              </w:rPr>
            </w:pPr>
            <w:r>
              <w:rPr>
                <w:rFonts w:ascii="Arial" w:eastAsia="Calibri" w:hAnsi="Arial" w:cs="Arial"/>
                <w:sz w:val="16"/>
                <w:szCs w:val="16"/>
                <w:lang w:val="sr-Latn-RS"/>
              </w:rPr>
              <w:t>U kontinuitetu se preduzimaju mjere za zaštitu tajnih podataka</w:t>
            </w:r>
          </w:p>
          <w:p w:rsidR="00995A9F" w:rsidRDefault="00995A9F" w:rsidP="00995A9F">
            <w:pPr>
              <w:spacing w:after="0" w:line="276" w:lineRule="auto"/>
              <w:rPr>
                <w:rFonts w:ascii="Arial" w:eastAsia="Calibri" w:hAnsi="Arial" w:cs="Arial"/>
                <w:b/>
                <w:sz w:val="16"/>
                <w:szCs w:val="16"/>
                <w:lang w:val="sr-Latn-RS"/>
              </w:rPr>
            </w:pPr>
          </w:p>
          <w:p w:rsidR="00995A9F" w:rsidRDefault="00995A9F" w:rsidP="00995A9F">
            <w:pPr>
              <w:spacing w:after="0" w:line="276" w:lineRule="auto"/>
              <w:rPr>
                <w:rFonts w:ascii="Arial" w:eastAsia="Calibri" w:hAnsi="Arial" w:cs="Arial"/>
                <w:b/>
                <w:sz w:val="16"/>
                <w:szCs w:val="16"/>
                <w:lang w:val="sr-Latn-RS"/>
              </w:rPr>
            </w:pPr>
            <w:r>
              <w:rPr>
                <w:rFonts w:ascii="Arial" w:eastAsia="Calibri" w:hAnsi="Arial" w:cs="Arial"/>
                <w:b/>
                <w:sz w:val="16"/>
                <w:szCs w:val="16"/>
                <w:lang w:val="sr-Latn-RS"/>
              </w:rPr>
              <w:t>Realizovano</w:t>
            </w:r>
          </w:p>
          <w:p w:rsidR="00995A9F" w:rsidRDefault="00995A9F" w:rsidP="00995A9F">
            <w:pPr>
              <w:spacing w:after="0" w:line="276" w:lineRule="auto"/>
              <w:rPr>
                <w:rFonts w:ascii="Arial" w:eastAsia="Calibri" w:hAnsi="Arial" w:cs="Arial"/>
                <w:sz w:val="16"/>
                <w:szCs w:val="16"/>
                <w:lang w:val="sr-Latn-RS"/>
              </w:rPr>
            </w:pPr>
            <w:r>
              <w:rPr>
                <w:rFonts w:ascii="Arial" w:eastAsia="Calibri" w:hAnsi="Arial" w:cs="Arial"/>
                <w:sz w:val="16"/>
                <w:szCs w:val="16"/>
                <w:lang w:val="sr-Latn-RS"/>
              </w:rPr>
              <w:t>U kontinuitetu se preduzimaju mjere za zaštitu tajnih podatak</w:t>
            </w:r>
            <w:r w:rsidRPr="00D53959">
              <w:rPr>
                <w:rFonts w:ascii="Arial" w:eastAsia="Calibri" w:hAnsi="Arial" w:cs="Arial"/>
                <w:sz w:val="16"/>
                <w:szCs w:val="16"/>
                <w:lang w:val="sr-Latn-RS"/>
              </w:rPr>
              <w:t>a</w:t>
            </w:r>
            <w:r w:rsidRPr="00D53959">
              <w:rPr>
                <w:rFonts w:ascii="Arial" w:hAnsi="Arial" w:cs="Arial"/>
              </w:rPr>
              <w:t xml:space="preserve"> </w:t>
            </w:r>
            <w:r w:rsidRPr="00D53959">
              <w:rPr>
                <w:rFonts w:ascii="Arial" w:hAnsi="Arial" w:cs="Arial"/>
                <w:sz w:val="16"/>
                <w:szCs w:val="16"/>
              </w:rPr>
              <w:t>kao i nadzor od strane Direkcije za zaštitu tajnih podataka</w:t>
            </w:r>
          </w:p>
          <w:p w:rsidR="00995A9F" w:rsidRDefault="00995A9F" w:rsidP="00995A9F">
            <w:pPr>
              <w:spacing w:after="0" w:line="276" w:lineRule="auto"/>
              <w:rPr>
                <w:rFonts w:ascii="Arial" w:eastAsia="Calibri" w:hAnsi="Arial" w:cs="Arial"/>
                <w:b/>
                <w:sz w:val="16"/>
                <w:szCs w:val="16"/>
                <w:lang w:val="sr-Latn-RS"/>
              </w:rPr>
            </w:pPr>
          </w:p>
          <w:p w:rsidR="00995A9F" w:rsidRDefault="00995A9F" w:rsidP="00995A9F">
            <w:pPr>
              <w:spacing w:after="0" w:line="276" w:lineRule="auto"/>
              <w:rPr>
                <w:rFonts w:ascii="Arial" w:eastAsia="Calibri" w:hAnsi="Arial" w:cs="Arial"/>
                <w:b/>
                <w:sz w:val="16"/>
                <w:szCs w:val="16"/>
                <w:lang w:val="sr-Latn-RS"/>
              </w:rPr>
            </w:pPr>
            <w:r>
              <w:rPr>
                <w:rFonts w:ascii="Arial" w:eastAsia="Calibri" w:hAnsi="Arial" w:cs="Arial"/>
                <w:b/>
                <w:sz w:val="16"/>
                <w:szCs w:val="16"/>
                <w:lang w:val="sr-Latn-RS"/>
              </w:rPr>
              <w:t>Djelimično realizovano</w:t>
            </w:r>
          </w:p>
          <w:p w:rsidR="00995A9F" w:rsidRPr="00D53959" w:rsidRDefault="00995A9F" w:rsidP="00995A9F">
            <w:pPr>
              <w:spacing w:after="0" w:line="276" w:lineRule="auto"/>
              <w:rPr>
                <w:rFonts w:ascii="Arial" w:eastAsia="Calibri" w:hAnsi="Arial" w:cs="Arial"/>
                <w:sz w:val="16"/>
                <w:szCs w:val="16"/>
                <w:lang w:val="sr-Latn-RS"/>
              </w:rPr>
            </w:pPr>
            <w:r w:rsidRPr="00D53959">
              <w:rPr>
                <w:rFonts w:ascii="Arial" w:eastAsia="Calibri" w:hAnsi="Arial" w:cs="Arial"/>
                <w:sz w:val="16"/>
                <w:szCs w:val="16"/>
                <w:lang w:val="sr-Latn-RS"/>
              </w:rPr>
              <w:t>U kontinuitetu se radi na poboljšanju fizičke i tehničke zaštite.</w:t>
            </w:r>
            <w:r>
              <w:t xml:space="preserve"> </w:t>
            </w:r>
            <w:r w:rsidRPr="008124EA">
              <w:rPr>
                <w:rFonts w:ascii="Arial" w:eastAsia="Calibri" w:hAnsi="Arial" w:cs="Arial"/>
                <w:sz w:val="16"/>
                <w:szCs w:val="16"/>
                <w:lang w:val="sr-Latn-RS"/>
              </w:rPr>
              <w:t>SIT svake godine zahtjevima za budžetskim sredstvima zahtijeva da se opredijele sredstva kako bi se fazno izvršilo unapređenje tehničke zaštite objekata, ali se budžetom ne odobravaju sredstva.</w:t>
            </w:r>
          </w:p>
          <w:p w:rsidR="00995A9F" w:rsidRDefault="00995A9F" w:rsidP="00995A9F">
            <w:pPr>
              <w:spacing w:after="0" w:line="276" w:lineRule="auto"/>
              <w:rPr>
                <w:rFonts w:ascii="Arial" w:eastAsia="Calibri" w:hAnsi="Arial" w:cs="Arial"/>
                <w:b/>
                <w:sz w:val="16"/>
                <w:szCs w:val="16"/>
                <w:lang w:val="sr-Latn-RS"/>
              </w:rPr>
            </w:pPr>
          </w:p>
          <w:p w:rsidR="00995A9F" w:rsidRPr="00255AF5" w:rsidRDefault="00995A9F" w:rsidP="00995A9F">
            <w:pPr>
              <w:spacing w:after="0" w:line="276" w:lineRule="auto"/>
              <w:rPr>
                <w:rFonts w:ascii="Arial" w:eastAsia="Calibri" w:hAnsi="Arial" w:cs="Arial"/>
                <w:b/>
                <w:sz w:val="16"/>
                <w:szCs w:val="16"/>
                <w:lang w:val="sr-Latn-RS"/>
              </w:rPr>
            </w:pPr>
            <w:r w:rsidRPr="00255AF5">
              <w:rPr>
                <w:rFonts w:ascii="Arial" w:eastAsia="Calibri" w:hAnsi="Arial" w:cs="Arial"/>
                <w:b/>
                <w:sz w:val="16"/>
                <w:szCs w:val="16"/>
                <w:lang w:val="sr-Latn-RS"/>
              </w:rPr>
              <w:t>Nerealizovano</w:t>
            </w:r>
          </w:p>
          <w:p w:rsidR="00995A9F" w:rsidRDefault="00995A9F" w:rsidP="00995A9F">
            <w:pPr>
              <w:spacing w:after="0" w:line="276" w:lineRule="auto"/>
              <w:rPr>
                <w:rFonts w:ascii="Arial" w:eastAsia="Calibri" w:hAnsi="Arial" w:cs="Arial"/>
                <w:sz w:val="16"/>
                <w:szCs w:val="16"/>
                <w:lang w:val="sr-Latn-RS"/>
              </w:rPr>
            </w:pPr>
            <w:r w:rsidRPr="00255AF5">
              <w:rPr>
                <w:rFonts w:ascii="Arial" w:eastAsia="Calibri" w:hAnsi="Arial" w:cs="Arial"/>
                <w:sz w:val="16"/>
                <w:szCs w:val="16"/>
                <w:lang w:val="sr-Latn-RS"/>
              </w:rPr>
              <w:t>Nisu realizovane obuke za jačanje kapaciteta službenika koji utvrđuju stepen tajnosti podataka, posebno za primjenu testa štetnosti i ravnoteže</w:t>
            </w:r>
          </w:p>
          <w:p w:rsidR="00995A9F" w:rsidRDefault="00995A9F" w:rsidP="00995A9F">
            <w:pPr>
              <w:spacing w:after="0" w:line="276" w:lineRule="auto"/>
              <w:rPr>
                <w:rFonts w:ascii="Arial" w:eastAsia="Calibri" w:hAnsi="Arial" w:cs="Arial"/>
                <w:sz w:val="16"/>
                <w:szCs w:val="16"/>
                <w:lang w:val="sr-Latn-RS"/>
              </w:rPr>
            </w:pPr>
          </w:p>
          <w:p w:rsidR="00995A9F" w:rsidRPr="00995A9F" w:rsidRDefault="00995A9F" w:rsidP="00995A9F">
            <w:pPr>
              <w:spacing w:after="0" w:line="276" w:lineRule="auto"/>
              <w:rPr>
                <w:rFonts w:ascii="Arial" w:eastAsia="Calibri" w:hAnsi="Arial" w:cs="Arial"/>
                <w:b/>
                <w:sz w:val="16"/>
                <w:szCs w:val="16"/>
                <w:lang w:val="sr-Latn-RS"/>
              </w:rPr>
            </w:pPr>
            <w:r>
              <w:rPr>
                <w:rFonts w:ascii="Arial" w:eastAsia="Calibri" w:hAnsi="Arial" w:cs="Arial"/>
                <w:b/>
                <w:sz w:val="16"/>
                <w:szCs w:val="16"/>
                <w:lang w:val="sr-Latn-RS"/>
              </w:rPr>
              <w:t>Nerealizovano</w:t>
            </w:r>
          </w:p>
          <w:p w:rsidR="00995A9F" w:rsidRPr="007D50C8" w:rsidRDefault="00995A9F" w:rsidP="00995A9F">
            <w:pPr>
              <w:spacing w:after="0" w:line="276" w:lineRule="auto"/>
              <w:rPr>
                <w:rFonts w:ascii="Arial" w:eastAsia="Calibri" w:hAnsi="Arial" w:cs="Arial"/>
                <w:sz w:val="16"/>
                <w:szCs w:val="16"/>
                <w:lang w:val="sr-Latn-RS"/>
              </w:rPr>
            </w:pPr>
            <w:r w:rsidRPr="001D7297">
              <w:rPr>
                <w:rFonts w:ascii="Arial" w:hAnsi="Arial" w:cs="Arial"/>
                <w:sz w:val="16"/>
                <w:szCs w:val="16"/>
                <w:lang w:val="sr-Latn-RS"/>
              </w:rPr>
              <w:t>Nijesu donesena akta kojim će se regulisati informaciona bezbjednost i IT bezbjednost.</w:t>
            </w:r>
          </w:p>
        </w:tc>
      </w:tr>
      <w:tr w:rsidR="00995A9F" w:rsidRPr="007D50C8" w:rsidTr="00836A64">
        <w:tc>
          <w:tcPr>
            <w:tcW w:w="5000" w:type="pct"/>
            <w:gridSpan w:val="20"/>
            <w:tcBorders>
              <w:top w:val="single" w:sz="6" w:space="0" w:color="808080"/>
              <w:left w:val="single" w:sz="6" w:space="0" w:color="808080"/>
              <w:bottom w:val="single" w:sz="6" w:space="0" w:color="808080"/>
              <w:right w:val="single" w:sz="6" w:space="0" w:color="808080"/>
            </w:tcBorders>
            <w:shd w:val="clear" w:color="auto" w:fill="CCC0D9"/>
            <w:vAlign w:val="center"/>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b/>
                <w:sz w:val="16"/>
                <w:szCs w:val="16"/>
                <w:lang w:val="sr-Latn-RS"/>
              </w:rPr>
              <w:lastRenderedPageBreak/>
              <w:t>Posebne oblasti rizika</w:t>
            </w:r>
          </w:p>
        </w:tc>
      </w:tr>
      <w:tr w:rsidR="00836A64" w:rsidRPr="007D50C8" w:rsidTr="00C26A9D">
        <w:trPr>
          <w:cantSplit/>
          <w:trHeight w:val="1134"/>
        </w:trPr>
        <w:tc>
          <w:tcPr>
            <w:tcW w:w="371" w:type="pct"/>
            <w:tcBorders>
              <w:top w:val="single" w:sz="6" w:space="0" w:color="808080"/>
              <w:left w:val="single" w:sz="6" w:space="0" w:color="808080"/>
              <w:bottom w:val="single" w:sz="6" w:space="0" w:color="808080"/>
              <w:right w:val="single" w:sz="6" w:space="0" w:color="808080"/>
            </w:tcBorders>
            <w:shd w:val="clear" w:color="auto" w:fill="A6A0FF"/>
            <w:hideMark/>
          </w:tcPr>
          <w:p w:rsidR="00995A9F" w:rsidRPr="007D50C8" w:rsidRDefault="00995A9F" w:rsidP="00995A9F">
            <w:pPr>
              <w:spacing w:after="0" w:line="276" w:lineRule="auto"/>
              <w:rPr>
                <w:rFonts w:ascii="Arial" w:eastAsia="Calibri" w:hAnsi="Arial" w:cs="Arial"/>
                <w:b/>
                <w:bCs/>
                <w:sz w:val="16"/>
                <w:szCs w:val="16"/>
                <w:lang w:val="sr-Latn-RS"/>
              </w:rPr>
            </w:pPr>
            <w:r w:rsidRPr="007D50C8">
              <w:rPr>
                <w:rFonts w:ascii="Arial" w:eastAsia="Calibri" w:hAnsi="Arial" w:cs="Arial"/>
                <w:b/>
                <w:sz w:val="16"/>
                <w:szCs w:val="16"/>
                <w:lang w:val="sr-Latn-RS"/>
              </w:rPr>
              <w:t>Oblasti rizika</w:t>
            </w:r>
          </w:p>
        </w:tc>
        <w:tc>
          <w:tcPr>
            <w:tcW w:w="565"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995A9F" w:rsidRPr="007D50C8" w:rsidRDefault="00995A9F" w:rsidP="00995A9F">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Radna mjesta</w:t>
            </w:r>
          </w:p>
        </w:tc>
        <w:tc>
          <w:tcPr>
            <w:tcW w:w="491"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995A9F" w:rsidRPr="007D50C8" w:rsidRDefault="00995A9F" w:rsidP="00995A9F">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Osnovni rizici</w:t>
            </w:r>
          </w:p>
        </w:tc>
        <w:tc>
          <w:tcPr>
            <w:tcW w:w="374" w:type="pct"/>
            <w:tcBorders>
              <w:top w:val="single" w:sz="6" w:space="0" w:color="808080"/>
              <w:left w:val="single" w:sz="6" w:space="0" w:color="808080"/>
              <w:bottom w:val="single" w:sz="6" w:space="0" w:color="808080"/>
              <w:right w:val="single" w:sz="6" w:space="0" w:color="808080"/>
            </w:tcBorders>
            <w:shd w:val="clear" w:color="auto" w:fill="98BDF9"/>
            <w:hideMark/>
          </w:tcPr>
          <w:p w:rsidR="00995A9F" w:rsidRPr="007D50C8" w:rsidRDefault="00995A9F" w:rsidP="00995A9F">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Postojeće mjere kontrole</w:t>
            </w:r>
          </w:p>
        </w:tc>
        <w:tc>
          <w:tcPr>
            <w:tcW w:w="603"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995A9F" w:rsidRPr="007D50C8" w:rsidRDefault="00995A9F" w:rsidP="00995A9F">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Preostali rizici (rezidualni)</w:t>
            </w:r>
          </w:p>
        </w:tc>
        <w:tc>
          <w:tcPr>
            <w:tcW w:w="127" w:type="pct"/>
            <w:tcBorders>
              <w:top w:val="single" w:sz="6" w:space="0" w:color="808080"/>
              <w:left w:val="single" w:sz="6" w:space="0" w:color="808080"/>
              <w:bottom w:val="single" w:sz="6" w:space="0" w:color="808080"/>
              <w:right w:val="single" w:sz="6" w:space="0" w:color="808080"/>
            </w:tcBorders>
            <w:shd w:val="clear" w:color="auto" w:fill="8DB3E2"/>
            <w:textDirection w:val="tbRl"/>
            <w:hideMark/>
          </w:tcPr>
          <w:p w:rsidR="00995A9F" w:rsidRPr="007D50C8" w:rsidRDefault="00995A9F" w:rsidP="00995A9F">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Vjer.</w:t>
            </w:r>
          </w:p>
        </w:tc>
        <w:tc>
          <w:tcPr>
            <w:tcW w:w="146" w:type="pct"/>
            <w:gridSpan w:val="2"/>
            <w:tcBorders>
              <w:top w:val="single" w:sz="6" w:space="0" w:color="808080"/>
              <w:left w:val="single" w:sz="6" w:space="0" w:color="808080"/>
              <w:bottom w:val="single" w:sz="6" w:space="0" w:color="808080"/>
              <w:right w:val="single" w:sz="6" w:space="0" w:color="808080"/>
            </w:tcBorders>
            <w:shd w:val="clear" w:color="auto" w:fill="8DB3E2"/>
            <w:textDirection w:val="tbRl"/>
            <w:hideMark/>
          </w:tcPr>
          <w:p w:rsidR="00995A9F" w:rsidRPr="007D50C8" w:rsidRDefault="00995A9F" w:rsidP="00995A9F">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Posljedice</w:t>
            </w:r>
          </w:p>
        </w:tc>
        <w:tc>
          <w:tcPr>
            <w:tcW w:w="119" w:type="pct"/>
            <w:tcBorders>
              <w:top w:val="single" w:sz="6" w:space="0" w:color="808080"/>
              <w:left w:val="single" w:sz="6" w:space="0" w:color="808080"/>
              <w:bottom w:val="single" w:sz="6" w:space="0" w:color="808080"/>
              <w:right w:val="single" w:sz="6" w:space="0" w:color="808080"/>
            </w:tcBorders>
            <w:shd w:val="clear" w:color="auto" w:fill="8DB3E2"/>
            <w:textDirection w:val="tbRl"/>
            <w:hideMark/>
          </w:tcPr>
          <w:p w:rsidR="00995A9F" w:rsidRPr="007D50C8" w:rsidRDefault="00995A9F" w:rsidP="00995A9F">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Procjena</w:t>
            </w:r>
          </w:p>
        </w:tc>
        <w:tc>
          <w:tcPr>
            <w:tcW w:w="946" w:type="pct"/>
            <w:gridSpan w:val="2"/>
            <w:tcBorders>
              <w:top w:val="single" w:sz="6" w:space="0" w:color="808080"/>
              <w:left w:val="single" w:sz="6" w:space="0" w:color="808080"/>
              <w:bottom w:val="single" w:sz="6" w:space="0" w:color="808080"/>
              <w:right w:val="single" w:sz="6" w:space="0" w:color="808080"/>
            </w:tcBorders>
            <w:shd w:val="clear" w:color="auto" w:fill="FFFF9B"/>
            <w:hideMark/>
          </w:tcPr>
          <w:p w:rsidR="00995A9F" w:rsidRPr="007D50C8" w:rsidRDefault="00995A9F" w:rsidP="00995A9F">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Predložene mjere za smanjenje/otklanjanje rizika</w:t>
            </w:r>
          </w:p>
        </w:tc>
        <w:tc>
          <w:tcPr>
            <w:tcW w:w="407" w:type="pct"/>
            <w:gridSpan w:val="3"/>
            <w:tcBorders>
              <w:top w:val="single" w:sz="6" w:space="0" w:color="808080"/>
              <w:left w:val="single" w:sz="6" w:space="0" w:color="808080"/>
              <w:bottom w:val="single" w:sz="6" w:space="0" w:color="808080"/>
              <w:right w:val="single" w:sz="6" w:space="0" w:color="808080"/>
            </w:tcBorders>
            <w:shd w:val="clear" w:color="auto" w:fill="FFFF9B"/>
            <w:hideMark/>
          </w:tcPr>
          <w:p w:rsidR="00995A9F" w:rsidRPr="007D50C8" w:rsidRDefault="00995A9F" w:rsidP="00995A9F">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Odgovorna osoba</w:t>
            </w:r>
          </w:p>
        </w:tc>
        <w:tc>
          <w:tcPr>
            <w:tcW w:w="103" w:type="pct"/>
            <w:tcBorders>
              <w:top w:val="single" w:sz="6" w:space="0" w:color="808080"/>
              <w:left w:val="single" w:sz="6" w:space="0" w:color="808080"/>
              <w:bottom w:val="single" w:sz="6" w:space="0" w:color="808080"/>
              <w:right w:val="single" w:sz="6" w:space="0" w:color="808080"/>
            </w:tcBorders>
            <w:shd w:val="clear" w:color="auto" w:fill="FFFF9B"/>
            <w:textDirection w:val="tbRl"/>
            <w:vAlign w:val="center"/>
            <w:hideMark/>
          </w:tcPr>
          <w:p w:rsidR="00995A9F" w:rsidRPr="007D50C8" w:rsidRDefault="00995A9F" w:rsidP="00995A9F">
            <w:pPr>
              <w:spacing w:after="0" w:line="276" w:lineRule="auto"/>
              <w:jc w:val="center"/>
              <w:rPr>
                <w:rFonts w:ascii="Arial" w:eastAsia="Calibri" w:hAnsi="Arial" w:cs="Arial"/>
                <w:b/>
                <w:sz w:val="16"/>
                <w:szCs w:val="16"/>
                <w:lang w:val="sr-Latn-RS"/>
              </w:rPr>
            </w:pPr>
            <w:r w:rsidRPr="007D50C8">
              <w:rPr>
                <w:rFonts w:ascii="Arial" w:eastAsia="Calibri" w:hAnsi="Arial" w:cs="Arial"/>
                <w:b/>
                <w:sz w:val="16"/>
                <w:szCs w:val="16"/>
                <w:lang w:val="sr-Latn-RS"/>
              </w:rPr>
              <w:t>Rok</w:t>
            </w:r>
          </w:p>
        </w:tc>
        <w:tc>
          <w:tcPr>
            <w:tcW w:w="93" w:type="pct"/>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995A9F" w:rsidRPr="007D50C8" w:rsidRDefault="00995A9F" w:rsidP="00995A9F">
            <w:pPr>
              <w:spacing w:after="0" w:line="276" w:lineRule="auto"/>
              <w:jc w:val="center"/>
              <w:rPr>
                <w:rFonts w:ascii="Arial" w:eastAsia="Calibri" w:hAnsi="Arial" w:cs="Arial"/>
                <w:b/>
                <w:sz w:val="16"/>
                <w:szCs w:val="16"/>
                <w:lang w:val="sr-Latn-RS"/>
              </w:rPr>
            </w:pPr>
            <w:r w:rsidRPr="007D50C8">
              <w:rPr>
                <w:rFonts w:ascii="Arial" w:eastAsia="Calibri" w:hAnsi="Arial" w:cs="Arial"/>
                <w:b/>
                <w:sz w:val="16"/>
                <w:szCs w:val="16"/>
                <w:lang w:val="sr-Latn-RS"/>
              </w:rPr>
              <w:t>St.</w:t>
            </w:r>
          </w:p>
        </w:tc>
        <w:tc>
          <w:tcPr>
            <w:tcW w:w="655" w:type="pct"/>
            <w:tcBorders>
              <w:top w:val="single" w:sz="6" w:space="0" w:color="808080"/>
              <w:left w:val="single" w:sz="6" w:space="0" w:color="808080"/>
              <w:bottom w:val="single" w:sz="6" w:space="0" w:color="808080"/>
              <w:right w:val="single" w:sz="6" w:space="0" w:color="808080"/>
            </w:tcBorders>
            <w:shd w:val="clear" w:color="auto" w:fill="F287EB"/>
            <w:hideMark/>
          </w:tcPr>
          <w:p w:rsidR="00995A9F" w:rsidRPr="007D50C8" w:rsidRDefault="00995A9F" w:rsidP="00995A9F">
            <w:pPr>
              <w:spacing w:after="0" w:line="276" w:lineRule="auto"/>
              <w:rPr>
                <w:rFonts w:ascii="Arial" w:eastAsia="Calibri" w:hAnsi="Arial" w:cs="Arial"/>
                <w:b/>
                <w:sz w:val="16"/>
                <w:szCs w:val="16"/>
                <w:lang w:val="sr-Latn-RS"/>
              </w:rPr>
            </w:pPr>
            <w:r w:rsidRPr="007D50C8">
              <w:rPr>
                <w:rFonts w:ascii="Arial" w:eastAsia="Calibri" w:hAnsi="Arial" w:cs="Arial"/>
                <w:b/>
                <w:sz w:val="16"/>
                <w:szCs w:val="16"/>
                <w:lang w:val="sr-Latn-RS"/>
              </w:rPr>
              <w:t>Kratak opis i ocjena realizacije mjere</w:t>
            </w:r>
          </w:p>
        </w:tc>
      </w:tr>
      <w:tr w:rsidR="00836A64" w:rsidRPr="007D50C8" w:rsidTr="00C26A9D">
        <w:trPr>
          <w:cantSplit/>
          <w:trHeight w:val="1597"/>
        </w:trPr>
        <w:tc>
          <w:tcPr>
            <w:tcW w:w="371" w:type="pct"/>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b/>
                <w:bCs/>
                <w:sz w:val="16"/>
                <w:szCs w:val="16"/>
                <w:lang w:val="sr-Latn-RS"/>
              </w:rPr>
            </w:pPr>
            <w:r w:rsidRPr="007D50C8">
              <w:rPr>
                <w:rFonts w:ascii="Arial" w:eastAsia="Calibri" w:hAnsi="Arial" w:cs="Arial"/>
                <w:b/>
                <w:bCs/>
                <w:sz w:val="16"/>
                <w:szCs w:val="16"/>
                <w:lang w:val="sr-Latn-RS"/>
              </w:rPr>
              <w:t>5. Vršenje policijskih poslova</w:t>
            </w:r>
          </w:p>
        </w:tc>
        <w:tc>
          <w:tcPr>
            <w:tcW w:w="565" w:type="pct"/>
            <w:gridSpan w:val="2"/>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Zaposleni u Upravi policije</w:t>
            </w:r>
          </w:p>
        </w:tc>
        <w:tc>
          <w:tcPr>
            <w:tcW w:w="491" w:type="pct"/>
            <w:gridSpan w:val="2"/>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Nesavjestan i nestručan rad i neblagovremeno obavljanje povjerenih poslova</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Povrede profesionalnih i etičkih pravila </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Zloupotreba službenog položaja</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Sukob interesa</w:t>
            </w:r>
          </w:p>
        </w:tc>
        <w:tc>
          <w:tcPr>
            <w:tcW w:w="374" w:type="pct"/>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Zakoni i podzakonska akta;</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Službeni i stručni nadzor</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Kodeks policijske etike</w:t>
            </w:r>
          </w:p>
        </w:tc>
        <w:tc>
          <w:tcPr>
            <w:tcW w:w="603" w:type="pct"/>
            <w:gridSpan w:val="2"/>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Zaposleni nijesu dovoljno upoznati sa propisima</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Nedovoljni kadrovski i stručni kapaciteti službenika  i neadekvatno  definisani radni zadaci i aktivnosti</w:t>
            </w:r>
          </w:p>
          <w:p w:rsidR="00995A9F" w:rsidRPr="007D50C8" w:rsidRDefault="00995A9F" w:rsidP="00995A9F">
            <w:pPr>
              <w:spacing w:after="0" w:line="276" w:lineRule="auto"/>
              <w:rPr>
                <w:rFonts w:ascii="Arial" w:eastAsia="Calibri" w:hAnsi="Arial" w:cs="Arial"/>
                <w:sz w:val="16"/>
                <w:szCs w:val="16"/>
                <w:lang w:val="sr-Latn-RS"/>
              </w:rPr>
            </w:pPr>
          </w:p>
        </w:tc>
        <w:tc>
          <w:tcPr>
            <w:tcW w:w="127" w:type="pct"/>
            <w:tcBorders>
              <w:top w:val="single" w:sz="6" w:space="0" w:color="808080"/>
              <w:left w:val="single" w:sz="6" w:space="0" w:color="808080"/>
              <w:bottom w:val="single" w:sz="6" w:space="0" w:color="808080"/>
              <w:right w:val="single" w:sz="6" w:space="0" w:color="808080"/>
            </w:tcBorders>
            <w:shd w:val="clear" w:color="auto" w:fill="00B05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7</w:t>
            </w:r>
          </w:p>
        </w:tc>
        <w:tc>
          <w:tcPr>
            <w:tcW w:w="146"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7</w:t>
            </w:r>
          </w:p>
        </w:tc>
        <w:tc>
          <w:tcPr>
            <w:tcW w:w="119" w:type="pct"/>
            <w:tcBorders>
              <w:top w:val="single" w:sz="6" w:space="0" w:color="808080"/>
              <w:left w:val="single" w:sz="6" w:space="0" w:color="808080"/>
              <w:bottom w:val="single" w:sz="6" w:space="0" w:color="808080"/>
              <w:right w:val="single" w:sz="6" w:space="0" w:color="808080"/>
            </w:tcBorders>
            <w:shd w:val="clear" w:color="auto" w:fill="FF000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49</w:t>
            </w:r>
          </w:p>
        </w:tc>
        <w:tc>
          <w:tcPr>
            <w:tcW w:w="946" w:type="pct"/>
            <w:gridSpan w:val="2"/>
            <w:tcBorders>
              <w:top w:val="single" w:sz="6" w:space="0" w:color="808080"/>
              <w:left w:val="single" w:sz="6" w:space="0" w:color="808080"/>
              <w:bottom w:val="single" w:sz="6" w:space="0" w:color="808080"/>
              <w:right w:val="single" w:sz="6" w:space="0" w:color="808080"/>
            </w:tcBorders>
            <w:hideMark/>
          </w:tcPr>
          <w:p w:rsidR="00995A9F"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Donošenje internih procedura rada</w:t>
            </w: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36B06" w:rsidRDefault="00936B06" w:rsidP="00995A9F">
            <w:pPr>
              <w:spacing w:after="0" w:line="276" w:lineRule="auto"/>
              <w:rPr>
                <w:rFonts w:ascii="Arial" w:eastAsia="Calibri" w:hAnsi="Arial" w:cs="Arial"/>
                <w:sz w:val="16"/>
                <w:szCs w:val="16"/>
                <w:lang w:val="sr-Latn-RS"/>
              </w:rPr>
            </w:pPr>
          </w:p>
          <w:p w:rsidR="009E2F54" w:rsidRPr="007D50C8" w:rsidRDefault="009E2F54"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Sprovođenje nadzornih i kontrolnih mehanizama</w:t>
            </w: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Pr="007D50C8" w:rsidRDefault="009E2F54"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Iniciranje programa edukacije službenika</w:t>
            </w: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CC0C85" w:rsidRPr="007D50C8" w:rsidRDefault="00CC0C85" w:rsidP="00995A9F">
            <w:pPr>
              <w:spacing w:after="0" w:line="276" w:lineRule="auto"/>
              <w:rPr>
                <w:rFonts w:ascii="Arial" w:eastAsia="Calibri" w:hAnsi="Arial" w:cs="Arial"/>
                <w:sz w:val="16"/>
                <w:szCs w:val="16"/>
                <w:lang w:val="sr-Latn-RS"/>
              </w:rPr>
            </w:pPr>
          </w:p>
          <w:p w:rsidR="00995A9F" w:rsidRDefault="00995A9F" w:rsidP="00995A9F">
            <w:pPr>
              <w:spacing w:after="0" w:line="276" w:lineRule="auto"/>
              <w:rPr>
                <w:rFonts w:ascii="Arial" w:eastAsia="Times New Roman" w:hAnsi="Arial" w:cs="Arial"/>
                <w:sz w:val="16"/>
                <w:szCs w:val="16"/>
                <w:lang w:val="sr-Latn-RS" w:eastAsia="en-GB"/>
              </w:rPr>
            </w:pPr>
            <w:r w:rsidRPr="007D50C8">
              <w:rPr>
                <w:rFonts w:ascii="Arial" w:eastAsia="Times New Roman" w:hAnsi="Arial" w:cs="Arial"/>
                <w:sz w:val="16"/>
                <w:szCs w:val="16"/>
                <w:lang w:val="sr-Latn-RS" w:eastAsia="en-GB"/>
              </w:rPr>
              <w:t>Rotacija zaposlenih po procjeni</w:t>
            </w:r>
          </w:p>
          <w:p w:rsidR="009E2F54" w:rsidRDefault="009E2F54" w:rsidP="00995A9F">
            <w:pPr>
              <w:spacing w:after="0" w:line="276" w:lineRule="auto"/>
              <w:rPr>
                <w:rFonts w:ascii="Arial" w:eastAsia="Times New Roman" w:hAnsi="Arial" w:cs="Arial"/>
                <w:sz w:val="16"/>
                <w:szCs w:val="16"/>
                <w:lang w:val="sr-Latn-RS" w:eastAsia="en-GB"/>
              </w:rPr>
            </w:pPr>
          </w:p>
          <w:p w:rsidR="009E2F54" w:rsidRDefault="009E2F54" w:rsidP="00995A9F">
            <w:pPr>
              <w:spacing w:after="0" w:line="276" w:lineRule="auto"/>
              <w:rPr>
                <w:rFonts w:ascii="Arial" w:eastAsia="Times New Roman" w:hAnsi="Arial" w:cs="Arial"/>
                <w:sz w:val="16"/>
                <w:szCs w:val="16"/>
                <w:lang w:val="sr-Latn-RS" w:eastAsia="en-GB"/>
              </w:rPr>
            </w:pPr>
          </w:p>
          <w:p w:rsidR="009E2F54" w:rsidRDefault="009E2F54" w:rsidP="00995A9F">
            <w:pPr>
              <w:spacing w:after="0" w:line="276" w:lineRule="auto"/>
              <w:rPr>
                <w:rFonts w:ascii="Arial" w:eastAsia="Times New Roman" w:hAnsi="Arial" w:cs="Arial"/>
                <w:sz w:val="16"/>
                <w:szCs w:val="16"/>
                <w:lang w:val="sr-Latn-RS" w:eastAsia="en-GB"/>
              </w:rPr>
            </w:pPr>
          </w:p>
          <w:p w:rsidR="009E2F54" w:rsidRDefault="009E2F54" w:rsidP="00995A9F">
            <w:pPr>
              <w:spacing w:after="0" w:line="276" w:lineRule="auto"/>
              <w:rPr>
                <w:rFonts w:ascii="Arial" w:eastAsia="Times New Roman" w:hAnsi="Arial" w:cs="Arial"/>
                <w:sz w:val="16"/>
                <w:szCs w:val="16"/>
                <w:lang w:val="sr-Latn-RS" w:eastAsia="en-GB"/>
              </w:rPr>
            </w:pPr>
          </w:p>
          <w:p w:rsidR="009E2F54" w:rsidRDefault="009E2F54" w:rsidP="00995A9F">
            <w:pPr>
              <w:spacing w:after="0" w:line="276" w:lineRule="auto"/>
              <w:rPr>
                <w:rFonts w:ascii="Arial" w:eastAsia="Times New Roman" w:hAnsi="Arial" w:cs="Arial"/>
                <w:sz w:val="16"/>
                <w:szCs w:val="16"/>
                <w:lang w:val="sr-Latn-RS" w:eastAsia="en-GB"/>
              </w:rPr>
            </w:pPr>
          </w:p>
          <w:p w:rsidR="009E2F54" w:rsidRDefault="009E2F54" w:rsidP="00995A9F">
            <w:pPr>
              <w:spacing w:after="0" w:line="276" w:lineRule="auto"/>
              <w:rPr>
                <w:rFonts w:ascii="Arial" w:eastAsia="Times New Roman" w:hAnsi="Arial" w:cs="Arial"/>
                <w:sz w:val="16"/>
                <w:szCs w:val="16"/>
                <w:lang w:val="sr-Latn-RS" w:eastAsia="en-GB"/>
              </w:rPr>
            </w:pPr>
          </w:p>
          <w:p w:rsidR="009E2F54" w:rsidRDefault="009E2F54" w:rsidP="00995A9F">
            <w:pPr>
              <w:spacing w:after="0" w:line="276" w:lineRule="auto"/>
              <w:rPr>
                <w:rFonts w:ascii="Arial" w:eastAsia="Times New Roman" w:hAnsi="Arial" w:cs="Arial"/>
                <w:sz w:val="16"/>
                <w:szCs w:val="16"/>
                <w:lang w:val="sr-Latn-RS" w:eastAsia="en-GB"/>
              </w:rPr>
            </w:pPr>
          </w:p>
          <w:p w:rsidR="009E2F54" w:rsidRDefault="009E2F54" w:rsidP="00995A9F">
            <w:pPr>
              <w:spacing w:after="0" w:line="276" w:lineRule="auto"/>
              <w:rPr>
                <w:rFonts w:ascii="Arial" w:eastAsia="Times New Roman" w:hAnsi="Arial" w:cs="Arial"/>
                <w:sz w:val="16"/>
                <w:szCs w:val="16"/>
                <w:lang w:val="sr-Latn-RS" w:eastAsia="en-GB"/>
              </w:rPr>
            </w:pPr>
          </w:p>
          <w:p w:rsidR="009E2F54" w:rsidRDefault="009E2F54" w:rsidP="00995A9F">
            <w:pPr>
              <w:spacing w:after="0" w:line="276" w:lineRule="auto"/>
              <w:rPr>
                <w:rFonts w:ascii="Arial" w:eastAsia="Times New Roman" w:hAnsi="Arial" w:cs="Arial"/>
                <w:sz w:val="16"/>
                <w:szCs w:val="16"/>
                <w:lang w:val="sr-Latn-RS" w:eastAsia="en-GB"/>
              </w:rPr>
            </w:pPr>
          </w:p>
          <w:p w:rsidR="009E2F54" w:rsidRDefault="009E2F54" w:rsidP="00995A9F">
            <w:pPr>
              <w:spacing w:after="0" w:line="276" w:lineRule="auto"/>
              <w:rPr>
                <w:rFonts w:ascii="Arial" w:eastAsia="Times New Roman" w:hAnsi="Arial" w:cs="Arial"/>
                <w:sz w:val="16"/>
                <w:szCs w:val="16"/>
                <w:lang w:val="sr-Latn-RS" w:eastAsia="en-GB"/>
              </w:rPr>
            </w:pPr>
          </w:p>
          <w:p w:rsidR="009E2F54" w:rsidRDefault="009E2F54" w:rsidP="00995A9F">
            <w:pPr>
              <w:spacing w:after="0" w:line="276" w:lineRule="auto"/>
              <w:rPr>
                <w:rFonts w:ascii="Arial" w:eastAsia="Times New Roman" w:hAnsi="Arial" w:cs="Arial"/>
                <w:sz w:val="16"/>
                <w:szCs w:val="16"/>
                <w:lang w:val="sr-Latn-RS" w:eastAsia="en-GB"/>
              </w:rPr>
            </w:pPr>
          </w:p>
          <w:p w:rsidR="009E2F54" w:rsidRDefault="009E2F54" w:rsidP="00995A9F">
            <w:pPr>
              <w:spacing w:after="0" w:line="276" w:lineRule="auto"/>
              <w:rPr>
                <w:rFonts w:ascii="Arial" w:eastAsia="Times New Roman" w:hAnsi="Arial" w:cs="Arial"/>
                <w:sz w:val="16"/>
                <w:szCs w:val="16"/>
                <w:lang w:val="sr-Latn-RS" w:eastAsia="en-GB"/>
              </w:rPr>
            </w:pPr>
          </w:p>
          <w:p w:rsidR="00C26A9D" w:rsidRDefault="00C26A9D" w:rsidP="00995A9F">
            <w:pPr>
              <w:spacing w:after="0" w:line="276" w:lineRule="auto"/>
              <w:rPr>
                <w:rFonts w:ascii="Arial" w:eastAsia="Times New Roman" w:hAnsi="Arial" w:cs="Arial"/>
                <w:sz w:val="16"/>
                <w:szCs w:val="16"/>
                <w:lang w:val="sr-Latn-RS" w:eastAsia="en-GB"/>
              </w:rPr>
            </w:pPr>
          </w:p>
          <w:p w:rsidR="009E2F54" w:rsidRDefault="009E2F54" w:rsidP="00995A9F">
            <w:pPr>
              <w:spacing w:after="0" w:line="276" w:lineRule="auto"/>
              <w:rPr>
                <w:rFonts w:ascii="Arial" w:eastAsia="Times New Roman" w:hAnsi="Arial" w:cs="Arial"/>
                <w:sz w:val="16"/>
                <w:szCs w:val="16"/>
                <w:lang w:val="sr-Latn-RS" w:eastAsia="en-GB"/>
              </w:rPr>
            </w:pPr>
          </w:p>
          <w:p w:rsidR="00995A9F" w:rsidRDefault="00995A9F" w:rsidP="00995A9F">
            <w:pPr>
              <w:spacing w:after="0" w:line="276" w:lineRule="auto"/>
              <w:rPr>
                <w:rFonts w:ascii="Arial" w:eastAsia="Calibri" w:hAnsi="Arial" w:cs="Arial"/>
                <w:sz w:val="16"/>
                <w:szCs w:val="16"/>
                <w:lang w:val="sr-Latn-RS"/>
              </w:rPr>
            </w:pPr>
            <w:r w:rsidRPr="007D50C8">
              <w:rPr>
                <w:rFonts w:ascii="Arial" w:eastAsia="Times New Roman" w:hAnsi="Arial" w:cs="Arial"/>
                <w:sz w:val="16"/>
                <w:szCs w:val="16"/>
                <w:lang w:val="sr-Latn-RS" w:eastAsia="en-GB"/>
              </w:rPr>
              <w:t xml:space="preserve">Međuresorska obuka za službenike Uprave policije i Uprave carina na temu </w:t>
            </w:r>
            <w:r w:rsidRPr="007D50C8">
              <w:rPr>
                <w:rFonts w:ascii="Arial" w:eastAsia="Calibri" w:hAnsi="Arial" w:cs="Arial"/>
                <w:sz w:val="16"/>
                <w:szCs w:val="16"/>
                <w:lang w:val="sr-Latn-RS"/>
              </w:rPr>
              <w:t>"Prevencija korupcije na graničnim prelazima"</w:t>
            </w:r>
          </w:p>
          <w:p w:rsidR="009E2F54" w:rsidRDefault="009E2F54" w:rsidP="00995A9F">
            <w:pPr>
              <w:spacing w:after="0" w:line="276" w:lineRule="auto"/>
              <w:rPr>
                <w:rFonts w:ascii="Arial" w:eastAsia="Calibri" w:hAnsi="Arial" w:cs="Arial"/>
                <w:sz w:val="16"/>
                <w:szCs w:val="16"/>
                <w:lang w:val="sr-Latn-RS"/>
              </w:rPr>
            </w:pPr>
          </w:p>
          <w:p w:rsidR="009E2F54" w:rsidRDefault="009E2F54" w:rsidP="00995A9F">
            <w:pPr>
              <w:spacing w:after="0" w:line="276" w:lineRule="auto"/>
              <w:rPr>
                <w:rFonts w:ascii="Arial" w:eastAsia="Calibri" w:hAnsi="Arial" w:cs="Arial"/>
                <w:sz w:val="16"/>
                <w:szCs w:val="16"/>
                <w:lang w:val="sr-Latn-RS"/>
              </w:rPr>
            </w:pPr>
          </w:p>
          <w:p w:rsidR="004C0C7B" w:rsidRDefault="004C0C7B" w:rsidP="00995A9F">
            <w:pPr>
              <w:spacing w:after="0" w:line="276" w:lineRule="auto"/>
              <w:rPr>
                <w:rFonts w:ascii="Arial" w:eastAsia="Calibri" w:hAnsi="Arial" w:cs="Arial"/>
                <w:sz w:val="16"/>
                <w:szCs w:val="16"/>
                <w:lang w:val="sr-Latn-RS"/>
              </w:rPr>
            </w:pPr>
          </w:p>
          <w:p w:rsidR="009E2F54" w:rsidRPr="007D50C8" w:rsidRDefault="009E2F54" w:rsidP="00995A9F">
            <w:pPr>
              <w:spacing w:after="0" w:line="276" w:lineRule="auto"/>
              <w:rPr>
                <w:rFonts w:ascii="Arial" w:eastAsia="Calibri" w:hAnsi="Arial" w:cs="Arial"/>
                <w:sz w:val="16"/>
                <w:szCs w:val="16"/>
                <w:lang w:val="sr-Latn-RS"/>
              </w:rPr>
            </w:pPr>
          </w:p>
          <w:p w:rsidR="00DA592B" w:rsidRDefault="00DA592B" w:rsidP="00995A9F">
            <w:pPr>
              <w:spacing w:after="0" w:line="276" w:lineRule="auto"/>
              <w:rPr>
                <w:rFonts w:ascii="Arial" w:eastAsia="Calibri" w:hAnsi="Arial" w:cs="Arial"/>
                <w:sz w:val="16"/>
                <w:szCs w:val="16"/>
                <w:lang w:val="sr-Latn-CS"/>
              </w:rPr>
            </w:pPr>
          </w:p>
          <w:p w:rsidR="00DA592B" w:rsidRDefault="00DA592B" w:rsidP="00995A9F">
            <w:pPr>
              <w:spacing w:after="0" w:line="276" w:lineRule="auto"/>
              <w:rPr>
                <w:rFonts w:ascii="Arial" w:eastAsia="Calibri" w:hAnsi="Arial" w:cs="Arial"/>
                <w:sz w:val="16"/>
                <w:szCs w:val="16"/>
                <w:lang w:val="sr-Latn-CS"/>
              </w:rPr>
            </w:pPr>
          </w:p>
          <w:p w:rsidR="00DA592B" w:rsidRDefault="00DA592B" w:rsidP="00995A9F">
            <w:pPr>
              <w:spacing w:after="0" w:line="276" w:lineRule="auto"/>
              <w:rPr>
                <w:rFonts w:ascii="Arial" w:eastAsia="Calibri" w:hAnsi="Arial" w:cs="Arial"/>
                <w:sz w:val="16"/>
                <w:szCs w:val="16"/>
                <w:lang w:val="sr-Latn-CS"/>
              </w:rPr>
            </w:pPr>
          </w:p>
          <w:p w:rsidR="00DA592B" w:rsidRDefault="00DA592B" w:rsidP="00995A9F">
            <w:pPr>
              <w:spacing w:after="0" w:line="276" w:lineRule="auto"/>
              <w:rPr>
                <w:rFonts w:ascii="Arial" w:eastAsia="Calibri" w:hAnsi="Arial" w:cs="Arial"/>
                <w:sz w:val="16"/>
                <w:szCs w:val="16"/>
                <w:lang w:val="sr-Latn-CS"/>
              </w:rPr>
            </w:pPr>
          </w:p>
          <w:p w:rsidR="00995A9F" w:rsidRDefault="00995A9F" w:rsidP="00995A9F">
            <w:pPr>
              <w:spacing w:after="0" w:line="276" w:lineRule="auto"/>
              <w:rPr>
                <w:rFonts w:ascii="Arial" w:eastAsia="Calibri" w:hAnsi="Arial" w:cs="Arial"/>
                <w:sz w:val="16"/>
                <w:szCs w:val="16"/>
                <w:lang w:val="sr-Latn-CS"/>
              </w:rPr>
            </w:pPr>
            <w:r w:rsidRPr="007D50C8">
              <w:rPr>
                <w:rFonts w:ascii="Arial" w:eastAsia="Calibri" w:hAnsi="Arial" w:cs="Arial"/>
                <w:sz w:val="16"/>
                <w:szCs w:val="16"/>
                <w:lang w:val="sr-Latn-CS"/>
              </w:rPr>
              <w:t>Puna transparentnost u procedurama  i odlučivanju u oblastima iz nadležnosti SPPN</w:t>
            </w:r>
          </w:p>
          <w:p w:rsidR="004C0C7B" w:rsidRDefault="004C0C7B" w:rsidP="00995A9F">
            <w:pPr>
              <w:spacing w:after="0" w:line="276" w:lineRule="auto"/>
              <w:rPr>
                <w:rFonts w:ascii="Arial" w:eastAsia="Calibri" w:hAnsi="Arial" w:cs="Arial"/>
                <w:sz w:val="16"/>
                <w:szCs w:val="16"/>
                <w:lang w:val="sr-Latn-CS"/>
              </w:rPr>
            </w:pPr>
          </w:p>
          <w:p w:rsidR="004C0C7B" w:rsidRDefault="004C0C7B" w:rsidP="00995A9F">
            <w:pPr>
              <w:spacing w:after="0" w:line="276" w:lineRule="auto"/>
              <w:rPr>
                <w:rFonts w:ascii="Arial" w:eastAsia="Calibri" w:hAnsi="Arial" w:cs="Arial"/>
                <w:sz w:val="16"/>
                <w:szCs w:val="16"/>
                <w:lang w:val="sr-Latn-CS"/>
              </w:rPr>
            </w:pPr>
          </w:p>
          <w:p w:rsidR="004C0C7B" w:rsidRDefault="004C0C7B" w:rsidP="00995A9F">
            <w:pPr>
              <w:spacing w:after="0" w:line="276" w:lineRule="auto"/>
              <w:rPr>
                <w:rFonts w:ascii="Arial" w:eastAsia="Calibri" w:hAnsi="Arial" w:cs="Arial"/>
                <w:sz w:val="16"/>
                <w:szCs w:val="16"/>
                <w:lang w:val="sr-Latn-CS"/>
              </w:rPr>
            </w:pPr>
          </w:p>
          <w:p w:rsidR="00BD17D7" w:rsidRDefault="00BD17D7" w:rsidP="00995A9F">
            <w:pPr>
              <w:spacing w:after="0" w:line="276" w:lineRule="auto"/>
              <w:rPr>
                <w:rFonts w:ascii="Arial" w:eastAsia="Calibri" w:hAnsi="Arial" w:cs="Arial"/>
                <w:sz w:val="16"/>
                <w:szCs w:val="16"/>
                <w:lang w:val="sr-Latn-CS"/>
              </w:rPr>
            </w:pPr>
          </w:p>
          <w:p w:rsidR="004C0C7B" w:rsidRPr="007D50C8" w:rsidRDefault="004C0C7B" w:rsidP="00995A9F">
            <w:pPr>
              <w:spacing w:after="0" w:line="276" w:lineRule="auto"/>
              <w:rPr>
                <w:rFonts w:ascii="Arial" w:eastAsia="Times New Roman" w:hAnsi="Arial" w:cs="Arial"/>
                <w:sz w:val="16"/>
                <w:szCs w:val="16"/>
                <w:lang w:val="sr-Latn-RS" w:eastAsia="en-GB"/>
              </w:rPr>
            </w:pPr>
          </w:p>
          <w:p w:rsidR="00CC0C85" w:rsidRDefault="00CC0C85" w:rsidP="00995A9F">
            <w:pPr>
              <w:spacing w:after="0" w:line="276" w:lineRule="auto"/>
              <w:rPr>
                <w:rFonts w:ascii="Arial" w:eastAsia="Times New Roman" w:hAnsi="Arial" w:cs="Arial"/>
                <w:sz w:val="16"/>
                <w:szCs w:val="16"/>
                <w:lang w:val="sr-Latn-RS" w:eastAsia="en-GB"/>
              </w:rPr>
            </w:pPr>
          </w:p>
          <w:p w:rsidR="004C0C7B" w:rsidRDefault="00CC0C85" w:rsidP="00995A9F">
            <w:pPr>
              <w:spacing w:after="0" w:line="276" w:lineRule="auto"/>
              <w:rPr>
                <w:rFonts w:ascii="Arial" w:eastAsia="Times New Roman" w:hAnsi="Arial" w:cs="Arial"/>
                <w:sz w:val="16"/>
                <w:szCs w:val="16"/>
                <w:lang w:val="sr-Latn-RS" w:eastAsia="en-GB"/>
              </w:rPr>
            </w:pPr>
            <w:r>
              <w:rPr>
                <w:rFonts w:ascii="Arial" w:eastAsia="Times New Roman" w:hAnsi="Arial" w:cs="Arial"/>
                <w:sz w:val="16"/>
                <w:szCs w:val="16"/>
                <w:lang w:val="sr-Latn-RS" w:eastAsia="en-GB"/>
              </w:rPr>
              <w:t>P</w:t>
            </w:r>
            <w:r w:rsidR="00995A9F" w:rsidRPr="007D50C8">
              <w:rPr>
                <w:rFonts w:ascii="Arial" w:eastAsia="Times New Roman" w:hAnsi="Arial" w:cs="Arial"/>
                <w:sz w:val="16"/>
                <w:szCs w:val="16"/>
                <w:lang w:val="sr-Latn-RS" w:eastAsia="en-GB"/>
              </w:rPr>
              <w:t xml:space="preserve">raćenje primjene Kodeksa policijske etike, </w:t>
            </w:r>
          </w:p>
          <w:p w:rsidR="000F1B53" w:rsidRDefault="000F1B53" w:rsidP="00995A9F">
            <w:pPr>
              <w:spacing w:after="0" w:line="276" w:lineRule="auto"/>
              <w:rPr>
                <w:rFonts w:ascii="Arial" w:eastAsia="Times New Roman" w:hAnsi="Arial" w:cs="Arial"/>
                <w:sz w:val="16"/>
                <w:szCs w:val="16"/>
                <w:lang w:val="sr-Latn-RS" w:eastAsia="en-GB"/>
              </w:rPr>
            </w:pPr>
          </w:p>
          <w:p w:rsidR="009C21BA" w:rsidRDefault="009C21BA" w:rsidP="00995A9F">
            <w:pPr>
              <w:spacing w:after="0" w:line="276" w:lineRule="auto"/>
              <w:rPr>
                <w:rFonts w:ascii="Arial" w:eastAsia="Times New Roman" w:hAnsi="Arial" w:cs="Arial"/>
                <w:sz w:val="16"/>
                <w:szCs w:val="16"/>
                <w:lang w:val="sr-Latn-RS" w:eastAsia="en-GB"/>
              </w:rPr>
            </w:pPr>
          </w:p>
          <w:p w:rsidR="00F456D9" w:rsidRDefault="00F456D9" w:rsidP="00995A9F">
            <w:pPr>
              <w:spacing w:after="0" w:line="276" w:lineRule="auto"/>
              <w:rPr>
                <w:rFonts w:ascii="Arial" w:eastAsia="Times New Roman" w:hAnsi="Arial" w:cs="Arial"/>
                <w:sz w:val="16"/>
                <w:szCs w:val="16"/>
                <w:lang w:val="sr-Latn-RS" w:eastAsia="en-GB"/>
              </w:rPr>
            </w:pPr>
          </w:p>
          <w:p w:rsidR="00995A9F" w:rsidRPr="007D50C8" w:rsidRDefault="00995A9F" w:rsidP="00995A9F">
            <w:pPr>
              <w:spacing w:after="0" w:line="276" w:lineRule="auto"/>
              <w:rPr>
                <w:rFonts w:ascii="Arial" w:eastAsia="Times New Roman" w:hAnsi="Arial" w:cs="Arial"/>
                <w:sz w:val="16"/>
                <w:szCs w:val="16"/>
                <w:lang w:val="sr-Latn-RS" w:eastAsia="en-GB"/>
              </w:rPr>
            </w:pPr>
            <w:r w:rsidRPr="007D50C8">
              <w:rPr>
                <w:rFonts w:ascii="Arial" w:eastAsia="Times New Roman" w:hAnsi="Arial" w:cs="Arial"/>
                <w:sz w:val="16"/>
                <w:szCs w:val="16"/>
                <w:lang w:val="sr-Latn-RS" w:eastAsia="en-GB"/>
              </w:rPr>
              <w:lastRenderedPageBreak/>
              <w:t xml:space="preserve">Kontrola sukoba interesa </w:t>
            </w:r>
          </w:p>
        </w:tc>
        <w:tc>
          <w:tcPr>
            <w:tcW w:w="407" w:type="pct"/>
            <w:gridSpan w:val="3"/>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lastRenderedPageBreak/>
              <w:t>Rukovodioci organizacionih jedinica</w:t>
            </w:r>
          </w:p>
          <w:p w:rsidR="00995A9F" w:rsidRPr="007D50C8" w:rsidRDefault="00995A9F" w:rsidP="00995A9F">
            <w:pPr>
              <w:spacing w:after="0" w:line="276" w:lineRule="auto"/>
              <w:rPr>
                <w:rFonts w:ascii="Arial" w:eastAsia="Calibri" w:hAnsi="Arial" w:cs="Arial"/>
                <w:sz w:val="16"/>
                <w:szCs w:val="16"/>
                <w:lang w:val="sr-Latn-RS"/>
              </w:rPr>
            </w:pPr>
          </w:p>
        </w:tc>
        <w:tc>
          <w:tcPr>
            <w:tcW w:w="103" w:type="pct"/>
            <w:tcBorders>
              <w:top w:val="single" w:sz="6" w:space="0" w:color="808080"/>
              <w:left w:val="single" w:sz="6" w:space="0" w:color="808080"/>
              <w:bottom w:val="single" w:sz="6" w:space="0" w:color="808080"/>
              <w:right w:val="single" w:sz="6" w:space="0" w:color="808080"/>
            </w:tcBorders>
            <w:textDirection w:val="tbRl"/>
            <w:vAlign w:val="center"/>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2022-2023</w:t>
            </w:r>
          </w:p>
        </w:tc>
        <w:tc>
          <w:tcPr>
            <w:tcW w:w="93" w:type="pct"/>
            <w:tcBorders>
              <w:top w:val="single" w:sz="6" w:space="0" w:color="808080"/>
              <w:left w:val="single" w:sz="6" w:space="0" w:color="808080"/>
              <w:bottom w:val="single" w:sz="6" w:space="0" w:color="808080"/>
              <w:right w:val="single" w:sz="6" w:space="0" w:color="808080"/>
            </w:tcBorders>
            <w:vAlign w:val="center"/>
          </w:tcPr>
          <w:p w:rsidR="00995A9F" w:rsidRPr="007D50C8" w:rsidRDefault="00337233" w:rsidP="00995A9F">
            <w:pPr>
              <w:spacing w:after="0" w:line="276" w:lineRule="auto"/>
              <w:jc w:val="center"/>
              <w:rPr>
                <w:rFonts w:ascii="Arial" w:eastAsia="Calibri" w:hAnsi="Arial" w:cs="Arial"/>
                <w:sz w:val="16"/>
                <w:szCs w:val="16"/>
                <w:lang w:val="sr-Latn-RS"/>
              </w:rPr>
            </w:pPr>
            <w:r>
              <w:t>↔</w:t>
            </w:r>
          </w:p>
        </w:tc>
        <w:tc>
          <w:tcPr>
            <w:tcW w:w="655" w:type="pct"/>
            <w:tcBorders>
              <w:top w:val="single" w:sz="6" w:space="0" w:color="808080"/>
              <w:left w:val="single" w:sz="6" w:space="0" w:color="808080"/>
              <w:bottom w:val="single" w:sz="6" w:space="0" w:color="808080"/>
              <w:right w:val="single" w:sz="6" w:space="0" w:color="808080"/>
            </w:tcBorders>
          </w:tcPr>
          <w:p w:rsidR="00995A9F" w:rsidRPr="009C58A1" w:rsidRDefault="00995A9F" w:rsidP="00995A9F">
            <w:pPr>
              <w:spacing w:after="0" w:line="276" w:lineRule="auto"/>
              <w:jc w:val="both"/>
              <w:rPr>
                <w:rFonts w:ascii="Arial" w:eastAsia="Calibri" w:hAnsi="Arial" w:cs="Arial"/>
                <w:b/>
                <w:sz w:val="16"/>
                <w:szCs w:val="16"/>
                <w:lang w:val="sr-Latn-RS"/>
              </w:rPr>
            </w:pPr>
            <w:r w:rsidRPr="009C58A1">
              <w:rPr>
                <w:rFonts w:ascii="Arial" w:eastAsia="Calibri" w:hAnsi="Arial" w:cs="Arial"/>
                <w:b/>
                <w:sz w:val="16"/>
                <w:szCs w:val="16"/>
                <w:lang w:val="sr-Latn-RS"/>
              </w:rPr>
              <w:t>Realizovano</w:t>
            </w:r>
          </w:p>
          <w:p w:rsidR="00995A9F" w:rsidRDefault="00995A9F" w:rsidP="00995A9F">
            <w:pPr>
              <w:spacing w:after="0" w:line="276" w:lineRule="auto"/>
              <w:jc w:val="both"/>
              <w:rPr>
                <w:rFonts w:ascii="Arial" w:eastAsia="Calibri" w:hAnsi="Arial" w:cs="Arial"/>
                <w:sz w:val="16"/>
                <w:szCs w:val="16"/>
                <w:lang w:val="sr-Latn-RS"/>
              </w:rPr>
            </w:pPr>
            <w:r w:rsidRPr="009C58A1">
              <w:rPr>
                <w:rFonts w:ascii="Arial" w:eastAsia="Calibri" w:hAnsi="Arial" w:cs="Arial"/>
                <w:sz w:val="16"/>
                <w:szCs w:val="16"/>
                <w:lang w:val="sr-Latn-RS"/>
              </w:rPr>
              <w:t>Redovno se donose i ažuriraju interne procedure rada, putem instrukcija, uputstava i naredbi</w:t>
            </w:r>
            <w:r w:rsidR="00936B06">
              <w:rPr>
                <w:rFonts w:ascii="Arial" w:eastAsia="Calibri" w:hAnsi="Arial" w:cs="Arial"/>
                <w:sz w:val="16"/>
                <w:szCs w:val="16"/>
                <w:lang w:val="sr-Latn-RS"/>
              </w:rPr>
              <w:t xml:space="preserve"> kojima se reguliše vršenje policijskih poslova</w:t>
            </w:r>
            <w:r w:rsidRPr="009C58A1">
              <w:rPr>
                <w:rFonts w:ascii="Arial" w:eastAsia="Calibri" w:hAnsi="Arial" w:cs="Arial"/>
                <w:sz w:val="16"/>
                <w:szCs w:val="16"/>
                <w:lang w:val="sr-Latn-RS"/>
              </w:rPr>
              <w:t>.</w:t>
            </w:r>
          </w:p>
          <w:p w:rsidR="009E2F54" w:rsidRPr="009C58A1" w:rsidRDefault="009E2F54" w:rsidP="00995A9F">
            <w:pPr>
              <w:spacing w:after="0" w:line="276" w:lineRule="auto"/>
              <w:jc w:val="both"/>
              <w:rPr>
                <w:rFonts w:ascii="Arial" w:eastAsia="Calibri" w:hAnsi="Arial" w:cs="Arial"/>
                <w:sz w:val="16"/>
                <w:szCs w:val="16"/>
                <w:lang w:val="sr-Latn-RS"/>
              </w:rPr>
            </w:pPr>
          </w:p>
          <w:p w:rsidR="009E2F54" w:rsidRPr="009E2F54" w:rsidRDefault="009E2F54" w:rsidP="00995A9F">
            <w:pPr>
              <w:spacing w:after="0"/>
              <w:jc w:val="both"/>
              <w:rPr>
                <w:rFonts w:ascii="Arial" w:hAnsi="Arial" w:cs="Arial"/>
                <w:b/>
                <w:sz w:val="16"/>
                <w:szCs w:val="16"/>
                <w:lang w:val="sr-Latn-RS"/>
              </w:rPr>
            </w:pPr>
            <w:r w:rsidRPr="009E2F54">
              <w:rPr>
                <w:rFonts w:ascii="Arial" w:hAnsi="Arial" w:cs="Arial"/>
                <w:b/>
                <w:sz w:val="16"/>
                <w:szCs w:val="16"/>
                <w:lang w:val="sr-Latn-RS"/>
              </w:rPr>
              <w:t>Realizovano</w:t>
            </w:r>
          </w:p>
          <w:p w:rsidR="00995A9F" w:rsidRPr="00037F46" w:rsidRDefault="00995A9F" w:rsidP="009E2F54">
            <w:pPr>
              <w:spacing w:after="0"/>
              <w:rPr>
                <w:rFonts w:ascii="Arial" w:hAnsi="Arial" w:cs="Arial"/>
                <w:sz w:val="16"/>
                <w:szCs w:val="16"/>
                <w:lang w:val="sr-Latn-RS"/>
              </w:rPr>
            </w:pPr>
            <w:r w:rsidRPr="009E2F54">
              <w:rPr>
                <w:rFonts w:ascii="Arial" w:hAnsi="Arial" w:cs="Arial"/>
                <w:sz w:val="16"/>
                <w:szCs w:val="16"/>
                <w:lang w:val="sr-Latn-RS"/>
              </w:rPr>
              <w:t>Svakodnevna komunikacija sa policijskim službenicima i ukazivanje na pravilno i zakonito vršenje službenih poslova i zadataka.</w:t>
            </w:r>
          </w:p>
          <w:p w:rsidR="00995A9F" w:rsidRDefault="00995A9F" w:rsidP="00995A9F">
            <w:pPr>
              <w:spacing w:after="120" w:line="240" w:lineRule="auto"/>
              <w:jc w:val="both"/>
              <w:rPr>
                <w:rFonts w:ascii="Arial" w:eastAsia="Times New Roman" w:hAnsi="Arial" w:cs="Arial"/>
                <w:bCs/>
                <w:sz w:val="16"/>
                <w:szCs w:val="16"/>
                <w:lang w:val="sr-Latn-ME" w:eastAsia="sr-Latn-CS"/>
              </w:rPr>
            </w:pPr>
            <w:r w:rsidRPr="009E2F54">
              <w:rPr>
                <w:rFonts w:ascii="Arial" w:eastAsia="Times New Roman" w:hAnsi="Arial" w:cs="Arial"/>
                <w:bCs/>
                <w:sz w:val="16"/>
                <w:szCs w:val="16"/>
                <w:lang w:val="sr-Latn-ME" w:eastAsia="sr-Latn-CS"/>
              </w:rPr>
              <w:t xml:space="preserve">Rukovodioci policije vrše redovne i vanredne kontrolne obilaske službenika na svim radnim pozicijama odnosno kontrolu  svih radnih aktivnosti prateći kvalitet rada, način vršenja poslova, a posebno pažnju posvećuju radnim mjestima koja su prema procjeni najviše kritična za korupciju i zloupotrebe. </w:t>
            </w:r>
          </w:p>
          <w:p w:rsidR="009E2F54" w:rsidRDefault="009E2F54" w:rsidP="00995A9F">
            <w:pPr>
              <w:spacing w:after="120" w:line="240" w:lineRule="auto"/>
              <w:jc w:val="both"/>
              <w:rPr>
                <w:rFonts w:ascii="Arial" w:eastAsia="Times New Roman" w:hAnsi="Arial" w:cs="Arial"/>
                <w:bCs/>
                <w:sz w:val="16"/>
                <w:szCs w:val="16"/>
                <w:lang w:val="sr-Latn-ME" w:eastAsia="sr-Latn-CS"/>
              </w:rPr>
            </w:pPr>
          </w:p>
          <w:p w:rsidR="009E2F54" w:rsidRPr="009E2F54" w:rsidRDefault="009E2F54" w:rsidP="009E2F54">
            <w:pPr>
              <w:spacing w:after="0"/>
              <w:jc w:val="both"/>
              <w:rPr>
                <w:rFonts w:ascii="Arial" w:hAnsi="Arial" w:cs="Arial"/>
                <w:b/>
                <w:sz w:val="16"/>
                <w:szCs w:val="16"/>
                <w:lang w:val="sr-Latn-RS"/>
              </w:rPr>
            </w:pPr>
            <w:r w:rsidRPr="009E2F54">
              <w:rPr>
                <w:rFonts w:ascii="Arial" w:hAnsi="Arial" w:cs="Arial"/>
                <w:b/>
                <w:sz w:val="16"/>
                <w:szCs w:val="16"/>
                <w:lang w:val="sr-Latn-RS"/>
              </w:rPr>
              <w:t>Reali</w:t>
            </w:r>
            <w:r>
              <w:rPr>
                <w:rFonts w:ascii="Arial" w:hAnsi="Arial" w:cs="Arial"/>
                <w:b/>
                <w:sz w:val="16"/>
                <w:szCs w:val="16"/>
                <w:lang w:val="sr-Latn-RS"/>
              </w:rPr>
              <w:t>zovano</w:t>
            </w:r>
          </w:p>
          <w:p w:rsidR="00995A9F" w:rsidRPr="009E2F54" w:rsidRDefault="00995A9F" w:rsidP="009E2F54">
            <w:pPr>
              <w:spacing w:after="0" w:line="276" w:lineRule="auto"/>
              <w:rPr>
                <w:rFonts w:ascii="Arial" w:eastAsia="Calibri" w:hAnsi="Arial" w:cs="Arial"/>
                <w:sz w:val="16"/>
                <w:szCs w:val="16"/>
                <w:lang w:val="sr-Latn-RS"/>
              </w:rPr>
            </w:pPr>
            <w:r w:rsidRPr="009E2F54">
              <w:rPr>
                <w:rFonts w:ascii="Arial" w:eastAsia="Calibri" w:hAnsi="Arial" w:cs="Arial"/>
                <w:sz w:val="16"/>
                <w:szCs w:val="16"/>
                <w:lang w:val="sr-Latn-RS"/>
              </w:rPr>
              <w:t>Iniciraju se u kontinuitetu sprovođenje edukacija službenika shodno planovima obuka.</w:t>
            </w:r>
          </w:p>
          <w:p w:rsidR="00995A9F" w:rsidRDefault="00995A9F" w:rsidP="009E2F54">
            <w:pPr>
              <w:spacing w:after="120" w:line="240" w:lineRule="auto"/>
              <w:rPr>
                <w:rFonts w:ascii="Arial" w:eastAsia="Times New Roman" w:hAnsi="Arial" w:cs="Arial"/>
                <w:bCs/>
                <w:sz w:val="16"/>
                <w:szCs w:val="16"/>
                <w:lang w:val="sr-Latn-ME" w:eastAsia="sr-Latn-CS"/>
              </w:rPr>
            </w:pPr>
            <w:r w:rsidRPr="009E2F54">
              <w:rPr>
                <w:rFonts w:ascii="Arial" w:eastAsia="Times New Roman" w:hAnsi="Arial" w:cs="Arial"/>
                <w:bCs/>
                <w:sz w:val="16"/>
                <w:szCs w:val="16"/>
                <w:lang w:val="sr-Latn-ME" w:eastAsia="sr-Latn-CS"/>
              </w:rPr>
              <w:t xml:space="preserve">Obučavanje službenika Uprave policije vrši se kroz centralizovan pristup koji se realizuje preko Ministarstva unutrašnjih poslova i Uprave za ljudske resurse, tako i decentralizovanim </w:t>
            </w:r>
            <w:r w:rsidRPr="009E2F54">
              <w:rPr>
                <w:rFonts w:ascii="Arial" w:eastAsia="Times New Roman" w:hAnsi="Arial" w:cs="Arial"/>
                <w:bCs/>
                <w:sz w:val="16"/>
                <w:szCs w:val="16"/>
                <w:lang w:val="sr-Latn-ME" w:eastAsia="sr-Latn-CS"/>
              </w:rPr>
              <w:lastRenderedPageBreak/>
              <w:t>načinom organizovanja na lokalnom i regionalnom nivou, uspostavljanjem sistema sertifikovanih trenera.</w:t>
            </w:r>
          </w:p>
          <w:p w:rsidR="00BD17D7" w:rsidRPr="009E2F54" w:rsidRDefault="00BD17D7" w:rsidP="009E2F54">
            <w:pPr>
              <w:spacing w:after="120" w:line="240" w:lineRule="auto"/>
              <w:rPr>
                <w:rFonts w:ascii="Arial" w:eastAsia="Times New Roman" w:hAnsi="Arial" w:cs="Arial"/>
                <w:bCs/>
                <w:sz w:val="16"/>
                <w:szCs w:val="16"/>
                <w:lang w:val="sr-Latn-ME" w:eastAsia="sr-Latn-CS"/>
              </w:rPr>
            </w:pPr>
          </w:p>
          <w:p w:rsidR="009E2F54" w:rsidRPr="00D923FC" w:rsidRDefault="009E2F54" w:rsidP="009E2F54">
            <w:pPr>
              <w:pStyle w:val="NoSpacing"/>
              <w:rPr>
                <w:rFonts w:ascii="Arial" w:eastAsia="Calibri" w:hAnsi="Arial" w:cs="Arial"/>
                <w:b/>
                <w:sz w:val="16"/>
                <w:szCs w:val="16"/>
                <w:lang w:val="sr-Latn-RS"/>
              </w:rPr>
            </w:pPr>
            <w:r w:rsidRPr="00D923FC">
              <w:rPr>
                <w:rFonts w:ascii="Arial" w:eastAsia="Calibri" w:hAnsi="Arial" w:cs="Arial"/>
                <w:b/>
                <w:sz w:val="16"/>
                <w:szCs w:val="16"/>
                <w:lang w:val="sr-Latn-RS"/>
              </w:rPr>
              <w:t>Djelimično realizovano</w:t>
            </w:r>
          </w:p>
          <w:p w:rsidR="009E2F54" w:rsidRDefault="009E2F54" w:rsidP="009E2F54">
            <w:pPr>
              <w:rPr>
                <w:rFonts w:ascii="Arial" w:hAnsi="Arial" w:cs="Arial"/>
                <w:sz w:val="16"/>
                <w:szCs w:val="16"/>
                <w:lang w:val="sr-Latn-RS"/>
              </w:rPr>
            </w:pPr>
            <w:r w:rsidRPr="00D923FC">
              <w:rPr>
                <w:rFonts w:ascii="Arial" w:hAnsi="Arial" w:cs="Arial"/>
                <w:sz w:val="16"/>
                <w:szCs w:val="16"/>
                <w:lang w:val="sr-Latn-RS"/>
              </w:rPr>
              <w:t>Rotacija zaposlenih se vrši shodno mogućnostima. Ograničavajući faktori u vršenju rotacija su usko definisana radna mjesta i posledice koje imaju uticaj na materijalno-finansijsku realizaciju obaveza (odvojen život i sl.), specijalističke obuke koje su neophodne za pojedina radna mjesta, stečeno radno iskustvo i posebne vještine i drugo</w:t>
            </w:r>
          </w:p>
          <w:p w:rsidR="00995A9F" w:rsidRPr="00CC0C85" w:rsidRDefault="004C0C7B" w:rsidP="00995A9F">
            <w:pPr>
              <w:spacing w:after="0" w:line="276" w:lineRule="auto"/>
              <w:jc w:val="both"/>
              <w:rPr>
                <w:rFonts w:ascii="Arial" w:eastAsia="Calibri" w:hAnsi="Arial" w:cs="Arial"/>
                <w:b/>
                <w:sz w:val="16"/>
                <w:szCs w:val="16"/>
                <w:lang w:val="sr-Latn-CS"/>
              </w:rPr>
            </w:pPr>
            <w:r w:rsidRPr="00CC0C85">
              <w:rPr>
                <w:rFonts w:ascii="Arial" w:eastAsia="Calibri" w:hAnsi="Arial" w:cs="Arial"/>
                <w:b/>
                <w:sz w:val="16"/>
                <w:szCs w:val="16"/>
                <w:lang w:val="sr-Latn-CS"/>
              </w:rPr>
              <w:t>Nerealizovano</w:t>
            </w:r>
          </w:p>
          <w:p w:rsidR="004C0C7B" w:rsidRDefault="004C0C7B" w:rsidP="009C21BA">
            <w:pPr>
              <w:spacing w:after="0" w:line="276" w:lineRule="auto"/>
              <w:rPr>
                <w:rFonts w:ascii="Arial" w:eastAsia="Calibri" w:hAnsi="Arial" w:cs="Arial"/>
                <w:sz w:val="16"/>
                <w:szCs w:val="16"/>
                <w:lang w:val="sr-Latn-RS"/>
              </w:rPr>
            </w:pPr>
            <w:r w:rsidRPr="00CC0C85">
              <w:rPr>
                <w:rFonts w:ascii="Arial" w:eastAsia="Times New Roman" w:hAnsi="Arial" w:cs="Arial"/>
                <w:sz w:val="16"/>
                <w:szCs w:val="16"/>
                <w:lang w:val="sr-Latn-RS" w:eastAsia="en-GB"/>
              </w:rPr>
              <w:t xml:space="preserve">U izvještajnom periodi nije realizovana međuresorska obuka za službenike Uprave policije i Uprave carina na temu </w:t>
            </w:r>
            <w:r w:rsidRPr="00CC0C85">
              <w:rPr>
                <w:rFonts w:ascii="Arial" w:eastAsia="Calibri" w:hAnsi="Arial" w:cs="Arial"/>
                <w:sz w:val="16"/>
                <w:szCs w:val="16"/>
                <w:lang w:val="sr-Latn-RS"/>
              </w:rPr>
              <w:t>"Prevencija ko</w:t>
            </w:r>
            <w:r w:rsidR="009C21BA">
              <w:rPr>
                <w:rFonts w:ascii="Arial" w:eastAsia="Calibri" w:hAnsi="Arial" w:cs="Arial"/>
                <w:sz w:val="16"/>
                <w:szCs w:val="16"/>
                <w:lang w:val="sr-Latn-RS"/>
              </w:rPr>
              <w:t>rupcije na graničnim prelazima"</w:t>
            </w:r>
          </w:p>
          <w:p w:rsidR="00DA592B" w:rsidRDefault="00DA592B" w:rsidP="009C21BA">
            <w:pPr>
              <w:spacing w:after="0" w:line="276" w:lineRule="auto"/>
              <w:rPr>
                <w:rFonts w:ascii="Arial" w:eastAsia="Calibri" w:hAnsi="Arial" w:cs="Arial"/>
                <w:sz w:val="16"/>
                <w:szCs w:val="16"/>
                <w:lang w:val="sr-Latn-RS"/>
              </w:rPr>
            </w:pPr>
          </w:p>
          <w:p w:rsidR="00DA592B" w:rsidRDefault="00DA592B" w:rsidP="00995A9F">
            <w:pPr>
              <w:spacing w:after="0" w:line="276" w:lineRule="auto"/>
              <w:jc w:val="both"/>
              <w:rPr>
                <w:rFonts w:ascii="Arial" w:eastAsia="Calibri" w:hAnsi="Arial" w:cs="Arial"/>
                <w:b/>
                <w:sz w:val="16"/>
                <w:szCs w:val="16"/>
                <w:lang w:val="sr-Latn-RS"/>
              </w:rPr>
            </w:pPr>
          </w:p>
          <w:p w:rsidR="00DA592B" w:rsidRDefault="00DA592B" w:rsidP="00995A9F">
            <w:pPr>
              <w:spacing w:after="0" w:line="276" w:lineRule="auto"/>
              <w:jc w:val="both"/>
              <w:rPr>
                <w:rFonts w:ascii="Arial" w:eastAsia="Calibri" w:hAnsi="Arial" w:cs="Arial"/>
                <w:b/>
                <w:sz w:val="16"/>
                <w:szCs w:val="16"/>
                <w:lang w:val="sr-Latn-RS"/>
              </w:rPr>
            </w:pPr>
          </w:p>
          <w:p w:rsidR="00DA592B" w:rsidRDefault="00DA592B" w:rsidP="00995A9F">
            <w:pPr>
              <w:spacing w:after="0" w:line="276" w:lineRule="auto"/>
              <w:jc w:val="both"/>
              <w:rPr>
                <w:rFonts w:ascii="Arial" w:eastAsia="Calibri" w:hAnsi="Arial" w:cs="Arial"/>
                <w:b/>
                <w:sz w:val="16"/>
                <w:szCs w:val="16"/>
                <w:lang w:val="sr-Latn-RS"/>
              </w:rPr>
            </w:pPr>
          </w:p>
          <w:p w:rsidR="004C0C7B" w:rsidRPr="004C0C7B" w:rsidRDefault="004C0C7B" w:rsidP="00995A9F">
            <w:pPr>
              <w:spacing w:after="0" w:line="276" w:lineRule="auto"/>
              <w:jc w:val="both"/>
              <w:rPr>
                <w:rFonts w:ascii="Arial" w:eastAsia="Calibri" w:hAnsi="Arial" w:cs="Arial"/>
                <w:b/>
                <w:sz w:val="16"/>
                <w:szCs w:val="16"/>
                <w:lang w:val="sr-Latn-RS"/>
              </w:rPr>
            </w:pPr>
            <w:r w:rsidRPr="004C0C7B">
              <w:rPr>
                <w:rFonts w:ascii="Arial" w:eastAsia="Calibri" w:hAnsi="Arial" w:cs="Arial"/>
                <w:b/>
                <w:sz w:val="16"/>
                <w:szCs w:val="16"/>
                <w:lang w:val="sr-Latn-RS"/>
              </w:rPr>
              <w:t>Realizovano</w:t>
            </w:r>
          </w:p>
          <w:p w:rsidR="004C0C7B" w:rsidRPr="004C0C7B" w:rsidRDefault="004C0C7B" w:rsidP="004C0C7B">
            <w:pPr>
              <w:spacing w:after="0"/>
              <w:rPr>
                <w:rFonts w:ascii="Arial" w:eastAsia="Times New Roman" w:hAnsi="Arial" w:cs="Arial"/>
                <w:sz w:val="16"/>
                <w:szCs w:val="16"/>
                <w:lang w:val="sr-Latn-RS" w:eastAsia="en-GB"/>
              </w:rPr>
            </w:pPr>
            <w:r w:rsidRPr="004C0C7B">
              <w:rPr>
                <w:rFonts w:ascii="Arial" w:hAnsi="Arial" w:cs="Arial"/>
                <w:sz w:val="16"/>
                <w:szCs w:val="16"/>
              </w:rPr>
              <w:t xml:space="preserve">Postignuta puna transparentnost u </w:t>
            </w:r>
            <w:proofErr w:type="gramStart"/>
            <w:r w:rsidRPr="004C0C7B">
              <w:rPr>
                <w:rFonts w:ascii="Arial" w:hAnsi="Arial" w:cs="Arial"/>
                <w:sz w:val="16"/>
                <w:szCs w:val="16"/>
              </w:rPr>
              <w:t>procedurama  i</w:t>
            </w:r>
            <w:proofErr w:type="gramEnd"/>
            <w:r w:rsidRPr="004C0C7B">
              <w:rPr>
                <w:rFonts w:ascii="Arial" w:hAnsi="Arial" w:cs="Arial"/>
                <w:sz w:val="16"/>
                <w:szCs w:val="16"/>
              </w:rPr>
              <w:t xml:space="preserve"> odlučivanju u oblastima iz nadležnosti SPPN</w:t>
            </w:r>
          </w:p>
          <w:p w:rsidR="004C0C7B" w:rsidRDefault="004C0C7B" w:rsidP="00995A9F">
            <w:pPr>
              <w:spacing w:after="0" w:line="276" w:lineRule="auto"/>
              <w:jc w:val="both"/>
              <w:rPr>
                <w:rFonts w:ascii="Arial" w:eastAsia="Calibri" w:hAnsi="Arial" w:cs="Arial"/>
                <w:sz w:val="16"/>
                <w:szCs w:val="16"/>
                <w:lang w:val="sr-Latn-RS"/>
              </w:rPr>
            </w:pPr>
          </w:p>
          <w:p w:rsidR="00BD17D7" w:rsidRDefault="00BD17D7" w:rsidP="00995A9F">
            <w:pPr>
              <w:spacing w:after="0" w:line="276" w:lineRule="auto"/>
              <w:jc w:val="both"/>
              <w:rPr>
                <w:rFonts w:ascii="Arial" w:eastAsia="Calibri" w:hAnsi="Arial" w:cs="Arial"/>
                <w:sz w:val="16"/>
                <w:szCs w:val="16"/>
                <w:lang w:val="sr-Latn-RS"/>
              </w:rPr>
            </w:pPr>
          </w:p>
          <w:p w:rsidR="00CC0C85" w:rsidRDefault="00CC0C85" w:rsidP="00995A9F">
            <w:pPr>
              <w:spacing w:after="0" w:line="276" w:lineRule="auto"/>
              <w:jc w:val="both"/>
              <w:rPr>
                <w:rFonts w:ascii="Arial" w:eastAsia="Calibri" w:hAnsi="Arial" w:cs="Arial"/>
                <w:sz w:val="16"/>
                <w:szCs w:val="16"/>
                <w:lang w:val="sr-Latn-RS"/>
              </w:rPr>
            </w:pPr>
          </w:p>
          <w:p w:rsidR="004C0C7B" w:rsidRPr="00E63E0F" w:rsidRDefault="004C0C7B" w:rsidP="004C0C7B">
            <w:pPr>
              <w:spacing w:after="0"/>
              <w:rPr>
                <w:rFonts w:ascii="Arial" w:eastAsia="Calibri" w:hAnsi="Arial" w:cs="Arial"/>
                <w:b/>
                <w:sz w:val="16"/>
                <w:szCs w:val="16"/>
                <w:lang w:val="sr-Latn-RS"/>
              </w:rPr>
            </w:pPr>
            <w:r w:rsidRPr="00843E17">
              <w:rPr>
                <w:rFonts w:ascii="Arial" w:eastAsia="Calibri" w:hAnsi="Arial" w:cs="Arial"/>
                <w:b/>
                <w:sz w:val="16"/>
                <w:szCs w:val="16"/>
                <w:lang w:val="sr-Latn-RS"/>
              </w:rPr>
              <w:t>Realizovano</w:t>
            </w:r>
          </w:p>
          <w:p w:rsidR="004C0C7B" w:rsidRDefault="004C0C7B" w:rsidP="00491264">
            <w:pPr>
              <w:spacing w:after="0" w:line="276" w:lineRule="auto"/>
              <w:rPr>
                <w:rFonts w:ascii="Arial" w:eastAsia="Calibri" w:hAnsi="Arial" w:cs="Arial"/>
                <w:sz w:val="16"/>
                <w:szCs w:val="16"/>
                <w:lang w:val="sr-Latn-RS"/>
              </w:rPr>
            </w:pPr>
            <w:r w:rsidRPr="00B20AA2">
              <w:rPr>
                <w:rFonts w:ascii="Arial" w:eastAsia="Calibri" w:hAnsi="Arial" w:cs="Arial"/>
                <w:sz w:val="16"/>
                <w:szCs w:val="16"/>
                <w:lang w:val="sr-Latn-RS"/>
              </w:rPr>
              <w:t>Nadzor se vrši na dnevnom nivou, kao i praćenje primjene E</w:t>
            </w:r>
            <w:r>
              <w:rPr>
                <w:rFonts w:ascii="Arial" w:eastAsia="Calibri" w:hAnsi="Arial" w:cs="Arial"/>
                <w:sz w:val="16"/>
                <w:szCs w:val="16"/>
                <w:lang w:val="sr-Latn-RS"/>
              </w:rPr>
              <w:t>tičkog kodeksa, u mogućoj mjeri</w:t>
            </w:r>
            <w:r w:rsidRPr="00B20AA2">
              <w:rPr>
                <w:rFonts w:ascii="Arial" w:eastAsia="Calibri" w:hAnsi="Arial" w:cs="Arial"/>
                <w:sz w:val="16"/>
                <w:szCs w:val="16"/>
                <w:lang w:val="sr-Latn-RS"/>
              </w:rPr>
              <w:t>.</w:t>
            </w:r>
          </w:p>
          <w:p w:rsidR="004C0C7B" w:rsidRDefault="004C0C7B" w:rsidP="004C0C7B">
            <w:pPr>
              <w:spacing w:after="0"/>
              <w:rPr>
                <w:rFonts w:ascii="Arial" w:eastAsia="Calibri" w:hAnsi="Arial" w:cs="Arial"/>
                <w:b/>
                <w:sz w:val="16"/>
                <w:szCs w:val="16"/>
                <w:lang w:val="sr-Latn-RS"/>
              </w:rPr>
            </w:pPr>
            <w:r w:rsidRPr="00843E17">
              <w:rPr>
                <w:rFonts w:ascii="Arial" w:eastAsia="Calibri" w:hAnsi="Arial" w:cs="Arial"/>
                <w:b/>
                <w:sz w:val="16"/>
                <w:szCs w:val="16"/>
                <w:lang w:val="sr-Latn-RS"/>
              </w:rPr>
              <w:lastRenderedPageBreak/>
              <w:t>Realizovano</w:t>
            </w:r>
          </w:p>
          <w:p w:rsidR="004C0C7B" w:rsidRPr="00B73595" w:rsidRDefault="004C0C7B" w:rsidP="00B73595">
            <w:pPr>
              <w:spacing w:after="0" w:line="276" w:lineRule="auto"/>
              <w:rPr>
                <w:rFonts w:ascii="Arial" w:eastAsia="Times New Roman" w:hAnsi="Arial" w:cs="Arial"/>
                <w:sz w:val="16"/>
                <w:szCs w:val="16"/>
                <w:lang w:val="sr-Latn-RS" w:eastAsia="en-GB"/>
              </w:rPr>
            </w:pPr>
            <w:r>
              <w:rPr>
                <w:rFonts w:ascii="Arial" w:eastAsia="Calibri" w:hAnsi="Arial" w:cs="Arial"/>
                <w:sz w:val="16"/>
                <w:szCs w:val="16"/>
                <w:lang w:val="sr-Latn-RS"/>
              </w:rPr>
              <w:t>U kontinuitetu se vrši kontrola u odnosu na sukob interesa</w:t>
            </w:r>
          </w:p>
        </w:tc>
      </w:tr>
      <w:tr w:rsidR="00836A64" w:rsidRPr="007D50C8" w:rsidTr="00C26A9D">
        <w:trPr>
          <w:cantSplit/>
          <w:trHeight w:val="1597"/>
        </w:trPr>
        <w:tc>
          <w:tcPr>
            <w:tcW w:w="371" w:type="pct"/>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b/>
                <w:bCs/>
                <w:sz w:val="16"/>
                <w:szCs w:val="16"/>
                <w:lang w:val="sr-Latn-RS"/>
              </w:rPr>
            </w:pPr>
          </w:p>
        </w:tc>
        <w:tc>
          <w:tcPr>
            <w:tcW w:w="565" w:type="pct"/>
            <w:gridSpan w:val="2"/>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Zaposleni koji su u obavezi da dostavljaju  izvještaj o imovini i prihodima</w:t>
            </w:r>
          </w:p>
        </w:tc>
        <w:tc>
          <w:tcPr>
            <w:tcW w:w="491" w:type="pct"/>
            <w:gridSpan w:val="2"/>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Neblagovre-</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meno i nepotpuno dostavljanje izvještaja o imovini i prihodima shodno čl.169</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 xml:space="preserve">Zakona o unutrašnjim poslovima </w:t>
            </w:r>
          </w:p>
        </w:tc>
        <w:tc>
          <w:tcPr>
            <w:tcW w:w="374" w:type="pct"/>
            <w:tcBorders>
              <w:top w:val="single" w:sz="6" w:space="0" w:color="808080"/>
              <w:left w:val="single" w:sz="6" w:space="0" w:color="808080"/>
              <w:bottom w:val="single" w:sz="6" w:space="0" w:color="808080"/>
              <w:right w:val="single" w:sz="6" w:space="0" w:color="808080"/>
            </w:tcBorders>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Zakon o unutra-</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šnjim poslovima</w:t>
            </w:r>
          </w:p>
          <w:p w:rsidR="00995A9F" w:rsidRPr="007D50C8" w:rsidRDefault="00995A9F" w:rsidP="00995A9F">
            <w:pPr>
              <w:spacing w:after="0" w:line="276" w:lineRule="auto"/>
              <w:rPr>
                <w:rFonts w:ascii="Arial" w:eastAsia="Calibri" w:hAnsi="Arial" w:cs="Arial"/>
                <w:sz w:val="16"/>
                <w:szCs w:val="16"/>
                <w:lang w:val="sr-Latn-RS"/>
              </w:rPr>
            </w:pP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Zakon o sprječavanju korupcije</w:t>
            </w:r>
          </w:p>
        </w:tc>
        <w:tc>
          <w:tcPr>
            <w:tcW w:w="603" w:type="pct"/>
            <w:gridSpan w:val="2"/>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Nedovoljno poznavanje propisa</w:t>
            </w:r>
          </w:p>
          <w:p w:rsidR="00995A9F" w:rsidRPr="007D50C8" w:rsidRDefault="00995A9F" w:rsidP="00995A9F">
            <w:pPr>
              <w:spacing w:after="0" w:line="276" w:lineRule="auto"/>
              <w:rPr>
                <w:rFonts w:ascii="Arial" w:eastAsia="Calibri" w:hAnsi="Arial" w:cs="Arial"/>
                <w:sz w:val="16"/>
                <w:szCs w:val="16"/>
                <w:lang w:val="sr-Latn-RS"/>
              </w:rPr>
            </w:pPr>
          </w:p>
        </w:tc>
        <w:tc>
          <w:tcPr>
            <w:tcW w:w="127" w:type="pct"/>
            <w:tcBorders>
              <w:top w:val="single" w:sz="6" w:space="0" w:color="808080"/>
              <w:left w:val="single" w:sz="6" w:space="0" w:color="808080"/>
              <w:bottom w:val="single" w:sz="6" w:space="0" w:color="808080"/>
              <w:right w:val="single" w:sz="6" w:space="0" w:color="808080"/>
            </w:tcBorders>
            <w:shd w:val="clear" w:color="auto" w:fill="00B05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2</w:t>
            </w:r>
          </w:p>
        </w:tc>
        <w:tc>
          <w:tcPr>
            <w:tcW w:w="146"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4</w:t>
            </w:r>
          </w:p>
        </w:tc>
        <w:tc>
          <w:tcPr>
            <w:tcW w:w="119" w:type="pct"/>
            <w:tcBorders>
              <w:top w:val="single" w:sz="6" w:space="0" w:color="808080"/>
              <w:left w:val="single" w:sz="6" w:space="0" w:color="808080"/>
              <w:bottom w:val="single" w:sz="6" w:space="0" w:color="808080"/>
              <w:right w:val="single" w:sz="6" w:space="0" w:color="808080"/>
            </w:tcBorders>
            <w:shd w:val="clear" w:color="auto" w:fill="00B050"/>
            <w:hideMark/>
          </w:tcPr>
          <w:p w:rsidR="00995A9F" w:rsidRPr="007D50C8" w:rsidRDefault="00995A9F" w:rsidP="00995A9F">
            <w:pPr>
              <w:spacing w:after="0" w:line="276" w:lineRule="auto"/>
              <w:jc w:val="center"/>
              <w:rPr>
                <w:rFonts w:ascii="Arial" w:eastAsia="Calibri" w:hAnsi="Arial" w:cs="Arial"/>
                <w:sz w:val="16"/>
                <w:szCs w:val="16"/>
                <w:lang w:val="sr-Latn-RS"/>
              </w:rPr>
            </w:pPr>
            <w:r w:rsidRPr="007D50C8">
              <w:rPr>
                <w:rFonts w:ascii="Arial" w:eastAsia="Calibri" w:hAnsi="Arial" w:cs="Arial"/>
                <w:sz w:val="16"/>
                <w:szCs w:val="16"/>
                <w:lang w:val="sr-Latn-RS"/>
              </w:rPr>
              <w:t>8</w:t>
            </w:r>
          </w:p>
        </w:tc>
        <w:tc>
          <w:tcPr>
            <w:tcW w:w="946" w:type="pct"/>
            <w:gridSpan w:val="2"/>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Blagovremeno informisanje zaposlenih o zakonskoj obavezi</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Nadzor nad poštovanjem propisane zakonske obaveze o dostavljanju izvještaja o imovini i prihodima –(Evidencija o imovini policijskih službenika)  čl. 169</w:t>
            </w:r>
          </w:p>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Zakona o unutrašnjim poslovima</w:t>
            </w:r>
          </w:p>
        </w:tc>
        <w:tc>
          <w:tcPr>
            <w:tcW w:w="407" w:type="pct"/>
            <w:gridSpan w:val="3"/>
            <w:tcBorders>
              <w:top w:val="single" w:sz="6" w:space="0" w:color="808080"/>
              <w:left w:val="single" w:sz="6" w:space="0" w:color="808080"/>
              <w:bottom w:val="single" w:sz="6" w:space="0" w:color="808080"/>
              <w:right w:val="single" w:sz="6" w:space="0" w:color="808080"/>
            </w:tcBorders>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Rukovodioci organizacionih jedinica</w:t>
            </w:r>
          </w:p>
          <w:p w:rsidR="00995A9F" w:rsidRPr="007D50C8" w:rsidRDefault="00995A9F" w:rsidP="00995A9F">
            <w:pPr>
              <w:spacing w:after="0" w:line="276" w:lineRule="auto"/>
              <w:rPr>
                <w:rFonts w:ascii="Arial" w:eastAsia="Calibri" w:hAnsi="Arial" w:cs="Arial"/>
                <w:sz w:val="16"/>
                <w:szCs w:val="16"/>
                <w:lang w:val="sr-Latn-RS"/>
              </w:rPr>
            </w:pPr>
          </w:p>
        </w:tc>
        <w:tc>
          <w:tcPr>
            <w:tcW w:w="103" w:type="pct"/>
            <w:tcBorders>
              <w:top w:val="single" w:sz="6" w:space="0" w:color="808080"/>
              <w:left w:val="single" w:sz="6" w:space="0" w:color="808080"/>
              <w:bottom w:val="single" w:sz="6" w:space="0" w:color="808080"/>
              <w:right w:val="single" w:sz="6" w:space="0" w:color="808080"/>
            </w:tcBorders>
            <w:textDirection w:val="tbRl"/>
            <w:hideMark/>
          </w:tcPr>
          <w:p w:rsidR="00995A9F" w:rsidRPr="007D50C8" w:rsidRDefault="00995A9F" w:rsidP="00995A9F">
            <w:pPr>
              <w:spacing w:after="0" w:line="276" w:lineRule="auto"/>
              <w:rPr>
                <w:rFonts w:ascii="Arial" w:eastAsia="Calibri" w:hAnsi="Arial" w:cs="Arial"/>
                <w:sz w:val="16"/>
                <w:szCs w:val="16"/>
                <w:lang w:val="sr-Latn-RS"/>
              </w:rPr>
            </w:pPr>
            <w:r w:rsidRPr="007D50C8">
              <w:rPr>
                <w:rFonts w:ascii="Arial" w:eastAsia="Calibri" w:hAnsi="Arial" w:cs="Arial"/>
                <w:sz w:val="16"/>
                <w:szCs w:val="16"/>
                <w:lang w:val="sr-Latn-RS"/>
              </w:rPr>
              <w:t>I Q</w:t>
            </w:r>
          </w:p>
        </w:tc>
        <w:tc>
          <w:tcPr>
            <w:tcW w:w="93" w:type="pct"/>
            <w:tcBorders>
              <w:top w:val="single" w:sz="6" w:space="0" w:color="808080"/>
              <w:left w:val="single" w:sz="6" w:space="0" w:color="808080"/>
              <w:bottom w:val="single" w:sz="6" w:space="0" w:color="808080"/>
              <w:right w:val="single" w:sz="6" w:space="0" w:color="808080"/>
            </w:tcBorders>
          </w:tcPr>
          <w:p w:rsidR="00C26A9D" w:rsidRDefault="00C26A9D" w:rsidP="00995A9F">
            <w:pPr>
              <w:spacing w:after="0" w:line="276" w:lineRule="auto"/>
            </w:pPr>
          </w:p>
          <w:p w:rsidR="00C26A9D" w:rsidRDefault="00C26A9D" w:rsidP="00995A9F">
            <w:pPr>
              <w:spacing w:after="0" w:line="276" w:lineRule="auto"/>
            </w:pPr>
          </w:p>
          <w:p w:rsidR="00C26A9D" w:rsidRDefault="00C26A9D" w:rsidP="00995A9F">
            <w:pPr>
              <w:spacing w:after="0" w:line="276" w:lineRule="auto"/>
            </w:pPr>
          </w:p>
          <w:p w:rsidR="00C26A9D" w:rsidRDefault="00C26A9D" w:rsidP="00995A9F">
            <w:pPr>
              <w:spacing w:after="0" w:line="276" w:lineRule="auto"/>
            </w:pPr>
          </w:p>
          <w:p w:rsidR="00C26A9D" w:rsidRDefault="00C26A9D" w:rsidP="00995A9F">
            <w:pPr>
              <w:spacing w:after="0" w:line="276" w:lineRule="auto"/>
            </w:pPr>
          </w:p>
          <w:p w:rsidR="00C26A9D" w:rsidRDefault="00C26A9D" w:rsidP="00995A9F">
            <w:pPr>
              <w:spacing w:after="0" w:line="276" w:lineRule="auto"/>
            </w:pPr>
          </w:p>
          <w:p w:rsidR="00995A9F" w:rsidRPr="007D50C8" w:rsidRDefault="00C26A9D" w:rsidP="00995A9F">
            <w:pPr>
              <w:spacing w:after="0" w:line="276" w:lineRule="auto"/>
              <w:rPr>
                <w:rFonts w:ascii="Arial" w:eastAsia="Calibri" w:hAnsi="Arial" w:cs="Arial"/>
                <w:sz w:val="16"/>
                <w:szCs w:val="16"/>
                <w:lang w:val="sr-Latn-RS"/>
              </w:rPr>
            </w:pPr>
            <w:r>
              <w:t>↔</w:t>
            </w:r>
          </w:p>
        </w:tc>
        <w:tc>
          <w:tcPr>
            <w:tcW w:w="655" w:type="pct"/>
            <w:tcBorders>
              <w:top w:val="single" w:sz="6" w:space="0" w:color="808080"/>
              <w:left w:val="single" w:sz="6" w:space="0" w:color="808080"/>
              <w:bottom w:val="single" w:sz="6" w:space="0" w:color="808080"/>
              <w:right w:val="single" w:sz="6" w:space="0" w:color="808080"/>
            </w:tcBorders>
          </w:tcPr>
          <w:p w:rsidR="00995A9F" w:rsidRPr="00EE657E" w:rsidRDefault="004C0C7B" w:rsidP="00995A9F">
            <w:pPr>
              <w:spacing w:after="0" w:line="276" w:lineRule="auto"/>
              <w:rPr>
                <w:rFonts w:ascii="Arial" w:eastAsia="Calibri" w:hAnsi="Arial" w:cs="Arial"/>
                <w:b/>
                <w:sz w:val="16"/>
                <w:szCs w:val="16"/>
                <w:lang w:val="sr-Latn-RS"/>
              </w:rPr>
            </w:pPr>
            <w:r>
              <w:rPr>
                <w:rFonts w:ascii="Arial" w:eastAsia="Calibri" w:hAnsi="Arial" w:cs="Arial"/>
                <w:b/>
                <w:sz w:val="16"/>
                <w:szCs w:val="16"/>
                <w:lang w:val="sr-Latn-RS"/>
              </w:rPr>
              <w:t>Djelimično r</w:t>
            </w:r>
            <w:r w:rsidR="00B73595">
              <w:rPr>
                <w:rFonts w:ascii="Arial" w:eastAsia="Calibri" w:hAnsi="Arial" w:cs="Arial"/>
                <w:b/>
                <w:sz w:val="16"/>
                <w:szCs w:val="16"/>
                <w:lang w:val="sr-Latn-RS"/>
              </w:rPr>
              <w:t>ealizovano</w:t>
            </w:r>
          </w:p>
          <w:p w:rsidR="00995A9F" w:rsidRDefault="00995A9F" w:rsidP="00995A9F">
            <w:pPr>
              <w:spacing w:after="0" w:line="276" w:lineRule="auto"/>
              <w:rPr>
                <w:rFonts w:ascii="Arial" w:eastAsia="Calibri" w:hAnsi="Arial" w:cs="Arial"/>
                <w:sz w:val="16"/>
                <w:szCs w:val="16"/>
                <w:lang w:val="sr-Latn-RS"/>
              </w:rPr>
            </w:pPr>
            <w:r w:rsidRPr="00EE657E">
              <w:rPr>
                <w:rFonts w:ascii="Arial" w:eastAsia="Calibri" w:hAnsi="Arial" w:cs="Arial"/>
                <w:sz w:val="16"/>
                <w:szCs w:val="16"/>
                <w:lang w:val="sr-Latn-RS"/>
              </w:rPr>
              <w:t xml:space="preserve">Svi </w:t>
            </w:r>
            <w:r>
              <w:rPr>
                <w:rFonts w:ascii="Arial" w:eastAsia="Calibri" w:hAnsi="Arial" w:cs="Arial"/>
                <w:sz w:val="16"/>
                <w:szCs w:val="16"/>
                <w:lang w:val="sr-Latn-RS"/>
              </w:rPr>
              <w:t xml:space="preserve">policijski </w:t>
            </w:r>
            <w:r w:rsidRPr="00EE657E">
              <w:rPr>
                <w:rFonts w:ascii="Arial" w:eastAsia="Calibri" w:hAnsi="Arial" w:cs="Arial"/>
                <w:sz w:val="16"/>
                <w:szCs w:val="16"/>
                <w:lang w:val="sr-Latn-RS"/>
              </w:rPr>
              <w:t>službenici koji imaju zakonsku obavezu podnošenja izvještaja o imovi</w:t>
            </w:r>
            <w:r>
              <w:rPr>
                <w:rFonts w:ascii="Arial" w:eastAsia="Calibri" w:hAnsi="Arial" w:cs="Arial"/>
                <w:sz w:val="16"/>
                <w:szCs w:val="16"/>
                <w:lang w:val="sr-Latn-RS"/>
              </w:rPr>
              <w:t>ni i prihodima, uredno podnose</w:t>
            </w:r>
            <w:r w:rsidRPr="00EE657E">
              <w:rPr>
                <w:rFonts w:ascii="Arial" w:eastAsia="Calibri" w:hAnsi="Arial" w:cs="Arial"/>
                <w:sz w:val="16"/>
                <w:szCs w:val="16"/>
                <w:lang w:val="sr-Latn-RS"/>
              </w:rPr>
              <w:t xml:space="preserve"> svoje izvještaje u zakonskom roku</w:t>
            </w:r>
            <w:r w:rsidR="004C0C7B">
              <w:rPr>
                <w:rFonts w:ascii="Arial" w:eastAsia="Calibri" w:hAnsi="Arial" w:cs="Arial"/>
                <w:sz w:val="16"/>
                <w:szCs w:val="16"/>
                <w:lang w:val="sr-Latn-RS"/>
              </w:rPr>
              <w:t>, shodno članu</w:t>
            </w:r>
            <w:r w:rsidR="00BD17D7">
              <w:rPr>
                <w:rFonts w:ascii="Arial" w:eastAsia="Calibri" w:hAnsi="Arial" w:cs="Arial"/>
                <w:sz w:val="16"/>
                <w:szCs w:val="16"/>
                <w:lang w:val="sr-Latn-RS"/>
              </w:rPr>
              <w:t xml:space="preserve"> </w:t>
            </w:r>
            <w:r w:rsidR="004C0C7B">
              <w:rPr>
                <w:rFonts w:ascii="Arial" w:eastAsia="Calibri" w:hAnsi="Arial" w:cs="Arial"/>
                <w:sz w:val="16"/>
                <w:szCs w:val="16"/>
                <w:lang w:val="sr-Latn-RS"/>
              </w:rPr>
              <w:t>169 stav 1 Zakona o unutrašnjim poslovima</w:t>
            </w:r>
            <w:r w:rsidRPr="00EE657E">
              <w:rPr>
                <w:rFonts w:ascii="Arial" w:eastAsia="Calibri" w:hAnsi="Arial" w:cs="Arial"/>
                <w:sz w:val="16"/>
                <w:szCs w:val="16"/>
                <w:lang w:val="sr-Latn-RS"/>
              </w:rPr>
              <w:t>.</w:t>
            </w:r>
          </w:p>
          <w:p w:rsidR="00B167A8" w:rsidRDefault="00B167A8" w:rsidP="00995A9F">
            <w:pPr>
              <w:spacing w:after="0" w:line="276" w:lineRule="auto"/>
              <w:rPr>
                <w:rFonts w:ascii="Arial" w:eastAsia="Calibri" w:hAnsi="Arial" w:cs="Arial"/>
                <w:sz w:val="16"/>
                <w:szCs w:val="16"/>
                <w:lang w:val="sr-Latn-RS"/>
              </w:rPr>
            </w:pPr>
          </w:p>
          <w:p w:rsidR="004C0C7B" w:rsidRPr="007D50C8" w:rsidRDefault="00BD17D7" w:rsidP="00995A9F">
            <w:pPr>
              <w:spacing w:after="0" w:line="276" w:lineRule="auto"/>
              <w:rPr>
                <w:rFonts w:ascii="Arial" w:eastAsia="Calibri" w:hAnsi="Arial" w:cs="Arial"/>
                <w:sz w:val="16"/>
                <w:szCs w:val="16"/>
                <w:lang w:val="sr-Latn-RS"/>
              </w:rPr>
            </w:pPr>
            <w:r>
              <w:rPr>
                <w:rFonts w:ascii="Arial" w:eastAsia="Calibri" w:hAnsi="Arial" w:cs="Arial"/>
                <w:sz w:val="16"/>
                <w:szCs w:val="16"/>
                <w:lang w:val="sr-Latn-RS"/>
              </w:rPr>
              <w:t>Z</w:t>
            </w:r>
            <w:r w:rsidR="004C0C7B">
              <w:rPr>
                <w:rFonts w:ascii="Arial" w:eastAsia="Calibri" w:hAnsi="Arial" w:cs="Arial"/>
                <w:sz w:val="16"/>
                <w:szCs w:val="16"/>
                <w:lang w:val="sr-Latn-RS"/>
              </w:rPr>
              <w:t>bog nedonošenja Pravilnika o kontoli imovine, prihoda i životnog stila policijskih službenika</w:t>
            </w:r>
            <w:r w:rsidR="00B167A8">
              <w:rPr>
                <w:rFonts w:ascii="Arial" w:eastAsia="Calibri" w:hAnsi="Arial" w:cs="Arial"/>
                <w:sz w:val="16"/>
                <w:szCs w:val="16"/>
                <w:lang w:val="sr-Latn-RS"/>
              </w:rPr>
              <w:t xml:space="preserve"> iz člana 188 stav 3 Zakona o unutrašnjim poslovima</w:t>
            </w:r>
            <w:r w:rsidR="004C0C7B">
              <w:rPr>
                <w:rFonts w:ascii="Arial" w:eastAsia="Calibri" w:hAnsi="Arial" w:cs="Arial"/>
                <w:sz w:val="16"/>
                <w:szCs w:val="16"/>
                <w:lang w:val="sr-Latn-RS"/>
              </w:rPr>
              <w:t>, policijski službenici nijesu u mogućnosti da dostav</w:t>
            </w:r>
            <w:r w:rsidR="00F456D9">
              <w:rPr>
                <w:rFonts w:ascii="Arial" w:eastAsia="Calibri" w:hAnsi="Arial" w:cs="Arial"/>
                <w:sz w:val="16"/>
                <w:szCs w:val="16"/>
                <w:lang w:val="sr-Latn-RS"/>
              </w:rPr>
              <w:t xml:space="preserve">e svoje izvještaje shodno članu </w:t>
            </w:r>
            <w:r w:rsidR="004C0C7B">
              <w:rPr>
                <w:rFonts w:ascii="Arial" w:eastAsia="Calibri" w:hAnsi="Arial" w:cs="Arial"/>
                <w:sz w:val="16"/>
                <w:szCs w:val="16"/>
                <w:lang w:val="sr-Latn-RS"/>
              </w:rPr>
              <w:t xml:space="preserve">169 stav </w:t>
            </w:r>
            <w:r w:rsidR="00B167A8">
              <w:rPr>
                <w:rFonts w:ascii="Arial" w:eastAsia="Calibri" w:hAnsi="Arial" w:cs="Arial"/>
                <w:sz w:val="16"/>
                <w:szCs w:val="16"/>
                <w:lang w:val="sr-Latn-RS"/>
              </w:rPr>
              <w:t>2 istog zakona..</w:t>
            </w:r>
          </w:p>
        </w:tc>
      </w:tr>
    </w:tbl>
    <w:p w:rsidR="00E932BF" w:rsidRDefault="00E932BF" w:rsidP="0046780A">
      <w:pPr>
        <w:pStyle w:val="NoSpacing"/>
        <w:rPr>
          <w:rFonts w:ascii="Arial" w:hAnsi="Arial" w:cs="Arial"/>
          <w:sz w:val="16"/>
          <w:szCs w:val="16"/>
        </w:rPr>
      </w:pPr>
    </w:p>
    <w:p w:rsidR="00E932BF" w:rsidRDefault="00E932BF" w:rsidP="0046780A">
      <w:pPr>
        <w:pStyle w:val="NoSpacing"/>
        <w:rPr>
          <w:rFonts w:ascii="Arial" w:hAnsi="Arial" w:cs="Arial"/>
          <w:sz w:val="16"/>
          <w:szCs w:val="16"/>
        </w:rPr>
        <w:sectPr w:rsidR="00E932BF" w:rsidSect="00DA592B">
          <w:pgSz w:w="15840" w:h="12240" w:orient="landscape" w:code="1"/>
          <w:pgMar w:top="900" w:right="1080" w:bottom="1080" w:left="720" w:header="720" w:footer="720" w:gutter="0"/>
          <w:cols w:space="720"/>
          <w:docGrid w:linePitch="360"/>
        </w:sectPr>
      </w:pPr>
    </w:p>
    <w:p w:rsidR="00BE2A66" w:rsidRPr="00BE2A66" w:rsidRDefault="00BE2A66">
      <w:pPr>
        <w:pStyle w:val="NormalWeb"/>
      </w:pPr>
      <w:r>
        <w:rPr>
          <w:noProof/>
        </w:rPr>
        <w:lastRenderedPageBreak/>
        <w:drawing>
          <wp:inline distT="0" distB="0" distL="0" distR="0" wp14:anchorId="595E829B" wp14:editId="07BF4A0C">
            <wp:extent cx="6638759" cy="9554503"/>
            <wp:effectExtent l="0" t="0" r="0" b="8890"/>
            <wp:docPr id="2" name="Picture 2" descr="C:\Users\MUP\Downloads\20240403085112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P\Downloads\20240403085112100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3597" cy="9590250"/>
                    </a:xfrm>
                    <a:prstGeom prst="rect">
                      <a:avLst/>
                    </a:prstGeom>
                    <a:noFill/>
                    <a:ln>
                      <a:noFill/>
                    </a:ln>
                  </pic:spPr>
                </pic:pic>
              </a:graphicData>
            </a:graphic>
          </wp:inline>
        </w:drawing>
      </w:r>
      <w:bookmarkStart w:id="0" w:name="_GoBack"/>
      <w:bookmarkEnd w:id="0"/>
    </w:p>
    <w:sectPr w:rsidR="00BE2A66" w:rsidRPr="00BE2A66" w:rsidSect="00241357">
      <w:pgSz w:w="12240" w:h="15840" w:code="1"/>
      <w:pgMar w:top="1080" w:right="1080" w:bottom="634" w:left="116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483" w:rsidRDefault="000A5483" w:rsidP="00D42B32">
      <w:pPr>
        <w:spacing w:after="0" w:line="240" w:lineRule="auto"/>
      </w:pPr>
      <w:r>
        <w:separator/>
      </w:r>
    </w:p>
  </w:endnote>
  <w:endnote w:type="continuationSeparator" w:id="0">
    <w:p w:rsidR="000A5483" w:rsidRDefault="000A5483" w:rsidP="00D42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45451"/>
      <w:docPartObj>
        <w:docPartGallery w:val="Page Numbers (Bottom of Page)"/>
        <w:docPartUnique/>
      </w:docPartObj>
    </w:sdtPr>
    <w:sdtEndPr>
      <w:rPr>
        <w:noProof/>
      </w:rPr>
    </w:sdtEndPr>
    <w:sdtContent>
      <w:p w:rsidR="00C26A9D" w:rsidRDefault="00C26A9D">
        <w:pPr>
          <w:pStyle w:val="Footer"/>
          <w:jc w:val="center"/>
        </w:pPr>
        <w:r>
          <w:fldChar w:fldCharType="begin"/>
        </w:r>
        <w:r>
          <w:instrText xml:space="preserve"> PAGE   \* MERGEFORMAT </w:instrText>
        </w:r>
        <w:r>
          <w:fldChar w:fldCharType="separate"/>
        </w:r>
        <w:r w:rsidR="00730818">
          <w:rPr>
            <w:noProof/>
          </w:rPr>
          <w:t>23</w:t>
        </w:r>
        <w:r>
          <w:rPr>
            <w:noProof/>
          </w:rPr>
          <w:fldChar w:fldCharType="end"/>
        </w:r>
      </w:p>
    </w:sdtContent>
  </w:sdt>
  <w:p w:rsidR="00C26A9D" w:rsidRDefault="00C26A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483" w:rsidRDefault="000A5483" w:rsidP="00D42B32">
      <w:pPr>
        <w:spacing w:after="0" w:line="240" w:lineRule="auto"/>
      </w:pPr>
      <w:r>
        <w:separator/>
      </w:r>
    </w:p>
  </w:footnote>
  <w:footnote w:type="continuationSeparator" w:id="0">
    <w:p w:rsidR="000A5483" w:rsidRDefault="000A5483" w:rsidP="00D42B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046A9"/>
    <w:multiLevelType w:val="hybridMultilevel"/>
    <w:tmpl w:val="8898C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96D9D"/>
    <w:multiLevelType w:val="hybridMultilevel"/>
    <w:tmpl w:val="BA4EE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4120E1"/>
    <w:multiLevelType w:val="hybridMultilevel"/>
    <w:tmpl w:val="9B3E4586"/>
    <w:lvl w:ilvl="0" w:tplc="6A4A32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D15F71"/>
    <w:multiLevelType w:val="hybridMultilevel"/>
    <w:tmpl w:val="0BDE8C5C"/>
    <w:lvl w:ilvl="0" w:tplc="13261E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1820FC"/>
    <w:multiLevelType w:val="hybridMultilevel"/>
    <w:tmpl w:val="3B6E4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AE617D"/>
    <w:multiLevelType w:val="hybridMultilevel"/>
    <w:tmpl w:val="56625658"/>
    <w:lvl w:ilvl="0" w:tplc="813C68C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26661E2"/>
    <w:multiLevelType w:val="hybridMultilevel"/>
    <w:tmpl w:val="28C45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E04FEC"/>
    <w:multiLevelType w:val="hybridMultilevel"/>
    <w:tmpl w:val="3B6E4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08281A"/>
    <w:multiLevelType w:val="hybridMultilevel"/>
    <w:tmpl w:val="28CEE060"/>
    <w:lvl w:ilvl="0" w:tplc="2BE8EF5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7"/>
  </w:num>
  <w:num w:numId="5">
    <w:abstractNumId w:val="3"/>
  </w:num>
  <w:num w:numId="6">
    <w:abstractNumId w:val="0"/>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BC4"/>
    <w:rsid w:val="00023B88"/>
    <w:rsid w:val="00036A30"/>
    <w:rsid w:val="00037F46"/>
    <w:rsid w:val="000453E9"/>
    <w:rsid w:val="000A5483"/>
    <w:rsid w:val="000D2908"/>
    <w:rsid w:val="000F1B53"/>
    <w:rsid w:val="000F67DC"/>
    <w:rsid w:val="001105A7"/>
    <w:rsid w:val="00132D5A"/>
    <w:rsid w:val="0013410A"/>
    <w:rsid w:val="001345A0"/>
    <w:rsid w:val="00141928"/>
    <w:rsid w:val="00174CE3"/>
    <w:rsid w:val="001D7297"/>
    <w:rsid w:val="001F5548"/>
    <w:rsid w:val="0021561E"/>
    <w:rsid w:val="00225A9B"/>
    <w:rsid w:val="00241357"/>
    <w:rsid w:val="00255AF5"/>
    <w:rsid w:val="00264E12"/>
    <w:rsid w:val="00284B23"/>
    <w:rsid w:val="00292830"/>
    <w:rsid w:val="00296F60"/>
    <w:rsid w:val="002F1A43"/>
    <w:rsid w:val="002F7EC1"/>
    <w:rsid w:val="00337233"/>
    <w:rsid w:val="003A1258"/>
    <w:rsid w:val="003F0BBB"/>
    <w:rsid w:val="00466227"/>
    <w:rsid w:val="0046780A"/>
    <w:rsid w:val="004851FD"/>
    <w:rsid w:val="00487FED"/>
    <w:rsid w:val="00491264"/>
    <w:rsid w:val="004B3104"/>
    <w:rsid w:val="004C0C7B"/>
    <w:rsid w:val="00537429"/>
    <w:rsid w:val="00556073"/>
    <w:rsid w:val="00580E8D"/>
    <w:rsid w:val="00593914"/>
    <w:rsid w:val="00594BC4"/>
    <w:rsid w:val="00596E69"/>
    <w:rsid w:val="00637A06"/>
    <w:rsid w:val="0064043E"/>
    <w:rsid w:val="00653FC3"/>
    <w:rsid w:val="00692203"/>
    <w:rsid w:val="006E5B31"/>
    <w:rsid w:val="006F279A"/>
    <w:rsid w:val="007010C2"/>
    <w:rsid w:val="00730818"/>
    <w:rsid w:val="007510B7"/>
    <w:rsid w:val="0076633C"/>
    <w:rsid w:val="00797084"/>
    <w:rsid w:val="007D50C8"/>
    <w:rsid w:val="00801E23"/>
    <w:rsid w:val="008124EA"/>
    <w:rsid w:val="008146F6"/>
    <w:rsid w:val="008279A8"/>
    <w:rsid w:val="008302BC"/>
    <w:rsid w:val="00836A64"/>
    <w:rsid w:val="00843E17"/>
    <w:rsid w:val="00894A65"/>
    <w:rsid w:val="00895A48"/>
    <w:rsid w:val="008C6DEB"/>
    <w:rsid w:val="008E7D16"/>
    <w:rsid w:val="00924E9F"/>
    <w:rsid w:val="009329C0"/>
    <w:rsid w:val="00936B06"/>
    <w:rsid w:val="009611F3"/>
    <w:rsid w:val="0096155B"/>
    <w:rsid w:val="00995A9F"/>
    <w:rsid w:val="009A1733"/>
    <w:rsid w:val="009C21BA"/>
    <w:rsid w:val="009C58A1"/>
    <w:rsid w:val="009E2F54"/>
    <w:rsid w:val="00A0757D"/>
    <w:rsid w:val="00A24445"/>
    <w:rsid w:val="00B167A8"/>
    <w:rsid w:val="00B20AA2"/>
    <w:rsid w:val="00B62370"/>
    <w:rsid w:val="00B73595"/>
    <w:rsid w:val="00B97CB2"/>
    <w:rsid w:val="00BD17D7"/>
    <w:rsid w:val="00BE2A66"/>
    <w:rsid w:val="00C1751D"/>
    <w:rsid w:val="00C26A9D"/>
    <w:rsid w:val="00C4610A"/>
    <w:rsid w:val="00C50CB7"/>
    <w:rsid w:val="00C71E12"/>
    <w:rsid w:val="00C721E5"/>
    <w:rsid w:val="00C96B58"/>
    <w:rsid w:val="00CC0C85"/>
    <w:rsid w:val="00CD1016"/>
    <w:rsid w:val="00D12B46"/>
    <w:rsid w:val="00D42B32"/>
    <w:rsid w:val="00D53959"/>
    <w:rsid w:val="00D6752A"/>
    <w:rsid w:val="00D73334"/>
    <w:rsid w:val="00D923FC"/>
    <w:rsid w:val="00DA592B"/>
    <w:rsid w:val="00DC75D0"/>
    <w:rsid w:val="00E1367A"/>
    <w:rsid w:val="00E17BED"/>
    <w:rsid w:val="00E35726"/>
    <w:rsid w:val="00E35DEC"/>
    <w:rsid w:val="00E41DDF"/>
    <w:rsid w:val="00E60B8B"/>
    <w:rsid w:val="00E63E0F"/>
    <w:rsid w:val="00E932BF"/>
    <w:rsid w:val="00EB433B"/>
    <w:rsid w:val="00ED03F0"/>
    <w:rsid w:val="00ED413D"/>
    <w:rsid w:val="00ED6BF0"/>
    <w:rsid w:val="00EE28EA"/>
    <w:rsid w:val="00EE657E"/>
    <w:rsid w:val="00F13574"/>
    <w:rsid w:val="00F31B06"/>
    <w:rsid w:val="00F456D9"/>
    <w:rsid w:val="00F517A0"/>
    <w:rsid w:val="00F56BA4"/>
    <w:rsid w:val="00F74453"/>
    <w:rsid w:val="00FA5038"/>
    <w:rsid w:val="00FE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7A83C"/>
  <w15:chartTrackingRefBased/>
  <w15:docId w15:val="{C734F09D-077B-4144-B3C4-E138F6C15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227"/>
  </w:style>
  <w:style w:type="paragraph" w:styleId="Heading2">
    <w:name w:val="heading 2"/>
    <w:basedOn w:val="Normal"/>
    <w:next w:val="Normal"/>
    <w:link w:val="Heading2Char"/>
    <w:uiPriority w:val="9"/>
    <w:unhideWhenUsed/>
    <w:qFormat/>
    <w:rsid w:val="00264E12"/>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367A"/>
    <w:pPr>
      <w:spacing w:after="0" w:line="240" w:lineRule="auto"/>
      <w:jc w:val="both"/>
    </w:pPr>
    <w:rPr>
      <w:rFonts w:ascii="Calibri" w:eastAsia="Times New Roman" w:hAnsi="Calibri" w:cs="Times New Roman"/>
      <w:sz w:val="24"/>
    </w:rPr>
  </w:style>
  <w:style w:type="paragraph" w:styleId="ListParagraph">
    <w:name w:val="List Paragraph"/>
    <w:basedOn w:val="Normal"/>
    <w:uiPriority w:val="34"/>
    <w:qFormat/>
    <w:rsid w:val="00E1367A"/>
    <w:pPr>
      <w:ind w:left="720"/>
      <w:contextualSpacing/>
    </w:pPr>
  </w:style>
  <w:style w:type="paragraph" w:styleId="NormalWeb">
    <w:name w:val="Normal (Web)"/>
    <w:basedOn w:val="Normal"/>
    <w:uiPriority w:val="99"/>
    <w:unhideWhenUsed/>
    <w:rsid w:val="00D42B3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2B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B32"/>
  </w:style>
  <w:style w:type="paragraph" w:styleId="Footer">
    <w:name w:val="footer"/>
    <w:basedOn w:val="Normal"/>
    <w:link w:val="FooterChar"/>
    <w:uiPriority w:val="99"/>
    <w:unhideWhenUsed/>
    <w:rsid w:val="00D42B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B32"/>
  </w:style>
  <w:style w:type="paragraph" w:styleId="BalloonText">
    <w:name w:val="Balloon Text"/>
    <w:basedOn w:val="Normal"/>
    <w:link w:val="BalloonTextChar"/>
    <w:uiPriority w:val="99"/>
    <w:semiHidden/>
    <w:unhideWhenUsed/>
    <w:rsid w:val="00637A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A06"/>
    <w:rPr>
      <w:rFonts w:ascii="Segoe UI" w:hAnsi="Segoe UI" w:cs="Segoe UI"/>
      <w:sz w:val="18"/>
      <w:szCs w:val="18"/>
    </w:rPr>
  </w:style>
  <w:style w:type="character" w:customStyle="1" w:styleId="Heading2Char">
    <w:name w:val="Heading 2 Char"/>
    <w:basedOn w:val="DefaultParagraphFont"/>
    <w:link w:val="Heading2"/>
    <w:uiPriority w:val="9"/>
    <w:rsid w:val="00264E12"/>
    <w:rPr>
      <w:rFonts w:asciiTheme="majorHAnsi" w:eastAsiaTheme="majorEastAsia" w:hAnsiTheme="majorHAnsi" w:cstheme="majorBidi"/>
      <w:b/>
      <w:bCs/>
      <w:color w:val="5B9BD5" w:themeColor="accent1"/>
      <w:sz w:val="26"/>
      <w:szCs w:val="26"/>
      <w:lang w:val="sr-Latn-CS"/>
    </w:rPr>
  </w:style>
  <w:style w:type="paragraph" w:styleId="Title">
    <w:name w:val="Title"/>
    <w:basedOn w:val="Normal"/>
    <w:link w:val="TitleChar"/>
    <w:qFormat/>
    <w:rsid w:val="0046780A"/>
    <w:pPr>
      <w:spacing w:after="0" w:line="240" w:lineRule="auto"/>
      <w:jc w:val="center"/>
    </w:pPr>
    <w:rPr>
      <w:rFonts w:ascii="Times New Roman" w:eastAsia="Times New Roman" w:hAnsi="Times New Roman" w:cs="Times New Roman"/>
      <w:b/>
      <w:bCs/>
      <w:sz w:val="36"/>
      <w:szCs w:val="36"/>
      <w:lang w:val="en-GB" w:eastAsia="x-none"/>
    </w:rPr>
  </w:style>
  <w:style w:type="character" w:customStyle="1" w:styleId="TitleChar">
    <w:name w:val="Title Char"/>
    <w:basedOn w:val="DefaultParagraphFont"/>
    <w:link w:val="Title"/>
    <w:rsid w:val="0046780A"/>
    <w:rPr>
      <w:rFonts w:ascii="Times New Roman" w:eastAsia="Times New Roman" w:hAnsi="Times New Roman" w:cs="Times New Roman"/>
      <w:b/>
      <w:bCs/>
      <w:sz w:val="36"/>
      <w:szCs w:val="36"/>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66995">
      <w:bodyDiv w:val="1"/>
      <w:marLeft w:val="0"/>
      <w:marRight w:val="0"/>
      <w:marTop w:val="0"/>
      <w:marBottom w:val="0"/>
      <w:divBdr>
        <w:top w:val="none" w:sz="0" w:space="0" w:color="auto"/>
        <w:left w:val="none" w:sz="0" w:space="0" w:color="auto"/>
        <w:bottom w:val="none" w:sz="0" w:space="0" w:color="auto"/>
        <w:right w:val="none" w:sz="0" w:space="0" w:color="auto"/>
      </w:divBdr>
    </w:div>
    <w:div w:id="615866750">
      <w:bodyDiv w:val="1"/>
      <w:marLeft w:val="0"/>
      <w:marRight w:val="0"/>
      <w:marTop w:val="0"/>
      <w:marBottom w:val="0"/>
      <w:divBdr>
        <w:top w:val="none" w:sz="0" w:space="0" w:color="auto"/>
        <w:left w:val="none" w:sz="0" w:space="0" w:color="auto"/>
        <w:bottom w:val="none" w:sz="0" w:space="0" w:color="auto"/>
        <w:right w:val="none" w:sz="0" w:space="0" w:color="auto"/>
      </w:divBdr>
    </w:div>
    <w:div w:id="885994422">
      <w:bodyDiv w:val="1"/>
      <w:marLeft w:val="0"/>
      <w:marRight w:val="0"/>
      <w:marTop w:val="0"/>
      <w:marBottom w:val="0"/>
      <w:divBdr>
        <w:top w:val="none" w:sz="0" w:space="0" w:color="auto"/>
        <w:left w:val="none" w:sz="0" w:space="0" w:color="auto"/>
        <w:bottom w:val="none" w:sz="0" w:space="0" w:color="auto"/>
        <w:right w:val="none" w:sz="0" w:space="0" w:color="auto"/>
      </w:divBdr>
    </w:div>
    <w:div w:id="1183320761">
      <w:bodyDiv w:val="1"/>
      <w:marLeft w:val="0"/>
      <w:marRight w:val="0"/>
      <w:marTop w:val="0"/>
      <w:marBottom w:val="0"/>
      <w:divBdr>
        <w:top w:val="none" w:sz="0" w:space="0" w:color="auto"/>
        <w:left w:val="none" w:sz="0" w:space="0" w:color="auto"/>
        <w:bottom w:val="none" w:sz="0" w:space="0" w:color="auto"/>
        <w:right w:val="none" w:sz="0" w:space="0" w:color="auto"/>
      </w:divBdr>
    </w:div>
    <w:div w:id="1214921804">
      <w:bodyDiv w:val="1"/>
      <w:marLeft w:val="0"/>
      <w:marRight w:val="0"/>
      <w:marTop w:val="0"/>
      <w:marBottom w:val="0"/>
      <w:divBdr>
        <w:top w:val="none" w:sz="0" w:space="0" w:color="auto"/>
        <w:left w:val="none" w:sz="0" w:space="0" w:color="auto"/>
        <w:bottom w:val="none" w:sz="0" w:space="0" w:color="auto"/>
        <w:right w:val="none" w:sz="0" w:space="0" w:color="auto"/>
      </w:divBdr>
    </w:div>
    <w:div w:id="1250506288">
      <w:bodyDiv w:val="1"/>
      <w:marLeft w:val="0"/>
      <w:marRight w:val="0"/>
      <w:marTop w:val="0"/>
      <w:marBottom w:val="0"/>
      <w:divBdr>
        <w:top w:val="none" w:sz="0" w:space="0" w:color="auto"/>
        <w:left w:val="none" w:sz="0" w:space="0" w:color="auto"/>
        <w:bottom w:val="none" w:sz="0" w:space="0" w:color="auto"/>
        <w:right w:val="none" w:sz="0" w:space="0" w:color="auto"/>
      </w:divBdr>
    </w:div>
    <w:div w:id="1452826615">
      <w:bodyDiv w:val="1"/>
      <w:marLeft w:val="0"/>
      <w:marRight w:val="0"/>
      <w:marTop w:val="0"/>
      <w:marBottom w:val="0"/>
      <w:divBdr>
        <w:top w:val="none" w:sz="0" w:space="0" w:color="auto"/>
        <w:left w:val="none" w:sz="0" w:space="0" w:color="auto"/>
        <w:bottom w:val="none" w:sz="0" w:space="0" w:color="auto"/>
        <w:right w:val="none" w:sz="0" w:space="0" w:color="auto"/>
      </w:divBdr>
    </w:div>
    <w:div w:id="1517186479">
      <w:bodyDiv w:val="1"/>
      <w:marLeft w:val="0"/>
      <w:marRight w:val="0"/>
      <w:marTop w:val="0"/>
      <w:marBottom w:val="0"/>
      <w:divBdr>
        <w:top w:val="none" w:sz="0" w:space="0" w:color="auto"/>
        <w:left w:val="none" w:sz="0" w:space="0" w:color="auto"/>
        <w:bottom w:val="none" w:sz="0" w:space="0" w:color="auto"/>
        <w:right w:val="none" w:sz="0" w:space="0" w:color="auto"/>
      </w:divBdr>
    </w:div>
    <w:div w:id="1626154340">
      <w:bodyDiv w:val="1"/>
      <w:marLeft w:val="0"/>
      <w:marRight w:val="0"/>
      <w:marTop w:val="0"/>
      <w:marBottom w:val="0"/>
      <w:divBdr>
        <w:top w:val="none" w:sz="0" w:space="0" w:color="auto"/>
        <w:left w:val="none" w:sz="0" w:space="0" w:color="auto"/>
        <w:bottom w:val="none" w:sz="0" w:space="0" w:color="auto"/>
        <w:right w:val="none" w:sz="0" w:space="0" w:color="auto"/>
      </w:divBdr>
    </w:div>
    <w:div w:id="178056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428CE-67FC-43C0-B700-BD273C131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1</Pages>
  <Words>5193</Words>
  <Characters>29603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Ministarstvo unutrasnjih poslova</Company>
  <LinksUpToDate>false</LinksUpToDate>
  <CharactersWithSpaces>34727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MUP</dc:creator>
  <cp:keywords/>
  <dc:description/>
  <cp:lastModifiedBy>MUP</cp:lastModifiedBy>
  <cp:revision>64</cp:revision>
  <cp:lastPrinted>2024-04-01T07:34:00Z</cp:lastPrinted>
  <dcterms:created xsi:type="dcterms:W3CDTF">2024-03-25T07:41:00Z</dcterms:created>
  <dcterms:modified xsi:type="dcterms:W3CDTF">2024-04-03T06:57:00Z</dcterms:modified>
</cp:coreProperties>
</file>