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A2" w:rsidRDefault="007B2FA2" w:rsidP="007B2FA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DNEVNOG REDA</w:t>
      </w:r>
    </w:p>
    <w:p w:rsidR="007B2FA2" w:rsidRDefault="007B2FA2" w:rsidP="007B2FA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4.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Vlade Crne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zakazana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</w:p>
    <w:p w:rsidR="007B2FA2" w:rsidRPr="00910321" w:rsidRDefault="007B2FA2" w:rsidP="007B2FA2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</w:rPr>
        <w:t>četvrtak</w:t>
      </w:r>
      <w:proofErr w:type="spellEnd"/>
      <w:r>
        <w:rPr>
          <w:rFonts w:ascii="Arial" w:hAnsi="Arial" w:cs="Arial"/>
          <w:sz w:val="24"/>
          <w:szCs w:val="24"/>
        </w:rPr>
        <w:t xml:space="preserve">, 23. </w:t>
      </w:r>
      <w:proofErr w:type="spellStart"/>
      <w:r>
        <w:rPr>
          <w:rFonts w:ascii="Arial" w:hAnsi="Arial" w:cs="Arial"/>
          <w:sz w:val="24"/>
          <w:szCs w:val="24"/>
        </w:rPr>
        <w:t>novembar</w:t>
      </w:r>
      <w:proofErr w:type="spellEnd"/>
      <w:r>
        <w:rPr>
          <w:rFonts w:ascii="Arial" w:hAnsi="Arial" w:cs="Arial"/>
          <w:sz w:val="24"/>
          <w:szCs w:val="24"/>
        </w:rPr>
        <w:t xml:space="preserve"> 2023.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s </w:t>
      </w:r>
      <w:proofErr w:type="spellStart"/>
      <w:r>
        <w:rPr>
          <w:rFonts w:ascii="Arial" w:hAnsi="Arial" w:cs="Arial"/>
          <w:sz w:val="24"/>
          <w:szCs w:val="24"/>
        </w:rPr>
        <w:t>početkom</w:t>
      </w:r>
      <w:proofErr w:type="spellEnd"/>
      <w:r>
        <w:rPr>
          <w:rFonts w:ascii="Arial" w:hAnsi="Arial" w:cs="Arial"/>
          <w:sz w:val="24"/>
          <w:szCs w:val="24"/>
        </w:rPr>
        <w:t xml:space="preserve"> u 13,00 sati</w:t>
      </w:r>
    </w:p>
    <w:p w:rsidR="007B2FA2" w:rsidRPr="00F91305" w:rsidRDefault="007B2FA2" w:rsidP="007B2FA2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sr-Latn-ME"/>
        </w:rPr>
      </w:pPr>
    </w:p>
    <w:p w:rsidR="007B2FA2" w:rsidRDefault="007B2FA2" w:rsidP="007B2FA2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7B2FA2" w:rsidRDefault="007B2FA2" w:rsidP="007B2FA2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Usvajanje Zapisnika sa </w:t>
      </w:r>
      <w:r>
        <w:rPr>
          <w:rFonts w:ascii="Arial" w:hAnsi="Arial" w:cs="Arial"/>
          <w:sz w:val="24"/>
          <w:szCs w:val="24"/>
          <w:lang w:val="sr-Latn-ME"/>
        </w:rPr>
        <w:t>3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. sjednice Vlade, održane </w:t>
      </w:r>
      <w:r>
        <w:rPr>
          <w:rFonts w:ascii="Arial" w:hAnsi="Arial" w:cs="Arial"/>
          <w:sz w:val="24"/>
          <w:szCs w:val="24"/>
          <w:lang w:val="sr-Latn-ME"/>
        </w:rPr>
        <w:t>16.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 </w:t>
      </w:r>
      <w:r>
        <w:rPr>
          <w:rFonts w:ascii="Arial" w:hAnsi="Arial" w:cs="Arial"/>
          <w:sz w:val="24"/>
          <w:szCs w:val="24"/>
          <w:lang w:val="sr-Latn-ME"/>
        </w:rPr>
        <w:t xml:space="preserve">novembra </w:t>
      </w:r>
      <w:r w:rsidRPr="00142B63">
        <w:rPr>
          <w:rFonts w:ascii="Arial" w:hAnsi="Arial" w:cs="Arial"/>
          <w:sz w:val="24"/>
          <w:szCs w:val="24"/>
          <w:lang w:val="sr-Latn-ME"/>
        </w:rPr>
        <w:t>2023. godine</w:t>
      </w:r>
      <w:r>
        <w:rPr>
          <w:rFonts w:ascii="Arial" w:hAnsi="Arial" w:cs="Arial"/>
          <w:sz w:val="24"/>
          <w:szCs w:val="24"/>
          <w:lang w:val="sr-Latn-ME"/>
        </w:rPr>
        <w:t xml:space="preserve"> i Zapisnika o donijetim zaključcima bez održavanja sjednice Vlade, od 17. novembra 2023. godine</w:t>
      </w:r>
    </w:p>
    <w:p w:rsidR="007B2FA2" w:rsidRPr="00142B63" w:rsidRDefault="007B2FA2" w:rsidP="007B2FA2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7B2FA2" w:rsidRDefault="007B2FA2" w:rsidP="007B2FA2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</w:p>
    <w:p w:rsidR="007B2FA2" w:rsidRPr="002B2E5A" w:rsidRDefault="007B2FA2" w:rsidP="007B2FA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B2E5A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7B2FA2" w:rsidRPr="006A7F32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0B23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7B2FA2" w:rsidRPr="003B69CC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broju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studenata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upis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prvu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master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studija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studijske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programe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Univerziteta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Crne Gore za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studijsku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2023/2024.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finansiraju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Budžeta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Crne Gore</w:t>
      </w:r>
    </w:p>
    <w:p w:rsidR="007B2FA2" w:rsidRPr="003B69CC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implementacije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Rezolucije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bezbjednosti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Ujedinjenih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1325 –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Žene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mir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njoj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pratećih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rezolucija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za period 2024-2027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3B69CC">
        <w:rPr>
          <w:rFonts w:ascii="Arial" w:hAnsi="Arial" w:cs="Arial"/>
          <w:sz w:val="24"/>
          <w:szCs w:val="24"/>
          <w:shd w:val="clear" w:color="auto" w:fill="FFFFFF"/>
        </w:rPr>
        <w:t>kcion</w:t>
      </w:r>
      <w:r>
        <w:rPr>
          <w:rFonts w:ascii="Arial" w:hAnsi="Arial" w:cs="Arial"/>
          <w:sz w:val="24"/>
          <w:szCs w:val="24"/>
          <w:shd w:val="clear" w:color="auto" w:fill="FFFFFF"/>
        </w:rPr>
        <w:t>og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plan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3B69CC">
        <w:rPr>
          <w:rFonts w:ascii="Arial" w:hAnsi="Arial" w:cs="Arial"/>
          <w:sz w:val="24"/>
          <w:szCs w:val="24"/>
          <w:shd w:val="clear" w:color="auto" w:fill="FFFFFF"/>
        </w:rPr>
        <w:t xml:space="preserve"> za 2024- 2025.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3B69CC">
        <w:rPr>
          <w:rFonts w:ascii="Arial" w:hAnsi="Arial" w:cs="Arial"/>
          <w:sz w:val="24"/>
          <w:szCs w:val="24"/>
          <w:shd w:val="clear" w:color="auto" w:fill="FFFFFF"/>
        </w:rPr>
        <w:t>odinu</w:t>
      </w:r>
      <w:proofErr w:type="spellEnd"/>
    </w:p>
    <w:p w:rsidR="007B2FA2" w:rsidRPr="008C017D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Nacrt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poglavlja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5 -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Strukturne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reforme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P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rogram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ekonomskih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reformi</w:t>
      </w:r>
      <w:proofErr w:type="spellEnd"/>
      <w:r w:rsidRPr="003B69CC">
        <w:rPr>
          <w:rFonts w:ascii="Arial" w:hAnsi="Arial" w:cs="Arial"/>
          <w:sz w:val="24"/>
          <w:szCs w:val="24"/>
          <w:shd w:val="clear" w:color="auto" w:fill="F6F6F6"/>
        </w:rPr>
        <w:t xml:space="preserve"> 2024-2026. </w:t>
      </w:r>
      <w:proofErr w:type="spellStart"/>
      <w:r w:rsidRPr="003B69CC">
        <w:rPr>
          <w:rFonts w:ascii="Arial" w:hAnsi="Arial" w:cs="Arial"/>
          <w:sz w:val="24"/>
          <w:szCs w:val="24"/>
          <w:shd w:val="clear" w:color="auto" w:fill="F6F6F6"/>
        </w:rPr>
        <w:t>godina</w:t>
      </w:r>
      <w:proofErr w:type="spellEnd"/>
    </w:p>
    <w:p w:rsidR="007B2FA2" w:rsidRPr="00296253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povezivanja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elektroenergetskih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Crne Gore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Italije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podmorskim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kablom</w:t>
      </w:r>
      <w:proofErr w:type="spellEnd"/>
    </w:p>
    <w:p w:rsidR="007B2FA2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vezano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realizaciju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solarne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elektrane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Briska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296253">
        <w:rPr>
          <w:rFonts w:ascii="Arial" w:hAnsi="Arial" w:cs="Arial"/>
          <w:sz w:val="24"/>
          <w:szCs w:val="24"/>
          <w:shd w:val="clear" w:color="auto" w:fill="FFFFFF"/>
        </w:rPr>
        <w:t>ora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Ulcinj</w:t>
      </w:r>
    </w:p>
    <w:p w:rsidR="007B2FA2" w:rsidRPr="00505EFB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obezbjeđenja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projekat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generalnog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remonta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pruge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sanaciju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čeličnih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mostova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tunela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kao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modernizaciju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depoa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505EF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05EFB">
        <w:rPr>
          <w:rFonts w:ascii="Arial" w:hAnsi="Arial" w:cs="Arial"/>
          <w:sz w:val="24"/>
          <w:szCs w:val="24"/>
          <w:shd w:val="clear" w:color="auto" w:fill="F6F6F6"/>
        </w:rPr>
        <w:t>radionica</w:t>
      </w:r>
      <w:proofErr w:type="spellEnd"/>
    </w:p>
    <w:p w:rsidR="007B2FA2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obezbjeđivanja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blindiranog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potrebe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Glavnog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specijalnog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FFFFF"/>
        </w:rPr>
        <w:t>tužioca</w:t>
      </w:r>
      <w:proofErr w:type="spellEnd"/>
    </w:p>
    <w:p w:rsidR="007B2FA2" w:rsidRPr="00D56C5B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56C5B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D56C5B">
        <w:rPr>
          <w:rFonts w:ascii="Arial" w:hAnsi="Arial" w:cs="Arial"/>
          <w:sz w:val="24"/>
          <w:szCs w:val="24"/>
          <w:shd w:val="clear" w:color="auto" w:fill="F6F6F6"/>
        </w:rPr>
        <w:t xml:space="preserve"> o FAO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</w:t>
      </w:r>
      <w:r w:rsidRPr="00D56C5B">
        <w:rPr>
          <w:rFonts w:ascii="Arial" w:hAnsi="Arial" w:cs="Arial"/>
          <w:sz w:val="24"/>
          <w:szCs w:val="24"/>
          <w:shd w:val="clear" w:color="auto" w:fill="F6F6F6"/>
        </w:rPr>
        <w:t>rogramskom</w:t>
      </w:r>
      <w:proofErr w:type="spellEnd"/>
      <w:r w:rsidRPr="00D56C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56C5B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D56C5B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56C5B">
        <w:rPr>
          <w:rFonts w:ascii="Arial" w:hAnsi="Arial" w:cs="Arial"/>
          <w:sz w:val="24"/>
          <w:szCs w:val="24"/>
          <w:shd w:val="clear" w:color="auto" w:fill="F6F6F6"/>
        </w:rPr>
        <w:t>Crnu</w:t>
      </w:r>
      <w:proofErr w:type="spellEnd"/>
      <w:r w:rsidRPr="00D56C5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56C5B">
        <w:rPr>
          <w:rFonts w:ascii="Arial" w:hAnsi="Arial" w:cs="Arial"/>
          <w:sz w:val="24"/>
          <w:szCs w:val="24"/>
          <w:shd w:val="clear" w:color="auto" w:fill="F6F6F6"/>
        </w:rPr>
        <w:t>Goru</w:t>
      </w:r>
      <w:proofErr w:type="spellEnd"/>
      <w:r w:rsidRPr="00D56C5B">
        <w:rPr>
          <w:rFonts w:ascii="Arial" w:hAnsi="Arial" w:cs="Arial"/>
          <w:sz w:val="24"/>
          <w:szCs w:val="24"/>
          <w:shd w:val="clear" w:color="auto" w:fill="F6F6F6"/>
        </w:rPr>
        <w:t xml:space="preserve"> (Country Programming Framework - CPF) 2023 – 2027</w:t>
      </w:r>
    </w:p>
    <w:p w:rsidR="007B2FA2" w:rsidRPr="00AC3CFF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C0B23">
        <w:rPr>
          <w:rFonts w:ascii="Arial" w:hAnsi="Arial" w:cs="Arial"/>
          <w:sz w:val="24"/>
          <w:szCs w:val="24"/>
          <w:lang w:val="sr-Latn-ME"/>
        </w:rPr>
        <w:t>Kadrovska pitanja</w:t>
      </w:r>
      <w:r w:rsidRPr="00AC3CFF">
        <w:rPr>
          <w:rFonts w:ascii="Arial" w:hAnsi="Arial" w:cs="Arial"/>
          <w:sz w:val="24"/>
          <w:szCs w:val="24"/>
          <w:lang w:val="sr-Latn-ME"/>
        </w:rPr>
        <w:tab/>
      </w:r>
    </w:p>
    <w:p w:rsidR="007B2FA2" w:rsidRPr="00603BE1" w:rsidRDefault="007B2FA2" w:rsidP="007B2FA2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7B2FA2" w:rsidRPr="00BA0626" w:rsidRDefault="007B2FA2" w:rsidP="007B2FA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1754D5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  <w:r w:rsidRPr="00FE7C90">
        <w:rPr>
          <w:rFonts w:ascii="Arial" w:hAnsi="Arial" w:cs="Arial"/>
          <w:sz w:val="24"/>
          <w:szCs w:val="24"/>
          <w:lang w:val="sr-Latn-ME"/>
        </w:rPr>
        <w:tab/>
      </w:r>
      <w:r w:rsidRPr="00ED2EB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F0CB7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6724D">
        <w:rPr>
          <w:rFonts w:ascii="Arial" w:hAnsi="Arial" w:cs="Arial"/>
          <w:sz w:val="24"/>
          <w:szCs w:val="24"/>
          <w:lang w:val="sr-Latn-ME"/>
        </w:rPr>
        <w:tab/>
      </w:r>
      <w:r w:rsidRPr="00BA0626">
        <w:rPr>
          <w:rFonts w:ascii="Arial" w:hAnsi="Arial" w:cs="Arial"/>
          <w:sz w:val="24"/>
          <w:szCs w:val="24"/>
          <w:lang w:val="sr-Latn-ME"/>
        </w:rPr>
        <w:tab/>
      </w:r>
    </w:p>
    <w:p w:rsidR="007B2FA2" w:rsidRPr="00F300C8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zadacima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značaju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investicione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</w:p>
    <w:p w:rsidR="007B2FA2" w:rsidRPr="00F300C8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dodatnim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finansijskim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sredstvima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Sektorske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podrške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reformu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javne uprave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upravljanje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javnim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finansijama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, u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Godišnjeg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akcijskog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Crnu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Goru</w:t>
      </w:r>
      <w:proofErr w:type="spellEnd"/>
      <w:r w:rsidRPr="00296253">
        <w:rPr>
          <w:rFonts w:ascii="Arial" w:hAnsi="Arial" w:cs="Arial"/>
          <w:sz w:val="24"/>
          <w:szCs w:val="24"/>
          <w:shd w:val="clear" w:color="auto" w:fill="F6F6F6"/>
        </w:rPr>
        <w:t xml:space="preserve"> za 2022. </w:t>
      </w:r>
      <w:proofErr w:type="spellStart"/>
      <w:r w:rsidRPr="0029625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7B2FA2" w:rsidRPr="002624CB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presjeku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zatečenog</w:t>
      </w:r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stanj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dan 31.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oktobar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Ministarstvu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saobraćaja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pomorstva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prioritetima</w:t>
      </w:r>
      <w:proofErr w:type="spellEnd"/>
    </w:p>
    <w:p w:rsidR="007B2FA2" w:rsidRPr="002624CB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presjeku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zatečenog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stanja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Ministarstvu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poslova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dan 31.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oktobar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mjera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2624C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624CB">
        <w:rPr>
          <w:rFonts w:ascii="Arial" w:hAnsi="Arial" w:cs="Arial"/>
          <w:sz w:val="24"/>
          <w:szCs w:val="24"/>
          <w:shd w:val="clear" w:color="auto" w:fill="F6F6F6"/>
        </w:rPr>
        <w:t>prioriteta</w:t>
      </w:r>
      <w:proofErr w:type="spellEnd"/>
    </w:p>
    <w:p w:rsidR="007B2FA2" w:rsidRPr="003157D1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3157D1"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Predlog</w:t>
      </w:r>
      <w:proofErr w:type="spellEnd"/>
      <w:r w:rsidRPr="003157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157D1">
        <w:rPr>
          <w:rFonts w:ascii="Arial" w:hAnsi="Arial" w:cs="Arial"/>
          <w:sz w:val="24"/>
          <w:szCs w:val="24"/>
          <w:shd w:val="clear" w:color="auto" w:fill="FFFFFF"/>
        </w:rPr>
        <w:t>pravilika</w:t>
      </w:r>
      <w:proofErr w:type="spellEnd"/>
      <w:r w:rsidRPr="003157D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157D1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3157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157D1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3157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157D1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3157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157D1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3157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157D1">
        <w:rPr>
          <w:rFonts w:ascii="Arial" w:hAnsi="Arial" w:cs="Arial"/>
          <w:sz w:val="24"/>
          <w:szCs w:val="24"/>
          <w:shd w:val="clear" w:color="auto" w:fill="FFFFFF"/>
        </w:rPr>
        <w:t>Kabinet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3157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157D1">
        <w:rPr>
          <w:rFonts w:ascii="Arial" w:hAnsi="Arial" w:cs="Arial"/>
          <w:sz w:val="24"/>
          <w:szCs w:val="24"/>
          <w:shd w:val="clear" w:color="auto" w:fill="FFFFFF"/>
        </w:rPr>
        <w:t>predsjednika</w:t>
      </w:r>
      <w:proofErr w:type="spellEnd"/>
      <w:r w:rsidRPr="003157D1">
        <w:rPr>
          <w:rFonts w:ascii="Arial" w:hAnsi="Arial" w:cs="Arial"/>
          <w:sz w:val="24"/>
          <w:szCs w:val="24"/>
          <w:shd w:val="clear" w:color="auto" w:fill="FFFFFF"/>
        </w:rPr>
        <w:t xml:space="preserve"> Vlade Crne Gore</w:t>
      </w:r>
    </w:p>
    <w:p w:rsidR="007B2FA2" w:rsidRPr="00827162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učešću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crnogorske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predvodi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ministarka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socijalnog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staranja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Naida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Nišić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završnoj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Regionalnog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stambenog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(</w:t>
      </w:r>
      <w:r w:rsidRPr="00827162">
        <w:rPr>
          <w:rFonts w:ascii="Arial" w:hAnsi="Arial" w:cs="Arial"/>
          <w:sz w:val="24"/>
          <w:szCs w:val="24"/>
          <w:shd w:val="clear" w:color="auto" w:fill="F6F6F6"/>
        </w:rPr>
        <w:t>RHP</w:t>
      </w:r>
      <w:r>
        <w:rPr>
          <w:rFonts w:ascii="Arial" w:hAnsi="Arial" w:cs="Arial"/>
          <w:sz w:val="24"/>
          <w:szCs w:val="24"/>
          <w:shd w:val="clear" w:color="auto" w:fill="F6F6F6"/>
        </w:rPr>
        <w:t>)</w:t>
      </w:r>
      <w:r w:rsidRPr="00827162">
        <w:rPr>
          <w:rFonts w:ascii="Arial" w:hAnsi="Arial" w:cs="Arial"/>
          <w:sz w:val="24"/>
          <w:szCs w:val="24"/>
          <w:shd w:val="clear" w:color="auto" w:fill="F6F6F6"/>
        </w:rPr>
        <w:t>, 28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29.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30.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novembra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2023.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, u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Sarajevu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, Bosna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Hercegovina</w:t>
      </w:r>
    </w:p>
    <w:p w:rsidR="007B2FA2" w:rsidRPr="00827162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ministra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poslova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Filipa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Ivanovića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NATO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poslova,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Brisel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Kraljevina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Belgija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28-29.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novembar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FFFFF"/>
        </w:rPr>
        <w:t xml:space="preserve"> 2023.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>odine</w:t>
      </w:r>
      <w:proofErr w:type="spellEnd"/>
    </w:p>
    <w:p w:rsidR="007B2FA2" w:rsidRPr="00827162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ministra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poslova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Filipa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Ivanovića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30.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zasijedanju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Ministarskog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OE</w:t>
      </w:r>
      <w:r>
        <w:rPr>
          <w:rFonts w:ascii="Arial" w:hAnsi="Arial" w:cs="Arial"/>
          <w:sz w:val="24"/>
          <w:szCs w:val="24"/>
          <w:shd w:val="clear" w:color="auto" w:fill="F6F6F6"/>
        </w:rPr>
        <w:t>B</w:t>
      </w:r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S-a, u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Skoplju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Sjeverna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Makedonija, </w:t>
      </w:r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30.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novemb</w:t>
      </w:r>
      <w:r>
        <w:rPr>
          <w:rFonts w:ascii="Arial" w:hAnsi="Arial" w:cs="Arial"/>
          <w:sz w:val="24"/>
          <w:szCs w:val="24"/>
          <w:shd w:val="clear" w:color="auto" w:fill="F6F6F6"/>
        </w:rPr>
        <w:t>ar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-</w:t>
      </w:r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1.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decemb</w:t>
      </w:r>
      <w:r>
        <w:rPr>
          <w:rFonts w:ascii="Arial" w:hAnsi="Arial" w:cs="Arial"/>
          <w:sz w:val="24"/>
          <w:szCs w:val="24"/>
          <w:shd w:val="clear" w:color="auto" w:fill="F6F6F6"/>
        </w:rPr>
        <w:t>ar</w:t>
      </w:r>
      <w:proofErr w:type="spellEnd"/>
      <w:r w:rsidRPr="00827162">
        <w:rPr>
          <w:rFonts w:ascii="Arial" w:hAnsi="Arial" w:cs="Arial"/>
          <w:sz w:val="24"/>
          <w:szCs w:val="24"/>
          <w:shd w:val="clear" w:color="auto" w:fill="F6F6F6"/>
        </w:rPr>
        <w:t xml:space="preserve"> 2023.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27162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7B2FA2" w:rsidRPr="00AB7ED0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crnogorske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će predvoditi ministarka evropskih poslova Maida Gorčević i ministar finansija Novica Vuković,</w:t>
      </w:r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povodom</w:t>
      </w:r>
      <w:proofErr w:type="spellEnd"/>
      <w:proofErr w:type="gram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Komunikacije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Planu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rasta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Zapadni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Balkan,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će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održati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Briselu</w:t>
      </w:r>
      <w:proofErr w:type="spellEnd"/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Belgija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28.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870A3">
        <w:rPr>
          <w:rFonts w:ascii="Arial" w:hAnsi="Arial" w:cs="Arial"/>
          <w:sz w:val="24"/>
          <w:szCs w:val="24"/>
          <w:shd w:val="clear" w:color="auto" w:fill="FFFFFF"/>
        </w:rPr>
        <w:t xml:space="preserve">2023. </w:t>
      </w:r>
      <w:proofErr w:type="spellStart"/>
      <w:r w:rsidRPr="005870A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B2FA2" w:rsidRPr="00AB7ED0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AB7ED0">
        <w:rPr>
          <w:rFonts w:ascii="Arial" w:hAnsi="Arial" w:cs="Arial"/>
          <w:sz w:val="24"/>
          <w:szCs w:val="24"/>
          <w:shd w:val="clear" w:color="auto" w:fill="FFFFFF"/>
        </w:rPr>
        <w:t>ministra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poslova Danila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Šaranovića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Konferenciji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borbi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protiv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krijumčarenja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migranata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Brisel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Belgija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, 28.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novembar</w:t>
      </w:r>
      <w:proofErr w:type="spellEnd"/>
      <w:r w:rsidRPr="00AB7ED0"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 w:rsidRPr="00AB7ED0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B2FA2" w:rsidRPr="00DB4074" w:rsidRDefault="007B2FA2" w:rsidP="007B2FA2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DB40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B2FA2" w:rsidRPr="00134544" w:rsidRDefault="007B2FA2" w:rsidP="007B2FA2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B2FA2" w:rsidRPr="00015E5A" w:rsidRDefault="007B2FA2" w:rsidP="007B2F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134544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7B2FA2" w:rsidRDefault="007B2FA2" w:rsidP="007B2FA2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7B2FA2" w:rsidRDefault="007B2FA2" w:rsidP="007B2FA2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7B2FA2" w:rsidRDefault="007B2FA2" w:rsidP="007B2FA2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7B2FA2" w:rsidRDefault="007B2FA2" w:rsidP="007B2FA2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7B2FA2" w:rsidRDefault="007B2FA2" w:rsidP="007B2FA2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7B2FA2" w:rsidRDefault="007B2FA2" w:rsidP="007B2FA2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7B2FA2" w:rsidRPr="00053B8B" w:rsidRDefault="007B2FA2" w:rsidP="007B2FA2">
      <w:pPr>
        <w:spacing w:after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EA54C8">
        <w:rPr>
          <w:rFonts w:ascii="Arial" w:hAnsi="Arial" w:cs="Arial"/>
          <w:sz w:val="24"/>
          <w:szCs w:val="24"/>
          <w:lang w:val="sr-Latn-ME"/>
        </w:rPr>
        <w:t xml:space="preserve">Podgorica, </w:t>
      </w:r>
      <w:r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 xml:space="preserve">. novembar </w:t>
      </w:r>
      <w:r w:rsidRPr="00EA54C8">
        <w:rPr>
          <w:rFonts w:ascii="Arial" w:hAnsi="Arial" w:cs="Arial"/>
          <w:sz w:val="24"/>
          <w:szCs w:val="24"/>
          <w:lang w:val="sr-Latn-ME"/>
        </w:rPr>
        <w:t>2023. godine</w:t>
      </w:r>
    </w:p>
    <w:p w:rsidR="007B2FA2" w:rsidRDefault="007B2FA2" w:rsidP="007B2FA2"/>
    <w:p w:rsidR="001D2462" w:rsidRDefault="001D2462"/>
    <w:sectPr w:rsidR="001D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492"/>
    <w:multiLevelType w:val="hybridMultilevel"/>
    <w:tmpl w:val="65641624"/>
    <w:lvl w:ilvl="0" w:tplc="5D5AC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2517"/>
    <w:multiLevelType w:val="hybridMultilevel"/>
    <w:tmpl w:val="661236E6"/>
    <w:lvl w:ilvl="0" w:tplc="554CB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A2"/>
    <w:rsid w:val="001D2462"/>
    <w:rsid w:val="007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0A21"/>
  <w15:chartTrackingRefBased/>
  <w15:docId w15:val="{6E4A96B0-B451-4257-BA76-E59D3DB7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2023-11-23T07:07:00Z</dcterms:created>
  <dcterms:modified xsi:type="dcterms:W3CDTF">2023-11-23T07:08:00Z</dcterms:modified>
</cp:coreProperties>
</file>