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9B37DD">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B37DD">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D60E753"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MS Gothic" w:hAnsi="Arial" w:cs="Arial"/>
          <w:szCs w:val="21"/>
        </w:rPr>
        <w:t xml:space="preserve">to </w:t>
      </w:r>
      <w:r w:rsidR="00AB21DB">
        <w:rPr>
          <w:rFonts w:ascii="Arial" w:eastAsia="MS Gothic" w:hAnsi="Arial" w:cs="Arial"/>
          <w:szCs w:val="21"/>
        </w:rPr>
        <w:t>discontinue</w:t>
      </w:r>
      <w:r w:rsidR="00AB56E2" w:rsidRPr="0058114B">
        <w:rPr>
          <w:rFonts w:ascii="Arial" w:eastAsia="MS Gothic" w:hAnsi="Arial" w:cs="Arial"/>
          <w:szCs w:val="21"/>
        </w:rPr>
        <w:t xml:space="preserve"> </w:t>
      </w:r>
      <w:r w:rsidRPr="0058114B">
        <w:rPr>
          <w:rFonts w:ascii="Arial" w:eastAsia="MS Gothic" w:hAnsi="Arial" w:cs="Arial"/>
          <w:szCs w:val="21"/>
        </w:rPr>
        <w:t xml:space="preserve">the </w:t>
      </w:r>
      <w:r w:rsidR="00AB56E2">
        <w:rPr>
          <w:rFonts w:ascii="Arial" w:eastAsia="MS Gothic" w:hAnsi="Arial" w:cs="Arial"/>
          <w:szCs w:val="21"/>
        </w:rPr>
        <w:t>program</w:t>
      </w:r>
      <w:r w:rsidRPr="0058114B">
        <w:rPr>
          <w:rFonts w:ascii="Arial" w:eastAsia="MS Gothic" w:hAnsi="Arial" w:cs="Arial"/>
          <w:szCs w:val="21"/>
        </w:rPr>
        <w:t xml:space="preserve">, should </w:t>
      </w:r>
      <w:r w:rsidR="004A2C19">
        <w:rPr>
          <w:rFonts w:ascii="Arial" w:eastAsia="MS Gothic" w:hAnsi="Arial" w:cs="Arial"/>
          <w:szCs w:val="21"/>
        </w:rPr>
        <w:t>the participants</w:t>
      </w:r>
      <w:r w:rsidR="00AB56E2"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Pr="0058114B">
        <w:rPr>
          <w:rFonts w:ascii="Arial" w:eastAsia="MS Gothic" w:hAnsi="Arial" w:cs="Arial"/>
          <w:szCs w:val="21"/>
        </w:rPr>
        <w:t>ill</w:t>
      </w:r>
      <w:r w:rsidR="00F365D5">
        <w:rPr>
          <w:rFonts w:ascii="Arial" w:eastAsia="MS Gothic" w:hAnsi="Arial" w:cs="Arial"/>
          <w:szCs w:val="21"/>
        </w:rPr>
        <w:t>ness or serious injury</w:t>
      </w:r>
      <w:r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Pr="0058114B">
        <w:rPr>
          <w:rFonts w:ascii="Arial" w:eastAsia="MS Gothic"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9B37DD">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0B2CDD" w:rsidRPr="00CC4114" w:rsidRDefault="000B2CDD" w:rsidP="009B37DD">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B37DD">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0B2CDD" w:rsidRPr="00184EB0" w:rsidRDefault="000B2CDD" w:rsidP="009B37DD">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0B2CDD" w:rsidRPr="00CC4114" w:rsidRDefault="000B2CDD" w:rsidP="009B37DD">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B37DD">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FEE9"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7AE2" w14:textId="77777777" w:rsidR="00FB229F" w:rsidRDefault="00FB229F">
      <w:r>
        <w:separator/>
      </w:r>
    </w:p>
  </w:endnote>
  <w:endnote w:type="continuationSeparator" w:id="0">
    <w:p w14:paraId="0493C15E" w14:textId="77777777" w:rsidR="00FB229F" w:rsidRDefault="00FB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Yu Gothic"/>
    <w:charset w:val="80"/>
    <w:family w:val="auto"/>
    <w:pitch w:val="variable"/>
    <w:sig w:usb0="01000000" w:usb1="00000708" w:usb2="10000000" w:usb3="00000000" w:csb0="00020000" w:csb1="00000000"/>
  </w:font>
  <w:font w:name="平成明朝">
    <w:altName w:val="Yu Gothic"/>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59F7BCB8" w:rsidR="000B2CDD" w:rsidRDefault="000B2CDD">
    <w:pPr>
      <w:pStyle w:val="Footer"/>
      <w:jc w:val="center"/>
    </w:pPr>
    <w:r>
      <w:fldChar w:fldCharType="begin"/>
    </w:r>
    <w:r>
      <w:instrText>PAGE   \* MERGEFORMAT</w:instrText>
    </w:r>
    <w:r>
      <w:fldChar w:fldCharType="separate"/>
    </w:r>
    <w:r w:rsidR="00552F83" w:rsidRPr="00552F83">
      <w:rPr>
        <w:noProof/>
        <w:lang w:val="ja-JP"/>
      </w:rPr>
      <w:t>1</w:t>
    </w:r>
    <w:r w:rsidR="00552F83" w:rsidRPr="00552F83">
      <w:rPr>
        <w:noProof/>
        <w:lang w:val="ja-JP"/>
      </w:rPr>
      <w:t>3</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89B5" w14:textId="77777777" w:rsidR="00FB229F" w:rsidRDefault="00FB229F">
      <w:r>
        <w:separator/>
      </w:r>
    </w:p>
  </w:footnote>
  <w:footnote w:type="continuationSeparator" w:id="0">
    <w:p w14:paraId="557A386D" w14:textId="77777777" w:rsidR="00FB229F" w:rsidRDefault="00FB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5725216">
    <w:abstractNumId w:val="46"/>
  </w:num>
  <w:num w:numId="2" w16cid:durableId="1330206642">
    <w:abstractNumId w:val="41"/>
  </w:num>
  <w:num w:numId="3" w16cid:durableId="31854190">
    <w:abstractNumId w:val="47"/>
  </w:num>
  <w:num w:numId="4" w16cid:durableId="388303234">
    <w:abstractNumId w:val="67"/>
  </w:num>
  <w:num w:numId="5" w16cid:durableId="678042525">
    <w:abstractNumId w:val="22"/>
  </w:num>
  <w:num w:numId="6" w16cid:durableId="1867936479">
    <w:abstractNumId w:val="38"/>
  </w:num>
  <w:num w:numId="7" w16cid:durableId="131021009">
    <w:abstractNumId w:val="26"/>
  </w:num>
  <w:num w:numId="8" w16cid:durableId="1419017626">
    <w:abstractNumId w:val="3"/>
  </w:num>
  <w:num w:numId="9" w16cid:durableId="18590809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1152577">
    <w:abstractNumId w:val="62"/>
  </w:num>
  <w:num w:numId="11" w16cid:durableId="259146141">
    <w:abstractNumId w:val="29"/>
  </w:num>
  <w:num w:numId="12" w16cid:durableId="1966883639">
    <w:abstractNumId w:val="60"/>
  </w:num>
  <w:num w:numId="13" w16cid:durableId="13389828">
    <w:abstractNumId w:val="15"/>
  </w:num>
  <w:num w:numId="14" w16cid:durableId="580287961">
    <w:abstractNumId w:val="44"/>
  </w:num>
  <w:num w:numId="15" w16cid:durableId="1452746787">
    <w:abstractNumId w:val="52"/>
  </w:num>
  <w:num w:numId="16" w16cid:durableId="1489781919">
    <w:abstractNumId w:val="0"/>
  </w:num>
  <w:num w:numId="17" w16cid:durableId="1202205804">
    <w:abstractNumId w:val="49"/>
  </w:num>
  <w:num w:numId="18" w16cid:durableId="1478567915">
    <w:abstractNumId w:val="9"/>
  </w:num>
  <w:num w:numId="19" w16cid:durableId="2024625148">
    <w:abstractNumId w:val="63"/>
  </w:num>
  <w:num w:numId="20" w16cid:durableId="892890340">
    <w:abstractNumId w:val="61"/>
  </w:num>
  <w:num w:numId="21" w16cid:durableId="2083480844">
    <w:abstractNumId w:val="66"/>
  </w:num>
  <w:num w:numId="22" w16cid:durableId="732387813">
    <w:abstractNumId w:val="23"/>
  </w:num>
  <w:num w:numId="23" w16cid:durableId="1911504164">
    <w:abstractNumId w:val="18"/>
  </w:num>
  <w:num w:numId="24" w16cid:durableId="2018729924">
    <w:abstractNumId w:val="14"/>
  </w:num>
  <w:num w:numId="25" w16cid:durableId="1714771446">
    <w:abstractNumId w:val="57"/>
  </w:num>
  <w:num w:numId="26" w16cid:durableId="1226448500">
    <w:abstractNumId w:val="17"/>
  </w:num>
  <w:num w:numId="27" w16cid:durableId="1053894694">
    <w:abstractNumId w:val="1"/>
  </w:num>
  <w:num w:numId="28" w16cid:durableId="685136898">
    <w:abstractNumId w:val="50"/>
  </w:num>
  <w:num w:numId="29" w16cid:durableId="1836993155">
    <w:abstractNumId w:val="68"/>
  </w:num>
  <w:num w:numId="30" w16cid:durableId="1933974791">
    <w:abstractNumId w:val="51"/>
  </w:num>
  <w:num w:numId="31" w16cid:durableId="155582730">
    <w:abstractNumId w:val="25"/>
  </w:num>
  <w:num w:numId="32" w16cid:durableId="1444806939">
    <w:abstractNumId w:val="64"/>
  </w:num>
  <w:num w:numId="33" w16cid:durableId="1949465389">
    <w:abstractNumId w:val="19"/>
  </w:num>
  <w:num w:numId="34" w16cid:durableId="579750411">
    <w:abstractNumId w:val="39"/>
  </w:num>
  <w:num w:numId="35" w16cid:durableId="1803882915">
    <w:abstractNumId w:val="36"/>
  </w:num>
  <w:num w:numId="36" w16cid:durableId="1495607982">
    <w:abstractNumId w:val="48"/>
  </w:num>
  <w:num w:numId="37" w16cid:durableId="1582371140">
    <w:abstractNumId w:val="65"/>
  </w:num>
  <w:num w:numId="38" w16cid:durableId="2056612829">
    <w:abstractNumId w:val="4"/>
  </w:num>
  <w:num w:numId="39" w16cid:durableId="394359661">
    <w:abstractNumId w:val="20"/>
  </w:num>
  <w:num w:numId="40" w16cid:durableId="16082262">
    <w:abstractNumId w:val="33"/>
  </w:num>
  <w:num w:numId="41" w16cid:durableId="631326732">
    <w:abstractNumId w:val="6"/>
  </w:num>
  <w:num w:numId="42" w16cid:durableId="1904636636">
    <w:abstractNumId w:val="70"/>
  </w:num>
  <w:num w:numId="43" w16cid:durableId="2079472582">
    <w:abstractNumId w:val="69"/>
  </w:num>
  <w:num w:numId="44" w16cid:durableId="1175146982">
    <w:abstractNumId w:val="2"/>
  </w:num>
  <w:num w:numId="45" w16cid:durableId="557714215">
    <w:abstractNumId w:val="55"/>
  </w:num>
  <w:num w:numId="46" w16cid:durableId="1465005432">
    <w:abstractNumId w:val="30"/>
  </w:num>
  <w:num w:numId="47" w16cid:durableId="1450974178">
    <w:abstractNumId w:val="43"/>
  </w:num>
  <w:num w:numId="48" w16cid:durableId="16592673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83845086">
    <w:abstractNumId w:val="42"/>
  </w:num>
  <w:num w:numId="50" w16cid:durableId="623318296">
    <w:abstractNumId w:val="54"/>
  </w:num>
  <w:num w:numId="51" w16cid:durableId="1818648411">
    <w:abstractNumId w:val="28"/>
  </w:num>
  <w:num w:numId="52" w16cid:durableId="1755660391">
    <w:abstractNumId w:val="16"/>
  </w:num>
  <w:num w:numId="53" w16cid:durableId="9448501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32034746">
    <w:abstractNumId w:val="11"/>
  </w:num>
  <w:num w:numId="55" w16cid:durableId="1605914147">
    <w:abstractNumId w:val="37"/>
  </w:num>
  <w:num w:numId="56" w16cid:durableId="1883402066">
    <w:abstractNumId w:val="53"/>
  </w:num>
  <w:num w:numId="57" w16cid:durableId="512376537">
    <w:abstractNumId w:val="45"/>
  </w:num>
  <w:num w:numId="58" w16cid:durableId="1344481180">
    <w:abstractNumId w:val="56"/>
  </w:num>
  <w:num w:numId="59" w16cid:durableId="11862857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53164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447682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2430671">
    <w:abstractNumId w:val="10"/>
  </w:num>
  <w:num w:numId="63" w16cid:durableId="331030605">
    <w:abstractNumId w:val="27"/>
  </w:num>
  <w:num w:numId="64" w16cid:durableId="1415517931">
    <w:abstractNumId w:val="40"/>
  </w:num>
  <w:num w:numId="65" w16cid:durableId="1314288243">
    <w:abstractNumId w:val="5"/>
  </w:num>
  <w:num w:numId="66" w16cid:durableId="2042196274">
    <w:abstractNumId w:val="21"/>
  </w:num>
  <w:num w:numId="67" w16cid:durableId="1139954553">
    <w:abstractNumId w:val="34"/>
  </w:num>
  <w:num w:numId="68" w16cid:durableId="118493816">
    <w:abstractNumId w:val="35"/>
  </w:num>
  <w:num w:numId="69" w16cid:durableId="722799402">
    <w:abstractNumId w:val="7"/>
  </w:num>
  <w:num w:numId="70" w16cid:durableId="1845969694">
    <w:abstractNumId w:val="13"/>
  </w:num>
  <w:num w:numId="71" w16cid:durableId="241909405">
    <w:abstractNumId w:val="32"/>
  </w:num>
  <w:num w:numId="72" w16cid:durableId="123155500">
    <w:abstractNumId w:val="31"/>
  </w:num>
  <w:num w:numId="73" w16cid:durableId="2016107931">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2F83"/>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7DD"/>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4CD6"/>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229F"/>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MS PGothic" w:hAnsi="Arial" w:cs="Arial"/>
      <w:kern w:val="0"/>
      <w:sz w:val="20"/>
      <w:szCs w:val="20"/>
    </w:rPr>
  </w:style>
  <w:style w:type="character" w:customStyle="1" w:styleId="PlainTextChar">
    <w:name w:val="Plain Text Char"/>
    <w:link w:val="PlainText"/>
    <w:uiPriority w:val="99"/>
    <w:rsid w:val="0030653B"/>
    <w:rPr>
      <w:rFonts w:ascii="Arial" w:eastAsia="MS PGothic"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7D77F-DC2D-4C4A-8DF6-9A0D494747B1}">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3494-7479-40E4-A72D-6AFCB6D1BEF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56d6faa-3ed3-4ee7-bcef-0d5f5b43742a"/>
    <ds:schemaRef ds:uri="3f74faf2-1a93-47d1-ab66-258a5897f0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3018</Words>
  <Characters>16933</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Ivona Savicevic</cp:lastModifiedBy>
  <cp:revision>3</cp:revision>
  <cp:lastPrinted>2019-09-06T02:42:00Z</cp:lastPrinted>
  <dcterms:created xsi:type="dcterms:W3CDTF">2022-05-24T02:19:00Z</dcterms:created>
  <dcterms:modified xsi:type="dcterms:W3CDTF">2022-07-04T11:11:00Z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