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44E48F" w14:textId="1AE3ECBF" w:rsidR="00372B53" w:rsidRDefault="00372B53" w:rsidP="00372B53">
      <w:pPr>
        <w:jc w:val="right"/>
        <w:rPr>
          <w:b/>
        </w:rPr>
      </w:pPr>
      <w:r>
        <w:rPr>
          <w:b/>
        </w:rPr>
        <w:t>NACRT</w:t>
      </w:r>
    </w:p>
    <w:p w14:paraId="1E18D56E" w14:textId="0793E0D9" w:rsidR="00372B53" w:rsidRDefault="00372B53" w:rsidP="00372B53">
      <w:pPr>
        <w:jc w:val="right"/>
        <w:rPr>
          <w:b/>
        </w:rPr>
      </w:pPr>
    </w:p>
    <w:p w14:paraId="048B3A77" w14:textId="7F114E68" w:rsidR="00372B53" w:rsidRDefault="00372B53" w:rsidP="00372B53">
      <w:pPr>
        <w:jc w:val="center"/>
        <w:rPr>
          <w:b/>
        </w:rPr>
      </w:pPr>
      <w:r>
        <w:rPr>
          <w:b/>
        </w:rPr>
        <w:t>ZAKON</w:t>
      </w:r>
    </w:p>
    <w:p w14:paraId="36F0F045" w14:textId="6C820FE4" w:rsidR="00372B53" w:rsidRDefault="00372B53" w:rsidP="00372B53">
      <w:pPr>
        <w:jc w:val="center"/>
        <w:rPr>
          <w:b/>
        </w:rPr>
      </w:pPr>
      <w:r>
        <w:rPr>
          <w:b/>
        </w:rPr>
        <w:t>O IZMJENAMA I DOPUNAMA ZAKONA O STEČAJU*</w:t>
      </w:r>
    </w:p>
    <w:p w14:paraId="47F21200" w14:textId="77777777" w:rsidR="00372B53" w:rsidRDefault="00372B53" w:rsidP="00372B53">
      <w:pPr>
        <w:jc w:val="center"/>
        <w:rPr>
          <w:b/>
        </w:rPr>
      </w:pPr>
    </w:p>
    <w:p w14:paraId="06393922" w14:textId="77777777" w:rsidR="00372B53" w:rsidRDefault="00372B53" w:rsidP="00372B53">
      <w:pPr>
        <w:jc w:val="center"/>
        <w:rPr>
          <w:b/>
        </w:rPr>
      </w:pPr>
    </w:p>
    <w:p w14:paraId="0B099BD6" w14:textId="77777777" w:rsidR="00372B53" w:rsidRDefault="00372B53" w:rsidP="00372B53">
      <w:pPr>
        <w:jc w:val="center"/>
        <w:rPr>
          <w:b/>
        </w:rPr>
      </w:pPr>
      <w:r>
        <w:rPr>
          <w:b/>
        </w:rPr>
        <w:t>Član 1</w:t>
      </w:r>
    </w:p>
    <w:p w14:paraId="386F4051" w14:textId="3C9EFAD5" w:rsidR="00372B53" w:rsidRDefault="00372B53" w:rsidP="00372B53">
      <w:pPr>
        <w:ind w:firstLine="720"/>
        <w:jc w:val="both"/>
      </w:pPr>
      <w:r>
        <w:t>U Zakonu o stečaju („Službeni list Crne Gore“, br. 1/11, 53/16, 32/18, 62/18 i 1/22), u članu 1 poslije stava 4 dodaju se tri nova stava koji glase:</w:t>
      </w:r>
    </w:p>
    <w:p w14:paraId="64627717" w14:textId="7FA696C3" w:rsidR="00372B53" w:rsidRDefault="00372B53" w:rsidP="00372B53">
      <w:pPr>
        <w:ind w:firstLine="720"/>
        <w:jc w:val="both"/>
      </w:pPr>
      <w:r>
        <w:t>„(5) Ovim zakonom uređuju se i preventivna reorganizacija i otpust duga preduzetnika.</w:t>
      </w:r>
    </w:p>
    <w:p w14:paraId="6037D309" w14:textId="77777777" w:rsidR="00372B53" w:rsidRDefault="00372B53" w:rsidP="00372B53">
      <w:pPr>
        <w:ind w:firstLine="720"/>
        <w:jc w:val="both"/>
      </w:pPr>
      <w:r>
        <w:t>(6) Pod preventivnom reorganizacijom podrazumijeva se poseban postupak koji se sprovodi prije nastanka stečajnog razloga iz člana 12 ovog zakona, radi sprječavanja insolventnosti i očuvanja održivosti poslovanja, u skladu sa Glavom VIIIa ovog zakona.</w:t>
      </w:r>
    </w:p>
    <w:p w14:paraId="722E3E25" w14:textId="77777777" w:rsidR="00372B53" w:rsidRDefault="00372B53" w:rsidP="00372B53">
      <w:pPr>
        <w:ind w:firstLine="720"/>
        <w:jc w:val="both"/>
      </w:pPr>
      <w:r>
        <w:t>(7) Pod otpustom duga preduzetnika podrazumijeva se pravo preduzetnika nad kojim je otvoren stečajni postupak na potpuni otpust preostalih obaveza, radi njegovog ekonomskog oporavka i ponovnog uključivanja u privrednu djelatnost, u skladu sa Glavom VIIIb ovog zakona.“</w:t>
      </w:r>
    </w:p>
    <w:p w14:paraId="1B807A45" w14:textId="427AE7FB" w:rsidR="00372B53" w:rsidRDefault="00372B53" w:rsidP="00372B53">
      <w:pPr>
        <w:jc w:val="both"/>
      </w:pPr>
    </w:p>
    <w:p w14:paraId="3239A230" w14:textId="77777777" w:rsidR="00372B53" w:rsidRDefault="00372B53" w:rsidP="00372B53">
      <w:pPr>
        <w:jc w:val="center"/>
        <w:rPr>
          <w:b/>
        </w:rPr>
      </w:pPr>
      <w:r>
        <w:rPr>
          <w:b/>
        </w:rPr>
        <w:t>Član 2</w:t>
      </w:r>
    </w:p>
    <w:p w14:paraId="1722151D" w14:textId="345B53E5" w:rsidR="00372B53" w:rsidRDefault="00372B53" w:rsidP="00372B53">
      <w:pPr>
        <w:ind w:firstLine="720"/>
        <w:jc w:val="both"/>
      </w:pPr>
      <w:r>
        <w:t>U članu 12 stav 2 mijenja se i glasi:</w:t>
      </w:r>
    </w:p>
    <w:p w14:paraId="3F1E17CF" w14:textId="77777777" w:rsidR="00372B53" w:rsidRDefault="00372B53" w:rsidP="00372B53">
      <w:pPr>
        <w:ind w:firstLine="720"/>
        <w:jc w:val="both"/>
      </w:pPr>
      <w:r>
        <w:t>„(2) Stečajni razlozi su trajnija nesposobnost plaćanja ili prezaduženost ili nepostupanje po usvojenom planu reorganizacije ili potvrđenom planu preventivne reorganizacije ili ako je plan izdejstvovan na prevaran ili nezakonit način.“</w:t>
      </w:r>
    </w:p>
    <w:p w14:paraId="2ACBB138" w14:textId="695F71AE" w:rsidR="00372B53" w:rsidRDefault="00372B53" w:rsidP="00372B53">
      <w:pPr>
        <w:ind w:firstLine="720"/>
        <w:jc w:val="both"/>
      </w:pPr>
      <w:r>
        <w:t>Poslije stava 4 dodaje se novi stav koji glasi:</w:t>
      </w:r>
    </w:p>
    <w:p w14:paraId="119DB6D2" w14:textId="43756822" w:rsidR="00372B53" w:rsidRDefault="00372B53" w:rsidP="00372B53">
      <w:pPr>
        <w:ind w:firstLine="720"/>
        <w:jc w:val="both"/>
      </w:pPr>
      <w:r>
        <w:t>„(5) Nepostupanje po usvojenom planu reorganizacije ili potvrđenom planu preventivne reorganizacije postoji kada stečajni dužnik, odnosno dužnik iz postupka preventivne reorganizacije, ne postupa po planu ili postupa suprotno planu na način kojim se bitno ugrožava sprovođenje plana.“</w:t>
      </w:r>
    </w:p>
    <w:p w14:paraId="30264AAC" w14:textId="77777777" w:rsidR="00372B53" w:rsidRDefault="00372B53" w:rsidP="00372B53">
      <w:pPr>
        <w:jc w:val="both"/>
      </w:pPr>
    </w:p>
    <w:p w14:paraId="7B14688C" w14:textId="529AABEC" w:rsidR="00372B53" w:rsidRDefault="00372B53" w:rsidP="00372B53">
      <w:pPr>
        <w:jc w:val="center"/>
        <w:rPr>
          <w:b/>
        </w:rPr>
      </w:pPr>
      <w:r>
        <w:rPr>
          <w:b/>
        </w:rPr>
        <w:t>Član 3</w:t>
      </w:r>
    </w:p>
    <w:p w14:paraId="0C3A4225" w14:textId="03F38533" w:rsidR="00372B53" w:rsidRDefault="00372B53" w:rsidP="00372B53">
      <w:pPr>
        <w:ind w:firstLine="720"/>
        <w:jc w:val="both"/>
      </w:pPr>
      <w:r>
        <w:t>Poslije člana 13 dodaju se naziv člana i član 13a koji glase:</w:t>
      </w:r>
    </w:p>
    <w:p w14:paraId="6C254304" w14:textId="77777777" w:rsidR="00372B53" w:rsidRDefault="00372B53" w:rsidP="00372B53">
      <w:pPr>
        <w:jc w:val="center"/>
        <w:rPr>
          <w:b/>
        </w:rPr>
      </w:pPr>
    </w:p>
    <w:p w14:paraId="10074A6D" w14:textId="77777777" w:rsidR="00372B53" w:rsidRDefault="00372B53" w:rsidP="00372B53">
      <w:pPr>
        <w:jc w:val="center"/>
        <w:rPr>
          <w:b/>
        </w:rPr>
      </w:pPr>
      <w:r>
        <w:rPr>
          <w:b/>
        </w:rPr>
        <w:t>„Vjerovatnoća insolventnosti</w:t>
      </w:r>
    </w:p>
    <w:p w14:paraId="1C797A81" w14:textId="77777777" w:rsidR="00372B53" w:rsidRDefault="00372B53" w:rsidP="00372B53">
      <w:pPr>
        <w:jc w:val="center"/>
        <w:rPr>
          <w:b/>
        </w:rPr>
      </w:pPr>
      <w:r>
        <w:rPr>
          <w:b/>
        </w:rPr>
        <w:t>Član 13a</w:t>
      </w:r>
    </w:p>
    <w:p w14:paraId="79C6B626" w14:textId="453884FC" w:rsidR="00372B53" w:rsidRDefault="00372B53" w:rsidP="00372B53">
      <w:pPr>
        <w:ind w:firstLine="720"/>
        <w:jc w:val="both"/>
      </w:pPr>
      <w:r>
        <w:t>(1) Vjerovatnoća insolventnosti postoji kada je, s obzirom na okolnosti slučaja, objektivno vjerovatno da će dužnik, ako se ne preduzmu mjere preventivne reorganizacije, u narednih 12 mjeseci postati nesposoban za plaćanje ili prezadužen u smislu člana 12 ovog zakona.</w:t>
      </w:r>
    </w:p>
    <w:p w14:paraId="7681D42F" w14:textId="4F6752C1" w:rsidR="00372B53" w:rsidRDefault="00372B53" w:rsidP="00372B53">
      <w:pPr>
        <w:ind w:firstLine="720"/>
        <w:jc w:val="both"/>
      </w:pPr>
      <w:r>
        <w:t>(2) Vjerovatnoća insolventnosti cijeni se prema okolnostima konkretnog slučaja, naročito prema finansijskom stanju dužnika, strukturi i dospjelosti njegovih obaveza i izgledima poslovanja, prije nego što nastupi stečajni razlog iz člana 12 ovog zakona.</w:t>
      </w:r>
    </w:p>
    <w:p w14:paraId="49319026" w14:textId="77777777" w:rsidR="00372B53" w:rsidRDefault="00372B53" w:rsidP="00372B53">
      <w:pPr>
        <w:ind w:firstLine="720"/>
        <w:jc w:val="both"/>
      </w:pPr>
      <w:r>
        <w:t>(3) Dužnik kod kojeg postoji vjerovatnoća insolventnosti ima pravo da pokrene postupak preventivne reorganizacije iz Glave VIIIa ovog zakona, pod uslovima propisanim tom glavom.</w:t>
      </w:r>
    </w:p>
    <w:p w14:paraId="464BDD94" w14:textId="77777777" w:rsidR="00372B53" w:rsidRDefault="00372B53" w:rsidP="00372B53">
      <w:pPr>
        <w:ind w:firstLine="720"/>
        <w:jc w:val="both"/>
      </w:pPr>
      <w:r>
        <w:lastRenderedPageBreak/>
        <w:t>(4) Odredbe stava 3 ovog člana ne primjenjuju se na lica iz člana 11 stav 2 ovog zakona.“</w:t>
      </w:r>
    </w:p>
    <w:p w14:paraId="192B6FD6" w14:textId="461163B3" w:rsidR="00372B53" w:rsidRDefault="00372B53" w:rsidP="00372B53">
      <w:pPr>
        <w:jc w:val="both"/>
      </w:pPr>
    </w:p>
    <w:p w14:paraId="0BB17DEB" w14:textId="4EF62868" w:rsidR="00372B53" w:rsidRDefault="00372B53" w:rsidP="00372B53">
      <w:pPr>
        <w:jc w:val="center"/>
        <w:rPr>
          <w:b/>
        </w:rPr>
      </w:pPr>
      <w:r>
        <w:rPr>
          <w:b/>
        </w:rPr>
        <w:t>Član 4</w:t>
      </w:r>
    </w:p>
    <w:p w14:paraId="1420CA05" w14:textId="77777777" w:rsidR="00372B53" w:rsidRDefault="00372B53" w:rsidP="00372B53">
      <w:pPr>
        <w:ind w:firstLine="720"/>
        <w:jc w:val="both"/>
      </w:pPr>
      <w:r>
        <w:t>U članu 16 poslije stava 2 dodaje se novi stav koji glasi:</w:t>
      </w:r>
    </w:p>
    <w:p w14:paraId="6122862E" w14:textId="64FE5590" w:rsidR="00372B53" w:rsidRDefault="00372B53" w:rsidP="00372B53">
      <w:pPr>
        <w:ind w:firstLine="720"/>
        <w:jc w:val="both"/>
      </w:pPr>
      <w:r>
        <w:t>„(3) Predlog za pokretanje stečajnog postupka, predlog za pokretanje postupka preventivne reorganizacije, prijava potraživanja, plan reorganizacije, plan preventivne reorganizacije i plan otplate, glasanje povjerilaca, kao i prigovori i žalbe u postupku mogu se podnijeti, odnosno izvršiti elektronskim putem, preko informacionog sistema pravosuđa, i imaju isto pravno dejstvo kao podnošenje, odnosno izjašnjenje u pisanoj formi. Povjerioci se, uz njihovu saglasnost, mogu obavještavati elektronskim putem.“</w:t>
      </w:r>
    </w:p>
    <w:p w14:paraId="2A4C725D" w14:textId="77777777" w:rsidR="00372B53" w:rsidRDefault="00372B53" w:rsidP="00372B53">
      <w:pPr>
        <w:ind w:firstLine="720"/>
        <w:jc w:val="both"/>
      </w:pPr>
      <w:r>
        <w:t>Dosadašnji st. 3, 4 i 5 postaju st. 4, 5 i 6.</w:t>
      </w:r>
    </w:p>
    <w:p w14:paraId="2FD8B044" w14:textId="77777777" w:rsidR="00372B53" w:rsidRDefault="00372B53" w:rsidP="00372B53">
      <w:pPr>
        <w:jc w:val="both"/>
      </w:pPr>
    </w:p>
    <w:p w14:paraId="4BF1812A" w14:textId="77777777" w:rsidR="00372B53" w:rsidRDefault="00372B53" w:rsidP="00372B53">
      <w:pPr>
        <w:jc w:val="center"/>
        <w:rPr>
          <w:b/>
        </w:rPr>
      </w:pPr>
      <w:r>
        <w:rPr>
          <w:b/>
        </w:rPr>
        <w:t>Član 5</w:t>
      </w:r>
    </w:p>
    <w:p w14:paraId="0D595FA3" w14:textId="635E5555" w:rsidR="00372B53" w:rsidRDefault="00372B53" w:rsidP="00372B53">
      <w:pPr>
        <w:ind w:firstLine="720"/>
        <w:jc w:val="both"/>
      </w:pPr>
      <w:r>
        <w:t>U članu 25ć poslije stava 4 dodaje se novi stav koji glasi:</w:t>
      </w:r>
    </w:p>
    <w:p w14:paraId="49BC1527" w14:textId="77777777" w:rsidR="00372B53" w:rsidRDefault="00372B53" w:rsidP="00372B53">
      <w:pPr>
        <w:ind w:firstLine="720"/>
        <w:jc w:val="both"/>
      </w:pPr>
      <w:r>
        <w:t>„(5) Ako ispit provjere znanja stečajnog upravnika nije održan do isteka roka važenja licence, a stečajni upravnik je podnio zahtjev za produženje licence u roku iz stava 2 ovog člana i prijavu za polaganje ispita provjere znanja, važenje licence produžava se do dana donošenja odluke o zahtjevu za produženje licence.“</w:t>
      </w:r>
    </w:p>
    <w:p w14:paraId="5B4FC6B8" w14:textId="77777777" w:rsidR="00372B53" w:rsidRDefault="00372B53" w:rsidP="00372B53">
      <w:pPr>
        <w:ind w:firstLine="720"/>
        <w:jc w:val="both"/>
      </w:pPr>
      <w:r>
        <w:t>Dosadašnji st. 5 do 8 postaju st. 6 do 9.</w:t>
      </w:r>
    </w:p>
    <w:p w14:paraId="5396EB89" w14:textId="637FD848" w:rsidR="00372B53" w:rsidRDefault="00372B53" w:rsidP="00372B53">
      <w:pPr>
        <w:ind w:firstLine="720"/>
        <w:jc w:val="both"/>
      </w:pPr>
      <w:r>
        <w:t>U dosadašnjem stavu 8, koji postaje stav 9, riječi: „stava 7“ zamjenjuju se riječima: „stava 8“.</w:t>
      </w:r>
    </w:p>
    <w:p w14:paraId="7F929344" w14:textId="77777777" w:rsidR="00372B53" w:rsidRDefault="00372B53" w:rsidP="00372B53">
      <w:pPr>
        <w:jc w:val="both"/>
      </w:pPr>
    </w:p>
    <w:p w14:paraId="611576F5" w14:textId="548499D9" w:rsidR="00372B53" w:rsidRDefault="00372B53" w:rsidP="00372B53">
      <w:pPr>
        <w:jc w:val="center"/>
        <w:rPr>
          <w:b/>
        </w:rPr>
      </w:pPr>
      <w:r>
        <w:rPr>
          <w:b/>
        </w:rPr>
        <w:t>Član 6</w:t>
      </w:r>
    </w:p>
    <w:p w14:paraId="651F45D7" w14:textId="77777777" w:rsidR="00372B53" w:rsidRDefault="00372B53" w:rsidP="00372B53">
      <w:pPr>
        <w:ind w:firstLine="720"/>
        <w:jc w:val="both"/>
      </w:pPr>
      <w:r>
        <w:t>U članu 25d stav 2 riječ: „četiri“ zamjenjuje se riječju: „dva“.</w:t>
      </w:r>
    </w:p>
    <w:p w14:paraId="2E43AA43" w14:textId="704BE6E8" w:rsidR="00372B53" w:rsidRDefault="00372B53" w:rsidP="00372B53">
      <w:pPr>
        <w:ind w:firstLine="720"/>
        <w:jc w:val="both"/>
      </w:pPr>
      <w:r>
        <w:t>Poslije stava 7 dodaje se novi stav koji glasi:</w:t>
      </w:r>
    </w:p>
    <w:p w14:paraId="5143E62A" w14:textId="4AB4FA90" w:rsidR="00372B53" w:rsidRDefault="00372B53" w:rsidP="00372B53">
      <w:pPr>
        <w:ind w:firstLine="720"/>
        <w:jc w:val="both"/>
      </w:pPr>
      <w:r>
        <w:t>„(8) Ispit provjere znanja stečajnog upravnika organizuje se najmanje jednom godišnje.“</w:t>
      </w:r>
    </w:p>
    <w:p w14:paraId="4E5407C5" w14:textId="77777777" w:rsidR="00372B53" w:rsidRDefault="00372B53" w:rsidP="00372B53">
      <w:pPr>
        <w:jc w:val="both"/>
      </w:pPr>
    </w:p>
    <w:p w14:paraId="1356DD12" w14:textId="0A906D54" w:rsidR="00372B53" w:rsidRDefault="00372B53" w:rsidP="00372B53">
      <w:pPr>
        <w:jc w:val="center"/>
        <w:rPr>
          <w:b/>
        </w:rPr>
      </w:pPr>
      <w:r>
        <w:rPr>
          <w:b/>
        </w:rPr>
        <w:t>Član 7</w:t>
      </w:r>
    </w:p>
    <w:p w14:paraId="2030651C" w14:textId="6147B633" w:rsidR="00372B53" w:rsidRDefault="00372B53" w:rsidP="00372B53">
      <w:pPr>
        <w:ind w:firstLine="720"/>
        <w:jc w:val="both"/>
      </w:pPr>
      <w:r>
        <w:t>U članu 29a poslije stava 2 dodaje se novi stav koji glasi:</w:t>
      </w:r>
    </w:p>
    <w:p w14:paraId="7110389B" w14:textId="77777777" w:rsidR="00372B53" w:rsidRDefault="00372B53" w:rsidP="00372B53">
      <w:pPr>
        <w:ind w:firstLine="720"/>
        <w:jc w:val="both"/>
      </w:pPr>
      <w:r>
        <w:t>„(3) Izuzetno od stava 2 ovog člana, stečajni sudija može za stečajnog upravnika imenovati lice koje je u istom predmetu imenovano za privremenog stečajnog upravnika u skladu sa članom 30 stav 2 ovog zakona.“</w:t>
      </w:r>
    </w:p>
    <w:p w14:paraId="42FFBFF1" w14:textId="77777777" w:rsidR="00372B53" w:rsidRDefault="00372B53" w:rsidP="00372B53">
      <w:pPr>
        <w:ind w:firstLine="720"/>
        <w:jc w:val="both"/>
      </w:pPr>
      <w:r>
        <w:t>Dosadašnji stav 3 postaje stav 4.</w:t>
      </w:r>
    </w:p>
    <w:p w14:paraId="2C258EEB" w14:textId="4DA05421" w:rsidR="00372B53" w:rsidRDefault="00372B53" w:rsidP="00372B53">
      <w:pPr>
        <w:jc w:val="both"/>
      </w:pPr>
    </w:p>
    <w:p w14:paraId="66E96A4A" w14:textId="337BD25B" w:rsidR="00372B53" w:rsidRDefault="00372B53" w:rsidP="00372B53">
      <w:pPr>
        <w:jc w:val="center"/>
        <w:rPr>
          <w:b/>
        </w:rPr>
      </w:pPr>
      <w:r>
        <w:rPr>
          <w:b/>
        </w:rPr>
        <w:t>Član 8</w:t>
      </w:r>
    </w:p>
    <w:p w14:paraId="4F5CAABD" w14:textId="77777777" w:rsidR="00372B53" w:rsidRDefault="00372B53" w:rsidP="00372B53">
      <w:pPr>
        <w:ind w:firstLine="720"/>
        <w:jc w:val="both"/>
      </w:pPr>
      <w:r>
        <w:t>U članu 38 stav 4 mijenja se i glasi:</w:t>
      </w:r>
    </w:p>
    <w:p w14:paraId="0893B7BF" w14:textId="77777777" w:rsidR="00372B53" w:rsidRDefault="00372B53" w:rsidP="00372B53">
      <w:pPr>
        <w:ind w:firstLine="720"/>
        <w:jc w:val="both"/>
      </w:pPr>
      <w:r>
        <w:t>„(4) Stečajni sudija može razriješiti stečajnog upravnika na njegov obrazloženi lični zahtjev, ako za to postoje opravdani razlozi.“</w:t>
      </w:r>
    </w:p>
    <w:p w14:paraId="5222C855" w14:textId="77777777" w:rsidR="00372B53" w:rsidRDefault="00372B53" w:rsidP="00372B53">
      <w:pPr>
        <w:jc w:val="both"/>
      </w:pPr>
    </w:p>
    <w:p w14:paraId="503636CF" w14:textId="10DF7BC0" w:rsidR="00372B53" w:rsidRDefault="00372B53" w:rsidP="00372B53">
      <w:pPr>
        <w:jc w:val="center"/>
        <w:rPr>
          <w:b/>
        </w:rPr>
      </w:pPr>
      <w:r>
        <w:rPr>
          <w:b/>
        </w:rPr>
        <w:t>Član 9</w:t>
      </w:r>
    </w:p>
    <w:p w14:paraId="1D492A1D" w14:textId="073764FD" w:rsidR="00372B53" w:rsidRDefault="00372B53" w:rsidP="00372B53">
      <w:pPr>
        <w:ind w:firstLine="720"/>
        <w:jc w:val="both"/>
      </w:pPr>
      <w:r>
        <w:t>U članu 42 stav 3 mijenja se i glasi:</w:t>
      </w:r>
    </w:p>
    <w:p w14:paraId="3D933BDE" w14:textId="77777777" w:rsidR="00372B53" w:rsidRDefault="00372B53" w:rsidP="00372B53">
      <w:pPr>
        <w:ind w:firstLine="720"/>
        <w:jc w:val="both"/>
      </w:pPr>
      <w:r>
        <w:t>„(3) Na prvom sastanku povjerioci formiraju odbor povjerilaca u skladu sa članom 44 st. 1, 2 i 8 ovog zakona.“</w:t>
      </w:r>
    </w:p>
    <w:p w14:paraId="11CDAEC7" w14:textId="77777777" w:rsidR="00372B53" w:rsidRDefault="00372B53" w:rsidP="00372B53">
      <w:pPr>
        <w:jc w:val="both"/>
      </w:pPr>
    </w:p>
    <w:p w14:paraId="468F0DE4" w14:textId="77777777" w:rsidR="00372B53" w:rsidRDefault="00372B53" w:rsidP="00372B53">
      <w:pPr>
        <w:jc w:val="center"/>
        <w:rPr>
          <w:b/>
        </w:rPr>
      </w:pPr>
      <w:r>
        <w:rPr>
          <w:b/>
        </w:rPr>
        <w:lastRenderedPageBreak/>
        <w:t>Član 10</w:t>
      </w:r>
    </w:p>
    <w:p w14:paraId="115CC602" w14:textId="3F2154AD" w:rsidR="00372B53" w:rsidRDefault="00372B53" w:rsidP="00372B53">
      <w:pPr>
        <w:ind w:firstLine="720"/>
        <w:jc w:val="both"/>
      </w:pPr>
      <w:r>
        <w:t>U članu 44 stav 2 mijenja se i glasi:</w:t>
      </w:r>
    </w:p>
    <w:p w14:paraId="27339D5A" w14:textId="77777777" w:rsidR="00372B53" w:rsidRDefault="00372B53" w:rsidP="00372B53">
      <w:pPr>
        <w:ind w:firstLine="720"/>
        <w:jc w:val="both"/>
      </w:pPr>
      <w:r>
        <w:t>„(2) Odbor povjerilaca obavezno se formira ako postoje najmanje tri povjerioca koji ispunjavaju uslove za članstvo iz stava 1 ovog člana.“</w:t>
      </w:r>
    </w:p>
    <w:p w14:paraId="19306885" w14:textId="77777777" w:rsidR="00372B53" w:rsidRDefault="00372B53" w:rsidP="00372B53">
      <w:pPr>
        <w:ind w:firstLine="720"/>
        <w:jc w:val="both"/>
      </w:pPr>
      <w:r>
        <w:t>Poslije stava 2 dodaje se šest novih stavova koji glase:</w:t>
      </w:r>
    </w:p>
    <w:p w14:paraId="7A1D47FD" w14:textId="452173B3" w:rsidR="00372B53" w:rsidRDefault="00372B53" w:rsidP="00372B53">
      <w:pPr>
        <w:ind w:firstLine="720"/>
        <w:jc w:val="both"/>
      </w:pPr>
      <w:r>
        <w:t>„(3) Ako povjerioci na prvom sastanku povjerilaca ne formiraju odbor povjerilaca, stečajni sudija će, po službenoj dužnosti, u roku od osam dana od dana donošenja zaključka o listi utvrđenih i osporenih potraživanja, imenovati tri člana odbora povjerilaca iz reda povjerilaca sa najvećim utvrđenim neobezbijeđenim potraživanjima, odnosno neobezbijeđenim dijelom djelimično obezbijeđenih potraživanja.</w:t>
      </w:r>
    </w:p>
    <w:p w14:paraId="4ABBECA3" w14:textId="77777777" w:rsidR="00372B53" w:rsidRDefault="00372B53" w:rsidP="00372B53">
      <w:pPr>
        <w:ind w:firstLine="720"/>
        <w:jc w:val="both"/>
      </w:pPr>
      <w:r>
        <w:t>(4) Za imenovanje članova odbora povjerilaca iz stava 3 ovog člana nije potreban njihov pristanak.</w:t>
      </w:r>
    </w:p>
    <w:p w14:paraId="1DC2FCF3" w14:textId="78F38F49" w:rsidR="00372B53" w:rsidRDefault="00372B53" w:rsidP="00372B53">
      <w:pPr>
        <w:ind w:firstLine="720"/>
        <w:jc w:val="both"/>
      </w:pPr>
      <w:r>
        <w:t>(5) Izuzetno od st. 2 i 3 ovog člana, odbor povjerilaca ne mora se formirati ako su ispunjeni uslovi za zaključenje stečajnog postupka iz člana 156 stav 2 ovog zakona.</w:t>
      </w:r>
    </w:p>
    <w:p w14:paraId="58D4C610" w14:textId="77777777" w:rsidR="00372B53" w:rsidRDefault="00372B53" w:rsidP="00372B53">
      <w:pPr>
        <w:ind w:firstLine="720"/>
        <w:jc w:val="both"/>
      </w:pPr>
      <w:r>
        <w:t>(6) Ako prema podacima u spisima postoje razlozi koji ukazuju na ispunjenost uslova iz stava 5 ovog člana, stečajni sudija može, prije isteka roka iz stava 3 ovog člana, odložiti imenovanje odbora povjerilaca i naložiti stečajnom upravniku da u roku od osam dana dostavi izvještaj o stanju stečajne mase i postojanju uslova za zaključenje stečajnog postupka.</w:t>
      </w:r>
    </w:p>
    <w:p w14:paraId="523E99B6" w14:textId="77777777" w:rsidR="00372B53" w:rsidRDefault="00372B53" w:rsidP="00372B53">
      <w:pPr>
        <w:ind w:firstLine="720"/>
        <w:jc w:val="both"/>
      </w:pPr>
      <w:r>
        <w:t>(7) Ako na osnovu izvještaja iz stava 6 ovog člana utvrdi da nijesu ispunjeni uslovi za zaključenje stečajnog postupka, stečajni sudija će imenovati odbor povjerilaca u roku od osam dana od dana prijema izvještaja. Ako stečajni upravnik ne dostavi izvještaj u određenom roku, stečajni sudija će imenovati odbor povjerilaca u roku od osam dana od dana isteka tog roka.</w:t>
      </w:r>
    </w:p>
    <w:p w14:paraId="0BD3EDBE" w14:textId="77777777" w:rsidR="00372B53" w:rsidRDefault="00372B53" w:rsidP="00372B53">
      <w:pPr>
        <w:ind w:firstLine="720"/>
        <w:jc w:val="both"/>
      </w:pPr>
      <w:r>
        <w:t>(8) Pri određivanju visine potraživanja radi izbora članova odbora povjerilaca, kod djelimično obezbijeđenih potraživanja uzima se u obzir njihov neobezbijeđeni dio.“</w:t>
      </w:r>
    </w:p>
    <w:p w14:paraId="4D3A4B8F" w14:textId="77777777" w:rsidR="00372B53" w:rsidRDefault="00372B53" w:rsidP="00372B53">
      <w:pPr>
        <w:jc w:val="both"/>
      </w:pPr>
    </w:p>
    <w:p w14:paraId="2A1BCC5A" w14:textId="77777777" w:rsidR="00372B53" w:rsidRDefault="00372B53" w:rsidP="00372B53">
      <w:pPr>
        <w:jc w:val="center"/>
        <w:rPr>
          <w:b/>
        </w:rPr>
      </w:pPr>
      <w:r>
        <w:rPr>
          <w:b/>
        </w:rPr>
        <w:t>Član 11</w:t>
      </w:r>
    </w:p>
    <w:p w14:paraId="453C21CC" w14:textId="5880C65F" w:rsidR="00372B53" w:rsidRDefault="00372B53" w:rsidP="00372B53">
      <w:pPr>
        <w:ind w:firstLine="720"/>
        <w:jc w:val="both"/>
      </w:pPr>
      <w:r>
        <w:t>U članu 46 st. 3 i 4 mijenjaju se i glase:</w:t>
      </w:r>
    </w:p>
    <w:p w14:paraId="3200A488" w14:textId="77777777" w:rsidR="00372B53" w:rsidRDefault="00372B53" w:rsidP="00372B53">
      <w:pPr>
        <w:ind w:firstLine="720"/>
        <w:jc w:val="both"/>
      </w:pPr>
      <w:r>
        <w:t>„(3) Ako nakon razrješenja ili gubitka svojstva člana odbora povjerilaca broj članova bude manji od tri ili postane paran, preostali članovi odbora dužni su da u roku od osam dana izaberu potreban broj novih članova iz reda povjerilaca koji ispunjavaju uslove iz člana 44 ovog zakona.</w:t>
      </w:r>
    </w:p>
    <w:p w14:paraId="34B08F30" w14:textId="77777777" w:rsidR="00372B53" w:rsidRDefault="00372B53" w:rsidP="00372B53">
      <w:pPr>
        <w:ind w:firstLine="720"/>
        <w:jc w:val="both"/>
      </w:pPr>
      <w:r>
        <w:t>(4) Ako odbor povjerilaca u roku iz stava 3 ovog člana ne izabere potreban broj novih članova, stečajni sudija će, po službenoj dužnosti, u roku od osam dana od dana isteka tog roka, imenovati potreban broj novih članova primjenom kriterijuma iz člana 44 stav 3 ovog zakona. Za imenovanje nije potreban pristanak povjerioca.“</w:t>
      </w:r>
    </w:p>
    <w:p w14:paraId="7EB6346A" w14:textId="6873B421" w:rsidR="00372B53" w:rsidRDefault="00372B53" w:rsidP="00372B53">
      <w:pPr>
        <w:ind w:firstLine="720"/>
        <w:jc w:val="both"/>
      </w:pPr>
      <w:r>
        <w:t>Poslije stava 4 dodaju se tri nova stava koji glase:</w:t>
      </w:r>
    </w:p>
    <w:p w14:paraId="591E40DE" w14:textId="5893637E" w:rsidR="00372B53" w:rsidRDefault="00372B53" w:rsidP="00372B53">
      <w:pPr>
        <w:ind w:firstLine="720"/>
        <w:jc w:val="both"/>
      </w:pPr>
      <w:r>
        <w:t>„(5) Ako svim članovima odbora povjerilaca prestane članstvo, stečajni sudija će, po službenoj dužnosti, u roku od osam dana od dana prestanka članstva posljednjeg člana, imenovati tri člana odbora povjerilaca primjenom kriterijuma iz člana 44 stav 3 ovog zakona. Za imenovanje nije potreban pristanak povjerilaca.</w:t>
      </w:r>
    </w:p>
    <w:p w14:paraId="54825D56" w14:textId="1ED87B27" w:rsidR="00372B53" w:rsidRDefault="00372B53" w:rsidP="00372B53">
      <w:pPr>
        <w:ind w:firstLine="720"/>
        <w:jc w:val="both"/>
      </w:pPr>
      <w:r>
        <w:t xml:space="preserve">(6) Ako nakon razrješenja ili gubitka svojstva člana petočlanog odbora povjerilaca nema dovoljno povjerilaca koji ispunjavaju uslove za popunjavanje petočlanog sastava, ali postoje najmanje tri povjerioca koji ispunjavaju uslove za članstvo, stečajni sudija će, po službenoj dužnosti, u roku od osam dana od dana prestanka članstva zbog kojeg petočlani </w:t>
      </w:r>
      <w:r>
        <w:lastRenderedPageBreak/>
        <w:t>sastav više nije moguće popuniti, odrediti da odbor ima tri člana i njegov sastav uskladiti sa kriterijumima iz člana 44 stav 3 ovog zakona. Za imenovanje nije potreban pristanak povjerilaca.</w:t>
      </w:r>
    </w:p>
    <w:p w14:paraId="3440EC92" w14:textId="5A675F13" w:rsidR="00372B53" w:rsidRDefault="00372B53" w:rsidP="00372B53">
      <w:pPr>
        <w:ind w:firstLine="720"/>
        <w:jc w:val="both"/>
      </w:pPr>
      <w:r>
        <w:t>(7) Obaveza izbora, odnosno imenovanja članova iz st. 3 do 6 ovog člana postoji ako ima najmanje tri povjerioca koji ispunjavaju uslove za članstvo i ako nijesu ispunjeni uslovi iz člana 44 stav 5 ovog zakona.“</w:t>
      </w:r>
    </w:p>
    <w:p w14:paraId="251FA0C5" w14:textId="7ECFA85A" w:rsidR="00372B53" w:rsidRDefault="00372B53" w:rsidP="00372B53">
      <w:pPr>
        <w:jc w:val="both"/>
      </w:pPr>
    </w:p>
    <w:p w14:paraId="70769262" w14:textId="77777777" w:rsidR="00372B53" w:rsidRDefault="00372B53" w:rsidP="00372B53">
      <w:pPr>
        <w:jc w:val="center"/>
        <w:rPr>
          <w:b/>
        </w:rPr>
      </w:pPr>
      <w:r>
        <w:rPr>
          <w:b/>
        </w:rPr>
        <w:t>Član 12</w:t>
      </w:r>
    </w:p>
    <w:p w14:paraId="44F61A40" w14:textId="77777777" w:rsidR="00372B53" w:rsidRDefault="00372B53" w:rsidP="00372B53">
      <w:pPr>
        <w:ind w:firstLine="720"/>
        <w:jc w:val="both"/>
      </w:pPr>
      <w:r>
        <w:t>U članu 47 poslije stava 1 dodaje se novi stav koji glasi:</w:t>
      </w:r>
    </w:p>
    <w:p w14:paraId="43FB731F" w14:textId="02850D6B" w:rsidR="00372B53" w:rsidRDefault="00372B53" w:rsidP="00372B53">
      <w:pPr>
        <w:ind w:firstLine="720"/>
        <w:jc w:val="both"/>
      </w:pPr>
      <w:r>
        <w:t>„(2) Prvu sjednicu odbora povjerilaca saziva stečajni upravnik u roku od osam dana od dana formiranja odbora.“</w:t>
      </w:r>
    </w:p>
    <w:p w14:paraId="0A818524" w14:textId="1ECB5235" w:rsidR="00372B53" w:rsidRDefault="00372B53" w:rsidP="00372B53">
      <w:pPr>
        <w:ind w:firstLine="720"/>
        <w:jc w:val="both"/>
      </w:pPr>
      <w:r>
        <w:t>Dosadašnji st. 2 do 6 postaju st. 3 do 7.</w:t>
      </w:r>
    </w:p>
    <w:p w14:paraId="44A7F08C" w14:textId="3A21ECA7" w:rsidR="00372B53" w:rsidRDefault="00372B53" w:rsidP="00372B53">
      <w:pPr>
        <w:jc w:val="both"/>
      </w:pPr>
    </w:p>
    <w:p w14:paraId="43019381" w14:textId="789F589D" w:rsidR="00372B53" w:rsidRDefault="00372B53" w:rsidP="00372B53">
      <w:pPr>
        <w:jc w:val="center"/>
        <w:rPr>
          <w:b/>
        </w:rPr>
      </w:pPr>
      <w:r>
        <w:rPr>
          <w:b/>
        </w:rPr>
        <w:t>Član 13</w:t>
      </w:r>
    </w:p>
    <w:p w14:paraId="2ECB2977" w14:textId="7A4EA497" w:rsidR="00372B53" w:rsidRDefault="00372B53" w:rsidP="00372B53">
      <w:pPr>
        <w:ind w:firstLine="720"/>
        <w:jc w:val="both"/>
      </w:pPr>
      <w:r>
        <w:t>U članu 60 stav 2 riječi: „5.000 eura“ zamjenjuju se riječima: „7.000 eura“.</w:t>
      </w:r>
    </w:p>
    <w:p w14:paraId="056BE460" w14:textId="77777777" w:rsidR="00372B53" w:rsidRDefault="00372B53" w:rsidP="00372B53">
      <w:pPr>
        <w:jc w:val="both"/>
      </w:pPr>
    </w:p>
    <w:p w14:paraId="16422352" w14:textId="4C1D7C1F" w:rsidR="00372B53" w:rsidRDefault="00372B53" w:rsidP="00372B53">
      <w:pPr>
        <w:jc w:val="center"/>
        <w:rPr>
          <w:b/>
        </w:rPr>
      </w:pPr>
      <w:r>
        <w:rPr>
          <w:b/>
        </w:rPr>
        <w:t>Član 14</w:t>
      </w:r>
    </w:p>
    <w:p w14:paraId="088A90E8" w14:textId="77777777" w:rsidR="00372B53" w:rsidRDefault="00372B53" w:rsidP="00372B53">
      <w:pPr>
        <w:ind w:firstLine="720"/>
        <w:jc w:val="both"/>
      </w:pPr>
      <w:r>
        <w:t>U članu 75 postojeći tekst postaje stav 1, a poslije njega dodaju se dva nova stava koji glase:</w:t>
      </w:r>
    </w:p>
    <w:p w14:paraId="61DE40C4" w14:textId="5768546D" w:rsidR="00372B53" w:rsidRDefault="00372B53" w:rsidP="00372B53">
      <w:pPr>
        <w:ind w:firstLine="720"/>
        <w:jc w:val="both"/>
      </w:pPr>
      <w:r>
        <w:t>„(2) Ako je rješenje o otvaranju stečajnog postupka po žalbi ukinuto, a u ponovnom postupku stečajni postupak bude otvoren, pravne posljedice otvaranja stečajnog postupka nastupaju danom kada je prvo rješenje istaknuto na oglasnoj tabli suda.</w:t>
      </w:r>
    </w:p>
    <w:p w14:paraId="1273A3B4" w14:textId="0EDB98F4" w:rsidR="00372B53" w:rsidRDefault="00372B53" w:rsidP="00372B53">
      <w:pPr>
        <w:ind w:firstLine="720"/>
        <w:jc w:val="both"/>
      </w:pPr>
      <w:r>
        <w:t>(3) U slučaju ukidanja rješenja o otvaranju stečajnog postupka, stečajni upravnik nastavlja da obavlja funkciju privremenog stečajnog upravnika i, izuzetno od člana 68 stav 3 ovog zakona, ima sva zastupnička i upravljačka ovlašćenja organa stečajnog dužnika do donošenja novog rješenja po predlogu za otvaranje stečajnog postupka.“</w:t>
      </w:r>
    </w:p>
    <w:p w14:paraId="19877BD2" w14:textId="7DA5DD16" w:rsidR="00D6353E" w:rsidRDefault="00D6353E" w:rsidP="00372B53">
      <w:pPr>
        <w:ind w:firstLine="720"/>
        <w:jc w:val="both"/>
      </w:pPr>
    </w:p>
    <w:p w14:paraId="1F428CE2" w14:textId="77F47A93" w:rsidR="00D6353E" w:rsidRPr="00D6353E" w:rsidRDefault="00D6353E" w:rsidP="00D6353E">
      <w:pPr>
        <w:jc w:val="center"/>
        <w:rPr>
          <w:b/>
        </w:rPr>
      </w:pPr>
      <w:bookmarkStart w:id="0" w:name="_Hlk244251451"/>
      <w:r w:rsidRPr="00D6353E">
        <w:rPr>
          <w:b/>
        </w:rPr>
        <w:t>Član 15</w:t>
      </w:r>
    </w:p>
    <w:p w14:paraId="5F1F7EDD" w14:textId="2C499E16" w:rsidR="00D6353E" w:rsidRDefault="00D6353E" w:rsidP="00372B53">
      <w:pPr>
        <w:ind w:firstLine="720"/>
        <w:jc w:val="both"/>
      </w:pPr>
      <w:r w:rsidRPr="00D6353E">
        <w:t>U članu 95 stav 1 riječi: „, osim izvršenja koja se odnose na obaveze stečajne mase“ brišu se.</w:t>
      </w:r>
    </w:p>
    <w:bookmarkEnd w:id="0"/>
    <w:p w14:paraId="0A587F4E" w14:textId="77777777" w:rsidR="00372B53" w:rsidRDefault="00372B53" w:rsidP="00372B53">
      <w:pPr>
        <w:jc w:val="both"/>
      </w:pPr>
    </w:p>
    <w:p w14:paraId="1F940DB8" w14:textId="5C242A1B" w:rsidR="00372B53" w:rsidRDefault="00372B53" w:rsidP="00372B53">
      <w:pPr>
        <w:jc w:val="center"/>
        <w:rPr>
          <w:b/>
        </w:rPr>
      </w:pPr>
      <w:r>
        <w:rPr>
          <w:b/>
        </w:rPr>
        <w:t>Član 1</w:t>
      </w:r>
      <w:r w:rsidR="00D6353E">
        <w:rPr>
          <w:b/>
        </w:rPr>
        <w:t>6</w:t>
      </w:r>
    </w:p>
    <w:p w14:paraId="1B89FEBA" w14:textId="77777777" w:rsidR="00372B53" w:rsidRDefault="00372B53" w:rsidP="00372B53">
      <w:pPr>
        <w:ind w:firstLine="720"/>
        <w:jc w:val="both"/>
      </w:pPr>
      <w:r>
        <w:t>U članu 105 poslije tačke 2 dodaje se nova tačka 3 koja glasi:</w:t>
      </w:r>
    </w:p>
    <w:p w14:paraId="44965B16" w14:textId="77777777" w:rsidR="00372B53" w:rsidRDefault="00372B53" w:rsidP="00372B53">
      <w:pPr>
        <w:ind w:firstLine="720"/>
        <w:jc w:val="both"/>
      </w:pPr>
      <w:r>
        <w:t>„3) troškove sređivanja, popisivanja, tehničkog opremanja i predaje dokumentacije stečajnog dužnika nadležnom arhivu;“.</w:t>
      </w:r>
    </w:p>
    <w:p w14:paraId="3B3745B6" w14:textId="77777777" w:rsidR="00372B53" w:rsidRDefault="00372B53" w:rsidP="00372B53">
      <w:pPr>
        <w:ind w:firstLine="720"/>
        <w:jc w:val="both"/>
      </w:pPr>
      <w:r>
        <w:t>Dosadašnja tačka 3 postaje tačka 4.</w:t>
      </w:r>
    </w:p>
    <w:p w14:paraId="5F19A765" w14:textId="77777777" w:rsidR="00372B53" w:rsidRDefault="00372B53" w:rsidP="00372B53">
      <w:pPr>
        <w:jc w:val="both"/>
      </w:pPr>
    </w:p>
    <w:p w14:paraId="6001A575" w14:textId="57A76F32" w:rsidR="00372B53" w:rsidRDefault="00372B53" w:rsidP="00372B53">
      <w:pPr>
        <w:jc w:val="center"/>
        <w:rPr>
          <w:b/>
        </w:rPr>
      </w:pPr>
      <w:r>
        <w:rPr>
          <w:b/>
        </w:rPr>
        <w:t>Član 1</w:t>
      </w:r>
      <w:r w:rsidR="00D6353E">
        <w:rPr>
          <w:b/>
        </w:rPr>
        <w:t>7</w:t>
      </w:r>
    </w:p>
    <w:p w14:paraId="127A864A" w14:textId="77777777" w:rsidR="00372B53" w:rsidRDefault="00372B53" w:rsidP="00372B53">
      <w:pPr>
        <w:ind w:firstLine="720"/>
        <w:jc w:val="both"/>
      </w:pPr>
      <w:r>
        <w:t>U članu 129 stav 1 tačka 2 mijenja se i glasi:</w:t>
      </w:r>
    </w:p>
    <w:p w14:paraId="467FAEF5" w14:textId="77777777" w:rsidR="00372B53" w:rsidRDefault="00372B53" w:rsidP="00372B53">
      <w:pPr>
        <w:ind w:firstLine="720"/>
        <w:jc w:val="both"/>
      </w:pPr>
      <w:r>
        <w:t>„2) nastavljanja poslova poslije otvaranja stečajnog postupka;“.</w:t>
      </w:r>
    </w:p>
    <w:p w14:paraId="3126BC59" w14:textId="5CEDE5B4" w:rsidR="00372B53" w:rsidRDefault="00372B53" w:rsidP="00372B53">
      <w:pPr>
        <w:ind w:firstLine="720"/>
        <w:jc w:val="both"/>
      </w:pPr>
      <w:r>
        <w:t>Poslije tačke 2 dodaje se nova tačka 3 koja glasi:</w:t>
      </w:r>
    </w:p>
    <w:p w14:paraId="7B3A3694" w14:textId="77777777" w:rsidR="00372B53" w:rsidRDefault="00372B53" w:rsidP="00372B53">
      <w:pPr>
        <w:ind w:firstLine="720"/>
        <w:jc w:val="both"/>
      </w:pPr>
      <w:r>
        <w:t>„3) novog finansiranja, međufinansiranja i drugih transakcija iz člana 177t ovog zakona, pod uslovima propisanim tim članom.“.</w:t>
      </w:r>
    </w:p>
    <w:p w14:paraId="5CA2A3B8" w14:textId="31EC2DDC" w:rsidR="00372B53" w:rsidRDefault="00372B53" w:rsidP="00372B53">
      <w:pPr>
        <w:jc w:val="both"/>
      </w:pPr>
    </w:p>
    <w:p w14:paraId="4BFAFAAB" w14:textId="36B0999F" w:rsidR="00372B53" w:rsidRDefault="00372B53" w:rsidP="00372B53">
      <w:pPr>
        <w:jc w:val="center"/>
        <w:rPr>
          <w:b/>
        </w:rPr>
      </w:pPr>
      <w:r>
        <w:rPr>
          <w:b/>
        </w:rPr>
        <w:t>Član 1</w:t>
      </w:r>
      <w:r w:rsidR="00D6353E">
        <w:rPr>
          <w:b/>
        </w:rPr>
        <w:t>8</w:t>
      </w:r>
    </w:p>
    <w:p w14:paraId="633103DE" w14:textId="77777777" w:rsidR="00372B53" w:rsidRDefault="00372B53" w:rsidP="00372B53">
      <w:pPr>
        <w:ind w:firstLine="720"/>
        <w:jc w:val="both"/>
      </w:pPr>
      <w:r>
        <w:lastRenderedPageBreak/>
        <w:t>U članu 155 stav 8 poslije riječi: „osim dužnosti“ dodaju se riječi: „iz člana 155c ovog zakona i dužnosti“.</w:t>
      </w:r>
    </w:p>
    <w:p w14:paraId="42301AEF" w14:textId="77777777" w:rsidR="00372B53" w:rsidRDefault="00372B53" w:rsidP="00372B53">
      <w:pPr>
        <w:jc w:val="both"/>
      </w:pPr>
    </w:p>
    <w:p w14:paraId="212EBE3A" w14:textId="628B1690" w:rsidR="00372B53" w:rsidRDefault="00372B53" w:rsidP="00372B53">
      <w:pPr>
        <w:jc w:val="center"/>
        <w:rPr>
          <w:b/>
        </w:rPr>
      </w:pPr>
      <w:r>
        <w:rPr>
          <w:b/>
        </w:rPr>
        <w:t>Član 1</w:t>
      </w:r>
      <w:r w:rsidR="00D6353E">
        <w:rPr>
          <w:b/>
        </w:rPr>
        <w:t>9</w:t>
      </w:r>
    </w:p>
    <w:p w14:paraId="554D0341" w14:textId="56095B6D" w:rsidR="00372B53" w:rsidRDefault="00372B53" w:rsidP="00372B53">
      <w:pPr>
        <w:ind w:firstLine="720"/>
        <w:jc w:val="both"/>
      </w:pPr>
      <w:r>
        <w:t>Poslije člana 155a dodaju se nazivi članova i čl. 155b i 155c koji glase:</w:t>
      </w:r>
    </w:p>
    <w:p w14:paraId="44701351" w14:textId="77777777" w:rsidR="00372B53" w:rsidRDefault="00372B53" w:rsidP="00372B53">
      <w:pPr>
        <w:jc w:val="center"/>
        <w:rPr>
          <w:b/>
        </w:rPr>
      </w:pPr>
    </w:p>
    <w:p w14:paraId="36C029A9" w14:textId="2A633605" w:rsidR="00372B53" w:rsidRDefault="00372B53" w:rsidP="00372B53">
      <w:pPr>
        <w:jc w:val="center"/>
        <w:rPr>
          <w:b/>
        </w:rPr>
      </w:pPr>
      <w:r>
        <w:rPr>
          <w:b/>
        </w:rPr>
        <w:t>„Obavljanje administrativnih radnji nakon zaključenja stečajnog postupka</w:t>
      </w:r>
    </w:p>
    <w:p w14:paraId="1E190604" w14:textId="77777777" w:rsidR="00372B53" w:rsidRDefault="00372B53" w:rsidP="00372B53">
      <w:pPr>
        <w:jc w:val="center"/>
        <w:rPr>
          <w:b/>
        </w:rPr>
      </w:pPr>
      <w:r>
        <w:rPr>
          <w:b/>
        </w:rPr>
        <w:t>Član 155b</w:t>
      </w:r>
    </w:p>
    <w:p w14:paraId="6F359ACB" w14:textId="0396F3CE" w:rsidR="00372B53" w:rsidRDefault="00372B53" w:rsidP="00372B53">
      <w:pPr>
        <w:ind w:firstLine="720"/>
        <w:jc w:val="both"/>
      </w:pPr>
      <w:r>
        <w:t>(1) Ako je nakon pravosnažnog zaključenja stečajnog postupka potrebno obaviti administrativne radnje koje se odnose na stečajnog dužnika ili sprovedeni stečajni postupak, stečajni sudija, po službenoj dužnosti ili na zahtjev zainteresovanog lica, može imenovati stečajnog upravnika radi obavljanja tih radnji.</w:t>
      </w:r>
    </w:p>
    <w:p w14:paraId="1B8A193E" w14:textId="77777777" w:rsidR="00372B53" w:rsidRDefault="00372B53" w:rsidP="00372B53">
      <w:pPr>
        <w:ind w:firstLine="720"/>
        <w:jc w:val="both"/>
      </w:pPr>
      <w:r>
        <w:t>(2) Izbor stečajnog upravnika iz stava 1 ovog člana vrši se u skladu sa članom 29a stav 2 ovog zakona.</w:t>
      </w:r>
    </w:p>
    <w:p w14:paraId="2AF40EEC" w14:textId="77777777" w:rsidR="00372B53" w:rsidRDefault="00372B53" w:rsidP="00372B53">
      <w:pPr>
        <w:ind w:firstLine="720"/>
        <w:jc w:val="both"/>
      </w:pPr>
      <w:r>
        <w:t>(3) Rješenjem o imenovanju određuju se administrativne radnje koje je stečajni upravnik dužan da obavi i rok za njihovo obavljanje.</w:t>
      </w:r>
    </w:p>
    <w:p w14:paraId="305DD71D" w14:textId="16B62E28" w:rsidR="00372B53" w:rsidRDefault="00372B53" w:rsidP="00372B53">
      <w:pPr>
        <w:ind w:firstLine="720"/>
        <w:jc w:val="both"/>
      </w:pPr>
      <w:r>
        <w:t>(4) Stečajni upravnik ima pravo na nagradu za rad i naknadu stvarnih troškova. Visinu nagrade i naknade troškova određuje stečajni sudija u skladu sa propisom iz člana 40 stav 6 ovog zakona.</w:t>
      </w:r>
    </w:p>
    <w:p w14:paraId="17837789" w14:textId="6AB00AA8" w:rsidR="00372B53" w:rsidRDefault="00372B53" w:rsidP="00372B53">
      <w:pPr>
        <w:ind w:firstLine="720"/>
        <w:jc w:val="both"/>
      </w:pPr>
      <w:r>
        <w:t>(5) Nagrada i naknada troškova iz stava 4 ovog člana predstavljaju troškove stečajnog postupka i namiruju se iz sredstava stečajne mase. Ako sredstva stečajne mase nijesu dovoljna, nenamireni iznos isplaćuje se iz posebno određenog fonda utvrđenog budžetom Crne Gore iz člana 40 stav 5 ovog zakona.</w:t>
      </w:r>
    </w:p>
    <w:p w14:paraId="68F5122D" w14:textId="7A85B7FE" w:rsidR="00372B53" w:rsidRDefault="00372B53" w:rsidP="00372B53">
      <w:pPr>
        <w:jc w:val="center"/>
        <w:rPr>
          <w:b/>
        </w:rPr>
      </w:pPr>
    </w:p>
    <w:p w14:paraId="4382EDD5" w14:textId="77777777" w:rsidR="00372B53" w:rsidRDefault="00372B53" w:rsidP="00372B53">
      <w:pPr>
        <w:jc w:val="center"/>
        <w:rPr>
          <w:b/>
        </w:rPr>
      </w:pPr>
      <w:r>
        <w:rPr>
          <w:b/>
        </w:rPr>
        <w:t>Predaja i čuvanje dokumentacije stečajnog dužnika</w:t>
      </w:r>
    </w:p>
    <w:p w14:paraId="4C1C7D9A" w14:textId="0119981F" w:rsidR="00372B53" w:rsidRDefault="00372B53" w:rsidP="00372B53">
      <w:pPr>
        <w:jc w:val="center"/>
        <w:rPr>
          <w:b/>
        </w:rPr>
      </w:pPr>
      <w:r>
        <w:rPr>
          <w:b/>
        </w:rPr>
        <w:t>Član 155c</w:t>
      </w:r>
    </w:p>
    <w:p w14:paraId="1465ED6D" w14:textId="77777777" w:rsidR="00372B53" w:rsidRDefault="00372B53" w:rsidP="00372B53">
      <w:pPr>
        <w:ind w:firstLine="720"/>
        <w:jc w:val="both"/>
      </w:pPr>
      <w:r>
        <w:t>(1) Stečajni upravnik je dužan da, nakon pravosnažnog zaključenja stečajnog postupka, bez odlaganja, preda dokumentaciju stečajnog dužnika nadležnom arhivu, u skladu sa propisima kojima se uređuje arhivska djelatnost.</w:t>
      </w:r>
    </w:p>
    <w:p w14:paraId="0F1F09AD" w14:textId="77777777" w:rsidR="00372B53" w:rsidRDefault="00372B53" w:rsidP="00372B53">
      <w:pPr>
        <w:ind w:firstLine="720"/>
        <w:jc w:val="both"/>
      </w:pPr>
      <w:r>
        <w:t>(2) Ako se nakon zaključenja stečajnog postupka postupci nastavljaju u odnosu na stečajnu masu, stečajni upravnik zadržava dokumentaciju potrebnu za vođenje tih postupaka i dužan je da je preda nadležnom arhivu, bez odlaganja, nakon njihovog pravosnažnog okončanja.</w:t>
      </w:r>
    </w:p>
    <w:p w14:paraId="53CB65DF" w14:textId="77777777" w:rsidR="00372B53" w:rsidRDefault="00372B53" w:rsidP="00372B53">
      <w:pPr>
        <w:ind w:firstLine="720"/>
        <w:jc w:val="both"/>
      </w:pPr>
      <w:r>
        <w:t>(3) Stečajni upravnik je dužan da sudu dostavi popis predate dokumentacije i dokaz o njenoj predaji.</w:t>
      </w:r>
    </w:p>
    <w:p w14:paraId="6BA6D00F" w14:textId="5C284AC4" w:rsidR="00372B53" w:rsidRDefault="00372B53" w:rsidP="00372B53">
      <w:pPr>
        <w:ind w:firstLine="720"/>
        <w:jc w:val="both"/>
      </w:pPr>
      <w:r>
        <w:t>(4) Čuvanje dokumentacije iz st. 1 i 2 ovog člana vrši se u skladu sa propisima kojima se uređuje arhivska djelatnost.</w:t>
      </w:r>
    </w:p>
    <w:p w14:paraId="33E205D1" w14:textId="1B7763B6" w:rsidR="00372B53" w:rsidRDefault="00372B53" w:rsidP="00372B53">
      <w:pPr>
        <w:ind w:firstLine="720"/>
        <w:jc w:val="both"/>
      </w:pPr>
      <w:r>
        <w:t>(5) Troškovi sređivanja, popisivanja, tehničkog opremanja i predaje dokumentacije predstavljaju troškove stečajnog postupka i namiruju se iz sredstava stečajne mase. Ako sredstva stečajne mase nijesu dovoljna, nenamireni dio troškova isplaćuje se iz posebno određenog fonda utvrđenog budžetom Crne Gore iz člana 40 stav 5 ovog zakona.“</w:t>
      </w:r>
    </w:p>
    <w:p w14:paraId="02664C61" w14:textId="77777777" w:rsidR="00372B53" w:rsidRDefault="00372B53" w:rsidP="00372B53">
      <w:pPr>
        <w:jc w:val="both"/>
      </w:pPr>
    </w:p>
    <w:p w14:paraId="2A8B6DC3" w14:textId="22FF0107" w:rsidR="00372B53" w:rsidRDefault="00372B53" w:rsidP="00372B53">
      <w:pPr>
        <w:jc w:val="center"/>
        <w:rPr>
          <w:b/>
        </w:rPr>
      </w:pPr>
      <w:r>
        <w:rPr>
          <w:b/>
        </w:rPr>
        <w:t xml:space="preserve">Član </w:t>
      </w:r>
      <w:r w:rsidR="00D6353E">
        <w:rPr>
          <w:b/>
        </w:rPr>
        <w:t>20</w:t>
      </w:r>
    </w:p>
    <w:p w14:paraId="6A62E8E1" w14:textId="77777777" w:rsidR="00372B53" w:rsidRDefault="00372B53" w:rsidP="00372B53">
      <w:pPr>
        <w:ind w:firstLine="720"/>
        <w:jc w:val="both"/>
      </w:pPr>
      <w:r>
        <w:t>Poslije člana 177 dodaju se nazivi glava, nazivi članova i čl. 177a do 177že koji glase:</w:t>
      </w:r>
    </w:p>
    <w:p w14:paraId="236878C7" w14:textId="2BB6711C" w:rsidR="00372B53" w:rsidRDefault="00372B53" w:rsidP="00372B53">
      <w:pPr>
        <w:jc w:val="center"/>
        <w:rPr>
          <w:b/>
        </w:rPr>
      </w:pPr>
    </w:p>
    <w:p w14:paraId="20A380E9" w14:textId="30F91FB9" w:rsidR="00372B53" w:rsidRDefault="00372B53" w:rsidP="00372B53">
      <w:pPr>
        <w:jc w:val="center"/>
        <w:rPr>
          <w:b/>
        </w:rPr>
      </w:pPr>
      <w:r>
        <w:rPr>
          <w:b/>
        </w:rPr>
        <w:t>„VIIIa. PREVENTIVNA REORGANIZACIJA</w:t>
      </w:r>
    </w:p>
    <w:p w14:paraId="54F9DEE6" w14:textId="76C78C9A" w:rsidR="00372B53" w:rsidRDefault="00372B53" w:rsidP="00372B53">
      <w:pPr>
        <w:jc w:val="center"/>
        <w:rPr>
          <w:b/>
        </w:rPr>
      </w:pPr>
      <w:r>
        <w:rPr>
          <w:b/>
        </w:rPr>
        <w:lastRenderedPageBreak/>
        <w:t>Osnovne odredbe</w:t>
      </w:r>
    </w:p>
    <w:p w14:paraId="16A9DB35" w14:textId="5E035116" w:rsidR="00372B53" w:rsidRDefault="00372B53" w:rsidP="00372B53">
      <w:pPr>
        <w:jc w:val="center"/>
        <w:rPr>
          <w:b/>
        </w:rPr>
      </w:pPr>
      <w:r>
        <w:rPr>
          <w:b/>
        </w:rPr>
        <w:t>Član 177a</w:t>
      </w:r>
    </w:p>
    <w:p w14:paraId="678113A3" w14:textId="10EFC121" w:rsidR="00372B53" w:rsidRDefault="00372B53" w:rsidP="00372B53">
      <w:pPr>
        <w:ind w:firstLine="720"/>
        <w:jc w:val="both"/>
      </w:pPr>
      <w:r>
        <w:t>(1) Odredbama ove glave uređuje se postupak preventivne reorganizacije, kojim se dužniku kod kojeg postoji vjerovatnoća insolventnosti omogućava reorganizacija njegovog poslovanja radi sprječavanja insolventnosti i očuvanja održivosti poslovanja.</w:t>
      </w:r>
    </w:p>
    <w:p w14:paraId="2225FEDD" w14:textId="499A1273" w:rsidR="00372B53" w:rsidRDefault="00372B53" w:rsidP="00372B53">
      <w:pPr>
        <w:ind w:firstLine="720"/>
        <w:jc w:val="both"/>
      </w:pPr>
      <w:r>
        <w:t>(2) Na postupak preventivne reorganizacije shodno se primjenjuju odredbe ovog zakona kojima se uređuje stečajni postupak, ako ovom glavom nije drukčije određeno.</w:t>
      </w:r>
    </w:p>
    <w:p w14:paraId="48A09ED0" w14:textId="77777777" w:rsidR="00372B53" w:rsidRDefault="00372B53" w:rsidP="00372B53">
      <w:pPr>
        <w:jc w:val="center"/>
        <w:rPr>
          <w:b/>
        </w:rPr>
      </w:pPr>
    </w:p>
    <w:p w14:paraId="728B2A3B" w14:textId="2E21D0D3" w:rsidR="00372B53" w:rsidRDefault="00372B53" w:rsidP="00372B53">
      <w:pPr>
        <w:jc w:val="center"/>
        <w:rPr>
          <w:b/>
        </w:rPr>
      </w:pPr>
      <w:r>
        <w:rPr>
          <w:b/>
        </w:rPr>
        <w:t>Pokretanje postupka preventivne reorganizacije</w:t>
      </w:r>
    </w:p>
    <w:p w14:paraId="3F0F8699" w14:textId="2E3BA8CF" w:rsidR="00372B53" w:rsidRDefault="00372B53" w:rsidP="00372B53">
      <w:pPr>
        <w:jc w:val="center"/>
        <w:rPr>
          <w:b/>
        </w:rPr>
      </w:pPr>
      <w:r>
        <w:rPr>
          <w:b/>
        </w:rPr>
        <w:t>Član 177b</w:t>
      </w:r>
    </w:p>
    <w:p w14:paraId="14DADA1B" w14:textId="61E9E823" w:rsidR="00372B53" w:rsidRDefault="00372B53" w:rsidP="00372B53">
      <w:pPr>
        <w:ind w:firstLine="720"/>
        <w:jc w:val="both"/>
      </w:pPr>
      <w:r>
        <w:t>(1) Postupak preventivne reorganizacije pokreće dužnik kod kojeg postoji vjerovatnoća insolventnosti, podnošenjem predloga za pokretanje postupka preventivne reorganizacije sudu.</w:t>
      </w:r>
    </w:p>
    <w:p w14:paraId="50497D3E" w14:textId="2119477D" w:rsidR="00372B53" w:rsidRDefault="00372B53" w:rsidP="00372B53">
      <w:pPr>
        <w:ind w:firstLine="720"/>
        <w:jc w:val="both"/>
      </w:pPr>
      <w:r>
        <w:t>(2) Postupak preventivne reorganizacije ne smatra se stečajnim postupkom u smislu člana 1 ovog zakona i ne povlači posljedice otvaranja stečajnog postupka, osim ako ovom glavom nije drukčije određeno.</w:t>
      </w:r>
    </w:p>
    <w:p w14:paraId="15618B0E" w14:textId="2559826D" w:rsidR="00372B53" w:rsidRDefault="00372B53" w:rsidP="00372B53">
      <w:pPr>
        <w:ind w:firstLine="720"/>
        <w:jc w:val="both"/>
      </w:pPr>
      <w:r>
        <w:t>(3) Uz predlog iz stava 1 ovog člana dostavljaju se: finansijski izvještaji dužnika koji nijesu stariji od tri mjeseca od dana podnošenja predloga, spisak postupaka koji mogu uticati na finansijski položaj dužnika sa procjenom ishoda, spisak povjerilaca, spisak imovine i obaveza dužnika sa naznakom pravnog osnova za svaku stavku, predlog plana preventivne reorganizacije, ako je izrađen. Ako predlog plana preventivne reorganizacije nije podnesen uz predlog za pokretanje postupka, dužnik je dužan podnijeti ga najkasnije u roku od 60 dana od dana otvaranja postupka.</w:t>
      </w:r>
    </w:p>
    <w:p w14:paraId="333AEC64" w14:textId="2B4E6F32" w:rsidR="00372B53" w:rsidRDefault="00372B53" w:rsidP="00372B53">
      <w:pPr>
        <w:jc w:val="center"/>
        <w:rPr>
          <w:b/>
        </w:rPr>
      </w:pPr>
    </w:p>
    <w:p w14:paraId="18FFDF4C" w14:textId="77777777" w:rsidR="00372B53" w:rsidRDefault="00372B53" w:rsidP="00372B53">
      <w:pPr>
        <w:jc w:val="center"/>
        <w:rPr>
          <w:b/>
        </w:rPr>
      </w:pPr>
      <w:r>
        <w:rPr>
          <w:b/>
        </w:rPr>
        <w:t>Dopuštenost pokretanja postupka preventivne reorganizacije</w:t>
      </w:r>
    </w:p>
    <w:p w14:paraId="0CFBCAEC" w14:textId="77777777" w:rsidR="00372B53" w:rsidRDefault="00372B53" w:rsidP="00372B53">
      <w:pPr>
        <w:jc w:val="center"/>
        <w:rPr>
          <w:b/>
        </w:rPr>
      </w:pPr>
      <w:r>
        <w:rPr>
          <w:b/>
        </w:rPr>
        <w:t>Član 177c</w:t>
      </w:r>
    </w:p>
    <w:p w14:paraId="62E23F9E" w14:textId="63A80531" w:rsidR="00372B53" w:rsidRDefault="00372B53" w:rsidP="00372B53">
      <w:pPr>
        <w:ind w:firstLine="720"/>
        <w:jc w:val="both"/>
      </w:pPr>
      <w:r>
        <w:t>(1) Postupak preventivne reorganizacije ne može se pokrenuti:</w:t>
      </w:r>
    </w:p>
    <w:p w14:paraId="5D952488" w14:textId="74F82721" w:rsidR="00372B53" w:rsidRDefault="00372B53" w:rsidP="00372B53">
      <w:pPr>
        <w:ind w:firstLine="720"/>
        <w:jc w:val="both"/>
      </w:pPr>
      <w:r>
        <w:t>1) za vrijeme sprovođenja likvidacije dužnika;</w:t>
      </w:r>
    </w:p>
    <w:p w14:paraId="5FDC7810" w14:textId="4FDAEDE6" w:rsidR="00372B53" w:rsidRDefault="00372B53" w:rsidP="00372B53">
      <w:pPr>
        <w:ind w:firstLine="720"/>
        <w:jc w:val="both"/>
      </w:pPr>
      <w:r>
        <w:t>2) ako je nad dužnikom otvoren stečajni postupak;</w:t>
      </w:r>
    </w:p>
    <w:p w14:paraId="0DE7D0A5" w14:textId="77777777" w:rsidR="00372B53" w:rsidRDefault="00372B53" w:rsidP="00372B53">
      <w:pPr>
        <w:ind w:firstLine="720"/>
        <w:jc w:val="both"/>
      </w:pPr>
      <w:r>
        <w:t>3) prije isteka roka od dvije godine od dana ispunjenja obaveza iz prethodno potvrđenog plana preventivne reorganizacije ili plana reorganizacije istog dužnika;</w:t>
      </w:r>
    </w:p>
    <w:p w14:paraId="030A4889" w14:textId="1F7FD6E2" w:rsidR="00372B53" w:rsidRDefault="00372B53" w:rsidP="00372B53">
      <w:pPr>
        <w:ind w:firstLine="720"/>
        <w:jc w:val="both"/>
      </w:pPr>
      <w:r>
        <w:t>4) za vrijeme sprovođenja potvrđenog plana preventivne reorganizacije ili plana reorganizacije istog dužnika;</w:t>
      </w:r>
    </w:p>
    <w:p w14:paraId="59DB81D7" w14:textId="52263872" w:rsidR="00372B53" w:rsidRDefault="00372B53" w:rsidP="00372B53">
      <w:pPr>
        <w:ind w:firstLine="720"/>
        <w:jc w:val="both"/>
      </w:pPr>
      <w:r>
        <w:t>5) ako je u posljednje dvije godine ukinuto rješenje o potvrđivanju plana preventivne reorganizacije istog dužnika;</w:t>
      </w:r>
    </w:p>
    <w:p w14:paraId="17C7FC44" w14:textId="77777777" w:rsidR="00372B53" w:rsidRDefault="00372B53" w:rsidP="00372B53">
      <w:pPr>
        <w:ind w:firstLine="720"/>
        <w:jc w:val="both"/>
      </w:pPr>
      <w:r>
        <w:t>6) ako je u posljednje dvije godine utvrđeno da je plan preventivne reorganizacije istog dužnika neuspio u skladu sa članom 177r ovog zakona;</w:t>
      </w:r>
    </w:p>
    <w:p w14:paraId="0E4070AD" w14:textId="77777777" w:rsidR="00372B53" w:rsidRDefault="00372B53" w:rsidP="00372B53">
      <w:pPr>
        <w:ind w:firstLine="720"/>
        <w:jc w:val="both"/>
      </w:pPr>
      <w:r>
        <w:t>7) ako je u posljednje dvije godine odbijen predlog za pokretanje postupka preventivne reorganizacije istog dužnika.</w:t>
      </w:r>
    </w:p>
    <w:p w14:paraId="23FE2959" w14:textId="17A41E0E" w:rsidR="00372B53" w:rsidRDefault="00372B53" w:rsidP="00372B53">
      <w:pPr>
        <w:ind w:firstLine="720"/>
        <w:jc w:val="both"/>
      </w:pPr>
      <w:r>
        <w:t>(2) Za vrijeme trajanja postupka preventivne reorganizacije ne može se pokrenuti stečajni postupak protiv istog dužnika po predlogu podnesenom nakon pokretanja postupka preventivne reorganizacije, osim ako ovim zakonom nije drukčije određeno.</w:t>
      </w:r>
    </w:p>
    <w:p w14:paraId="7DF49FF1" w14:textId="77777777" w:rsidR="00372B53" w:rsidRDefault="00372B53" w:rsidP="00372B53">
      <w:pPr>
        <w:ind w:firstLine="720"/>
        <w:jc w:val="both"/>
      </w:pPr>
      <w:r>
        <w:t>(3) Sud će rješenjem odbaciti predlog za pokretanje postupka preventivne reorganizacije ako postoje smetnje iz stava 1 ovog člana, ako predlog nije podnio ovlašćeni predlagač, ili ako po istovjetnom predlogu istog dužnika već teče postupak preventivne reorganizacije.</w:t>
      </w:r>
    </w:p>
    <w:p w14:paraId="0DE0634A" w14:textId="54425A56" w:rsidR="00372B53" w:rsidRDefault="00372B53" w:rsidP="00372B53">
      <w:pPr>
        <w:ind w:firstLine="720"/>
        <w:jc w:val="both"/>
      </w:pPr>
      <w:r>
        <w:lastRenderedPageBreak/>
        <w:t>(4) Ako je prije podnošenja predloga za pokretanje postupka preventivne reorganizacije podnesen predlog za otvaranje stečajnog postupka nad istim dužnikom, o kojem sud još nije pravosnažno odlučio, postupci se spajaju, a sud će najprije odlučiti o predlogu za otvaranje stečajnog postupka.</w:t>
      </w:r>
    </w:p>
    <w:p w14:paraId="36F4F126" w14:textId="77777777" w:rsidR="00372B53" w:rsidRDefault="00372B53" w:rsidP="00372B53">
      <w:pPr>
        <w:ind w:firstLine="720"/>
        <w:jc w:val="both"/>
      </w:pPr>
      <w:r>
        <w:t>(5) Ako sud otvori stečajni postupak po predlogu iz stava 4 ovog člana, rješenjem će odbaciti predlog za pokretanje postupka preventivne reorganizacije.</w:t>
      </w:r>
    </w:p>
    <w:p w14:paraId="5D25E79D" w14:textId="34BE7015" w:rsidR="00372B53" w:rsidRDefault="00372B53" w:rsidP="00372B53">
      <w:pPr>
        <w:ind w:firstLine="720"/>
        <w:jc w:val="both"/>
      </w:pPr>
      <w:r>
        <w:t>(6) Ako sud utvrdi da nijesu ispunjeni uslovi za otvaranje stečajnog postupka, po pravosnažnosti rješenja kojim se odbija predlog za otvaranje stečajnog postupka nastaviće postupak odlučivanja po predlogu za pokretanje postupka preventivne reorganizacije. Rokovi za postupanje suda u postupku preventivne reorganizacije ne teku dok se pravosnažno ne odluči o predlogu za otvaranje stečajnog postupka.</w:t>
      </w:r>
    </w:p>
    <w:p w14:paraId="42EFC1A0" w14:textId="29E52FFA" w:rsidR="00372B53" w:rsidRDefault="00372B53" w:rsidP="00372B53">
      <w:pPr>
        <w:ind w:firstLine="720"/>
        <w:jc w:val="both"/>
      </w:pPr>
      <w:r>
        <w:t>(7) Ako sud, prilikom odlučivanja o predlogu za pokretanje postupka preventivne reorganizacije, posumnja da je u odnosu na dužnika nastupio stečajni razlog iz člana 12 ovog zakona, zakazaće ročište radi ispitivanja postojanja stečajnog razloga, na koje se shodno primjenjuju pravila ovog zakona o stečajnom postupku. Do okončanja ispitivanja ne teče rok iz člana 177č stav 1 ovog zakona.</w:t>
      </w:r>
    </w:p>
    <w:p w14:paraId="65FBED04" w14:textId="3349B1E0" w:rsidR="00372B53" w:rsidRDefault="00372B53" w:rsidP="00372B53">
      <w:pPr>
        <w:ind w:firstLine="720"/>
        <w:jc w:val="both"/>
      </w:pPr>
      <w:r>
        <w:t>(8) Ako na ročištu iz stava 7 ovog člana sud utvrdi da je nastupio stečajni razlog, odbiće predlog za pokretanje postupka preventivne reorganizacije.</w:t>
      </w:r>
    </w:p>
    <w:p w14:paraId="2A153FF9" w14:textId="4C423278" w:rsidR="00372B53" w:rsidRDefault="00372B53" w:rsidP="00372B53">
      <w:pPr>
        <w:ind w:firstLine="720"/>
        <w:jc w:val="both"/>
      </w:pPr>
      <w:r>
        <w:t>(9) Ako sud utvrdi da stečajni razlog nije nastupio, nastaviće postupanje po predlogu za pokretanje postupka preventivne reorganizacije.</w:t>
      </w:r>
    </w:p>
    <w:p w14:paraId="7189A9CB" w14:textId="77777777" w:rsidR="00372B53" w:rsidRDefault="00372B53" w:rsidP="00372B53">
      <w:pPr>
        <w:jc w:val="center"/>
        <w:rPr>
          <w:b/>
        </w:rPr>
      </w:pPr>
    </w:p>
    <w:p w14:paraId="0DE52F19" w14:textId="74401C88" w:rsidR="00372B53" w:rsidRDefault="00372B53" w:rsidP="00372B53">
      <w:pPr>
        <w:jc w:val="center"/>
        <w:rPr>
          <w:b/>
        </w:rPr>
      </w:pPr>
      <w:r>
        <w:rPr>
          <w:b/>
        </w:rPr>
        <w:t>Odlučivanje o predlogu i otvaranje postupka preventivne reorganizacije</w:t>
      </w:r>
    </w:p>
    <w:p w14:paraId="3D31987B" w14:textId="77777777" w:rsidR="00372B53" w:rsidRDefault="00372B53" w:rsidP="00372B53">
      <w:pPr>
        <w:jc w:val="center"/>
        <w:rPr>
          <w:b/>
        </w:rPr>
      </w:pPr>
      <w:r>
        <w:rPr>
          <w:b/>
        </w:rPr>
        <w:t>Član 177č</w:t>
      </w:r>
    </w:p>
    <w:p w14:paraId="3AFC90E1" w14:textId="2956509E" w:rsidR="00372B53" w:rsidRDefault="00372B53" w:rsidP="00372B53">
      <w:pPr>
        <w:ind w:firstLine="720"/>
        <w:jc w:val="both"/>
      </w:pPr>
      <w:r>
        <w:t>(1) Sud je dužan odlučiti o predlogu za pokretanje postupka preventivne reorganizacije u roku od 30 dana od dana podnošenja urednog predloga, osim u slučajevima iz člana 177c st. 6 i 7 ovog zakona.</w:t>
      </w:r>
    </w:p>
    <w:p w14:paraId="3B9597F3" w14:textId="77777777" w:rsidR="00372B53" w:rsidRDefault="00372B53" w:rsidP="00372B53">
      <w:pPr>
        <w:ind w:firstLine="720"/>
        <w:jc w:val="both"/>
      </w:pPr>
      <w:r>
        <w:t>(2) Ako predlog nije uredan, sud će naložiti dužniku da ga dopuni u roku koji ne može biti duži od osam dana. Ako dužnik ne postupi po nalogu, sud će predlog odbaciti kao neuredan.</w:t>
      </w:r>
    </w:p>
    <w:p w14:paraId="387E2595" w14:textId="77777777" w:rsidR="00372B53" w:rsidRDefault="00372B53" w:rsidP="00372B53">
      <w:pPr>
        <w:ind w:firstLine="720"/>
        <w:jc w:val="both"/>
      </w:pPr>
      <w:r>
        <w:t>(3) Na sadržaj rješenja o otvaranju postupka preventivne reorganizacije shodno se primjenjuje član 72 ovog zakona. Pored elemenata sadržanih u članu 72 ovog zakona, sud naročito:</w:t>
      </w:r>
    </w:p>
    <w:p w14:paraId="0C897CEF" w14:textId="77777777" w:rsidR="00372B53" w:rsidRDefault="00372B53" w:rsidP="00372B53">
      <w:pPr>
        <w:ind w:firstLine="720"/>
        <w:jc w:val="both"/>
      </w:pPr>
      <w:r>
        <w:t>1) imenuje povjerenika, ako su ispunjeni uslovi iz člana 177g ovog zakona;</w:t>
      </w:r>
    </w:p>
    <w:p w14:paraId="5F865E5C" w14:textId="1E13CD81" w:rsidR="00372B53" w:rsidRDefault="00372B53" w:rsidP="00372B53">
      <w:pPr>
        <w:ind w:firstLine="720"/>
        <w:jc w:val="both"/>
      </w:pPr>
      <w:r>
        <w:t>2) poziva povjerioce da u roku koji odredi, a koji ne može biti kraći od 15 ni duži od 30 dana, prijave svoja potraživanja u skladu sa članom 177k ovog zakona;</w:t>
      </w:r>
    </w:p>
    <w:p w14:paraId="111B0A9B" w14:textId="15386A30" w:rsidR="00372B53" w:rsidRDefault="00372B53" w:rsidP="00372B53">
      <w:pPr>
        <w:ind w:firstLine="720"/>
        <w:jc w:val="both"/>
      </w:pPr>
      <w:r>
        <w:t>3) određuje rok za podnošenje, odnosno dopunu plana preventivne reorganizacije, ako plan već nije podnesen uz predlog;</w:t>
      </w:r>
    </w:p>
    <w:p w14:paraId="49A3EB6C" w14:textId="77777777" w:rsidR="00372B53" w:rsidRDefault="00372B53" w:rsidP="00372B53">
      <w:pPr>
        <w:ind w:firstLine="720"/>
        <w:jc w:val="both"/>
      </w:pPr>
      <w:r>
        <w:t>4) odlučuje o drugim pravima i obavezama određenim ovom glavom.</w:t>
      </w:r>
    </w:p>
    <w:p w14:paraId="0C4F2B7D" w14:textId="7FA4DA4B" w:rsidR="00372B53" w:rsidRDefault="00372B53" w:rsidP="00372B53">
      <w:pPr>
        <w:ind w:firstLine="720"/>
        <w:jc w:val="both"/>
      </w:pPr>
      <w:r>
        <w:t>(4) Rješenje o otvaranju postupka preventivne reorganizacije objavljuje se i dostavlja na način propisan ovim zakonom za objavu i dostavu odluka u stečajnom postupku, i upisuje se u registar u kojem je dužnik upisan.</w:t>
      </w:r>
    </w:p>
    <w:p w14:paraId="674C153B" w14:textId="391951ED" w:rsidR="00372B53" w:rsidRDefault="00372B53" w:rsidP="00372B53">
      <w:pPr>
        <w:ind w:firstLine="720"/>
        <w:jc w:val="both"/>
      </w:pPr>
      <w:r>
        <w:t>(5) Žalba protiv rješenja o otvaranju postupka preventivne reorganizacije ne odlaže njegovo izvršenje.</w:t>
      </w:r>
    </w:p>
    <w:p w14:paraId="3DCA76E9" w14:textId="097D0B07" w:rsidR="00372B53" w:rsidRDefault="00372B53" w:rsidP="00372B53">
      <w:pPr>
        <w:jc w:val="center"/>
        <w:rPr>
          <w:b/>
        </w:rPr>
      </w:pPr>
    </w:p>
    <w:p w14:paraId="173A65CA" w14:textId="2D3D9BEB" w:rsidR="00372B53" w:rsidRDefault="00372B53" w:rsidP="00372B53">
      <w:pPr>
        <w:jc w:val="center"/>
        <w:rPr>
          <w:b/>
        </w:rPr>
      </w:pPr>
      <w:r>
        <w:rPr>
          <w:b/>
        </w:rPr>
        <w:t>Pravne posljedice otvaranja postupka preventivne reorganizacije</w:t>
      </w:r>
    </w:p>
    <w:p w14:paraId="384D6094" w14:textId="2EE9BE67" w:rsidR="00372B53" w:rsidRDefault="00372B53" w:rsidP="00372B53">
      <w:pPr>
        <w:jc w:val="center"/>
        <w:rPr>
          <w:b/>
        </w:rPr>
      </w:pPr>
      <w:r>
        <w:rPr>
          <w:b/>
        </w:rPr>
        <w:t>Član 177ć</w:t>
      </w:r>
    </w:p>
    <w:p w14:paraId="353FD0FB" w14:textId="5A384842" w:rsidR="00372B53" w:rsidRDefault="00372B53" w:rsidP="00372B53">
      <w:pPr>
        <w:ind w:firstLine="720"/>
        <w:jc w:val="both"/>
      </w:pPr>
      <w:r>
        <w:lastRenderedPageBreak/>
        <w:t>(1) Otvaranjem postupka preventivne reorganizacije dužnik nastavlja da upravlja svojom imovinom i poslovanjem preko svojih zastupnika i organa upravljanja, u skladu sa članom 177d ovog zakona.</w:t>
      </w:r>
    </w:p>
    <w:p w14:paraId="68219C42" w14:textId="77777777" w:rsidR="00372B53" w:rsidRDefault="00372B53" w:rsidP="00372B53">
      <w:pPr>
        <w:ind w:firstLine="720"/>
        <w:jc w:val="both"/>
      </w:pPr>
      <w:r>
        <w:t>(2) Ako je određeno mirovanje pojedinačnih postupaka izvršenja iz člana 177e ovog zakona, nastupaju posljedice iz člana 177f ovog zakona.</w:t>
      </w:r>
    </w:p>
    <w:p w14:paraId="6F1DBEDD" w14:textId="544548C1" w:rsidR="00372B53" w:rsidRDefault="00372B53" w:rsidP="00372B53">
      <w:pPr>
        <w:ind w:firstLine="720"/>
        <w:jc w:val="both"/>
      </w:pPr>
      <w:r>
        <w:t>(3) Donošenjem rješenja o otvaranju postupka preventivne reorganizacije dužnik je dužan da u pravnim poslovima, podnescima sudu i drugim aktima koje preduzima za vrijeme trajanja postupka u naziv dužnika doda oznaku „u postupku preventivne reorganizacije“.</w:t>
      </w:r>
    </w:p>
    <w:p w14:paraId="604A36F3" w14:textId="77777777" w:rsidR="00372B53" w:rsidRDefault="00372B53" w:rsidP="00372B53">
      <w:pPr>
        <w:ind w:firstLine="720"/>
        <w:jc w:val="both"/>
      </w:pPr>
      <w:r>
        <w:t>(4) Prebijanje potraživanja i obaveza nastalih prije otvaranja postupka vrši se u skladu sa opštim pravilima, osim prema povjeriocu obuhvaćenom mirovanjem, za vrijeme trajanja mirovanja. Odredba člana 177f stav 3 ovog zakona shodno se primjenjuje.</w:t>
      </w:r>
    </w:p>
    <w:p w14:paraId="747931E6" w14:textId="3B5DEC37" w:rsidR="00372B53" w:rsidRDefault="00372B53" w:rsidP="00372B53">
      <w:pPr>
        <w:jc w:val="center"/>
        <w:rPr>
          <w:b/>
        </w:rPr>
      </w:pPr>
    </w:p>
    <w:p w14:paraId="06EF515C" w14:textId="77777777" w:rsidR="00372B53" w:rsidRDefault="00372B53" w:rsidP="00372B53">
      <w:pPr>
        <w:jc w:val="center"/>
        <w:rPr>
          <w:b/>
        </w:rPr>
      </w:pPr>
      <w:r>
        <w:rPr>
          <w:b/>
        </w:rPr>
        <w:t>Poslovanje dužnika za vrijeme postupka preventivne reorganizacije</w:t>
      </w:r>
    </w:p>
    <w:p w14:paraId="50AB4642" w14:textId="367D8F15" w:rsidR="00372B53" w:rsidRDefault="00372B53" w:rsidP="00372B53">
      <w:pPr>
        <w:jc w:val="center"/>
        <w:rPr>
          <w:b/>
        </w:rPr>
      </w:pPr>
      <w:r>
        <w:rPr>
          <w:b/>
        </w:rPr>
        <w:t>Član 177d</w:t>
      </w:r>
    </w:p>
    <w:p w14:paraId="44095415" w14:textId="5A3388F6" w:rsidR="00372B53" w:rsidRDefault="00372B53" w:rsidP="00372B53">
      <w:pPr>
        <w:ind w:firstLine="720"/>
        <w:jc w:val="both"/>
      </w:pPr>
      <w:r>
        <w:t>(1) Za vrijeme trajanja postupka preventivne reorganizacije dužnik zadržava upravljanje svojom imovinom i redovnim poslovanjem, u cjelini ili djelimično. Upravljanje dužnika može biti ograničeno samo u obimu i na način predviđen ovom glavom ili odlukom suda donesenom radi zaštite interesa povjerilaca.</w:t>
      </w:r>
    </w:p>
    <w:p w14:paraId="54BF77AD" w14:textId="2F9297F7" w:rsidR="00372B53" w:rsidRDefault="00372B53" w:rsidP="00372B53">
      <w:pPr>
        <w:ind w:firstLine="720"/>
        <w:jc w:val="both"/>
      </w:pPr>
      <w:r>
        <w:t>(2) Dužnik može zaključivati pravne poslove i preduzimati samo nužne radnje za nastavak redovnog poslovanja.</w:t>
      </w:r>
    </w:p>
    <w:p w14:paraId="76BC909D" w14:textId="77777777" w:rsidR="00372B53" w:rsidRDefault="00372B53" w:rsidP="00372B53">
      <w:pPr>
        <w:ind w:firstLine="720"/>
        <w:jc w:val="both"/>
      </w:pPr>
      <w:r>
        <w:t>(3) Za zaključenje pravnih poslova koji izlaze iz okvira nužnih radnji neophodnih za nastavak redovnog poslovanja, naročito za otuđenje ili opterećenje nepokretnosti i druge imovine veće vrijednosti, uzimanje kredita, davanje jemstva, sredstava obezbjeđenja ili zasnivanje, odnosno raskid ugovora o radu sa članovima organa upravljanja, dužniku je potrebna prethodna saglasnost povjerenika, ako je imenovan, odnosno suda, ako povjerenik nije imenovan.</w:t>
      </w:r>
    </w:p>
    <w:p w14:paraId="038C2915" w14:textId="485A01C5" w:rsidR="00372B53" w:rsidRDefault="00372B53" w:rsidP="00372B53">
      <w:pPr>
        <w:ind w:firstLine="720"/>
        <w:jc w:val="both"/>
      </w:pPr>
      <w:r>
        <w:t>(4) Dužnik je dužan da se, za vrijeme trajanja postupka, uzdržava od radnji kojima bi se povjerioci doveli u nepovoljniji položaj u odnosu na položaj koji bi imali da postupak preventivne reorganizacije nije pokrenut.</w:t>
      </w:r>
    </w:p>
    <w:p w14:paraId="7C2FCCFA" w14:textId="0BE2AE8C" w:rsidR="00372B53" w:rsidRDefault="00372B53" w:rsidP="00372B53">
      <w:pPr>
        <w:jc w:val="center"/>
        <w:rPr>
          <w:b/>
        </w:rPr>
      </w:pPr>
    </w:p>
    <w:p w14:paraId="33B7C8F9" w14:textId="21C18150" w:rsidR="00372B53" w:rsidRDefault="00372B53" w:rsidP="00372B53">
      <w:pPr>
        <w:jc w:val="center"/>
        <w:rPr>
          <w:b/>
        </w:rPr>
      </w:pPr>
      <w:r>
        <w:rPr>
          <w:b/>
        </w:rPr>
        <w:t>Sistem ranog upozorenja</w:t>
      </w:r>
    </w:p>
    <w:p w14:paraId="3D5D075D" w14:textId="77777777" w:rsidR="00372B53" w:rsidRDefault="00372B53" w:rsidP="00372B53">
      <w:pPr>
        <w:jc w:val="center"/>
        <w:rPr>
          <w:b/>
        </w:rPr>
      </w:pPr>
      <w:r>
        <w:rPr>
          <w:b/>
        </w:rPr>
        <w:t>Član 177đ</w:t>
      </w:r>
    </w:p>
    <w:p w14:paraId="65208C3C" w14:textId="4D2B0548" w:rsidR="00372B53" w:rsidRDefault="00372B53" w:rsidP="00372B53">
      <w:pPr>
        <w:ind w:firstLine="720"/>
        <w:jc w:val="both"/>
      </w:pPr>
      <w:r>
        <w:t>(1) Ministarstvo, u saradnji sa drugim nadležnim organima, uspostavlja i održava alate ranog upozorenja dostupne dužnicima, uključujući elektronske alate za samoprocjenu finansijskog stanja i mehanizme obavještavanja putem podataka iz poreske evidencije i evidencije o izvršenju, radi blagovremenog otkrivanja vjerovatnoće insolventnosti.</w:t>
      </w:r>
    </w:p>
    <w:p w14:paraId="7D43FD65" w14:textId="59606635" w:rsidR="00372B53" w:rsidRDefault="00372B53" w:rsidP="00372B53">
      <w:pPr>
        <w:ind w:firstLine="720"/>
        <w:jc w:val="both"/>
      </w:pPr>
      <w:r>
        <w:t>(2) Podaci o dostupnosti alata ranog upozorenja i postupka preventivne reorganizacije objavljuju se na internet stranici Ministarstva, na način koji je besplatno dostupan i razumljiv privrednim subjektima, uključujući mala i srednja privredna društva i preduzetnike.</w:t>
      </w:r>
    </w:p>
    <w:p w14:paraId="433F4B5A" w14:textId="50FDA794" w:rsidR="00372B53" w:rsidRDefault="00372B53" w:rsidP="00372B53">
      <w:pPr>
        <w:jc w:val="center"/>
        <w:rPr>
          <w:b/>
        </w:rPr>
      </w:pPr>
    </w:p>
    <w:p w14:paraId="7DCF464A" w14:textId="7063F482" w:rsidR="00372B53" w:rsidRDefault="00372B53" w:rsidP="00372B53">
      <w:pPr>
        <w:jc w:val="center"/>
        <w:rPr>
          <w:b/>
        </w:rPr>
      </w:pPr>
      <w:r>
        <w:rPr>
          <w:b/>
        </w:rPr>
        <w:t>Mirovanje pojedinačnih radnji izvršenja</w:t>
      </w:r>
    </w:p>
    <w:p w14:paraId="718A2C56" w14:textId="77777777" w:rsidR="00372B53" w:rsidRDefault="00372B53" w:rsidP="00372B53">
      <w:pPr>
        <w:jc w:val="center"/>
        <w:rPr>
          <w:b/>
        </w:rPr>
      </w:pPr>
      <w:r>
        <w:rPr>
          <w:b/>
        </w:rPr>
        <w:t>Član 177e</w:t>
      </w:r>
    </w:p>
    <w:p w14:paraId="767FE1FA" w14:textId="73AAF2F3" w:rsidR="00372B53" w:rsidRDefault="00372B53" w:rsidP="00372B53">
      <w:pPr>
        <w:ind w:firstLine="720"/>
        <w:jc w:val="both"/>
      </w:pPr>
      <w:r>
        <w:t xml:space="preserve">(1) Na obrazloženi predlog dužnika koji je pokrenuo postupak preventivne reorganizacije, stečajni sudija može odrediti mirovanje pojedinačnih postupaka izvršenja i </w:t>
      </w:r>
      <w:r>
        <w:lastRenderedPageBreak/>
        <w:t>namirenja, kao i drugih pojedinačnih izvršnih radnji prema dužniku (u daljem tekstu: mirovanje), radi nesmetanog pregovaranja o planu preventivne reorganizacije.</w:t>
      </w:r>
    </w:p>
    <w:p w14:paraId="5705A19F" w14:textId="6A08BBA7" w:rsidR="00372B53" w:rsidRDefault="00372B53" w:rsidP="00372B53">
      <w:pPr>
        <w:ind w:firstLine="720"/>
        <w:jc w:val="both"/>
      </w:pPr>
      <w:r>
        <w:t>(2) Stečajni sudija odlučuje o predlogu za određivanje mirovanja, odnosno o zahtjevu za njegovo produženje, rješenjem, u roku od osam dana od dana dostavljanja urednog predloga, odnosno zahtjeva.</w:t>
      </w:r>
    </w:p>
    <w:p w14:paraId="6E0A7A86" w14:textId="77777777" w:rsidR="00372B53" w:rsidRDefault="00372B53" w:rsidP="00372B53">
      <w:pPr>
        <w:ind w:firstLine="720"/>
        <w:jc w:val="both"/>
      </w:pPr>
      <w:r>
        <w:t>(3) Izvršnom radnjom iz stava 1 ovog člana smatra se svaka radnja povjerioca preduzeta radi prinudnog namirenja potraživanja prema dužniku, bez obzira na to da li se preduzima u okviru sudskog, upravnog ili vansudskog postupka, uključujući naročito zapljenu, popis, prodaju ili drugo unovčenje imovine dužnika, naplatu po osnovu administrativne ili poreske izvršne isprave, kao i jednostrano prebijanje potraživanja.</w:t>
      </w:r>
    </w:p>
    <w:p w14:paraId="4CC81A99" w14:textId="77777777" w:rsidR="00372B53" w:rsidRDefault="00372B53" w:rsidP="00372B53">
      <w:pPr>
        <w:ind w:firstLine="720"/>
        <w:jc w:val="both"/>
      </w:pPr>
      <w:r>
        <w:t>(4) Protiv rješenja iz stava 2 ovog člana, kao i protiv rješenja o ukidanju mirovanja iz stava 7 ovog člana, dužnik i povjerilac mogu izjaviti žalbu, u roku od tri dana od dana dostavljanja, odnosno objavljivanja rješenja. Žalba ne odlaže izvršenje rješenja.</w:t>
      </w:r>
    </w:p>
    <w:p w14:paraId="184E2318" w14:textId="77777777" w:rsidR="00372B53" w:rsidRDefault="00372B53" w:rsidP="00372B53">
      <w:pPr>
        <w:ind w:firstLine="720"/>
        <w:jc w:val="both"/>
      </w:pPr>
      <w:r>
        <w:t>(5) Mirovanje se određuje u trajanju do četiri mjeseca i može se produžavati, na obrazloženi predlog dužnika, ako se ostvaruje napredak u pregovorima o planu preventivne reorganizacije, s tim da ukupno trajanje mirovanja, uključujući produženja, ne može biti duže od 12 mjeseci.</w:t>
      </w:r>
    </w:p>
    <w:p w14:paraId="48F7DD66" w14:textId="7F4A3AE8" w:rsidR="00372B53" w:rsidRDefault="00372B53" w:rsidP="00372B53">
      <w:pPr>
        <w:ind w:firstLine="720"/>
        <w:jc w:val="both"/>
      </w:pPr>
      <w:r>
        <w:t>(6) Mirovanje može biti opšte, u odnosu na sve povjerioce, ili ograničeno na jednog ili više povjerilaca, odnosno na jednu ili više klasa povjerilaca.</w:t>
      </w:r>
    </w:p>
    <w:p w14:paraId="3C54BDF9" w14:textId="77777777" w:rsidR="00372B53" w:rsidRDefault="00372B53" w:rsidP="00372B53">
      <w:pPr>
        <w:ind w:firstLine="720"/>
        <w:jc w:val="both"/>
      </w:pPr>
      <w:r>
        <w:t>(7) Stečajni sudija može, po službenoj dužnosti ili na predlog dužnika, povjerenika ili povjerioca obuhvaćenog mirovanjem, ukinuti mirovanje prije isteka roka iz stava 5 ovog člana ako:</w:t>
      </w:r>
    </w:p>
    <w:p w14:paraId="7DA8193A" w14:textId="77777777" w:rsidR="00372B53" w:rsidRDefault="00372B53" w:rsidP="00372B53">
      <w:pPr>
        <w:ind w:firstLine="720"/>
        <w:jc w:val="both"/>
      </w:pPr>
      <w:r>
        <w:t>1) mirovanje više ne ostvaruje svrhu podrške pregovorima o planu preventivne reorganizacije;</w:t>
      </w:r>
    </w:p>
    <w:p w14:paraId="73C097F9" w14:textId="77777777" w:rsidR="00372B53" w:rsidRDefault="00372B53" w:rsidP="00372B53">
      <w:pPr>
        <w:ind w:firstLine="720"/>
        <w:jc w:val="both"/>
      </w:pPr>
      <w:r>
        <w:t>2) dužnik, odnosno povjerenik to zahtijeva;</w:t>
      </w:r>
    </w:p>
    <w:p w14:paraId="10D1F4B3" w14:textId="33A0C94A" w:rsidR="00372B53" w:rsidRDefault="00372B53" w:rsidP="00372B53">
      <w:pPr>
        <w:ind w:firstLine="720"/>
        <w:jc w:val="both"/>
      </w:pPr>
      <w:r>
        <w:t>3) se mirovanjem nepravično ugrožavaju interesi jednog ili više povjerilaca;</w:t>
      </w:r>
    </w:p>
    <w:p w14:paraId="70143C86" w14:textId="05DA6785" w:rsidR="00372B53" w:rsidRDefault="00372B53" w:rsidP="00372B53">
      <w:pPr>
        <w:ind w:firstLine="720"/>
        <w:jc w:val="both"/>
      </w:pPr>
      <w:r>
        <w:t>4) dužnik postupa suprotno interesima povjerilaca uključenih u pregovore ili neopravdano vrši isplate na štetu ravnomjernog namirenja.</w:t>
      </w:r>
    </w:p>
    <w:p w14:paraId="3B666E3E" w14:textId="2AFB9F9F" w:rsidR="00372B53" w:rsidRDefault="00372B53" w:rsidP="00372B53">
      <w:pPr>
        <w:ind w:firstLine="720"/>
        <w:jc w:val="both"/>
      </w:pPr>
      <w:r>
        <w:t>(8) Sud će odbiti predlog za određivanje mirovanja, odnosno zahtjev za njegovo produženje, ako pregovori o planu preventivne reorganizacije nijesu ozbiljno započeti ili se ne vode aktivno, ako ne postoje razumni izgledi da će pregovori dovesti do usvajanja plana preventivne reorganizacije, ili ako bi određivanje, odnosno produženje mirovanja nepravično oštetilo prava jednog ili više povjerilaca.</w:t>
      </w:r>
    </w:p>
    <w:p w14:paraId="053A14EA" w14:textId="2B81E4CA" w:rsidR="00372B53" w:rsidRDefault="00372B53" w:rsidP="00372B53">
      <w:pPr>
        <w:ind w:firstLine="720"/>
        <w:jc w:val="both"/>
      </w:pPr>
      <w:r>
        <w:t>(9) Za vrijeme trajanja mirovanja ne teku rokovi zastarjelosti potraživanja obuhvaćenih mirovanjem.</w:t>
      </w:r>
    </w:p>
    <w:p w14:paraId="0352F463" w14:textId="3937AF26" w:rsidR="00372B53" w:rsidRDefault="00372B53" w:rsidP="00372B53">
      <w:pPr>
        <w:ind w:firstLine="720"/>
        <w:jc w:val="both"/>
      </w:pPr>
      <w:r>
        <w:t>(10) Mirovanje se ne može odrediti u odnosu na ostvarenje prava zaposlenih ili bivših zaposlenih iz rada i po osnovu rada, niti u odnosu na potraživanja iz člana 177j stav 1 ovog zakona.</w:t>
      </w:r>
    </w:p>
    <w:p w14:paraId="3A5EB51B" w14:textId="77777777" w:rsidR="00372B53" w:rsidRDefault="00372B53" w:rsidP="00372B53">
      <w:pPr>
        <w:jc w:val="center"/>
        <w:rPr>
          <w:b/>
        </w:rPr>
      </w:pPr>
    </w:p>
    <w:p w14:paraId="34FCFA18" w14:textId="2892CD2E" w:rsidR="00372B53" w:rsidRDefault="00372B53" w:rsidP="00372B53">
      <w:pPr>
        <w:jc w:val="center"/>
        <w:rPr>
          <w:b/>
        </w:rPr>
      </w:pPr>
      <w:r>
        <w:rPr>
          <w:b/>
        </w:rPr>
        <w:t>Posljedice mirovanja pojedinačnih postupaka izvršenja</w:t>
      </w:r>
    </w:p>
    <w:p w14:paraId="1ACF31CE" w14:textId="77777777" w:rsidR="00372B53" w:rsidRDefault="00372B53" w:rsidP="00372B53">
      <w:pPr>
        <w:jc w:val="center"/>
        <w:rPr>
          <w:b/>
        </w:rPr>
      </w:pPr>
      <w:r>
        <w:rPr>
          <w:b/>
        </w:rPr>
        <w:t>Član 177f</w:t>
      </w:r>
    </w:p>
    <w:p w14:paraId="035265A5" w14:textId="26EB8E99" w:rsidR="00372B53" w:rsidRDefault="00372B53" w:rsidP="00372B53">
      <w:pPr>
        <w:ind w:firstLine="720"/>
        <w:jc w:val="both"/>
      </w:pPr>
      <w:r>
        <w:t xml:space="preserve">(1) Povjerilac obuhvaćen mirovanjem ne može, za vrijeme trajanja mirovanja, pokrenuti niti nastaviti pojedinačni postupak izvršenja ili obezbjeđenja, niti preuzeti drugu pojedinačnu radnju izvršenja iz člana 177e stav 1 ovog zakona radi namirenja potraživanja obuhvaćenog mirovanjem, niti može jednostrano raskinuti, ubrzati izvršenje ili na drugi način izmijeniti na štetu dužnika ugovor koji je od suštinskog značaja za nastavak redovnog </w:t>
      </w:r>
      <w:r>
        <w:lastRenderedPageBreak/>
        <w:t>poslovanja dužnika, samo zbog toga što dužnik nije izmirio obaveze nastale prije određivanja mirovanja koje su obuhvaćene mirovanjem, ili zbog pokretanja postupka preventivne reorganizacije.</w:t>
      </w:r>
    </w:p>
    <w:p w14:paraId="7C59292E" w14:textId="5982340F" w:rsidR="00372B53" w:rsidRDefault="00372B53" w:rsidP="00372B53">
      <w:pPr>
        <w:ind w:firstLine="720"/>
        <w:jc w:val="both"/>
      </w:pPr>
      <w:r>
        <w:t>(2) Ništave su odredbe ugovora iz stava 1 ovog člana kojima se predviđa da pokretanje postupka preventivne reorganizacije, podnošenje predloga plana preventivne reorganizacije ili određivanje mirovanja predstavlja osnov za jednostrani raskid, ubrzanje ili izmjenu ugovora na štetu dužnika.</w:t>
      </w:r>
    </w:p>
    <w:p w14:paraId="2EAB7D4F" w14:textId="1D694324" w:rsidR="00372B53" w:rsidRDefault="00372B53" w:rsidP="00372B53">
      <w:pPr>
        <w:ind w:firstLine="720"/>
        <w:jc w:val="both"/>
      </w:pPr>
      <w:r>
        <w:t>(3) Odredbe st. 1 i 2 ovog člana ne utiču na pravo ugovorne strane da odbije da pruži novo izvršenje, odnosno novi kredit ili robu dužniku poslije određivanja mirovanja, kao ni na primjenu propisa o finansijskom obezbjeđenju i netiranju u pogledu ugovora o finansijskim instrumentima.</w:t>
      </w:r>
    </w:p>
    <w:p w14:paraId="56F0E52A" w14:textId="5A2564F4" w:rsidR="00372B53" w:rsidRDefault="00372B53" w:rsidP="00372B53">
      <w:pPr>
        <w:jc w:val="center"/>
        <w:rPr>
          <w:b/>
        </w:rPr>
      </w:pPr>
    </w:p>
    <w:p w14:paraId="3B9364ED" w14:textId="77777777" w:rsidR="00372B53" w:rsidRDefault="00372B53" w:rsidP="00372B53">
      <w:pPr>
        <w:jc w:val="center"/>
        <w:rPr>
          <w:b/>
        </w:rPr>
      </w:pPr>
      <w:r>
        <w:rPr>
          <w:b/>
        </w:rPr>
        <w:t>Povjerenik</w:t>
      </w:r>
    </w:p>
    <w:p w14:paraId="03F07979" w14:textId="77777777" w:rsidR="00372B53" w:rsidRDefault="00372B53" w:rsidP="00372B53">
      <w:pPr>
        <w:jc w:val="center"/>
        <w:rPr>
          <w:b/>
        </w:rPr>
      </w:pPr>
      <w:r>
        <w:rPr>
          <w:b/>
        </w:rPr>
        <w:t>Član 177g</w:t>
      </w:r>
    </w:p>
    <w:p w14:paraId="3A1A0DB9" w14:textId="074CC1C1" w:rsidR="00372B53" w:rsidRDefault="00372B53" w:rsidP="00372B53">
      <w:pPr>
        <w:ind w:firstLine="720"/>
        <w:jc w:val="both"/>
      </w:pPr>
      <w:r>
        <w:t>(1) Stečajni sudija imenuje povjerenika iz reda licenciranih stečajnih upravnika (član 25g), naročito:</w:t>
      </w:r>
    </w:p>
    <w:p w14:paraId="0B67518B" w14:textId="0911B0C2" w:rsidR="00372B53" w:rsidRDefault="00372B53" w:rsidP="00372B53">
      <w:pPr>
        <w:ind w:firstLine="720"/>
        <w:jc w:val="both"/>
      </w:pPr>
      <w:r>
        <w:t>1) kada je određeno opšte mirovanje iz člana 177e ovog zakona;</w:t>
      </w:r>
    </w:p>
    <w:p w14:paraId="278497B2" w14:textId="06752222" w:rsidR="00372B53" w:rsidRDefault="00372B53" w:rsidP="00372B53">
      <w:pPr>
        <w:ind w:firstLine="720"/>
        <w:jc w:val="both"/>
      </w:pPr>
      <w:r>
        <w:t>2) kada je potrebno unakrsno potvrđivanje plana iz člana 177m stav 6 ovog zakona;</w:t>
      </w:r>
    </w:p>
    <w:p w14:paraId="5996B3C6" w14:textId="77777777" w:rsidR="00372B53" w:rsidRDefault="00372B53" w:rsidP="00372B53">
      <w:pPr>
        <w:ind w:firstLine="720"/>
        <w:jc w:val="both"/>
      </w:pPr>
      <w:r>
        <w:t>3) kada to zatraži dužnik; ili</w:t>
      </w:r>
    </w:p>
    <w:p w14:paraId="7BC9A47A" w14:textId="151E0C98" w:rsidR="00372B53" w:rsidRDefault="00372B53" w:rsidP="00372B53">
      <w:pPr>
        <w:ind w:firstLine="720"/>
        <w:jc w:val="both"/>
      </w:pPr>
      <w:r>
        <w:t>4) kada to zatraži većina povjerilaca, u kom slučaju troškove povjerenika snose povjerioci.</w:t>
      </w:r>
    </w:p>
    <w:p w14:paraId="7579C628" w14:textId="64629D0F" w:rsidR="00372B53" w:rsidRDefault="00372B53" w:rsidP="00372B53">
      <w:pPr>
        <w:ind w:firstLine="720"/>
        <w:jc w:val="both"/>
      </w:pPr>
      <w:r>
        <w:t>(2) Van slučajeva iz stava 1 ovog člana, stečajni sudija može imenovati povjerenika kada ocijeni da je to potrebno radi efikasnosti postupka, zaštite interesa povjerilaca ili urednog prijavljivanja i utvrđivanja potraživanja.</w:t>
      </w:r>
    </w:p>
    <w:p w14:paraId="637EBD3B" w14:textId="5219A7EA" w:rsidR="00372B53" w:rsidRDefault="00372B53" w:rsidP="00372B53">
      <w:pPr>
        <w:ind w:firstLine="720"/>
        <w:jc w:val="both"/>
      </w:pPr>
      <w:r>
        <w:t>(3) Na imenovanje, dužnosti, nagradu i naknadu troškova i izuzeće povjerenika shodno se primjenjuju odredbe ovog zakona o stečajnom upravniku, ako ovom glavom nije drukčije određeno.</w:t>
      </w:r>
    </w:p>
    <w:p w14:paraId="07764C81" w14:textId="41B3BC41" w:rsidR="00372B53" w:rsidRDefault="00372B53" w:rsidP="00372B53">
      <w:pPr>
        <w:jc w:val="center"/>
        <w:rPr>
          <w:b/>
        </w:rPr>
      </w:pPr>
    </w:p>
    <w:p w14:paraId="042E4B79" w14:textId="77777777" w:rsidR="00372B53" w:rsidRDefault="00372B53" w:rsidP="00372B53">
      <w:pPr>
        <w:jc w:val="center"/>
        <w:rPr>
          <w:b/>
        </w:rPr>
      </w:pPr>
      <w:r>
        <w:rPr>
          <w:b/>
        </w:rPr>
        <w:t>Dužnosti povjerenika</w:t>
      </w:r>
    </w:p>
    <w:p w14:paraId="2687C814" w14:textId="77777777" w:rsidR="00372B53" w:rsidRDefault="00372B53" w:rsidP="00372B53">
      <w:pPr>
        <w:jc w:val="center"/>
        <w:rPr>
          <w:b/>
        </w:rPr>
      </w:pPr>
      <w:r>
        <w:rPr>
          <w:b/>
        </w:rPr>
        <w:t>Član 177h</w:t>
      </w:r>
    </w:p>
    <w:p w14:paraId="32ED5DAA" w14:textId="30579556" w:rsidR="00372B53" w:rsidRDefault="00372B53" w:rsidP="00372B53">
      <w:pPr>
        <w:ind w:firstLine="720"/>
        <w:jc w:val="both"/>
      </w:pPr>
      <w:r>
        <w:t>Povjerenik je dužan, u okviru postupka preventivne reorganizacije:</w:t>
      </w:r>
    </w:p>
    <w:p w14:paraId="2F56B41C" w14:textId="74E53E03" w:rsidR="00372B53" w:rsidRDefault="00372B53" w:rsidP="00372B53">
      <w:pPr>
        <w:ind w:firstLine="720"/>
        <w:jc w:val="both"/>
      </w:pPr>
      <w:r>
        <w:t>1) pružati pomoć dužniku i povjeriocima u izradi i pregovaranju o planu preventivne reorganizacije;</w:t>
      </w:r>
    </w:p>
    <w:p w14:paraId="5B16FC87" w14:textId="61BE4DDF" w:rsidR="00372B53" w:rsidRDefault="00372B53" w:rsidP="00372B53">
      <w:pPr>
        <w:ind w:firstLine="720"/>
        <w:jc w:val="both"/>
      </w:pPr>
      <w:r>
        <w:t>2) ispitati poslovno i finansijsko stanje dužnika, kao i spisak njegove imovine i obaveza;</w:t>
      </w:r>
    </w:p>
    <w:p w14:paraId="7B535204" w14:textId="77777777" w:rsidR="00372B53" w:rsidRDefault="00372B53" w:rsidP="00372B53">
      <w:pPr>
        <w:ind w:firstLine="720"/>
        <w:jc w:val="both"/>
      </w:pPr>
      <w:r>
        <w:t>3) nadzirati poslovanje dužnika za vrijeme trajanja mirovanja, naročito u pogledu raspolaganja imovinom i preuzimanja novih obaveza, radi zaštite interesa povjerilaca;</w:t>
      </w:r>
    </w:p>
    <w:p w14:paraId="5F383F20" w14:textId="31D74252" w:rsidR="00372B53" w:rsidRDefault="00372B53" w:rsidP="00372B53">
      <w:pPr>
        <w:ind w:firstLine="720"/>
        <w:jc w:val="both"/>
      </w:pPr>
      <w:r>
        <w:t>4) ispitati vjerodostojnost prijavljenih potraživanja i, ako postoje osnovi za sumnju u njihovo postojanje ili visinu, osporiti ih u skladu sa članom 177k ovog zakona;</w:t>
      </w:r>
    </w:p>
    <w:p w14:paraId="7091EDB6" w14:textId="77777777" w:rsidR="00372B53" w:rsidRDefault="00372B53" w:rsidP="00372B53">
      <w:pPr>
        <w:ind w:firstLine="720"/>
        <w:jc w:val="both"/>
      </w:pPr>
      <w:r>
        <w:t>5) podnositi sudu izvještaje o toku postupka, na zahtjev suda ili u rokovima koje sud odredi;</w:t>
      </w:r>
    </w:p>
    <w:p w14:paraId="52B40DBB" w14:textId="68C675A3" w:rsidR="00372B53" w:rsidRDefault="00372B53" w:rsidP="00372B53">
      <w:pPr>
        <w:ind w:firstLine="720"/>
        <w:jc w:val="both"/>
      </w:pPr>
      <w:r>
        <w:t>6) obavljati druge poslove određene rješenjem o imenovanju ili ovim zakonom.</w:t>
      </w:r>
    </w:p>
    <w:p w14:paraId="462AE474" w14:textId="77777777" w:rsidR="00372B53" w:rsidRDefault="00372B53" w:rsidP="00372B53">
      <w:pPr>
        <w:jc w:val="center"/>
        <w:rPr>
          <w:b/>
        </w:rPr>
      </w:pPr>
    </w:p>
    <w:p w14:paraId="5CECD6B3" w14:textId="64DA94FF" w:rsidR="00372B53" w:rsidRDefault="00372B53" w:rsidP="00372B53">
      <w:pPr>
        <w:jc w:val="center"/>
        <w:rPr>
          <w:b/>
        </w:rPr>
      </w:pPr>
      <w:r>
        <w:rPr>
          <w:b/>
        </w:rPr>
        <w:t>Plan preventivne reorganizacije i klase povjerilaca</w:t>
      </w:r>
    </w:p>
    <w:p w14:paraId="25AD9C6B" w14:textId="7E9F9BB7" w:rsidR="00372B53" w:rsidRDefault="00372B53" w:rsidP="00372B53">
      <w:pPr>
        <w:jc w:val="center"/>
        <w:rPr>
          <w:b/>
        </w:rPr>
      </w:pPr>
      <w:r>
        <w:rPr>
          <w:b/>
        </w:rPr>
        <w:t>Član 177i</w:t>
      </w:r>
    </w:p>
    <w:p w14:paraId="2051880F" w14:textId="77777777" w:rsidR="00372B53" w:rsidRDefault="00372B53" w:rsidP="00372B53">
      <w:pPr>
        <w:ind w:firstLine="720"/>
        <w:jc w:val="both"/>
      </w:pPr>
      <w:r>
        <w:lastRenderedPageBreak/>
        <w:t>(1) Odredbe čl. 161 i 167 ovog zakona shodno se primjenjuju na mjere preventivne reorganizacije i formiranje klasa povjerilaca, ako ovim članom nije drukčije određeno.</w:t>
      </w:r>
    </w:p>
    <w:p w14:paraId="5B714A1B" w14:textId="77777777" w:rsidR="00372B53" w:rsidRDefault="00372B53" w:rsidP="00372B53">
      <w:pPr>
        <w:ind w:firstLine="720"/>
        <w:jc w:val="both"/>
      </w:pPr>
      <w:r>
        <w:t>(2) Plan preventivne reorganizacije naročito sadrži:</w:t>
      </w:r>
    </w:p>
    <w:p w14:paraId="44D20519" w14:textId="77777777" w:rsidR="00372B53" w:rsidRDefault="00372B53" w:rsidP="00372B53">
      <w:pPr>
        <w:ind w:firstLine="720"/>
        <w:jc w:val="both"/>
      </w:pPr>
      <w:r>
        <w:t>1) podatke o identitetu dužnika;</w:t>
      </w:r>
    </w:p>
    <w:p w14:paraId="774BDC07" w14:textId="77777777" w:rsidR="00372B53" w:rsidRDefault="00372B53" w:rsidP="00372B53">
      <w:pPr>
        <w:ind w:firstLine="720"/>
        <w:jc w:val="both"/>
      </w:pPr>
      <w:r>
        <w:t>2) spisak imovine i obaveza dužnika, sa procjenom vrijednosti imovine u vrijeme podnošenja plana, opisom ekonomskog stanja dužnika i položaja zaposlenih, kao i opisom uzroka i obima poteškoća dužnika;</w:t>
      </w:r>
    </w:p>
    <w:p w14:paraId="60847BC7" w14:textId="0B8D0A81" w:rsidR="00372B53" w:rsidRDefault="00372B53" w:rsidP="00372B53">
      <w:pPr>
        <w:ind w:firstLine="720"/>
        <w:jc w:val="both"/>
      </w:pPr>
      <w:r>
        <w:t>3) spisak povjerilaca na koje plan utiče, razvrstanih u klase, sa naznakom iznosa i pravnog osnova njihovih potraživanja;</w:t>
      </w:r>
    </w:p>
    <w:p w14:paraId="7AFC6FF2" w14:textId="77777777" w:rsidR="00372B53" w:rsidRDefault="00372B53" w:rsidP="00372B53">
      <w:pPr>
        <w:ind w:firstLine="720"/>
        <w:jc w:val="both"/>
      </w:pPr>
      <w:r>
        <w:t>4) naznaku povjerilaca, odnosno klasa povjerilaca koji nijesu obuhvaćeni planom, uz obrazloženje razloga;</w:t>
      </w:r>
    </w:p>
    <w:p w14:paraId="79CE6048" w14:textId="77777777" w:rsidR="00372B53" w:rsidRDefault="00372B53" w:rsidP="00372B53">
      <w:pPr>
        <w:ind w:firstLine="720"/>
        <w:jc w:val="both"/>
      </w:pPr>
      <w:r>
        <w:t>5) podatke o povjereniku, ako je imenovan;</w:t>
      </w:r>
    </w:p>
    <w:p w14:paraId="647526AB" w14:textId="78355773" w:rsidR="00372B53" w:rsidRDefault="00372B53" w:rsidP="00372B53">
      <w:pPr>
        <w:ind w:firstLine="720"/>
        <w:jc w:val="both"/>
      </w:pPr>
      <w:r>
        <w:t>6) mjere preventivne reorganizacije, uz naznaku njihovog trajanja, uslova i rokova sprovođenja, uključujući predloženo novo finansiranje ili međufinansiranje, ako se predviđa, i razloge zbog kojih je finansiranje potrebno za sprovođenje plana;</w:t>
      </w:r>
    </w:p>
    <w:p w14:paraId="4105897F" w14:textId="4402A5F3" w:rsidR="00372B53" w:rsidRDefault="00372B53" w:rsidP="00372B53">
      <w:pPr>
        <w:ind w:firstLine="720"/>
        <w:jc w:val="both"/>
      </w:pPr>
      <w:r>
        <w:t>7) procjenu novčanog iznosa koji bi se povjeriocima isplatio unovčenjem imovine dužnika u bankrotstvu;</w:t>
      </w:r>
    </w:p>
    <w:p w14:paraId="66D23457" w14:textId="77777777" w:rsidR="00372B53" w:rsidRDefault="00372B53" w:rsidP="00372B53">
      <w:pPr>
        <w:ind w:firstLine="720"/>
        <w:jc w:val="both"/>
      </w:pPr>
      <w:r>
        <w:t>8) rok sprovođenja plana koji ne može biti duži od pet godina;</w:t>
      </w:r>
    </w:p>
    <w:p w14:paraId="258E7A2A" w14:textId="77777777" w:rsidR="00372B53" w:rsidRDefault="00372B53" w:rsidP="00372B53">
      <w:pPr>
        <w:ind w:firstLine="720"/>
        <w:jc w:val="both"/>
      </w:pPr>
      <w:r>
        <w:t>9) obrazloženje razloga zbog kojih plan preventivne reorganizacije ima razumne izglede da spriječi insolventnost dužnika i obezbijedi održivost njegovog poslovanja, uključujući pretpostavke neophodne za uspjeh plana.</w:t>
      </w:r>
    </w:p>
    <w:p w14:paraId="7FD713A8" w14:textId="77777777" w:rsidR="00372B53" w:rsidRDefault="00372B53" w:rsidP="00372B53">
      <w:pPr>
        <w:ind w:firstLine="720"/>
        <w:jc w:val="both"/>
      </w:pPr>
      <w:r>
        <w:t>(3) Rok iz stava 2 tačka 8 ovog člana ne odnosi se na mjere preventivne reorganizacije iz stava 2 tačka 6 ovog člana koje se odnose na predviđanje otplate potraživanja u ratama, izmjenu rokova dospjelosti, kamatnih stopa ili drugih uslova zajma, kredita ili drugog potraživanja ili instrumenta obezbjeđenja, period otplate kredita ili zajma uzetog u toku postupka preventivne reorganizacije ili u skladu sa planom preventivne reorganizacije, kao ni na rokove dospjelosti dužničkih hartija od vrijednosti.</w:t>
      </w:r>
    </w:p>
    <w:p w14:paraId="1F0EF575" w14:textId="2294B176" w:rsidR="00372B53" w:rsidRDefault="00372B53" w:rsidP="00372B53">
      <w:pPr>
        <w:jc w:val="center"/>
        <w:rPr>
          <w:b/>
        </w:rPr>
      </w:pPr>
    </w:p>
    <w:p w14:paraId="42504F74" w14:textId="77777777" w:rsidR="00372B53" w:rsidRDefault="00372B53" w:rsidP="00372B53">
      <w:pPr>
        <w:jc w:val="center"/>
        <w:rPr>
          <w:b/>
        </w:rPr>
      </w:pPr>
      <w:r>
        <w:rPr>
          <w:b/>
        </w:rPr>
        <w:t>Potraživanja na koja se plan preventivne reorganizacije ne odnosi</w:t>
      </w:r>
    </w:p>
    <w:p w14:paraId="2DAF5E02" w14:textId="4431DC01" w:rsidR="00372B53" w:rsidRDefault="00372B53" w:rsidP="00372B53">
      <w:pPr>
        <w:jc w:val="center"/>
        <w:rPr>
          <w:b/>
        </w:rPr>
      </w:pPr>
      <w:r>
        <w:rPr>
          <w:b/>
        </w:rPr>
        <w:t>Član 177j</w:t>
      </w:r>
    </w:p>
    <w:p w14:paraId="30601733" w14:textId="77777777" w:rsidR="00372B53" w:rsidRDefault="00372B53" w:rsidP="00372B53">
      <w:pPr>
        <w:ind w:firstLine="720"/>
        <w:jc w:val="both"/>
      </w:pPr>
      <w:r>
        <w:t>(1) Plan preventivne reorganizacije ne može uticati na:</w:t>
      </w:r>
    </w:p>
    <w:p w14:paraId="34B68661" w14:textId="77777777" w:rsidR="00372B53" w:rsidRDefault="00372B53" w:rsidP="00372B53">
      <w:pPr>
        <w:ind w:firstLine="720"/>
        <w:jc w:val="both"/>
      </w:pPr>
      <w:r>
        <w:t>1) potraživanja po osnovu zakonskog izdržavanja;</w:t>
      </w:r>
    </w:p>
    <w:p w14:paraId="49902B60" w14:textId="77777777" w:rsidR="00372B53" w:rsidRDefault="00372B53" w:rsidP="00372B53">
      <w:pPr>
        <w:ind w:firstLine="720"/>
        <w:jc w:val="both"/>
      </w:pPr>
      <w:r>
        <w:t>2) potraživanja po osnovu naknade štete zbog smrti ili narušenja zdravlja, prouzrokovane namjerno ili krajnjom nepažnjom dužnika;</w:t>
      </w:r>
    </w:p>
    <w:p w14:paraId="1FB6A491" w14:textId="37AB6E39" w:rsidR="00372B53" w:rsidRDefault="00372B53" w:rsidP="00372B53">
      <w:pPr>
        <w:ind w:firstLine="720"/>
        <w:jc w:val="both"/>
      </w:pPr>
      <w:r>
        <w:t>3) potraživanja nastala iz krivičnog djela za koje je dužnik pravosnažno osuđen;</w:t>
      </w:r>
    </w:p>
    <w:p w14:paraId="7A1290D2" w14:textId="77777777" w:rsidR="00372B53" w:rsidRDefault="00372B53" w:rsidP="00372B53">
      <w:pPr>
        <w:ind w:firstLine="720"/>
        <w:jc w:val="both"/>
      </w:pPr>
      <w:r>
        <w:t>4) stečena prava zaposlenih, bivših zaposlenih i korisnika po osnovu dopunskog penzijskog osiguranja koje je organizovao ili finansira poslodavac, bez obzira na to da li se sprovodi preko dobrovoljnog penzionog fonda, društva za osiguranje ili neposredno od strane poslodavca.</w:t>
      </w:r>
    </w:p>
    <w:p w14:paraId="19EE8589" w14:textId="77777777" w:rsidR="00372B53" w:rsidRDefault="00372B53" w:rsidP="00372B53">
      <w:pPr>
        <w:ind w:firstLine="720"/>
        <w:jc w:val="both"/>
      </w:pPr>
      <w:r>
        <w:t>(2) Ništave su odredbe plana preventivne reorganizacije kojima bi se, suprotno stavu 1 ovog člana, uticalo na potraživanja iz tog stava.</w:t>
      </w:r>
    </w:p>
    <w:p w14:paraId="7582FFBA" w14:textId="77777777" w:rsidR="00372B53" w:rsidRDefault="00372B53" w:rsidP="00372B53">
      <w:pPr>
        <w:jc w:val="center"/>
        <w:rPr>
          <w:b/>
        </w:rPr>
      </w:pPr>
    </w:p>
    <w:p w14:paraId="0D98E090" w14:textId="77777777" w:rsidR="00372B53" w:rsidRDefault="00372B53" w:rsidP="00372B53">
      <w:pPr>
        <w:jc w:val="center"/>
        <w:rPr>
          <w:b/>
        </w:rPr>
      </w:pPr>
      <w:r>
        <w:rPr>
          <w:b/>
        </w:rPr>
        <w:t>Prijava, osporavanje i utvrđivanje potraživanja u postupku preventivne reorganizacije</w:t>
      </w:r>
    </w:p>
    <w:p w14:paraId="437D4E06" w14:textId="6576E82A" w:rsidR="00372B53" w:rsidRDefault="00372B53" w:rsidP="00372B53">
      <w:pPr>
        <w:jc w:val="center"/>
        <w:rPr>
          <w:b/>
        </w:rPr>
      </w:pPr>
      <w:r>
        <w:rPr>
          <w:b/>
        </w:rPr>
        <w:t>Član 177k</w:t>
      </w:r>
    </w:p>
    <w:p w14:paraId="2C40BB54" w14:textId="3C7905C1" w:rsidR="00372B53" w:rsidRDefault="00372B53" w:rsidP="00372B53">
      <w:pPr>
        <w:ind w:firstLine="720"/>
        <w:jc w:val="both"/>
      </w:pPr>
      <w:r>
        <w:lastRenderedPageBreak/>
        <w:t>(1) Na prijavljivanje, osporavanje i utvrđivanje potraživanja u postupku preventivne reorganizacije shodno se primjenjuju odredbe Glave V ovog zakona, ako ovim članom nije drukčije određeno.</w:t>
      </w:r>
    </w:p>
    <w:p w14:paraId="0FE97F38" w14:textId="29AEF9C1" w:rsidR="00372B53" w:rsidRDefault="00372B53" w:rsidP="00372B53">
      <w:pPr>
        <w:ind w:firstLine="720"/>
        <w:jc w:val="both"/>
      </w:pPr>
      <w:r>
        <w:t>(2) Umjesto roka iz člana 112 stav 2 ovog zakona, rok za prijavu potraživanja određuje se rješenjem o otvaranju postupka, u skladu sa članom 177č stav 3 ovog zakona.</w:t>
      </w:r>
    </w:p>
    <w:p w14:paraId="3CD76053" w14:textId="77777777" w:rsidR="00372B53" w:rsidRDefault="00372B53" w:rsidP="00372B53">
      <w:pPr>
        <w:ind w:firstLine="720"/>
        <w:jc w:val="both"/>
      </w:pPr>
      <w:r>
        <w:t>(3) Poslove koje Glava V ovog zakona povjerava stečajnom upravniku (ocjena osnovanosti, obima i isplatnog reda potraživanja i sačinjavanje liste priznatih i osporenih potraživanja) u ovom postupku vrši povjerenik, ako je imenovan, odnosno stečajni sudija, ako povjerenik nije imenovan.</w:t>
      </w:r>
    </w:p>
    <w:p w14:paraId="077C31A6" w14:textId="1F2131F9" w:rsidR="00372B53" w:rsidRDefault="00372B53" w:rsidP="00372B53">
      <w:pPr>
        <w:ind w:firstLine="720"/>
        <w:jc w:val="both"/>
      </w:pPr>
      <w:r>
        <w:t>(4) Izuzetno od člana 120 ovog zakona, upućivanje na parnicu radi utvrđivanja osporenog potraživanja ne odlaže glasanje o planu preventivne reorganizacije niti odlučivanje o njegovom potvrđivanju; osporeno, odnosno neispitano potraživanje uzima se u obzir prilikom glasanja u iznosu koji odredi stečajni sudija, shodno članu 166 stav 1 ovog zakona, do okončanja spora o postojanju, odnosno visini potraživanja.</w:t>
      </w:r>
    </w:p>
    <w:p w14:paraId="5CC3BF55" w14:textId="0179DB68" w:rsidR="00372B53" w:rsidRDefault="00372B53" w:rsidP="00372B53">
      <w:pPr>
        <w:ind w:firstLine="720"/>
        <w:jc w:val="both"/>
      </w:pPr>
      <w:r>
        <w:t>(5) Na osnovu potraživanja utvrđenih u skladu sa ovim članom, stečajni sudija usvaja konačnu listu povjerilaca u postupku preventivne reorganizacije, shodnom primjenom člana 119 ovog zakona. Konačna lista dostavlja se dužniku i povjereniku, ako je imenovan.</w:t>
      </w:r>
    </w:p>
    <w:p w14:paraId="35626741" w14:textId="77777777" w:rsidR="00372B53" w:rsidRDefault="00372B53" w:rsidP="00372B53">
      <w:pPr>
        <w:ind w:firstLine="720"/>
        <w:jc w:val="both"/>
      </w:pPr>
      <w:r>
        <w:t>(6) Ako se podaci o povjeriocima, iznosu ili isplatnom redu potraživanja sadržani u planu preventivne reorganizacije bitno razlikuju od konačne liste povjerilaca iz stava 5 ovog člana, stečajni sudija će, po službenoj dužnosti ili na predlog povjerioca, naložiti dužniku da plan preventivne reorganizacije uskladi sa konačnom listom povjerilaca, u roku koji ne može biti duži od osam dana.</w:t>
      </w:r>
    </w:p>
    <w:p w14:paraId="57749806" w14:textId="77777777" w:rsidR="00372B53" w:rsidRDefault="00372B53" w:rsidP="00372B53">
      <w:pPr>
        <w:jc w:val="center"/>
        <w:rPr>
          <w:b/>
        </w:rPr>
      </w:pPr>
    </w:p>
    <w:p w14:paraId="4DC7CF1B" w14:textId="67A20570" w:rsidR="00372B53" w:rsidRDefault="00372B53" w:rsidP="00372B53">
      <w:pPr>
        <w:jc w:val="center"/>
        <w:rPr>
          <w:b/>
        </w:rPr>
      </w:pPr>
      <w:r>
        <w:rPr>
          <w:b/>
        </w:rPr>
        <w:t>Ročište za raspravljanje o planu preventivne reorganizacije</w:t>
      </w:r>
    </w:p>
    <w:p w14:paraId="59105A5D" w14:textId="77777777" w:rsidR="00372B53" w:rsidRDefault="00372B53" w:rsidP="00372B53">
      <w:pPr>
        <w:jc w:val="center"/>
        <w:rPr>
          <w:b/>
        </w:rPr>
      </w:pPr>
      <w:r>
        <w:rPr>
          <w:b/>
        </w:rPr>
        <w:t>Član 177l</w:t>
      </w:r>
    </w:p>
    <w:p w14:paraId="1931F11D" w14:textId="77777777" w:rsidR="00372B53" w:rsidRDefault="00372B53" w:rsidP="00372B53">
      <w:pPr>
        <w:ind w:firstLine="720"/>
        <w:jc w:val="both"/>
      </w:pPr>
      <w:r>
        <w:t>(1) Stečajni sudija zakazuje ročište za raspravljanje i glasanje o planu preventivne reorganizacije u roku od 20 dana od dana usvajanja konačne liste povjerilaca iz člana 177k stav 5 ovog zakona, odnosno od dana dostavljanja usklađenog plana iz člana 177k stav 6 ovog zakona.</w:t>
      </w:r>
    </w:p>
    <w:p w14:paraId="4FC57C82" w14:textId="09BD25E9" w:rsidR="00372B53" w:rsidRDefault="00372B53" w:rsidP="00372B53">
      <w:pPr>
        <w:ind w:firstLine="720"/>
        <w:jc w:val="both"/>
      </w:pPr>
      <w:r>
        <w:t>(2) Poziv za ročište, zajedno sa planom preventivne reorganizacije i konačnom listom povjerilaca, dostavlja se dužniku, svim poznatim povjeriocima obuhvaćenim planom i povjereniku, ako je imenovan, najkasnije 10 dana prije dana održavanja ročišta. Na dostavljanje i objavu poziva shodno se primjenjuje član 165 st. 2 do 4 ovog zakona.</w:t>
      </w:r>
    </w:p>
    <w:p w14:paraId="60A6C5E1" w14:textId="2274AF36" w:rsidR="00372B53" w:rsidRDefault="00372B53" w:rsidP="00372B53">
      <w:pPr>
        <w:ind w:firstLine="720"/>
        <w:jc w:val="both"/>
      </w:pPr>
      <w:r>
        <w:t>(3) Na ročištu se raspravlja o sadržini plana preventivne reorganizacije, prigovorima na plan, kao i o drugim pitanjima od značaja za usvajanje plana.</w:t>
      </w:r>
    </w:p>
    <w:p w14:paraId="2EBEDBF8" w14:textId="17E1A210" w:rsidR="00372B53" w:rsidRDefault="00372B53" w:rsidP="00372B53">
      <w:pPr>
        <w:ind w:firstLine="720"/>
        <w:jc w:val="both"/>
      </w:pPr>
      <w:r>
        <w:t>(4) Dužnik može, do zaključenja rasprave na ročištu, izmijeniti plan preventivne reorganizacije radi otklanjanja prigovora.</w:t>
      </w:r>
    </w:p>
    <w:p w14:paraId="44598C66" w14:textId="38DA717A" w:rsidR="00372B53" w:rsidRDefault="00372B53" w:rsidP="00372B53">
      <w:pPr>
        <w:ind w:firstLine="720"/>
        <w:jc w:val="both"/>
      </w:pPr>
      <w:r>
        <w:t>(5) Po zaključenju rasprave, pristupa se glasanju o planu preventivne reorganizacije u skladu sa članom 177m ovog zakona.</w:t>
      </w:r>
    </w:p>
    <w:p w14:paraId="65E83343" w14:textId="77777777" w:rsidR="00372B53" w:rsidRDefault="00372B53" w:rsidP="00372B53">
      <w:pPr>
        <w:ind w:firstLine="720"/>
        <w:jc w:val="both"/>
      </w:pPr>
      <w:r>
        <w:t>(6) O toku ročišta sastavlja se zapisnik, koji naročito sadrži: prisutne učesnike, iznesene prigovore i izjašnjenje o njima, izmjene plana, kao i rezultate glasanja.</w:t>
      </w:r>
    </w:p>
    <w:p w14:paraId="078D82F5" w14:textId="77777777" w:rsidR="00372B53" w:rsidRDefault="00372B53" w:rsidP="00372B53">
      <w:pPr>
        <w:jc w:val="center"/>
        <w:rPr>
          <w:b/>
        </w:rPr>
      </w:pPr>
    </w:p>
    <w:p w14:paraId="700FC561" w14:textId="3A5170B1" w:rsidR="00372B53" w:rsidRDefault="00372B53" w:rsidP="00372B53">
      <w:pPr>
        <w:jc w:val="center"/>
        <w:rPr>
          <w:b/>
        </w:rPr>
      </w:pPr>
      <w:r>
        <w:rPr>
          <w:b/>
        </w:rPr>
        <w:t>Usvajanje i potvrđivanje plana preventivne reorganizacije</w:t>
      </w:r>
    </w:p>
    <w:p w14:paraId="2A106C4E" w14:textId="77777777" w:rsidR="00372B53" w:rsidRDefault="00372B53" w:rsidP="00372B53">
      <w:pPr>
        <w:jc w:val="center"/>
        <w:rPr>
          <w:b/>
        </w:rPr>
      </w:pPr>
      <w:r>
        <w:rPr>
          <w:b/>
        </w:rPr>
        <w:t>Član 177m</w:t>
      </w:r>
    </w:p>
    <w:p w14:paraId="5AE42B62" w14:textId="77777777" w:rsidR="00372B53" w:rsidRDefault="00372B53" w:rsidP="00372B53">
      <w:pPr>
        <w:ind w:firstLine="720"/>
        <w:jc w:val="both"/>
      </w:pPr>
      <w:r>
        <w:lastRenderedPageBreak/>
        <w:t>(1) Plan preventivne reorganizacije smatra se usvojenim u pojedinoj klasi povjerilaca ako su za njega glasali povjerioci koji imaju prostu većinu vrijednosti potraživanja od ukupnih potraživanja povjerilaca u toj klasi.</w:t>
      </w:r>
    </w:p>
    <w:p w14:paraId="68B136C1" w14:textId="77777777" w:rsidR="00372B53" w:rsidRDefault="00372B53" w:rsidP="00372B53">
      <w:pPr>
        <w:ind w:firstLine="720"/>
        <w:jc w:val="both"/>
      </w:pPr>
      <w:r>
        <w:t>(2) Plan preventivne reorganizacije smatra se usvojenim ako ga je, na način iz stava 1 ovog člana, prihvatila svaka formirana klasa povjerilaca.</w:t>
      </w:r>
    </w:p>
    <w:p w14:paraId="367AC958" w14:textId="77777777" w:rsidR="00372B53" w:rsidRDefault="00372B53" w:rsidP="00372B53">
      <w:pPr>
        <w:ind w:firstLine="720"/>
        <w:jc w:val="both"/>
      </w:pPr>
      <w:r>
        <w:t>(3) Stečajni sudija će rješenjem potvrditi usvojeni plan preventivne reorganizacije samo ako utvrdi da su kumulativno ispunjeni sljedeći uslovi:</w:t>
      </w:r>
    </w:p>
    <w:p w14:paraId="4A0B0245" w14:textId="0CE208E4" w:rsidR="00372B53" w:rsidRDefault="00372B53" w:rsidP="00372B53">
      <w:pPr>
        <w:ind w:firstLine="720"/>
        <w:jc w:val="both"/>
      </w:pPr>
      <w:r>
        <w:t>1) da je plan sačinjen i usvojen u skladu sa zakonom;</w:t>
      </w:r>
    </w:p>
    <w:p w14:paraId="7A87DD52" w14:textId="6F26BB8E" w:rsidR="00372B53" w:rsidRDefault="00372B53" w:rsidP="00372B53">
      <w:pPr>
        <w:ind w:firstLine="720"/>
        <w:jc w:val="both"/>
      </w:pPr>
      <w:r>
        <w:t>2) da su povjerioci ravnopravno tretirani srazmjerno svom potraživanju u okviru svake klase;</w:t>
      </w:r>
    </w:p>
    <w:p w14:paraId="0CC70D29" w14:textId="1FFC54FB" w:rsidR="00372B53" w:rsidRDefault="00372B53" w:rsidP="00372B53">
      <w:pPr>
        <w:ind w:firstLine="720"/>
        <w:jc w:val="both"/>
      </w:pPr>
      <w:r>
        <w:t>3) da su svi poznati povjerioci na koje plan utiče uredno obaviješteni o planu i o ročištu iz člana 177l ovog zakona;</w:t>
      </w:r>
    </w:p>
    <w:p w14:paraId="0E49FFE9" w14:textId="73C69220" w:rsidR="00372B53" w:rsidRDefault="00372B53" w:rsidP="00372B53">
      <w:pPr>
        <w:ind w:firstLine="720"/>
        <w:jc w:val="both"/>
      </w:pPr>
      <w:r>
        <w:t>4) da je zadovoljen test najboljeg interesa nesaglasnih povjerilaca iz člana 169 ovog zakona, koji se shodno primjenjuje;</w:t>
      </w:r>
    </w:p>
    <w:p w14:paraId="633D96C8" w14:textId="7326F45C" w:rsidR="00372B53" w:rsidRDefault="00372B53" w:rsidP="00372B53">
      <w:pPr>
        <w:ind w:firstLine="720"/>
        <w:jc w:val="both"/>
      </w:pPr>
      <w:r>
        <w:t>5) da je, ako plan predviđa novo finansiranje, ono neophodno za sprovođenje plana i da nepravično ne dovodi u pitanje interese povjerilaca koji mu se protive;</w:t>
      </w:r>
    </w:p>
    <w:p w14:paraId="432DB0FF" w14:textId="43E1FB9B" w:rsidR="00372B53" w:rsidRDefault="00372B53" w:rsidP="00372B53">
      <w:pPr>
        <w:ind w:firstLine="720"/>
        <w:jc w:val="both"/>
      </w:pPr>
      <w:r>
        <w:t>6) da su mjere predviđene planom u skladu sa propisima;</w:t>
      </w:r>
    </w:p>
    <w:p w14:paraId="497D782F" w14:textId="77777777" w:rsidR="00372B53" w:rsidRDefault="00372B53" w:rsidP="00372B53">
      <w:pPr>
        <w:ind w:firstLine="720"/>
        <w:jc w:val="both"/>
      </w:pPr>
      <w:r>
        <w:t>7) da plan ima razumne izglede da spriječi insolventnost dužnika, odnosno da obezbijedi održivost njegovog poslovanja.</w:t>
      </w:r>
    </w:p>
    <w:p w14:paraId="48366162" w14:textId="6522F535" w:rsidR="00372B53" w:rsidRDefault="00372B53" w:rsidP="00372B53">
      <w:pPr>
        <w:ind w:firstLine="720"/>
        <w:jc w:val="both"/>
      </w:pPr>
      <w:r>
        <w:t>(4) Ispunjenost uslova iz stava 3 tačka 4 ovog člana stečajni sudija ispituje samo ako povjerilac na koga plan utiče, a koji nije glasao za plan, ospori plan po tom osnovu.</w:t>
      </w:r>
    </w:p>
    <w:p w14:paraId="3B199968" w14:textId="77777777" w:rsidR="00372B53" w:rsidRDefault="00372B53" w:rsidP="00372B53">
      <w:pPr>
        <w:ind w:firstLine="720"/>
        <w:jc w:val="both"/>
      </w:pPr>
      <w:r>
        <w:t>(5) Ako sud utvrdi da nijesu ispunjeni uslovi iz stava 3 ovog člana, rješenjem će odbiti potvrđivanje plana preventivne reorganizacije.</w:t>
      </w:r>
    </w:p>
    <w:p w14:paraId="192C103A" w14:textId="77777777" w:rsidR="00372B53" w:rsidRDefault="00372B53" w:rsidP="00372B53">
      <w:pPr>
        <w:ind w:firstLine="720"/>
        <w:jc w:val="both"/>
      </w:pPr>
      <w:r>
        <w:t>(6) Ako plan preventivne reorganizacije ne bude usvojen u skladu sa stavom 2 ovog člana, stečajni sudija može, na predlog dužnika podnesen na ročištu ili najkasnije u roku od tri dana od dana održavanja ročišta, ipak potvrditi plan (u daljem tekstu: unakrsno potvrđivanje plana) ako su ispunjeni sljedeći uslovi:</w:t>
      </w:r>
    </w:p>
    <w:p w14:paraId="70883689" w14:textId="77777777" w:rsidR="00372B53" w:rsidRDefault="00372B53" w:rsidP="00372B53">
      <w:pPr>
        <w:ind w:firstLine="720"/>
        <w:jc w:val="both"/>
      </w:pPr>
      <w:r>
        <w:t>1) plan je usvojen:</w:t>
      </w:r>
    </w:p>
    <w:p w14:paraId="15FE7027" w14:textId="77777777" w:rsidR="00372B53" w:rsidRDefault="00372B53" w:rsidP="00372B53">
      <w:pPr>
        <w:ind w:firstLine="720"/>
        <w:jc w:val="both"/>
      </w:pPr>
      <w:r>
        <w:t>a) od strane većine formiranih klasa, pod uslovom da je bar jedna od tih klasa klasa razlučnih povjerilaca ili klasa čija potraživanja imaju viši isplatni red od potraživanja običnih neobezbijeđenih povjerilaca; ili, ako ovaj uslov nije ispunjen,</w:t>
      </w:r>
    </w:p>
    <w:p w14:paraId="0EABBA6E" w14:textId="77777777" w:rsidR="00372B53" w:rsidRDefault="00372B53" w:rsidP="00372B53">
      <w:pPr>
        <w:ind w:firstLine="720"/>
        <w:jc w:val="both"/>
      </w:pPr>
      <w:r>
        <w:t>b) od strane najmanje jedne klase na koju plan utiče, osim klase koja, prema procjeni vrijednosti dužnika kao privrednog društva koje posluje (član 177u ovog zakona), ne bi imala mogućnost ni na kakvo namirenje u slučaju primjene redovnog isplatnog reda u bankrotstvu;</w:t>
      </w:r>
    </w:p>
    <w:p w14:paraId="26E6674F" w14:textId="29722816" w:rsidR="00372B53" w:rsidRDefault="00372B53" w:rsidP="00372B53">
      <w:pPr>
        <w:ind w:firstLine="720"/>
        <w:jc w:val="both"/>
      </w:pPr>
      <w:r>
        <w:t>2) ispunjeni su svi uslovi za potvrđivanje plana iz stava 3 ovog člana, uključujući test najboljeg interesa povjerilaca iz člana 169 ovog zakona i razumne izglede plana da spriječi insolventnost, odnosno obezbijedi održivost poslovanja dužnika;</w:t>
      </w:r>
    </w:p>
    <w:p w14:paraId="2C9FAFD1" w14:textId="77777777" w:rsidR="00372B53" w:rsidRDefault="00372B53" w:rsidP="00372B53">
      <w:pPr>
        <w:ind w:firstLine="720"/>
        <w:jc w:val="both"/>
      </w:pPr>
      <w:r>
        <w:t>3) potraživanja povjerilaca iz klase koja nije glasala za plan tretiraju se najmanje jednako povoljno kao potraživanja povjerilaca iz klase istog isplatnog reda, a povoljnije od potraživanja povjerilaca iz klase nižeg isplatnog reda (pravilo relativnog prioriteta);</w:t>
      </w:r>
    </w:p>
    <w:p w14:paraId="1A85A170" w14:textId="77777777" w:rsidR="00372B53" w:rsidRDefault="00372B53" w:rsidP="00372B53">
      <w:pPr>
        <w:ind w:firstLine="720"/>
        <w:jc w:val="both"/>
      </w:pPr>
      <w:r>
        <w:t>4) nijedna klasa povjerilaca ne prima niti zadržava, po planu, vrijednost veću od punog iznosa svojih potraživanja, odnosno interesa.</w:t>
      </w:r>
    </w:p>
    <w:p w14:paraId="352FD6FF" w14:textId="770F9117" w:rsidR="00372B53" w:rsidRDefault="00372B53" w:rsidP="00372B53">
      <w:pPr>
        <w:ind w:firstLine="720"/>
        <w:jc w:val="both"/>
      </w:pPr>
      <w:r>
        <w:t>(7) Odredbe čl. 167 i 169 ovog zakona shodno se primjenjuju na potvrđivanje plana iz stava 6 ovog člana.</w:t>
      </w:r>
    </w:p>
    <w:p w14:paraId="37D9DB2C" w14:textId="77777777" w:rsidR="00372B53" w:rsidRDefault="00372B53" w:rsidP="00372B53">
      <w:pPr>
        <w:ind w:firstLine="720"/>
        <w:jc w:val="both"/>
      </w:pPr>
      <w:r>
        <w:lastRenderedPageBreak/>
        <w:t>(8) Potvrđen plan preventivne reorganizacije obavezuje dužnika i sve povjerioce koji su učestvovali u postupku usvajanja, a obuhvaćene planom. Na pravne posljedice potvrđenog plana shodno se primjenjuju član 171 st. 1, 3, 4 i 5 i član 176 ovog zakona.</w:t>
      </w:r>
    </w:p>
    <w:p w14:paraId="08DF2D08" w14:textId="77777777" w:rsidR="00372B53" w:rsidRDefault="00372B53" w:rsidP="00372B53">
      <w:pPr>
        <w:ind w:firstLine="720"/>
        <w:jc w:val="both"/>
      </w:pPr>
      <w:r>
        <w:t>(9) Ako sud odbije potvrđivanje plana preventivne reorganizacije u skladu sa stavom 5 ovog člana, a nijesu ispunjeni uslovi za potvrđivanje iz stava 6 ovog člana, primjenjuje se član 177p ovog zakona.</w:t>
      </w:r>
    </w:p>
    <w:p w14:paraId="3CDCD230" w14:textId="46AC1D47" w:rsidR="00372B53" w:rsidRDefault="00372B53" w:rsidP="00372B53">
      <w:pPr>
        <w:ind w:firstLine="720"/>
        <w:jc w:val="both"/>
      </w:pPr>
      <w:r>
        <w:t>(10) Povjerioci na koje ne utiču mjere plana preventivne reorganizacije nemaju pravo glasa o planu.</w:t>
      </w:r>
    </w:p>
    <w:p w14:paraId="3DE4CA73" w14:textId="7A05A4C2" w:rsidR="00372B53" w:rsidRDefault="00372B53" w:rsidP="00372B53">
      <w:pPr>
        <w:jc w:val="center"/>
        <w:rPr>
          <w:b/>
        </w:rPr>
      </w:pPr>
    </w:p>
    <w:p w14:paraId="78CDBF13" w14:textId="3F072E8F" w:rsidR="00372B53" w:rsidRDefault="00372B53" w:rsidP="00372B53">
      <w:pPr>
        <w:jc w:val="center"/>
        <w:rPr>
          <w:b/>
        </w:rPr>
      </w:pPr>
      <w:r>
        <w:rPr>
          <w:b/>
        </w:rPr>
        <w:t>Žalba protiv odluka u postupku preventivne reorganizacije</w:t>
      </w:r>
    </w:p>
    <w:p w14:paraId="478A2947" w14:textId="6B9E7FB8" w:rsidR="00372B53" w:rsidRDefault="00372B53" w:rsidP="00372B53">
      <w:pPr>
        <w:jc w:val="center"/>
        <w:rPr>
          <w:b/>
        </w:rPr>
      </w:pPr>
      <w:r>
        <w:rPr>
          <w:b/>
        </w:rPr>
        <w:t>Član 177n</w:t>
      </w:r>
    </w:p>
    <w:p w14:paraId="1AD04739" w14:textId="2382BE08" w:rsidR="00372B53" w:rsidRDefault="00372B53" w:rsidP="00372B53">
      <w:pPr>
        <w:ind w:firstLine="720"/>
        <w:jc w:val="both"/>
      </w:pPr>
      <w:r>
        <w:t>(1) Protiv rješenja u postupku preventivne reorganizacije može se izjaviti žalba nadležnom sudu, u roku od osam dana.</w:t>
      </w:r>
    </w:p>
    <w:p w14:paraId="77C011D6" w14:textId="77777777" w:rsidR="00372B53" w:rsidRDefault="00372B53" w:rsidP="00372B53">
      <w:pPr>
        <w:ind w:firstLine="720"/>
        <w:jc w:val="both"/>
      </w:pPr>
      <w:r>
        <w:t>(2) Žalba ne odlaže izvršenje rješenja. Izuzetno, sud može, na predlog žalioca, odložiti sprovođenje plana u cjelini ili djelimično, ako je to neophodno i primjereno radi zaštite opravdanog interesa podnosioca žalbe.</w:t>
      </w:r>
    </w:p>
    <w:p w14:paraId="0A476099" w14:textId="45F4E9CD" w:rsidR="00372B53" w:rsidRDefault="00372B53" w:rsidP="00372B53">
      <w:pPr>
        <w:ind w:firstLine="720"/>
        <w:jc w:val="both"/>
      </w:pPr>
      <w:r>
        <w:t>(3) Rješavajući o žalbi, drugostepeni sud može:</w:t>
      </w:r>
    </w:p>
    <w:p w14:paraId="4504E155" w14:textId="77777777" w:rsidR="00372B53" w:rsidRDefault="00372B53" w:rsidP="00372B53">
      <w:pPr>
        <w:ind w:firstLine="720"/>
        <w:jc w:val="both"/>
      </w:pPr>
      <w:r>
        <w:t>1) odbaciti žalbu kao neblagovremenu, nepotpunu ili nedozvoljenu;</w:t>
      </w:r>
    </w:p>
    <w:p w14:paraId="7320A41C" w14:textId="77777777" w:rsidR="00372B53" w:rsidRDefault="00372B53" w:rsidP="00372B53">
      <w:pPr>
        <w:ind w:firstLine="720"/>
        <w:jc w:val="both"/>
      </w:pPr>
      <w:r>
        <w:t>2) odbiti žalbu kao neosnovanu i potvrditi rješenje prvostepenog suda;</w:t>
      </w:r>
    </w:p>
    <w:p w14:paraId="08FC7620" w14:textId="51D6A7DA" w:rsidR="00372B53" w:rsidRDefault="00372B53" w:rsidP="00372B53">
      <w:pPr>
        <w:ind w:firstLine="720"/>
        <w:jc w:val="both"/>
      </w:pPr>
      <w:r>
        <w:t>3) usvojiti žalbu i rješenje preinačiti ili ukinuti i, po potrebi, predmet vratiti na ponovan postupak.</w:t>
      </w:r>
    </w:p>
    <w:p w14:paraId="343FB153" w14:textId="6F6E068B" w:rsidR="00372B53" w:rsidRDefault="00372B53" w:rsidP="00372B53">
      <w:pPr>
        <w:jc w:val="center"/>
        <w:rPr>
          <w:b/>
        </w:rPr>
      </w:pPr>
    </w:p>
    <w:p w14:paraId="646871D7" w14:textId="3BC6D945" w:rsidR="00372B53" w:rsidRDefault="00372B53" w:rsidP="00372B53">
      <w:pPr>
        <w:jc w:val="center"/>
        <w:rPr>
          <w:b/>
        </w:rPr>
      </w:pPr>
      <w:r>
        <w:rPr>
          <w:b/>
        </w:rPr>
        <w:t>Zaključenje postupka preventivne reorganizacije</w:t>
      </w:r>
    </w:p>
    <w:p w14:paraId="733D68CE" w14:textId="77777777" w:rsidR="00372B53" w:rsidRDefault="00372B53" w:rsidP="00372B53">
      <w:pPr>
        <w:jc w:val="center"/>
        <w:rPr>
          <w:b/>
        </w:rPr>
      </w:pPr>
      <w:r>
        <w:rPr>
          <w:b/>
        </w:rPr>
        <w:t>Član 177o</w:t>
      </w:r>
    </w:p>
    <w:p w14:paraId="57F932AC" w14:textId="77777777" w:rsidR="00372B53" w:rsidRDefault="00372B53" w:rsidP="00372B53">
      <w:pPr>
        <w:ind w:firstLine="720"/>
        <w:jc w:val="both"/>
      </w:pPr>
      <w:r>
        <w:t>(1) Postupak preventivne reorganizacije zaključuje se rješenjem stečajnog sudije kada rješenje o potvrđivanju plana preventivne reorganizacije postane pravosnažno.</w:t>
      </w:r>
    </w:p>
    <w:p w14:paraId="5A8EE37B" w14:textId="77777777" w:rsidR="00372B53" w:rsidRDefault="00372B53" w:rsidP="00372B53">
      <w:pPr>
        <w:ind w:firstLine="720"/>
        <w:jc w:val="both"/>
      </w:pPr>
      <w:r>
        <w:t>(2) Rješenjem o zaključenju postupka iz stava 1 ovog člana sud utvrđuje da je plan preventivne reorganizacije pravosnažno potvrđen i određuje dan od kojeg počinje da teče rok za sprovođenje plana. Taj dan smatra se danom početka primjene plana preventivne reorganizacije.</w:t>
      </w:r>
    </w:p>
    <w:p w14:paraId="45B413AF" w14:textId="01BBEC68" w:rsidR="00372B53" w:rsidRDefault="00372B53" w:rsidP="00372B53">
      <w:pPr>
        <w:ind w:firstLine="720"/>
        <w:jc w:val="both"/>
      </w:pPr>
      <w:r>
        <w:t>(3) Rješenje o zaključenju postupka dostavlja se dužniku, svim povjeriocima obuhvaćenim planom i povjereniku, ako je imenovan, i objavljuje se na način propisan za objavljivanje rješenja o otvaranju postupka.</w:t>
      </w:r>
    </w:p>
    <w:p w14:paraId="78F49E9D" w14:textId="3A6697D4" w:rsidR="00372B53" w:rsidRDefault="00372B53" w:rsidP="00372B53">
      <w:pPr>
        <w:ind w:firstLine="720"/>
        <w:jc w:val="both"/>
      </w:pPr>
      <w:r>
        <w:t>(4) Zaključenjem postupka iz stava 1 ovog člana prestaju mjere mirovanja iz člana 177e ovog zakona, ako ranije nijesu prestale.</w:t>
      </w:r>
    </w:p>
    <w:p w14:paraId="0E52483A" w14:textId="44A79A9E" w:rsidR="00372B53" w:rsidRDefault="00372B53" w:rsidP="00372B53">
      <w:pPr>
        <w:ind w:firstLine="720"/>
        <w:jc w:val="both"/>
      </w:pPr>
      <w:r>
        <w:t>(5) Danom zaključenja postupka prestaje dužnost povjerenika, izuzev ako je planom preventivne reorganizacije, odnosno rješenjem suda, povjereniku povjereno vršenje nadzora nad sprovođenjem plana u skladu sa članom 177r ovog zakona.</w:t>
      </w:r>
    </w:p>
    <w:p w14:paraId="2190C3F8" w14:textId="77777777" w:rsidR="00372B53" w:rsidRDefault="00372B53" w:rsidP="00372B53">
      <w:pPr>
        <w:jc w:val="center"/>
        <w:rPr>
          <w:b/>
        </w:rPr>
      </w:pPr>
    </w:p>
    <w:p w14:paraId="5C4316D0" w14:textId="06242BE5" w:rsidR="00372B53" w:rsidRDefault="00372B53" w:rsidP="00372B53">
      <w:pPr>
        <w:jc w:val="center"/>
        <w:rPr>
          <w:b/>
        </w:rPr>
      </w:pPr>
      <w:r>
        <w:rPr>
          <w:b/>
        </w:rPr>
        <w:t>Obustava postupka preventivne reorganizacije</w:t>
      </w:r>
    </w:p>
    <w:p w14:paraId="65EF8B62" w14:textId="1C274687" w:rsidR="00372B53" w:rsidRDefault="00372B53" w:rsidP="00372B53">
      <w:pPr>
        <w:jc w:val="center"/>
        <w:rPr>
          <w:b/>
        </w:rPr>
      </w:pPr>
      <w:r>
        <w:rPr>
          <w:b/>
        </w:rPr>
        <w:t>Član 177p</w:t>
      </w:r>
    </w:p>
    <w:p w14:paraId="70CD87DD" w14:textId="77777777" w:rsidR="00372B53" w:rsidRDefault="00372B53" w:rsidP="00372B53">
      <w:pPr>
        <w:ind w:firstLine="720"/>
        <w:jc w:val="both"/>
      </w:pPr>
      <w:r>
        <w:t>(1) Postupak preventivne reorganizacije ne može trajati duže od 12 mjeseci od dana otvaranja postupka. U taj rok ne uračunava se vrijeme od dana izjavljivanja žalbe protiv rješenja o potvrđivanju plana ili o odbijanju potvrđivanja do dana dostavljanja odluke drugostepenog suda.</w:t>
      </w:r>
    </w:p>
    <w:p w14:paraId="634A026F" w14:textId="5E219CCE" w:rsidR="00372B53" w:rsidRDefault="00372B53" w:rsidP="00372B53">
      <w:pPr>
        <w:ind w:firstLine="720"/>
        <w:jc w:val="both"/>
      </w:pPr>
      <w:r>
        <w:t>(2) Postupak preventivne reorganizacije obustavlja se rješenjem stečajnog sudije:</w:t>
      </w:r>
    </w:p>
    <w:p w14:paraId="6A04DE54" w14:textId="77777777" w:rsidR="00372B53" w:rsidRDefault="00372B53" w:rsidP="00372B53">
      <w:pPr>
        <w:ind w:firstLine="720"/>
        <w:jc w:val="both"/>
      </w:pPr>
      <w:r>
        <w:lastRenderedPageBreak/>
        <w:t>1) ako dužnik ne podnese plan preventivne reorganizacije u roku iz člana 177b stav 3, odnosno ne uskladi plan u roku iz člana 177k stav 6 ovog zakona;</w:t>
      </w:r>
    </w:p>
    <w:p w14:paraId="4429D2E6" w14:textId="3513316F" w:rsidR="00372B53" w:rsidRDefault="00372B53" w:rsidP="00372B53">
      <w:pPr>
        <w:ind w:firstLine="720"/>
        <w:jc w:val="both"/>
      </w:pPr>
      <w:r>
        <w:t>2) ako plan preventivne reorganizacije ne bude usvojen, odnosno potvrđen u roku iz stava 1 ovog člana;</w:t>
      </w:r>
    </w:p>
    <w:p w14:paraId="558EEE7D" w14:textId="77777777" w:rsidR="00372B53" w:rsidRDefault="00372B53" w:rsidP="00372B53">
      <w:pPr>
        <w:ind w:firstLine="720"/>
        <w:jc w:val="both"/>
      </w:pPr>
      <w:r>
        <w:t>3) ako sud odbije da potvrdi usvojeni plan preventivne reorganizacije, a nijesu ispunjeni uslovi za unakrsno potvrđivanje plana iz člana 177m stav 6 ovog zakona;</w:t>
      </w:r>
    </w:p>
    <w:p w14:paraId="5A4189D2" w14:textId="77777777" w:rsidR="00372B53" w:rsidRDefault="00372B53" w:rsidP="00372B53">
      <w:pPr>
        <w:ind w:firstLine="720"/>
        <w:jc w:val="both"/>
      </w:pPr>
      <w:r>
        <w:t>4) ako dužnik odustane od predloga za pokretanje postupka;</w:t>
      </w:r>
    </w:p>
    <w:p w14:paraId="483894C5" w14:textId="77777777" w:rsidR="00372B53" w:rsidRDefault="00372B53" w:rsidP="00372B53">
      <w:pPr>
        <w:ind w:firstLine="720"/>
        <w:jc w:val="both"/>
      </w:pPr>
      <w:r>
        <w:t>5) ako ne postoje razumni izgledi da će pregovori dovesti do usvajanja plana.</w:t>
      </w:r>
    </w:p>
    <w:p w14:paraId="253CD23F" w14:textId="77777777" w:rsidR="00372B53" w:rsidRDefault="00372B53" w:rsidP="00372B53">
      <w:pPr>
        <w:ind w:firstLine="720"/>
        <w:jc w:val="both"/>
      </w:pPr>
      <w:r>
        <w:t>(3) Rješenje o obustavi postupka sadrži razlog obustave i odluku o troškovima postupka, a dostavlja se dužniku, povjeriocima obuhvaćenim planom i povjereniku, ako je imenovan.</w:t>
      </w:r>
    </w:p>
    <w:p w14:paraId="319AFF61" w14:textId="77777777" w:rsidR="00372B53" w:rsidRDefault="00372B53" w:rsidP="00372B53">
      <w:pPr>
        <w:ind w:firstLine="720"/>
        <w:jc w:val="both"/>
      </w:pPr>
      <w:r>
        <w:t>(4) Protiv rješenja o obustavi postupka dopuštena je žalba, koja ne odlaže izvršenje rješenja.</w:t>
      </w:r>
    </w:p>
    <w:p w14:paraId="0F8F0212" w14:textId="77777777" w:rsidR="00372B53" w:rsidRDefault="00372B53" w:rsidP="00372B53">
      <w:pPr>
        <w:ind w:firstLine="720"/>
        <w:jc w:val="both"/>
      </w:pPr>
      <w:r>
        <w:t>(5) Obustava postupka iz stava 2 ovog člana ne utiče na pravno dejstvo radnji koje je dužnik preduzeo do dana obustave u skladu sa ovom glavom.</w:t>
      </w:r>
    </w:p>
    <w:p w14:paraId="38810324" w14:textId="77777777" w:rsidR="00372B53" w:rsidRDefault="00372B53" w:rsidP="00372B53">
      <w:pPr>
        <w:jc w:val="center"/>
        <w:rPr>
          <w:b/>
        </w:rPr>
      </w:pPr>
    </w:p>
    <w:p w14:paraId="6E99F920" w14:textId="77777777" w:rsidR="00372B53" w:rsidRDefault="00372B53" w:rsidP="00372B53">
      <w:pPr>
        <w:jc w:val="center"/>
        <w:rPr>
          <w:b/>
        </w:rPr>
      </w:pPr>
      <w:r>
        <w:rPr>
          <w:b/>
        </w:rPr>
        <w:t>Nadzor nad sprovođenjem plana preventivne reorganizacije i posljedice neizvršenja</w:t>
      </w:r>
    </w:p>
    <w:p w14:paraId="3A26EE02" w14:textId="77777777" w:rsidR="00372B53" w:rsidRDefault="00372B53" w:rsidP="00372B53">
      <w:pPr>
        <w:jc w:val="center"/>
        <w:rPr>
          <w:b/>
        </w:rPr>
      </w:pPr>
      <w:r>
        <w:rPr>
          <w:b/>
        </w:rPr>
        <w:t>Član 177r</w:t>
      </w:r>
    </w:p>
    <w:p w14:paraId="5C8A57D9" w14:textId="77777777" w:rsidR="00372B53" w:rsidRDefault="00372B53" w:rsidP="00372B53">
      <w:pPr>
        <w:ind w:firstLine="720"/>
        <w:jc w:val="both"/>
      </w:pPr>
      <w:r>
        <w:t>(1) Plan preventivne reorganizacije može predvidjeti da nadzor nad njegovim sprovođenjem vrši povjerenik ili drugo lice određeno planom, u obimu i na način propisan planom.</w:t>
      </w:r>
    </w:p>
    <w:p w14:paraId="3719B102" w14:textId="5B708377" w:rsidR="00372B53" w:rsidRDefault="00372B53" w:rsidP="00372B53">
      <w:pPr>
        <w:ind w:firstLine="720"/>
        <w:jc w:val="both"/>
      </w:pPr>
      <w:r>
        <w:t>(2) Lice koje vrši nadzor iz stava 1 ovog člana dužno je da najmanje jednom u šest mjeseci, odnosno u rokovima određenim planom ili rješenjem suda, obavještava stečajnog sudiju o toku sprovođenja plana, a bez odlaganja ako utvrdi da dužnik bitno odstupa od plana.</w:t>
      </w:r>
    </w:p>
    <w:p w14:paraId="5BB64DED" w14:textId="687CC3B5" w:rsidR="00372B53" w:rsidRDefault="00372B53" w:rsidP="00372B53">
      <w:pPr>
        <w:ind w:firstLine="720"/>
        <w:jc w:val="both"/>
      </w:pPr>
      <w:r>
        <w:t>(3) Ako dužnik bitno odstupi od izvršenja obaveza utvrđenih potvrđenim planom preventivne reorganizacije, svaki povjerilac obuhvaćen planom, kao i lice koje vrši nadzor iz stava 1 ovog člana, može predložiti stečajnom sudiji da utvrdi da je plan preventivne reorganizacije neuspio.</w:t>
      </w:r>
    </w:p>
    <w:p w14:paraId="3F79E8C3" w14:textId="3F68E176" w:rsidR="00372B53" w:rsidRDefault="00372B53" w:rsidP="00372B53">
      <w:pPr>
        <w:ind w:firstLine="720"/>
        <w:jc w:val="both"/>
      </w:pPr>
      <w:r>
        <w:t>(4) Prije odlučivanja o predlogu iz stava 3 ovog člana, sud će pozvati dužnika da se o predlogu izjasni u roku od 15 dana od dana dostavljanja predloga i omogućiti mu da, u roku koji sud odredi, otkloni utvrđeno odstupanje.</w:t>
      </w:r>
    </w:p>
    <w:p w14:paraId="16410E4B" w14:textId="77777777" w:rsidR="00372B53" w:rsidRDefault="00372B53" w:rsidP="00372B53">
      <w:pPr>
        <w:ind w:firstLine="720"/>
        <w:jc w:val="both"/>
      </w:pPr>
      <w:r>
        <w:t>(5) Ako sud utvrdi da je plan preventivne reorganizacije neuspio, na to se shodno primjenjuje član 177z ovog zakona.</w:t>
      </w:r>
    </w:p>
    <w:p w14:paraId="5D2C7ADF" w14:textId="1E08AE36" w:rsidR="00372B53" w:rsidRDefault="00372B53" w:rsidP="00372B53">
      <w:pPr>
        <w:ind w:firstLine="720"/>
        <w:jc w:val="both"/>
      </w:pPr>
      <w:r>
        <w:t>(6) Neuspjeh plana preventivne reorganizacije ne utiče na pravno dejstvo radnji izvršenih do tog trenutka u skladu sa planom, niti na prava trećih lica stečena savjesno i uz naknadu na osnovu potvrđenog plana.</w:t>
      </w:r>
    </w:p>
    <w:p w14:paraId="2B6F3658" w14:textId="18D0DA09" w:rsidR="00372B53" w:rsidRDefault="00372B53" w:rsidP="00372B53">
      <w:pPr>
        <w:jc w:val="center"/>
        <w:rPr>
          <w:b/>
        </w:rPr>
      </w:pPr>
    </w:p>
    <w:p w14:paraId="1713C62E" w14:textId="04E12DA4" w:rsidR="00372B53" w:rsidRDefault="00372B53" w:rsidP="00372B53">
      <w:pPr>
        <w:jc w:val="center"/>
        <w:rPr>
          <w:b/>
        </w:rPr>
      </w:pPr>
      <w:r>
        <w:rPr>
          <w:b/>
        </w:rPr>
        <w:t>Vlasnici kapitala</w:t>
      </w:r>
    </w:p>
    <w:p w14:paraId="106DEE6A" w14:textId="74A6CA1B" w:rsidR="00372B53" w:rsidRDefault="00372B53" w:rsidP="00372B53">
      <w:pPr>
        <w:jc w:val="center"/>
        <w:rPr>
          <w:b/>
        </w:rPr>
      </w:pPr>
      <w:r>
        <w:rPr>
          <w:b/>
        </w:rPr>
        <w:t>Član 177s</w:t>
      </w:r>
    </w:p>
    <w:p w14:paraId="58F156FF" w14:textId="77777777" w:rsidR="00372B53" w:rsidRDefault="00372B53" w:rsidP="00372B53">
      <w:pPr>
        <w:ind w:firstLine="720"/>
        <w:jc w:val="both"/>
      </w:pPr>
      <w:r>
        <w:t>(1) Na odlučivanje o povećanju kapitala i drugim radnjama za koje je, u skladu sa zakonom kojim se uređuju privredna društva, potrebna većina glasova vlasnika kapitala, primjenjuju se odredbe tog zakona.</w:t>
      </w:r>
    </w:p>
    <w:p w14:paraId="07119ADA" w14:textId="5700DCFA" w:rsidR="00372B53" w:rsidRDefault="00372B53" w:rsidP="00372B53">
      <w:pPr>
        <w:ind w:firstLine="720"/>
        <w:jc w:val="both"/>
      </w:pPr>
      <w:r>
        <w:t>(2) Vlasnici kapitala ne mogu neopravdano sprječavati, ometati ili onemogućavati usvajanje, potvrđivanje ili sprovođenje plana.</w:t>
      </w:r>
    </w:p>
    <w:p w14:paraId="015DC07B" w14:textId="77777777" w:rsidR="00372B53" w:rsidRDefault="00372B53" w:rsidP="00372B53">
      <w:pPr>
        <w:ind w:firstLine="720"/>
        <w:jc w:val="both"/>
      </w:pPr>
      <w:r>
        <w:lastRenderedPageBreak/>
        <w:t>(3) Ako vlasnici kapitala neopravdano uskrate donošenje odluke potrebne za sprovođenje plana, stečajni sudija, na predlog povjerenika ili povjerioca obuhvaćenog planom, rješenjem utvrđuje da je uskraćivanje neopravdano. Pravosnažno rješenje zamjenjuje odluku vlasnika kapitala i predstavlja osnov za upis u odgovarajući registar.</w:t>
      </w:r>
    </w:p>
    <w:p w14:paraId="41A620C3" w14:textId="77777777" w:rsidR="00372B53" w:rsidRDefault="00372B53" w:rsidP="00372B53">
      <w:pPr>
        <w:jc w:val="center"/>
        <w:rPr>
          <w:b/>
        </w:rPr>
      </w:pPr>
    </w:p>
    <w:p w14:paraId="245791AA" w14:textId="77777777" w:rsidR="00372B53" w:rsidRDefault="00372B53" w:rsidP="00372B53">
      <w:pPr>
        <w:jc w:val="center"/>
        <w:rPr>
          <w:b/>
        </w:rPr>
      </w:pPr>
      <w:r>
        <w:rPr>
          <w:b/>
        </w:rPr>
        <w:t>Zaštita prava zaposlenih</w:t>
      </w:r>
    </w:p>
    <w:p w14:paraId="781AD283" w14:textId="029C21B4" w:rsidR="00372B53" w:rsidRDefault="00372B53" w:rsidP="00372B53">
      <w:pPr>
        <w:jc w:val="center"/>
        <w:rPr>
          <w:b/>
        </w:rPr>
      </w:pPr>
      <w:r>
        <w:rPr>
          <w:b/>
        </w:rPr>
        <w:t>Član 177š</w:t>
      </w:r>
    </w:p>
    <w:p w14:paraId="41DA7E9D" w14:textId="4FC5A356" w:rsidR="00372B53" w:rsidRDefault="00372B53" w:rsidP="00372B53">
      <w:pPr>
        <w:ind w:firstLine="720"/>
        <w:jc w:val="both"/>
      </w:pPr>
      <w:r>
        <w:t>(1) Postupak preventivne reorganizacije ne utiče na individualna i kolektivna prava zaposlenih dužnika koja proizlaze iz rada i po osnovu rada, uključujući pravo na sindikalno organizovanje i kolektivno pregovaranje.</w:t>
      </w:r>
    </w:p>
    <w:p w14:paraId="5093C834" w14:textId="33BCC48D" w:rsidR="00372B53" w:rsidRDefault="00372B53" w:rsidP="00372B53">
      <w:pPr>
        <w:ind w:firstLine="720"/>
        <w:jc w:val="both"/>
      </w:pPr>
      <w:r>
        <w:t>(2) Mirovanje pojedinačnih postupaka izvršenja iz člana 177e ovog zakona ne odnosi se na potraživanja zaposlenih i bivših zaposlenih dužnika po osnovu neisplaćenih zarada i drugih primanja iz rada i po osnovu rada, bez obzira na to da li su nastala prije ili poslije određivanja mirovanja.</w:t>
      </w:r>
    </w:p>
    <w:p w14:paraId="30A15E9D" w14:textId="331ABB7C" w:rsidR="00372B53" w:rsidRDefault="00372B53" w:rsidP="00372B53">
      <w:pPr>
        <w:ind w:firstLine="720"/>
        <w:jc w:val="both"/>
      </w:pPr>
      <w:r>
        <w:t>(3) Prije usvajanja plana preventivne reorganizacije koji predviđa mjere koje se odnose na zaposlene, dužnik obavještava sindikat o sadržini plana u dijelu koji se na njih odnosi.</w:t>
      </w:r>
    </w:p>
    <w:p w14:paraId="0AA99B55" w14:textId="77777777" w:rsidR="00372B53" w:rsidRDefault="00372B53" w:rsidP="00372B53">
      <w:pPr>
        <w:jc w:val="center"/>
        <w:rPr>
          <w:b/>
        </w:rPr>
      </w:pPr>
    </w:p>
    <w:p w14:paraId="3A070851" w14:textId="77777777" w:rsidR="00372B53" w:rsidRDefault="00372B53" w:rsidP="00372B53">
      <w:pPr>
        <w:jc w:val="center"/>
        <w:rPr>
          <w:b/>
        </w:rPr>
      </w:pPr>
      <w:r>
        <w:rPr>
          <w:b/>
        </w:rPr>
        <w:t>Zaštita novog i međufinansiranja</w:t>
      </w:r>
    </w:p>
    <w:p w14:paraId="56AEAFFC" w14:textId="42414243" w:rsidR="00372B53" w:rsidRDefault="00372B53" w:rsidP="00372B53">
      <w:pPr>
        <w:jc w:val="center"/>
        <w:rPr>
          <w:b/>
        </w:rPr>
      </w:pPr>
      <w:r>
        <w:rPr>
          <w:b/>
        </w:rPr>
        <w:t>Član 177t</w:t>
      </w:r>
    </w:p>
    <w:p w14:paraId="1D6EF56E" w14:textId="757CF970" w:rsidR="00372B53" w:rsidRDefault="00372B53" w:rsidP="00372B53">
      <w:pPr>
        <w:ind w:firstLine="720"/>
        <w:jc w:val="both"/>
      </w:pPr>
      <w:r>
        <w:t>(1) Novo finansiranje je finansiranje koje postojeći ili novi povjerilac odobri radi sprovođenja potvrđenog plana, a koje je predviđeno planom.</w:t>
      </w:r>
    </w:p>
    <w:p w14:paraId="559D8931" w14:textId="2AC360D2" w:rsidR="00372B53" w:rsidRDefault="00372B53" w:rsidP="00372B53">
      <w:pPr>
        <w:ind w:firstLine="720"/>
        <w:jc w:val="both"/>
      </w:pPr>
      <w:r>
        <w:t>(2) Međufinansiranje je finansiranje koje postojeći ili novi povjerilac odobri u toku postupka, a naročito za vrijeme trajanja mirovanja, i koje je razumno i neposredno neophodno za nastavak poslovanja dužnika ili za očuvanje ili povećanje vrijednosti njegove imovine.</w:t>
      </w:r>
    </w:p>
    <w:p w14:paraId="7BBE6DA7" w14:textId="700A6BDC" w:rsidR="00372B53" w:rsidRDefault="00372B53" w:rsidP="00372B53">
      <w:pPr>
        <w:ind w:firstLine="720"/>
        <w:jc w:val="both"/>
      </w:pPr>
      <w:r>
        <w:t>(3) Novo finansiranje i međufinansiranje ne mogu se pobijati u kasnijem stečajnom postupku, pod uslovom da je plan potvrđen, odnosno, ako plan nije potvrđen, da je međufinansiranje u vrijeme odobravanja bilo razumno i neposredno neophodno za nastavak pregovora o planu.</w:t>
      </w:r>
    </w:p>
    <w:p w14:paraId="16BA0320" w14:textId="77777777" w:rsidR="00372B53" w:rsidRDefault="00372B53" w:rsidP="00372B53">
      <w:pPr>
        <w:ind w:firstLine="720"/>
        <w:jc w:val="both"/>
      </w:pPr>
      <w:r>
        <w:t>(4) Pod uslovima iz st. 1 do 3 ovog člana ne mogu se pobijati ni druge transakcije koje su razumne i neposredno neophodne za pregovaranje, usvajanje ili potvrđivanje plana, naročito:</w:t>
      </w:r>
    </w:p>
    <w:p w14:paraId="5AC7AA79" w14:textId="77777777" w:rsidR="00372B53" w:rsidRDefault="00372B53" w:rsidP="00372B53">
      <w:pPr>
        <w:ind w:firstLine="720"/>
        <w:jc w:val="both"/>
      </w:pPr>
      <w:r>
        <w:t>1) plaćanje troškova postupka preventivne reorganizacije;</w:t>
      </w:r>
    </w:p>
    <w:p w14:paraId="13E9A970" w14:textId="623A5F7F" w:rsidR="00372B53" w:rsidRDefault="00372B53" w:rsidP="00372B53">
      <w:pPr>
        <w:ind w:firstLine="720"/>
        <w:jc w:val="both"/>
      </w:pPr>
      <w:r>
        <w:t>2) plaćanje troškova pravnog i finansijskog savjetovanja neposredno povezanog sa postupkom;</w:t>
      </w:r>
    </w:p>
    <w:p w14:paraId="6FD2B457" w14:textId="2AE0B2AF" w:rsidR="00372B53" w:rsidRDefault="00372B53" w:rsidP="00372B53">
      <w:pPr>
        <w:ind w:firstLine="720"/>
        <w:jc w:val="both"/>
      </w:pPr>
      <w:r>
        <w:t>3) isplata zarada zaposlenima za već obavljen rad;</w:t>
      </w:r>
    </w:p>
    <w:p w14:paraId="76E69A33" w14:textId="5E09B93A" w:rsidR="00372B53" w:rsidRDefault="00372B53" w:rsidP="00372B53">
      <w:pPr>
        <w:ind w:firstLine="720"/>
        <w:jc w:val="both"/>
      </w:pPr>
      <w:r>
        <w:t>4) druga plaćanja u redovnom toku poslovanja dužnika.</w:t>
      </w:r>
    </w:p>
    <w:p w14:paraId="65BA9706" w14:textId="77777777" w:rsidR="00372B53" w:rsidRDefault="00372B53" w:rsidP="00372B53">
      <w:pPr>
        <w:ind w:firstLine="720"/>
        <w:jc w:val="both"/>
      </w:pPr>
      <w:r>
        <w:t>(5) Lice koje odobri novo finansiranje ili međufinansiranje iz st. 1 i 2 ovog člana ne podliježe odgovornosti samo zbog toga što je takvo finansiranje štetno za povjerioce kao cjelinu, osim ako postoje drugi osnovi odgovornosti propisani zakonom.</w:t>
      </w:r>
    </w:p>
    <w:p w14:paraId="1D1750CD" w14:textId="17D2543F" w:rsidR="00372B53" w:rsidRDefault="00372B53" w:rsidP="00372B53">
      <w:pPr>
        <w:ind w:firstLine="720"/>
        <w:jc w:val="both"/>
      </w:pPr>
      <w:r>
        <w:t>(6) Novo finansiranje i međufinansiranje iz st. 1 i 2 ovog člana imaju, u kasnijem stečajnom postupku, prioritet namirenja u odnosu na obična neobezbijeđena potraživanja.</w:t>
      </w:r>
    </w:p>
    <w:p w14:paraId="6952D9AA" w14:textId="24AF94DB" w:rsidR="00372B53" w:rsidRDefault="00372B53" w:rsidP="00372B53">
      <w:pPr>
        <w:jc w:val="center"/>
        <w:rPr>
          <w:b/>
        </w:rPr>
      </w:pPr>
    </w:p>
    <w:p w14:paraId="0F20853A" w14:textId="6CAE6A18" w:rsidR="00372B53" w:rsidRDefault="00372B53" w:rsidP="00372B53">
      <w:pPr>
        <w:jc w:val="center"/>
        <w:rPr>
          <w:b/>
        </w:rPr>
      </w:pPr>
      <w:r>
        <w:rPr>
          <w:b/>
        </w:rPr>
        <w:t>Procjena vrijednosti dužnika</w:t>
      </w:r>
    </w:p>
    <w:p w14:paraId="05EB49A9" w14:textId="7A3FB16C" w:rsidR="00372B53" w:rsidRDefault="00372B53" w:rsidP="00372B53">
      <w:pPr>
        <w:jc w:val="center"/>
        <w:rPr>
          <w:b/>
        </w:rPr>
      </w:pPr>
      <w:r>
        <w:rPr>
          <w:b/>
        </w:rPr>
        <w:t>Član 177u</w:t>
      </w:r>
    </w:p>
    <w:p w14:paraId="140394D3" w14:textId="77777777" w:rsidR="00372B53" w:rsidRDefault="00372B53" w:rsidP="00372B53">
      <w:pPr>
        <w:ind w:firstLine="720"/>
        <w:jc w:val="both"/>
      </w:pPr>
      <w:r>
        <w:lastRenderedPageBreak/>
        <w:t>(1) Stečajni sudija odlučuje o procjeni vrijednosti dužnika samo ako povjerilac na koga plan utiče, a koji nije glasao za plan, ospori plan prigovorom zbog:</w:t>
      </w:r>
    </w:p>
    <w:p w14:paraId="34E9E757" w14:textId="77777777" w:rsidR="00372B53" w:rsidRDefault="00372B53" w:rsidP="00372B53">
      <w:pPr>
        <w:ind w:firstLine="720"/>
        <w:jc w:val="both"/>
      </w:pPr>
      <w:r>
        <w:t>1) neispunjenosti testa najboljeg interesa povjerilaca iz člana 169 ovog zakona, koji se shodno primjenjuje; ili</w:t>
      </w:r>
    </w:p>
    <w:p w14:paraId="0B006D7F" w14:textId="2B8F543D" w:rsidR="00372B53" w:rsidRDefault="00372B53" w:rsidP="00372B53">
      <w:pPr>
        <w:ind w:firstLine="720"/>
        <w:jc w:val="both"/>
      </w:pPr>
      <w:r>
        <w:t>2) neispunjenosti uslova iz člana 177m stav 6 tačka 1 podtačka b ovog zakona.</w:t>
      </w:r>
    </w:p>
    <w:p w14:paraId="34FD0B1D" w14:textId="77777777" w:rsidR="00372B53" w:rsidRDefault="00372B53" w:rsidP="00372B53">
      <w:pPr>
        <w:ind w:firstLine="720"/>
        <w:jc w:val="both"/>
      </w:pPr>
      <w:r>
        <w:t>(2) Prigovor iz stava 1 ovog člana podnosi se najkasnije do zaključenja ročišta iz člana 177l ovog zakona. Ako je predlog iz člana 177m stav 6 ovog zakona podnesen nakon zaključenja tog ročišta, prigovor se podnosi u roku koji odredi sud, a koji ne može biti kraći od tri dana od dana dostavljanja predloga povjeriocima.</w:t>
      </w:r>
    </w:p>
    <w:p w14:paraId="7DE365FE" w14:textId="3AEDD0EE" w:rsidR="00372B53" w:rsidRDefault="00372B53" w:rsidP="00372B53">
      <w:pPr>
        <w:ind w:firstLine="720"/>
        <w:jc w:val="both"/>
      </w:pPr>
      <w:r>
        <w:t>(3) Kod prigovora iz stava 1 tačka 1 ovog člana procjenjuje se iznos koji bi povjerilac primio u slučaju bankrotstva dužnika, u skladu sa nivoom prioriteta njegovog potraživanja, a kod prigovora iz stava 1 tačka 2 ovog člana vrijednost dužnika kao privrednog društva koje posluje.</w:t>
      </w:r>
    </w:p>
    <w:p w14:paraId="668E41EA" w14:textId="77777777" w:rsidR="00372B53" w:rsidRDefault="00372B53" w:rsidP="00372B53">
      <w:pPr>
        <w:ind w:firstLine="720"/>
        <w:jc w:val="both"/>
      </w:pPr>
      <w:r>
        <w:t>(4) Radi odlučivanja iz stava 1 ovog člana stečajni sudija može odrediti vještačenje. Troškove vještačenja predujmljuje podnosilac prigovora. Ako odredi vještačenje, sud će odložiti odlučivanje o potvrđivanju plana do dostavljanja nalaza, vodeći računa o roku iz člana 177p stav 1 ovog zakona.</w:t>
      </w:r>
    </w:p>
    <w:p w14:paraId="51D94A46" w14:textId="714DD00C" w:rsidR="00372B53" w:rsidRDefault="00372B53" w:rsidP="00372B53">
      <w:pPr>
        <w:ind w:firstLine="720"/>
        <w:jc w:val="both"/>
      </w:pPr>
      <w:r>
        <w:t>(5) Ako se prigovor pokaže neosnovanim, troškove vještačenja snosi podnosilac prigovora. Ako se pokaže osnovanim, troškove snosi dužnik, a podnosiocu prigovora vraća se predujmljeni iznos.</w:t>
      </w:r>
    </w:p>
    <w:p w14:paraId="7660AA51" w14:textId="39B14474" w:rsidR="00372B53" w:rsidRDefault="00372B53" w:rsidP="00372B53">
      <w:pPr>
        <w:ind w:firstLine="720"/>
        <w:jc w:val="both"/>
      </w:pPr>
      <w:r>
        <w:t>(6) Ako sud na osnovu nalaza utvrdi da je prigovor osnovan, dužnik može, u roku koji odredi sud, a u granicama roka iz člana 177p stav 1 ovog zakona, izmijeniti plan radi otklanjanja utvrđenog nedostatka. Ako to ne učini, sud rješenjem odbija potvrđivanje plana.</w:t>
      </w:r>
    </w:p>
    <w:p w14:paraId="2FFF029F" w14:textId="5B2443C5" w:rsidR="00372B53" w:rsidRDefault="00372B53" w:rsidP="00372B53">
      <w:pPr>
        <w:jc w:val="center"/>
        <w:rPr>
          <w:b/>
        </w:rPr>
      </w:pPr>
    </w:p>
    <w:p w14:paraId="1141760A" w14:textId="6B021209" w:rsidR="00372B53" w:rsidRDefault="00372B53" w:rsidP="00372B53">
      <w:pPr>
        <w:jc w:val="center"/>
        <w:rPr>
          <w:b/>
        </w:rPr>
      </w:pPr>
      <w:r>
        <w:rPr>
          <w:b/>
        </w:rPr>
        <w:t>Obaveze članova organa upravljanja</w:t>
      </w:r>
    </w:p>
    <w:p w14:paraId="4013131C" w14:textId="1751A01F" w:rsidR="00372B53" w:rsidRDefault="00372B53" w:rsidP="00372B53">
      <w:pPr>
        <w:jc w:val="center"/>
        <w:rPr>
          <w:b/>
        </w:rPr>
      </w:pPr>
      <w:r>
        <w:rPr>
          <w:b/>
        </w:rPr>
        <w:t>Član 177v</w:t>
      </w:r>
    </w:p>
    <w:p w14:paraId="29FE20E4" w14:textId="1BFAC67C" w:rsidR="00372B53" w:rsidRDefault="00372B53" w:rsidP="00372B53">
      <w:pPr>
        <w:ind w:firstLine="720"/>
        <w:jc w:val="both"/>
      </w:pPr>
      <w:r>
        <w:t>Kada postoji vjerovatnoća insolventnosti, članovi organa upravljanja dužnika dužni su da:</w:t>
      </w:r>
    </w:p>
    <w:p w14:paraId="323C5006" w14:textId="77777777" w:rsidR="00372B53" w:rsidRDefault="00372B53" w:rsidP="00372B53">
      <w:pPr>
        <w:ind w:firstLine="720"/>
        <w:jc w:val="both"/>
      </w:pPr>
      <w:r>
        <w:t>1) vode računa o interesima povjerilaca, vlasnika kapitala i drugih interesnih strana;</w:t>
      </w:r>
    </w:p>
    <w:p w14:paraId="4A26A65F" w14:textId="22E5317C" w:rsidR="00372B53" w:rsidRDefault="00372B53" w:rsidP="00372B53">
      <w:pPr>
        <w:ind w:firstLine="720"/>
        <w:jc w:val="both"/>
      </w:pPr>
      <w:r>
        <w:t>2) preduzmu razumne mjere radi izbjegavanja insolventnosti;</w:t>
      </w:r>
    </w:p>
    <w:p w14:paraId="2F9E2FAF" w14:textId="77777777" w:rsidR="00372B53" w:rsidRDefault="00372B53" w:rsidP="00372B53">
      <w:pPr>
        <w:ind w:firstLine="720"/>
        <w:jc w:val="both"/>
      </w:pPr>
      <w:r>
        <w:t>3) izbjegavaju namjerno ili krajnje nepažljivo ponašanje kojim se ugrožava održivost privrednog društva ili nanosi šteta povjeriocima.</w:t>
      </w:r>
    </w:p>
    <w:p w14:paraId="26E6E57D" w14:textId="77777777" w:rsidR="00372B53" w:rsidRDefault="00372B53" w:rsidP="00372B53">
      <w:pPr>
        <w:jc w:val="center"/>
        <w:rPr>
          <w:b/>
        </w:rPr>
      </w:pPr>
    </w:p>
    <w:p w14:paraId="3FDDBBAA" w14:textId="04C7EB5B" w:rsidR="00372B53" w:rsidRDefault="00372B53" w:rsidP="00372B53">
      <w:pPr>
        <w:jc w:val="center"/>
        <w:rPr>
          <w:b/>
        </w:rPr>
      </w:pPr>
      <w:r>
        <w:rPr>
          <w:b/>
        </w:rPr>
        <w:t>Pretpostavka stečajnog razloga zbog nepostupanja po planu preventivne reorganizacije</w:t>
      </w:r>
    </w:p>
    <w:p w14:paraId="15A15EA7" w14:textId="77777777" w:rsidR="00372B53" w:rsidRDefault="00372B53" w:rsidP="00372B53">
      <w:pPr>
        <w:jc w:val="center"/>
        <w:rPr>
          <w:b/>
        </w:rPr>
      </w:pPr>
      <w:r>
        <w:rPr>
          <w:b/>
        </w:rPr>
        <w:t>Član 177z</w:t>
      </w:r>
    </w:p>
    <w:p w14:paraId="055CD17C" w14:textId="77777777" w:rsidR="00372B53" w:rsidRDefault="00372B53" w:rsidP="00372B53">
      <w:pPr>
        <w:ind w:firstLine="720"/>
        <w:jc w:val="both"/>
      </w:pPr>
      <w:r>
        <w:t>(1) Povjerioci obuhvaćeni potvrđenim planom, kao i povjerioci čija su potraživanja nastala prije potvrđivanja plana, a nijesu obuhvaćeni planom mogu podnijeti predlog za pokretanje stečajnog postupka u slučaju da:</w:t>
      </w:r>
    </w:p>
    <w:p w14:paraId="27A25314" w14:textId="04CEADC5" w:rsidR="00372B53" w:rsidRDefault="00372B53" w:rsidP="00372B53">
      <w:pPr>
        <w:ind w:firstLine="720"/>
        <w:jc w:val="both"/>
      </w:pPr>
      <w:r>
        <w:t>1) je plan preventivne reorganizacije izdejstvovan na prevaran ili nezakonit način;</w:t>
      </w:r>
    </w:p>
    <w:p w14:paraId="4D9EBA21" w14:textId="77777777" w:rsidR="00372B53" w:rsidRDefault="00372B53" w:rsidP="00372B53">
      <w:pPr>
        <w:ind w:firstLine="720"/>
        <w:jc w:val="both"/>
      </w:pPr>
      <w:r>
        <w:t>2) dužnik ne postupa po planu ili postupa suprotno planu preventivne reorganizacije ako se time bitno ugrožava sprovođenje plana preventivne reorganizacije.</w:t>
      </w:r>
    </w:p>
    <w:p w14:paraId="35ED4674" w14:textId="7AEC38F0" w:rsidR="00372B53" w:rsidRDefault="00372B53" w:rsidP="00372B53">
      <w:pPr>
        <w:ind w:firstLine="720"/>
        <w:jc w:val="both"/>
      </w:pPr>
      <w:r>
        <w:t>(2) Smatra se da je sprovođenje plana bitno ugroženo u smislu stava 1 tačka 2 ovog člana ako je usljed nepostupanja po planu ili postupanja suprotno potvrđenom planu došlo do:</w:t>
      </w:r>
    </w:p>
    <w:p w14:paraId="576FA126" w14:textId="74BED4D9" w:rsidR="00372B53" w:rsidRDefault="00372B53" w:rsidP="00372B53">
      <w:pPr>
        <w:ind w:firstLine="720"/>
        <w:jc w:val="both"/>
      </w:pPr>
      <w:r>
        <w:t>1) negativnog odražavanja na novčane tokove dužnika;</w:t>
      </w:r>
    </w:p>
    <w:p w14:paraId="756B1B11" w14:textId="242ED2DD" w:rsidR="00372B53" w:rsidRDefault="00372B53" w:rsidP="00372B53">
      <w:pPr>
        <w:ind w:firstLine="720"/>
        <w:jc w:val="both"/>
      </w:pPr>
      <w:r>
        <w:lastRenderedPageBreak/>
        <w:t>2) onemogućavanja dužnika da obavlja poslovnu djelatnost;</w:t>
      </w:r>
    </w:p>
    <w:p w14:paraId="1AC92A06" w14:textId="309B09C8" w:rsidR="00372B53" w:rsidRDefault="00372B53" w:rsidP="00372B53">
      <w:pPr>
        <w:ind w:firstLine="720"/>
        <w:jc w:val="both"/>
      </w:pPr>
      <w:r>
        <w:t>3) značajnog ugrožavanja interesa jedne ili više klasa povjerilaca.</w:t>
      </w:r>
    </w:p>
    <w:p w14:paraId="696BCBDD" w14:textId="77777777" w:rsidR="00372B53" w:rsidRDefault="00372B53" w:rsidP="00372B53">
      <w:pPr>
        <w:ind w:firstLine="720"/>
        <w:jc w:val="both"/>
      </w:pPr>
      <w:r>
        <w:t>(3) U slučaju iz stava 1 ovog člana stečajni sudija može angažovati stručno lice ili imenovati privremenog stečajnog upravnika radi utvrđivanja činjenica od značaja za ocjenu postojanja bitnog nepostupanja tokom prethodnog stečajnog postupka.</w:t>
      </w:r>
    </w:p>
    <w:p w14:paraId="047D1844" w14:textId="32A43325" w:rsidR="00372B53" w:rsidRDefault="00372B53" w:rsidP="00372B53">
      <w:pPr>
        <w:jc w:val="center"/>
        <w:rPr>
          <w:b/>
        </w:rPr>
      </w:pPr>
    </w:p>
    <w:p w14:paraId="1C6D2AC5" w14:textId="49A8E5A3" w:rsidR="00372B53" w:rsidRDefault="00372B53" w:rsidP="00372B53">
      <w:pPr>
        <w:jc w:val="center"/>
        <w:rPr>
          <w:b/>
        </w:rPr>
      </w:pPr>
      <w:r>
        <w:rPr>
          <w:b/>
        </w:rPr>
        <w:t>VIIIb. OTPUST DUGA PREDUZETNIKA</w:t>
      </w:r>
    </w:p>
    <w:p w14:paraId="31995CA1" w14:textId="3F337597" w:rsidR="00372B53" w:rsidRDefault="00372B53" w:rsidP="00372B53">
      <w:pPr>
        <w:jc w:val="center"/>
        <w:rPr>
          <w:b/>
        </w:rPr>
      </w:pPr>
      <w:r>
        <w:rPr>
          <w:b/>
        </w:rPr>
        <w:t>Pravo na otpust duga</w:t>
      </w:r>
    </w:p>
    <w:p w14:paraId="43676750" w14:textId="77777777" w:rsidR="00372B53" w:rsidRDefault="00372B53" w:rsidP="00372B53">
      <w:pPr>
        <w:jc w:val="center"/>
        <w:rPr>
          <w:b/>
        </w:rPr>
      </w:pPr>
      <w:r>
        <w:rPr>
          <w:b/>
        </w:rPr>
        <w:t>Član 177ž</w:t>
      </w:r>
    </w:p>
    <w:p w14:paraId="2E9B0511" w14:textId="308DE378" w:rsidR="00372B53" w:rsidRDefault="00372B53" w:rsidP="00372B53">
      <w:pPr>
        <w:ind w:firstLine="720"/>
        <w:jc w:val="both"/>
      </w:pPr>
      <w:r>
        <w:t>(1) Preduzetnik iz člana 11 stav 1 tačka 3 ovog zakona, nad kojim je otvoren stečajni postupak zbog stečajnog razloga iz člana 12 ovog zakona, ima pravo na potpuni otpust preostalih obaveza, poslovnih i ličnih (u daljem tekstu: otpust duga), pod uslovima propisanim ovom glavom.</w:t>
      </w:r>
    </w:p>
    <w:p w14:paraId="75921161" w14:textId="03324E67" w:rsidR="00372B53" w:rsidRDefault="00372B53" w:rsidP="00372B53">
      <w:pPr>
        <w:ind w:firstLine="720"/>
        <w:jc w:val="both"/>
      </w:pPr>
      <w:r>
        <w:t>(2) Otpust duga se sprovodi u okviru stečajnog postupka nad preduzetnikom, po sprovedenom unovčenju imovine, izvršenjem plana otplate i prema raspoloživom dijelu prihoda preduzetnika.</w:t>
      </w:r>
    </w:p>
    <w:p w14:paraId="4BAC9319" w14:textId="5344E778" w:rsidR="00372B53" w:rsidRDefault="00372B53" w:rsidP="00372B53">
      <w:pPr>
        <w:ind w:firstLine="720"/>
        <w:jc w:val="both"/>
      </w:pPr>
      <w:r>
        <w:t>(3) Preduzetnik podnosi predlog plana otplate uz predlog za otvaranje stečajnog postupka, odnosno, ako je predlog za otvaranje stečajnog postupka podnijelo drugo ovlašćeno lice, najkasnije u roku od 15 dana od kada je o predlogu obavješten.</w:t>
      </w:r>
    </w:p>
    <w:p w14:paraId="7EFD6A2F" w14:textId="4035638A" w:rsidR="00372B53" w:rsidRDefault="00372B53" w:rsidP="00372B53">
      <w:pPr>
        <w:ind w:firstLine="720"/>
        <w:jc w:val="both"/>
      </w:pPr>
      <w:r>
        <w:t>(4) Predlog plana otplate sadrži izjavu preduzetnika kojom se obavezuje da će, za period koji ne može biti duži od tri godine od dana donošenja rješenja o potvrđivanju plana, dio svojih primanja iz radnog odnosa, odnosno po drugom osnovu, koji može biti predmet izvršenja, ustupiti stečajnom upravniku radi raspodjele povjeriocima u skladu sa planom.</w:t>
      </w:r>
    </w:p>
    <w:p w14:paraId="538CE4CF" w14:textId="77777777" w:rsidR="00372B53" w:rsidRDefault="00372B53" w:rsidP="00372B53">
      <w:pPr>
        <w:ind w:firstLine="720"/>
        <w:jc w:val="both"/>
      </w:pPr>
      <w:r>
        <w:t>(5) Ako je potpuni otpust od preostalih obaveza uslovljen djelimičnim namirenjem potraživanja povjerilaca, obim obaveze djelimičnog namirenja određuje se prema individualnim okolnostima preduzetnika i mora biti srazmjeran njegovim prihodima i imovini koja može biti predmet namirenja u periodu plana otplate, uz uvažavanje opravdanih interesa povjerilaca.</w:t>
      </w:r>
    </w:p>
    <w:p w14:paraId="62D35C1B" w14:textId="77777777" w:rsidR="00372B53" w:rsidRDefault="00372B53" w:rsidP="00372B53">
      <w:pPr>
        <w:ind w:firstLine="720"/>
        <w:jc w:val="both"/>
      </w:pPr>
      <w:r>
        <w:t>(6) Stečajni sudija rješenjem potvrđuje plan otplate ako su ispunjeni uslovi propisani ovim zakonom. Stečajni upravnik najmanje jednom godišnje obavještava stečajnog sudiju i povjerioce o toku izvršenja plana otplate.</w:t>
      </w:r>
    </w:p>
    <w:p w14:paraId="0D87E431" w14:textId="77777777" w:rsidR="00372B53" w:rsidRDefault="00372B53" w:rsidP="00372B53">
      <w:pPr>
        <w:ind w:firstLine="720"/>
        <w:jc w:val="both"/>
      </w:pPr>
      <w:r>
        <w:t>(7) Ako se, u toku izvršenja plana otplate, bitno promijeni visina prihoda preduzetnika, stečajni sudija može, na predlog preduzetnika, stečajnog upravnika ili povjerioca, izmijeniti plan otplate.</w:t>
      </w:r>
    </w:p>
    <w:p w14:paraId="4CF1D6D4" w14:textId="77777777" w:rsidR="00372B53" w:rsidRDefault="00372B53" w:rsidP="00372B53">
      <w:pPr>
        <w:ind w:firstLine="720"/>
        <w:jc w:val="both"/>
      </w:pPr>
      <w:r>
        <w:t>(8) Otpust duga iz ove glave ne isključuje mogućnost da se otpust duga predvidi kao mjera plana reorganizacije u skladu sa članom 161 stav 1 tačka 6 ovog zakona.</w:t>
      </w:r>
    </w:p>
    <w:p w14:paraId="78F0CA50" w14:textId="77777777" w:rsidR="00372B53" w:rsidRDefault="00372B53" w:rsidP="00372B53">
      <w:pPr>
        <w:ind w:firstLine="720"/>
        <w:jc w:val="both"/>
      </w:pPr>
      <w:r>
        <w:t>(9) Na pitanja koja nijesu uređena ovom glavom shodno se primjenjuju odredbe ovog zakona kojima se uređuje stečajni postupak.</w:t>
      </w:r>
    </w:p>
    <w:p w14:paraId="188C41CC" w14:textId="77777777" w:rsidR="00372B53" w:rsidRDefault="00372B53" w:rsidP="00372B53">
      <w:pPr>
        <w:jc w:val="center"/>
        <w:rPr>
          <w:b/>
        </w:rPr>
      </w:pPr>
    </w:p>
    <w:p w14:paraId="4A99E8CF" w14:textId="15EBA1B2" w:rsidR="00372B53" w:rsidRDefault="00372B53" w:rsidP="00372B53">
      <w:pPr>
        <w:jc w:val="center"/>
        <w:rPr>
          <w:b/>
        </w:rPr>
      </w:pPr>
      <w:r>
        <w:rPr>
          <w:b/>
        </w:rPr>
        <w:t>Rok za otpust duga</w:t>
      </w:r>
    </w:p>
    <w:p w14:paraId="50A454E0" w14:textId="4F49FAEF" w:rsidR="00372B53" w:rsidRDefault="00372B53" w:rsidP="00372B53">
      <w:pPr>
        <w:jc w:val="center"/>
        <w:rPr>
          <w:b/>
        </w:rPr>
      </w:pPr>
      <w:r>
        <w:rPr>
          <w:b/>
        </w:rPr>
        <w:t>Član 177ža</w:t>
      </w:r>
    </w:p>
    <w:p w14:paraId="10848983" w14:textId="65243C5B" w:rsidR="00372B53" w:rsidRDefault="00372B53" w:rsidP="00372B53">
      <w:pPr>
        <w:ind w:firstLine="720"/>
        <w:jc w:val="both"/>
      </w:pPr>
      <w:r>
        <w:t>(1) Preduzetniku se preostale obaveze otpuštaju najkasnije istekom roka od tri godine od dana donošenja rješenja o potvrđivanju plana otplate iz člana 177ž stav 6 ovog zakona, ako je preduzetnik ispunio obaveze iz plana otplate.</w:t>
      </w:r>
    </w:p>
    <w:p w14:paraId="41E0A238" w14:textId="0AC613E2" w:rsidR="00372B53" w:rsidRDefault="00372B53" w:rsidP="00372B53">
      <w:pPr>
        <w:ind w:firstLine="720"/>
        <w:jc w:val="both"/>
      </w:pPr>
      <w:r>
        <w:lastRenderedPageBreak/>
        <w:t>(2) Stečajni sudija donosi rješenje o otpustu duga po službenoj dužnosti, po isteku roka iz stava 1 ovog člana, bez potrebe podnošenja posebnog zahtjeva, osim ako je podnesen predlog iz člana 177žc ovog zakona.</w:t>
      </w:r>
    </w:p>
    <w:p w14:paraId="52D44536" w14:textId="313929FB" w:rsidR="00372B53" w:rsidRDefault="00372B53" w:rsidP="00372B53">
      <w:pPr>
        <w:ind w:firstLine="720"/>
        <w:jc w:val="both"/>
      </w:pPr>
      <w:r>
        <w:t>(3) Danom pravosnažnosti rješenja o otpustu duga prestaju otpuštene obaveze preduzetnika, povjerioci ih ne mogu ostvariti prinudnim putem, a započeti postupci izvršenja radi njihovog namirenja se obustavljaju. Otpust duga ne utiče na prava povjerilaca prema jemcima, sadužnicima i drugim licima koja odgovaraju za obaveze preduzetnika.</w:t>
      </w:r>
    </w:p>
    <w:p w14:paraId="5BD88A4E" w14:textId="77777777" w:rsidR="00372B53" w:rsidRDefault="00372B53" w:rsidP="00372B53">
      <w:pPr>
        <w:ind w:firstLine="720"/>
        <w:jc w:val="both"/>
      </w:pPr>
      <w:r>
        <w:t>(4) Rješenje o otpustu duga objavljuje se na oglasnoj tabli suda i dostavlja registru u kojem je preduzetnik upisan.</w:t>
      </w:r>
    </w:p>
    <w:p w14:paraId="3781334C" w14:textId="7E7F167D" w:rsidR="00372B53" w:rsidRDefault="00372B53" w:rsidP="00372B53">
      <w:pPr>
        <w:jc w:val="center"/>
        <w:rPr>
          <w:b/>
        </w:rPr>
      </w:pPr>
    </w:p>
    <w:p w14:paraId="61B7351B" w14:textId="77777777" w:rsidR="00372B53" w:rsidRDefault="00372B53" w:rsidP="00372B53">
      <w:pPr>
        <w:jc w:val="center"/>
        <w:rPr>
          <w:b/>
        </w:rPr>
      </w:pPr>
      <w:r>
        <w:rPr>
          <w:b/>
        </w:rPr>
        <w:t>Zabrana obavljanja djelatnosti</w:t>
      </w:r>
    </w:p>
    <w:p w14:paraId="4671748B" w14:textId="77777777" w:rsidR="00372B53" w:rsidRDefault="00372B53" w:rsidP="00372B53">
      <w:pPr>
        <w:jc w:val="center"/>
        <w:rPr>
          <w:b/>
        </w:rPr>
      </w:pPr>
      <w:r>
        <w:rPr>
          <w:b/>
        </w:rPr>
        <w:t>Član 177žb</w:t>
      </w:r>
    </w:p>
    <w:p w14:paraId="76BA5993" w14:textId="77777777" w:rsidR="00372B53" w:rsidRDefault="00372B53" w:rsidP="00372B53">
      <w:pPr>
        <w:ind w:firstLine="720"/>
        <w:jc w:val="both"/>
      </w:pPr>
      <w:r>
        <w:t>(1) Zabrana obavljanja djelatnosti koja se preduzetniku izriče u vezi sa otvaranjem stečajnog postupka nad njim ne može trajati duže od tri godine.</w:t>
      </w:r>
    </w:p>
    <w:p w14:paraId="2C753790" w14:textId="0333872C" w:rsidR="00372B53" w:rsidRDefault="00372B53" w:rsidP="00372B53">
      <w:pPr>
        <w:ind w:firstLine="720"/>
        <w:jc w:val="both"/>
      </w:pPr>
      <w:r>
        <w:t>(2) Izuzetno, zabrana iz stava 1 ovog člana može se produžiti ako je do stečajnog razloga iz člana 12 ovog zakona došlo usljed prevare, krajnje nepažnje ili kršenja obaveza iz člana 63 ovog zakona.</w:t>
      </w:r>
    </w:p>
    <w:p w14:paraId="186EA70B" w14:textId="77777777" w:rsidR="00372B53" w:rsidRDefault="00372B53" w:rsidP="00372B53">
      <w:pPr>
        <w:jc w:val="center"/>
        <w:rPr>
          <w:b/>
        </w:rPr>
      </w:pPr>
    </w:p>
    <w:p w14:paraId="25B8C530" w14:textId="77777777" w:rsidR="00372B53" w:rsidRDefault="00372B53" w:rsidP="00372B53">
      <w:pPr>
        <w:jc w:val="center"/>
        <w:rPr>
          <w:b/>
        </w:rPr>
      </w:pPr>
      <w:r>
        <w:rPr>
          <w:b/>
        </w:rPr>
        <w:t>Odbijanje, ograničenje ili opoziv otpusta duga</w:t>
      </w:r>
    </w:p>
    <w:p w14:paraId="696880C5" w14:textId="77777777" w:rsidR="00372B53" w:rsidRDefault="00372B53" w:rsidP="00372B53">
      <w:pPr>
        <w:jc w:val="center"/>
        <w:rPr>
          <w:b/>
        </w:rPr>
      </w:pPr>
      <w:r>
        <w:rPr>
          <w:b/>
        </w:rPr>
        <w:t>Član 177žc</w:t>
      </w:r>
    </w:p>
    <w:p w14:paraId="73A17CB1" w14:textId="77777777" w:rsidR="00372B53" w:rsidRDefault="00372B53" w:rsidP="00372B53">
      <w:pPr>
        <w:ind w:firstLine="720"/>
        <w:jc w:val="both"/>
      </w:pPr>
      <w:r>
        <w:t>Stečajni sudija će, na predlog povjerioca ili stečajnog upravnika, odbiti, ograničiti ili opozvati otpust duga, odnosno produžiti zabranu obavljanja djelatnosti, ako preduzetnik:</w:t>
      </w:r>
    </w:p>
    <w:p w14:paraId="272FDB8F" w14:textId="03F8C0A8" w:rsidR="00372B53" w:rsidRDefault="00372B53" w:rsidP="00372B53">
      <w:pPr>
        <w:ind w:firstLine="720"/>
        <w:jc w:val="both"/>
      </w:pPr>
      <w:r>
        <w:t>1) je postupao nepošteno ili suprotno načelu savjesnosti prema povjeriocima prilikom zaduživanja, u toku postupka ili prilikom izvršenja plana otplate;</w:t>
      </w:r>
    </w:p>
    <w:p w14:paraId="0B45CF0A" w14:textId="77777777" w:rsidR="00372B53" w:rsidRDefault="00372B53" w:rsidP="00372B53">
      <w:pPr>
        <w:ind w:firstLine="720"/>
        <w:jc w:val="both"/>
      </w:pPr>
      <w:r>
        <w:t>2) nije prijavio cjelokupnu imovinu ili prihode, odnosno dao je netačne podatke o svom finansijskom stanju;</w:t>
      </w:r>
    </w:p>
    <w:p w14:paraId="42417F2D" w14:textId="77777777" w:rsidR="00372B53" w:rsidRDefault="00372B53" w:rsidP="00372B53">
      <w:pPr>
        <w:ind w:firstLine="720"/>
        <w:jc w:val="both"/>
      </w:pPr>
      <w:r>
        <w:t>3) nije sarađivao sa stečajnim upravnikom ili stečajnim sudijom u skladu sa članom 63 ovog zakona;</w:t>
      </w:r>
    </w:p>
    <w:p w14:paraId="67E86CF1" w14:textId="77777777" w:rsidR="00372B53" w:rsidRDefault="00372B53" w:rsidP="00372B53">
      <w:pPr>
        <w:ind w:firstLine="720"/>
        <w:jc w:val="both"/>
      </w:pPr>
      <w:r>
        <w:t>4) bitno prekrši obaveze iz plana otplate, odnosno drugu obavezu čiji je cilj zaštita interesa povjerilaca, uključujući obavezu da maksimizira namirenje povjerilaca.</w:t>
      </w:r>
    </w:p>
    <w:p w14:paraId="1DB08D7F" w14:textId="77777777" w:rsidR="00372B53" w:rsidRDefault="00372B53" w:rsidP="00372B53">
      <w:pPr>
        <w:jc w:val="center"/>
        <w:rPr>
          <w:b/>
        </w:rPr>
      </w:pPr>
    </w:p>
    <w:p w14:paraId="5BB73BE4" w14:textId="77777777" w:rsidR="00372B53" w:rsidRDefault="00372B53" w:rsidP="00372B53">
      <w:pPr>
        <w:jc w:val="center"/>
        <w:rPr>
          <w:b/>
        </w:rPr>
      </w:pPr>
      <w:r>
        <w:rPr>
          <w:b/>
        </w:rPr>
        <w:t>Izuzeci od otpusta duga</w:t>
      </w:r>
    </w:p>
    <w:p w14:paraId="7E9261DC" w14:textId="77777777" w:rsidR="00372B53" w:rsidRDefault="00372B53" w:rsidP="00372B53">
      <w:pPr>
        <w:jc w:val="center"/>
        <w:rPr>
          <w:b/>
        </w:rPr>
      </w:pPr>
      <w:r>
        <w:rPr>
          <w:b/>
        </w:rPr>
        <w:t>Član 177žd</w:t>
      </w:r>
    </w:p>
    <w:p w14:paraId="641ED269" w14:textId="77777777" w:rsidR="00372B53" w:rsidRDefault="00372B53" w:rsidP="00372B53">
      <w:pPr>
        <w:ind w:firstLine="720"/>
        <w:jc w:val="both"/>
      </w:pPr>
      <w:r>
        <w:t>(1) Otpust duga iz ove glave ne odnosi se na:</w:t>
      </w:r>
    </w:p>
    <w:p w14:paraId="37F46BBB" w14:textId="049940D0" w:rsidR="00372B53" w:rsidRDefault="00372B53" w:rsidP="00372B53">
      <w:pPr>
        <w:ind w:firstLine="720"/>
        <w:jc w:val="both"/>
      </w:pPr>
      <w:r>
        <w:t>1) potraživanja po osnovu zakonskog izdržavanja;</w:t>
      </w:r>
    </w:p>
    <w:p w14:paraId="2CD9C253" w14:textId="77777777" w:rsidR="00372B53" w:rsidRDefault="00372B53" w:rsidP="00372B53">
      <w:pPr>
        <w:ind w:firstLine="720"/>
        <w:jc w:val="both"/>
      </w:pPr>
      <w:r>
        <w:t>2) potraživanja po osnovu naknade štete zbog smrti ili narušenja zdravlja, prouzrokovane namjerno ili krajnjom nepažnjom preduzetnika;</w:t>
      </w:r>
    </w:p>
    <w:p w14:paraId="1158BAC5" w14:textId="3D68ED13" w:rsidR="00372B53" w:rsidRDefault="00372B53" w:rsidP="00372B53">
      <w:pPr>
        <w:ind w:firstLine="720"/>
        <w:jc w:val="both"/>
      </w:pPr>
      <w:r>
        <w:t>3) potraživanja nastala iz krivičnog djela za koje je preduzetnik pravosnažno osuđen;</w:t>
      </w:r>
    </w:p>
    <w:p w14:paraId="13102DE4" w14:textId="070F8805" w:rsidR="00372B53" w:rsidRDefault="00372B53" w:rsidP="00372B53">
      <w:pPr>
        <w:ind w:firstLine="720"/>
        <w:jc w:val="both"/>
      </w:pPr>
      <w:r>
        <w:t>4) novčane kazne i druge obaveze koje po svojoj prirodi imaju karakter sankcije;</w:t>
      </w:r>
    </w:p>
    <w:p w14:paraId="47245FFA" w14:textId="01FA86FF" w:rsidR="00372B53" w:rsidRDefault="00372B53" w:rsidP="00372B53">
      <w:pPr>
        <w:ind w:firstLine="720"/>
        <w:jc w:val="both"/>
      </w:pPr>
      <w:r>
        <w:t>5) potraživanja nastala nakon otvaranja stečajnog postupka nad preduzetnikom.</w:t>
      </w:r>
    </w:p>
    <w:p w14:paraId="63C2ED80" w14:textId="0783EE68" w:rsidR="00372B53" w:rsidRDefault="00372B53" w:rsidP="00372B53">
      <w:pPr>
        <w:ind w:firstLine="720"/>
        <w:jc w:val="both"/>
      </w:pPr>
      <w:r>
        <w:t>(2) Otpust duga ne utiče na prava razlučnih povjerilaca u dijelu u kojem su njihova potraživanja obezbijeđena vrijednošću predmeta razlučnog prava, u skladu sa opštim pravilima ovog zakona.</w:t>
      </w:r>
    </w:p>
    <w:p w14:paraId="59DC5CE8" w14:textId="6D6F4977" w:rsidR="00372B53" w:rsidRDefault="00372B53" w:rsidP="00372B53">
      <w:pPr>
        <w:jc w:val="center"/>
        <w:rPr>
          <w:b/>
        </w:rPr>
      </w:pPr>
    </w:p>
    <w:p w14:paraId="27F887A0" w14:textId="7A269AAE" w:rsidR="00372B53" w:rsidRDefault="00372B53" w:rsidP="00372B53">
      <w:pPr>
        <w:jc w:val="center"/>
        <w:rPr>
          <w:b/>
        </w:rPr>
      </w:pPr>
      <w:r>
        <w:rPr>
          <w:b/>
        </w:rPr>
        <w:t>Objedinjavanje postupaka za poslovne i lične dugove preduzetnika</w:t>
      </w:r>
    </w:p>
    <w:p w14:paraId="31CADD2F" w14:textId="77777777" w:rsidR="00372B53" w:rsidRDefault="00372B53" w:rsidP="00372B53">
      <w:pPr>
        <w:jc w:val="center"/>
        <w:rPr>
          <w:b/>
        </w:rPr>
      </w:pPr>
      <w:r>
        <w:rPr>
          <w:b/>
        </w:rPr>
        <w:t>Član 177že</w:t>
      </w:r>
    </w:p>
    <w:p w14:paraId="71A1D715" w14:textId="77777777" w:rsidR="00372B53" w:rsidRDefault="00372B53" w:rsidP="00372B53">
      <w:pPr>
        <w:ind w:firstLine="720"/>
        <w:jc w:val="both"/>
      </w:pPr>
      <w:r>
        <w:lastRenderedPageBreak/>
        <w:t>(1) Otpust duga sprovodi se u jednom postupku za sve obaveze preduzetnika, bez obzira na to da li su nastale u obavljanju njegove djelatnosti (poslovni dugovi) ili van nje (lični dugovi).</w:t>
      </w:r>
    </w:p>
    <w:p w14:paraId="5DFEB0A1" w14:textId="3F063CE2" w:rsidR="00372B53" w:rsidRDefault="00372B53" w:rsidP="00372B53">
      <w:pPr>
        <w:ind w:firstLine="720"/>
        <w:jc w:val="both"/>
      </w:pPr>
      <w:r>
        <w:t>(2) U stečajnu masu preduzetnika, u skladu sa članom 103 ovog zakona, ulazi i imovina koja ne služi obavljanju djelatnosti, a povjerioci po ličnim dugovima prijavljuju potraživanja i ostvaruju prava u postupku na isti način kao povjerioci po poslovnim dugovima.</w:t>
      </w:r>
    </w:p>
    <w:p w14:paraId="147A2B93" w14:textId="77777777" w:rsidR="00372B53" w:rsidRDefault="00372B53" w:rsidP="00372B53">
      <w:pPr>
        <w:ind w:firstLine="720"/>
        <w:jc w:val="both"/>
      </w:pPr>
      <w:r>
        <w:t>(3) Rok za otpust duga iz člana 177ža i izuzeci iz člana 177žd ovog zakona primjenjuju se na sve obaveze iz stava 1 ovog člana, bez obzira na njihovo porijeklo.“</w:t>
      </w:r>
    </w:p>
    <w:p w14:paraId="629DA075" w14:textId="1FA5BC69" w:rsidR="00372B53" w:rsidRDefault="00372B53" w:rsidP="00372B53">
      <w:pPr>
        <w:jc w:val="both"/>
      </w:pPr>
    </w:p>
    <w:p w14:paraId="2782945D" w14:textId="79F672A7" w:rsidR="00372B53" w:rsidRDefault="00372B53" w:rsidP="00372B53">
      <w:pPr>
        <w:jc w:val="center"/>
        <w:rPr>
          <w:b/>
        </w:rPr>
      </w:pPr>
      <w:r>
        <w:rPr>
          <w:b/>
        </w:rPr>
        <w:t>Član 2</w:t>
      </w:r>
      <w:r w:rsidR="00D6353E">
        <w:rPr>
          <w:b/>
        </w:rPr>
        <w:t>1</w:t>
      </w:r>
    </w:p>
    <w:p w14:paraId="5B582406" w14:textId="77777777" w:rsidR="00372B53" w:rsidRDefault="00372B53" w:rsidP="00372B53">
      <w:pPr>
        <w:ind w:firstLine="720"/>
        <w:jc w:val="both"/>
      </w:pPr>
      <w:r>
        <w:t>Poslije člana 178 dodaju se nazivi članova i čl. 178a i 178b koji glase:</w:t>
      </w:r>
    </w:p>
    <w:p w14:paraId="2067D24F" w14:textId="77777777" w:rsidR="00372B53" w:rsidRDefault="00372B53" w:rsidP="00372B53">
      <w:pPr>
        <w:jc w:val="center"/>
        <w:rPr>
          <w:b/>
        </w:rPr>
      </w:pPr>
    </w:p>
    <w:p w14:paraId="74636237" w14:textId="77777777" w:rsidR="00372B53" w:rsidRDefault="00372B53" w:rsidP="00372B53">
      <w:pPr>
        <w:jc w:val="center"/>
        <w:rPr>
          <w:b/>
        </w:rPr>
      </w:pPr>
      <w:r>
        <w:rPr>
          <w:b/>
        </w:rPr>
        <w:t>„Primjena odredaba o međunarodnom stečaju od ulaska u EU</w:t>
      </w:r>
    </w:p>
    <w:p w14:paraId="504D1AAD" w14:textId="64A9C25F" w:rsidR="00372B53" w:rsidRDefault="00372B53" w:rsidP="00372B53">
      <w:pPr>
        <w:jc w:val="center"/>
        <w:rPr>
          <w:b/>
        </w:rPr>
      </w:pPr>
      <w:r>
        <w:rPr>
          <w:b/>
        </w:rPr>
        <w:t>Član 178a</w:t>
      </w:r>
    </w:p>
    <w:p w14:paraId="5821B208" w14:textId="2FF36ADF" w:rsidR="00372B53" w:rsidRDefault="00372B53" w:rsidP="00372B53">
      <w:pPr>
        <w:ind w:firstLine="720"/>
        <w:jc w:val="both"/>
      </w:pPr>
      <w:r>
        <w:t>(1) Odredbe ove glave ne primjenjuju se na postupke na koje se primjenjuje Uredba (EU) 2015/848 Evropskog parlamenta i Savjeta od 20. maja 2015. godine o postupcima u slučaju insolventnosti (u daljem tekstu: Uredba).</w:t>
      </w:r>
    </w:p>
    <w:p w14:paraId="7370C0D7" w14:textId="77777777" w:rsidR="00372B53" w:rsidRDefault="00372B53" w:rsidP="00372B53">
      <w:pPr>
        <w:ind w:firstLine="720"/>
        <w:jc w:val="both"/>
      </w:pPr>
      <w:r>
        <w:t>(2) Na postupke iz stava 1 ovog člana, pokrenute u Evropskoj uniji, u skladu sa uslovima i kriterijumima utvrđenim Uredbom, neposredno se primjenjuje Uredba.</w:t>
      </w:r>
    </w:p>
    <w:p w14:paraId="519AD3A4" w14:textId="77777777" w:rsidR="00372B53" w:rsidRDefault="00372B53" w:rsidP="00372B53">
      <w:pPr>
        <w:jc w:val="center"/>
        <w:rPr>
          <w:b/>
        </w:rPr>
      </w:pPr>
    </w:p>
    <w:p w14:paraId="61E8F7D3" w14:textId="77777777" w:rsidR="00372B53" w:rsidRDefault="00372B53" w:rsidP="00372B53">
      <w:pPr>
        <w:jc w:val="center"/>
        <w:rPr>
          <w:b/>
        </w:rPr>
      </w:pPr>
      <w:r>
        <w:rPr>
          <w:b/>
        </w:rPr>
        <w:t>Registar stečajnih postupaka</w:t>
      </w:r>
    </w:p>
    <w:p w14:paraId="1E4CDB3B" w14:textId="34BCC395" w:rsidR="00372B53" w:rsidRDefault="00372B53" w:rsidP="00372B53">
      <w:pPr>
        <w:jc w:val="center"/>
        <w:rPr>
          <w:b/>
        </w:rPr>
      </w:pPr>
      <w:r>
        <w:rPr>
          <w:b/>
        </w:rPr>
        <w:t>Član 178b</w:t>
      </w:r>
    </w:p>
    <w:p w14:paraId="31AB15B7" w14:textId="77777777" w:rsidR="00372B53" w:rsidRDefault="00372B53" w:rsidP="00372B53">
      <w:pPr>
        <w:ind w:firstLine="720"/>
        <w:jc w:val="both"/>
      </w:pPr>
      <w:r>
        <w:t>(1) Privredni sud uspostavlja i vodi javni, elektronski Registar stečajnih postupaka (u daljem tekstu: Registar), koji je besplatno dostupan na internet stranici suda.</w:t>
      </w:r>
    </w:p>
    <w:p w14:paraId="28E5B226" w14:textId="77777777" w:rsidR="00372B53" w:rsidRDefault="00372B53" w:rsidP="00372B53">
      <w:pPr>
        <w:ind w:firstLine="720"/>
        <w:jc w:val="both"/>
      </w:pPr>
      <w:r>
        <w:t>(2) Registar sadrži najmanje sljedeće podatke: naziv suda, podatke o dužniku, datum otvaranja i zaključenja postupka, vrstu postupka (bankrotstvo, reorganizacija ili preventivna reorganizacija), podatke o stečajnom upravniku, odnosno povjereniku, rok za prijavu potraživanja i podatke o priznatim stranim postupcima koji se odnose na istog dužnika.</w:t>
      </w:r>
    </w:p>
    <w:p w14:paraId="58DCC456" w14:textId="7F213193" w:rsidR="00372B53" w:rsidRDefault="00372B53" w:rsidP="00372B53">
      <w:pPr>
        <w:ind w:firstLine="720"/>
        <w:jc w:val="both"/>
      </w:pPr>
      <w:r>
        <w:t>(3) Stečajni upravnik, odnosno dužnik koji ostaje u posjedu imovine, dužan je da, kada dužnik ima stalnu poslovnu jedinicu u drugoj državi, zahtijeva objavljivanje i, kada je to predviđeno pravom te države, upis podataka o otvaranju stečajnog postupka u odgovarajući registar te države, u skladu sa propisima te države.</w:t>
      </w:r>
    </w:p>
    <w:p w14:paraId="31FF513D" w14:textId="2966902D" w:rsidR="00372B53" w:rsidRDefault="00372B53" w:rsidP="00372B53">
      <w:pPr>
        <w:ind w:firstLine="720"/>
        <w:jc w:val="both"/>
      </w:pPr>
      <w:r>
        <w:t>(4) Troškovi objavljivanja i upisa iz stava 3 ovog člana padaju na teret troškova stečajnog postupka.</w:t>
      </w:r>
    </w:p>
    <w:p w14:paraId="03C30CEF" w14:textId="77777777" w:rsidR="00372B53" w:rsidRDefault="00372B53" w:rsidP="00372B53">
      <w:pPr>
        <w:ind w:firstLine="720"/>
        <w:jc w:val="both"/>
      </w:pPr>
      <w:r>
        <w:t>(5) Nakon pristupanja Crne Gore Evropskoj uniji, Registar se povezuje sa odgovarajućim registrima drugih država članica Evropske unije preko Evropskog portala e-pravda, u skladu sa propisom Evropske unije kojim se uređuje postupak u slučaju insolventnosti.“</w:t>
      </w:r>
    </w:p>
    <w:p w14:paraId="52C038BD" w14:textId="77777777" w:rsidR="00372B53" w:rsidRDefault="00372B53" w:rsidP="00372B53">
      <w:pPr>
        <w:jc w:val="both"/>
      </w:pPr>
    </w:p>
    <w:p w14:paraId="36CD8A9B" w14:textId="5EFC3339" w:rsidR="00372B53" w:rsidRDefault="00372B53" w:rsidP="00372B53">
      <w:pPr>
        <w:jc w:val="center"/>
        <w:rPr>
          <w:b/>
        </w:rPr>
      </w:pPr>
      <w:r>
        <w:rPr>
          <w:b/>
        </w:rPr>
        <w:t>Član 2</w:t>
      </w:r>
      <w:r w:rsidR="00D6353E">
        <w:rPr>
          <w:b/>
        </w:rPr>
        <w:t>2</w:t>
      </w:r>
    </w:p>
    <w:p w14:paraId="37C770E2" w14:textId="77777777" w:rsidR="00372B53" w:rsidRDefault="00372B53" w:rsidP="00372B53">
      <w:pPr>
        <w:ind w:firstLine="720"/>
        <w:jc w:val="both"/>
      </w:pPr>
      <w:r>
        <w:t>Poslije člana 210 dodaju se nazivi članova i čl. 210a i 210b koji glase:</w:t>
      </w:r>
    </w:p>
    <w:p w14:paraId="2DF9392B" w14:textId="5F1F2E3E" w:rsidR="00372B53" w:rsidRDefault="00372B53" w:rsidP="00372B53">
      <w:pPr>
        <w:jc w:val="center"/>
        <w:rPr>
          <w:b/>
        </w:rPr>
      </w:pPr>
    </w:p>
    <w:p w14:paraId="414CCFE0" w14:textId="3A18D461" w:rsidR="00372B53" w:rsidRDefault="00372B53" w:rsidP="00372B53">
      <w:pPr>
        <w:jc w:val="center"/>
        <w:rPr>
          <w:b/>
        </w:rPr>
      </w:pPr>
      <w:r>
        <w:rPr>
          <w:b/>
        </w:rPr>
        <w:t>„Usklađenost sa pravom Evropske unije</w:t>
      </w:r>
    </w:p>
    <w:p w14:paraId="66B5012C" w14:textId="77777777" w:rsidR="00372B53" w:rsidRDefault="00372B53" w:rsidP="00372B53">
      <w:pPr>
        <w:jc w:val="center"/>
        <w:rPr>
          <w:b/>
        </w:rPr>
      </w:pPr>
      <w:r>
        <w:rPr>
          <w:b/>
        </w:rPr>
        <w:t>Član 210a</w:t>
      </w:r>
    </w:p>
    <w:p w14:paraId="6E2DCDE0" w14:textId="77777777" w:rsidR="00372B53" w:rsidRDefault="00372B53" w:rsidP="00372B53">
      <w:pPr>
        <w:ind w:firstLine="720"/>
        <w:jc w:val="both"/>
      </w:pPr>
      <w:r>
        <w:lastRenderedPageBreak/>
        <w:t>Ovim zakonom o izmjenama i dopunama Zakona o stečaju vrši se usklađivanje pravnog sistema Crne Gore sa Direktivom (EU) 2019/1023 Evropskog parlamenta i Savjeta od 20. juna 2019. o okvirima za preventivno restrukturiranje, otpustu duga i zabranama, kao i o mjerama za povećanje efikasnosti postupaka koji se odnose na restrukturiranje, insolventnost i otpust duga, i o izmjeni Direktive (EU) 2017/1132.</w:t>
      </w:r>
    </w:p>
    <w:p w14:paraId="74EE97F1" w14:textId="0F49CA48" w:rsidR="00372B53" w:rsidRDefault="00372B53" w:rsidP="00372B53">
      <w:pPr>
        <w:jc w:val="center"/>
        <w:rPr>
          <w:b/>
        </w:rPr>
      </w:pPr>
    </w:p>
    <w:p w14:paraId="36AC3848" w14:textId="77777777" w:rsidR="00372B53" w:rsidRDefault="00372B53" w:rsidP="00372B53">
      <w:pPr>
        <w:jc w:val="center"/>
        <w:rPr>
          <w:b/>
        </w:rPr>
      </w:pPr>
      <w:r>
        <w:rPr>
          <w:b/>
        </w:rPr>
        <w:t>Odložena primjena</w:t>
      </w:r>
    </w:p>
    <w:p w14:paraId="5EE67EF0" w14:textId="69441E1D" w:rsidR="00372B53" w:rsidRDefault="00372B53" w:rsidP="00372B53">
      <w:pPr>
        <w:jc w:val="center"/>
        <w:rPr>
          <w:b/>
        </w:rPr>
      </w:pPr>
      <w:r>
        <w:rPr>
          <w:b/>
        </w:rPr>
        <w:t>Član 210b</w:t>
      </w:r>
    </w:p>
    <w:p w14:paraId="39FC5BDC" w14:textId="4CAE7A4D" w:rsidR="00372B53" w:rsidRDefault="00372B53" w:rsidP="00372B53">
      <w:pPr>
        <w:ind w:firstLine="720"/>
        <w:jc w:val="both"/>
      </w:pPr>
      <w:r>
        <w:t>Odredbe člana 1 st. 5 do 7, člana 12 st. 2 i 5 u dijelu koji se odnosi na plan preventivne reorganizacije, člana 13a, člana 16 stav 3, člana 129 stav 1 tačka 3, Glava VIIIa i VIIIb, člana 178a i člana 178b ovog zakona primjenjivaće se od dana pristupanja Crne Gore Evropskoj uniji.“</w:t>
      </w:r>
    </w:p>
    <w:p w14:paraId="34E09EE3" w14:textId="77777777" w:rsidR="00372B53" w:rsidRDefault="00372B53" w:rsidP="00372B53">
      <w:pPr>
        <w:jc w:val="both"/>
      </w:pPr>
    </w:p>
    <w:p w14:paraId="404B1C2E" w14:textId="74894793" w:rsidR="00372B53" w:rsidRDefault="00372B53" w:rsidP="00372B53">
      <w:pPr>
        <w:jc w:val="center"/>
        <w:rPr>
          <w:b/>
        </w:rPr>
      </w:pPr>
      <w:r>
        <w:rPr>
          <w:b/>
        </w:rPr>
        <w:t>Član 2</w:t>
      </w:r>
      <w:r w:rsidR="00D6353E">
        <w:rPr>
          <w:b/>
        </w:rPr>
        <w:t>3</w:t>
      </w:r>
    </w:p>
    <w:p w14:paraId="09F832C7" w14:textId="068057BF" w:rsidR="00372B53" w:rsidRDefault="00372B53" w:rsidP="00372B53">
      <w:pPr>
        <w:ind w:firstLine="720"/>
        <w:jc w:val="both"/>
      </w:pPr>
      <w:r>
        <w:t>Ovaj zakon stupa na snagu osmog dana od dana objavljivanja u „Službenom listu Crne Gore“.</w:t>
      </w:r>
    </w:p>
    <w:p w14:paraId="30285951" w14:textId="77777777" w:rsidR="00372B53" w:rsidRDefault="00372B53" w:rsidP="00372B53">
      <w:pPr>
        <w:jc w:val="both"/>
      </w:pPr>
    </w:p>
    <w:p w14:paraId="57BCC898" w14:textId="77777777" w:rsidR="00372B53" w:rsidRDefault="00372B53" w:rsidP="00372B53">
      <w:pPr>
        <w:jc w:val="both"/>
      </w:pPr>
    </w:p>
    <w:p w14:paraId="53425319" w14:textId="413F9B0B" w:rsidR="00372B53" w:rsidRDefault="00372B53" w:rsidP="00372B53">
      <w:pPr>
        <w:pBdr>
          <w:bottom w:val="single" w:sz="4" w:space="1" w:color="auto"/>
        </w:pBdr>
        <w:jc w:val="both"/>
      </w:pPr>
    </w:p>
    <w:p w14:paraId="1BB12E5F" w14:textId="77777777" w:rsidR="00372B53" w:rsidRDefault="00372B53" w:rsidP="00372B53">
      <w:pPr>
        <w:jc w:val="both"/>
        <w:rPr>
          <w:sz w:val="18"/>
          <w:szCs w:val="18"/>
        </w:rPr>
      </w:pPr>
      <w:r>
        <w:rPr>
          <w:sz w:val="18"/>
          <w:szCs w:val="18"/>
        </w:rPr>
        <w:t>*U ovaj zakon prenijete su odredbe Direktive (EU) 2019/1023 Evropskog parlamenta i Savjeta od 20. juna 2019. godine o okvirima preventivne reorganizacije, otpustu duga i zabranama, kao i mjerama za povećanje efikasnosti postupaka koji se odnose na restrukturiranje, nesolventnost i otpust duga, te o izmjeni Direktive (EU) 2017/1132, kao i uzete u obzir odredbe Uredbe (EU) 2015/848 Evropskog parlamenta i Savjeta od 20. maja 2015. godine o postupku u slučaju nesolventnosti, izmijenjene Uredbom (EU) 2025/2073.</w:t>
      </w:r>
    </w:p>
    <w:p w14:paraId="0CB1FA5F" w14:textId="77777777" w:rsidR="00372B53" w:rsidRDefault="00372B53" w:rsidP="00372B53">
      <w:pPr>
        <w:pageBreakBefore/>
        <w:jc w:val="center"/>
        <w:rPr>
          <w:b/>
        </w:rPr>
      </w:pPr>
      <w:r>
        <w:rPr>
          <w:b/>
        </w:rPr>
        <w:lastRenderedPageBreak/>
        <w:t>OBRAZLOŽENJE</w:t>
      </w:r>
    </w:p>
    <w:p w14:paraId="459138A0" w14:textId="161370C9" w:rsidR="00372B53" w:rsidRDefault="00372B53" w:rsidP="00372B53">
      <w:pPr>
        <w:jc w:val="both"/>
        <w:rPr>
          <w:b/>
        </w:rPr>
      </w:pPr>
    </w:p>
    <w:p w14:paraId="12A7AD2E" w14:textId="61CE4806" w:rsidR="00372B53" w:rsidRDefault="00372B53" w:rsidP="00372B53">
      <w:pPr>
        <w:jc w:val="both"/>
        <w:rPr>
          <w:b/>
        </w:rPr>
      </w:pPr>
    </w:p>
    <w:p w14:paraId="2703BE57" w14:textId="77777777" w:rsidR="00372B53" w:rsidRDefault="00372B53" w:rsidP="00372B53">
      <w:pPr>
        <w:jc w:val="both"/>
        <w:rPr>
          <w:b/>
        </w:rPr>
      </w:pPr>
      <w:r>
        <w:rPr>
          <w:b/>
        </w:rPr>
        <w:t>I USTAVNI OSNOV ZA DONOŠENJE ZAKONA</w:t>
      </w:r>
    </w:p>
    <w:p w14:paraId="42E20CBE" w14:textId="77777777" w:rsidR="00372B53" w:rsidRDefault="00372B53" w:rsidP="00372B53">
      <w:pPr>
        <w:jc w:val="both"/>
      </w:pPr>
      <w:r>
        <w:t>Ustavni osnov za donošenje Zakona o izmjenama i dopunama Zakona o stečaju sadržan je u članu 16 stav 1 tačka 5 Ustava Crne Gore, kojim je propisano da se zakonom, u skladu sa Ustavom, uređuju pitanja od interesa za Crnu Goru.</w:t>
      </w:r>
    </w:p>
    <w:p w14:paraId="786FC2CF" w14:textId="7A32B10E" w:rsidR="00372B53" w:rsidRDefault="00372B53" w:rsidP="00372B53">
      <w:pPr>
        <w:jc w:val="both"/>
      </w:pPr>
    </w:p>
    <w:p w14:paraId="554BC7FA" w14:textId="0EDB3931" w:rsidR="00372B53" w:rsidRDefault="00372B53" w:rsidP="00372B53">
      <w:pPr>
        <w:jc w:val="both"/>
        <w:rPr>
          <w:b/>
        </w:rPr>
      </w:pPr>
      <w:r>
        <w:rPr>
          <w:b/>
        </w:rPr>
        <w:t>II RAZLOZI ZA DONOŠENJE ZAKONA</w:t>
      </w:r>
    </w:p>
    <w:p w14:paraId="336F4BA8" w14:textId="6BF39262" w:rsidR="00372B53" w:rsidRDefault="00372B53" w:rsidP="00372B53">
      <w:pPr>
        <w:jc w:val="both"/>
      </w:pPr>
      <w:r>
        <w:t>Zakon o stečaju predstavlja osnovni zakonski okvir kojim se uređuju uslovi i postupak sprovođenja stečaja nad privrednim društvima i drugim subjektima na koje se zakon primjenjuje, pravne posljedice otvaranja stečajnog postupka, položaj i prava povjerilaca, kao i druga pitanja od značaja za sprovođenje stečajnih postupaka. Cilj zakonskog uređenja ove oblasti jeste obezbjeđivanje pravne sigurnosti, zaštita interesa povjerilaca i efikasno sprovođenje postupaka u slučaju insolventnosti.</w:t>
      </w:r>
    </w:p>
    <w:p w14:paraId="0B28B8C4" w14:textId="4E0693F2" w:rsidR="00372B53" w:rsidRDefault="00372B53" w:rsidP="00372B53">
      <w:pPr>
        <w:jc w:val="both"/>
      </w:pPr>
      <w:r>
        <w:t>Glavni razlog za donošenje Zakona o izmjenama i dopunama Zakona o stečaju jeste potreba daljeg usklađivanja nacionalnog zakonodavstva sa pravnom tekovinom Evropske unije, u skladu sa obavezama utvrđenim Programom pristupanja Crne Gore Evropskoj uniji za period 2026–2027. godine, kao i potreba unapređenja postojećeg normativnog okvira u oblasti restrukturiranja i insolventnosti.</w:t>
      </w:r>
    </w:p>
    <w:p w14:paraId="4425E001" w14:textId="77777777" w:rsidR="00372B53" w:rsidRDefault="00372B53" w:rsidP="00372B53">
      <w:pPr>
        <w:jc w:val="both"/>
      </w:pPr>
      <w:r>
        <w:t>Predložene izmjene i dopune usmjerene su prvenstveno na usklađivanje sa Direktivom (EU) 2019/1023 Evropskog parlamenta i Savjeta od 20. juna 2019. godine o okvirima preventivne reorganizacije, otpustu duga i zabranama, kao i mjerama za povećanje efikasnosti postupaka koji se odnose na restrukturiranje, nesolventnost i otpust duga, i o izmjeni Direktive (EU) 2017/1132. Prenošenje odredaba ove direktive predstavlja jednu od aktivnosti koje Crna Gora sprovodi u procesu pristupanja Evropskoj uniji, sa ciljem uspostavljanja savremenog i djelotvornog pravnog okvira za rano reagovanje u slučaju rizika od insolventnosti, očuvanje održivih poslovnih subjekata i omogućavanje druge poslovne prilike preduzetnicima.</w:t>
      </w:r>
    </w:p>
    <w:p w14:paraId="7B31942B" w14:textId="77777777" w:rsidR="00372B53" w:rsidRDefault="00372B53" w:rsidP="00372B53">
      <w:pPr>
        <w:jc w:val="both"/>
      </w:pPr>
      <w:r>
        <w:t>Najznačajnije novine odnose se na uvođenje instituta preventivnog restrukturiranja, odnosno preventivne reorganizacije, mehanizama ranog upozorenja na rizik od insolventnosti i mogućnosti otpusta preostalih dugova preduzetnika, uz propisivanje odgovarajućih uslova i postupaka za njihovu primjenu. Predloženim rješenjima uređuju se i obaveze organa upravljanja u situacijama u kojima postoji vjerovatnoća nastupanja insolventnosti, kao i mjere za povećanje efikasnosti postupaka restrukturiranja i insolventnosti, uključujući unapređenje elektronske komunikacije i jačanje stručnih kapaciteta učesnika u postupku.</w:t>
      </w:r>
    </w:p>
    <w:p w14:paraId="1A12E1A2" w14:textId="25F31AD5" w:rsidR="00372B53" w:rsidRDefault="00372B53" w:rsidP="00372B53">
      <w:pPr>
        <w:jc w:val="both"/>
      </w:pPr>
      <w:r>
        <w:t xml:space="preserve">Predloženim izmjenama i dopunama uređuju se i pojedina pitanja od značaja za buduću primjenu Uredbe (EU) 2015/848 Evropskog parlamenta i Savjeta od 20. maja 2015. godine o postupku u slučaju nesolventnosti, izmijenjene Uredbom (EU) 2025/2073 Evropskog parlamenta i Savjeta. Imajući u vidu pravnu prirodu uredbi Evropske unije, predložena rješenja ne predstavljaju transpoziciju njihovih odredaba, već uspostavljanje odgovarajućih normativnih pretpostavki za njihovu neposrednu primjenu od dana pristupanja Crne Gore Evropskoj uniji. U tom smislu, predviđa se razgraničenje područja primjene nacionalnih pravila o međunarodnom stečaju i navedene uredbe, kao i uspostavljanje javnog elektronskog registra stečajnih postupaka i povezivanje tog registra sa odgovarajućim registrima država članica Evropske unije putem Evropskog portala e-pravde. Za navedena </w:t>
      </w:r>
      <w:r>
        <w:lastRenderedPageBreak/>
        <w:t>rješenja, kao i za odredbe kojima se uređuju elektronsko podnošenje podnesaka, preventivna reorganizacija i otpust duga preduzetnika, predviđena je odložena primjena do dana pristupanja Crne Gore Evropskoj uniji.</w:t>
      </w:r>
    </w:p>
    <w:p w14:paraId="7132B4DC" w14:textId="2CDF369C" w:rsidR="00372B53" w:rsidRDefault="00372B53" w:rsidP="00372B53">
      <w:pPr>
        <w:jc w:val="both"/>
      </w:pPr>
      <w:r>
        <w:t>Predložena zakonska rješenja doprinijeće unapređenju efikasnosti postupaka restrukturiranja i insolventnosti, jačanju pravne sigurnosti i zaštite povjerilaca, stvaranju uslova za očuvanje održivih privrednih subjekata i omogućavanju otpusta duga pod zakonom propisanim uslovima. Istovremeno, njihovim donošenjem nastavlja se usklađivanje nacionalnog zakonodavstva sa pravnom tekovinom Evropske unije i stvaraju pretpostavke za buduću primjenu relevantnih pravila Evropske unije u oblasti insolventnosti.</w:t>
      </w:r>
    </w:p>
    <w:p w14:paraId="2B22FF22" w14:textId="77777777" w:rsidR="00372B53" w:rsidRDefault="00372B53" w:rsidP="00372B53">
      <w:pPr>
        <w:jc w:val="both"/>
      </w:pPr>
    </w:p>
    <w:p w14:paraId="657776AC" w14:textId="4C6393DC" w:rsidR="00372B53" w:rsidRDefault="00372B53" w:rsidP="00372B53">
      <w:pPr>
        <w:jc w:val="both"/>
        <w:rPr>
          <w:b/>
        </w:rPr>
      </w:pPr>
      <w:r>
        <w:rPr>
          <w:b/>
        </w:rPr>
        <w:t>III USAGLAŠENOST SA PRAVNOM TEKOVINOM EVROPSKE UNIJE I POTVRĐENIM MEĐUNARODNIM KONVENCIJAMA</w:t>
      </w:r>
    </w:p>
    <w:p w14:paraId="085CA95E" w14:textId="77777777" w:rsidR="00372B53" w:rsidRDefault="00372B53" w:rsidP="00372B53">
      <w:pPr>
        <w:jc w:val="both"/>
      </w:pPr>
      <w:r>
        <w:t>Ovim zakonom vrši se dodatno usklađivanje nacionalnog zakonodavstva sa Direktivom (EU) 2019/1023 Evropskog parlamenta i Savjeta od 20. juna 2019. godine o okvirima preventivne reorganizacije, otpustu duga i zabranama, kao i mjerama za povećanje efikasnosti postupaka koji se odnose na restrukturiranje, nesolventnost i otpust duga, i o izmjeni Direktive (EU) 2017/1132.</w:t>
      </w:r>
    </w:p>
    <w:p w14:paraId="67E6518B" w14:textId="79929CF9" w:rsidR="00372B53" w:rsidRDefault="00372B53" w:rsidP="00372B53">
      <w:pPr>
        <w:jc w:val="both"/>
      </w:pPr>
      <w:r>
        <w:t>Istovremeno, predloženim zakonskim rješenjima stvaraju se normativne pretpostavke za primjenu Uredbe (EU) 2015/848 Evropskog parlamenta i Savjeta od 20. maja 2015. godine o postupku u slučaju nesolventnosti, izmijenjene Uredbom (EU) 2025/2073 Evropskog parlamenta i Savjeta, od dana pristupanja Crne Gore Evropskoj uniji. Imajući u vidu da se uredbe Evropske unije neposredno primjenjuju u državama članicama, njihove odredbe se ne prenose u nacionalno zakonodavstvo, već se predloženim izmjenama i dopunama uređuju pitanja neophodna za njihovu buduću primjenu.</w:t>
      </w:r>
    </w:p>
    <w:p w14:paraId="3F99BEA9" w14:textId="77777777" w:rsidR="00372B53" w:rsidRDefault="00372B53" w:rsidP="00372B53">
      <w:pPr>
        <w:jc w:val="both"/>
      </w:pPr>
      <w:r>
        <w:t>Usklađivanjem sa navedenim aktima Evropske unije unapređuje se pravni okvir u oblasti restrukturiranja i insolventnosti, uz istovremeno stvaranje uslova za efikasniju saradnju u prekograničnim stečajnim postupcima i dalju harmonizaciju nacionalnog zakonodavstva sa pravnom tekovinom Evropske unije.</w:t>
      </w:r>
    </w:p>
    <w:p w14:paraId="5352D8AB" w14:textId="77777777" w:rsidR="00372B53" w:rsidRDefault="00372B53" w:rsidP="00372B53">
      <w:pPr>
        <w:jc w:val="both"/>
      </w:pPr>
    </w:p>
    <w:p w14:paraId="08C777CD" w14:textId="5091F6EB" w:rsidR="00372B53" w:rsidRDefault="00372B53" w:rsidP="00372B53">
      <w:pPr>
        <w:jc w:val="both"/>
        <w:rPr>
          <w:b/>
        </w:rPr>
      </w:pPr>
      <w:r>
        <w:rPr>
          <w:b/>
        </w:rPr>
        <w:t>IV OBJAŠNJENJE OSNOVNIH PRAVNIH INSTITUTA</w:t>
      </w:r>
    </w:p>
    <w:p w14:paraId="17893DA7" w14:textId="1CD14B5F" w:rsidR="00372B53" w:rsidRDefault="00372B53" w:rsidP="00372B53">
      <w:pPr>
        <w:jc w:val="both"/>
      </w:pPr>
      <w:r>
        <w:t>Članom 1 dopunjuje se član 1 Zakona o stečaju (u daljem tekstu: Zakon), tako što se predmet Zakona proširuje na preventivnu reorganizaciju i otpust duga preduzetnika i utvrđuje osnovno značenje ovih instituta.</w:t>
      </w:r>
    </w:p>
    <w:p w14:paraId="097BF995" w14:textId="6D64B5C2" w:rsidR="00372B53" w:rsidRDefault="00372B53" w:rsidP="00372B53">
      <w:pPr>
        <w:jc w:val="both"/>
      </w:pPr>
      <w:r>
        <w:t>Članom 2 mijenja se i dopunjuje član 12 Zakona, tako što se kao stečajni razlog propisuje i nepostupanje po usvojenom planu reorganizacije ili potvrđenom planu preventivne reorganizacije, kao i slučaj kada je plan izdejstvovan na prevaran ili nezakonit način, i bliže određuje kada postoji nepostupanje po planu.</w:t>
      </w:r>
    </w:p>
    <w:p w14:paraId="1F9BA6B7" w14:textId="34A9A4F2" w:rsidR="00372B53" w:rsidRDefault="00372B53" w:rsidP="00372B53">
      <w:pPr>
        <w:jc w:val="both"/>
      </w:pPr>
      <w:r>
        <w:t>Članom 3 uvodi se institut vjerovatnoće insolventnosti, kao uslov za pokretanje postupka preventivne reorganizacije, i utvrđuju kriterijumi na osnovu kojih se ona cijeni. Pravo na pokretanje ovog postupka nemaju lica koja, u skladu sa članom 11 stav 2 Zakona, ne mogu biti stečajni dužnici.</w:t>
      </w:r>
    </w:p>
    <w:p w14:paraId="4D05982B" w14:textId="367C885D" w:rsidR="00372B53" w:rsidRDefault="00372B53" w:rsidP="00372B53">
      <w:pPr>
        <w:jc w:val="both"/>
      </w:pPr>
      <w:r>
        <w:t>Članom 4 omogućava se da se predlozi, prijave potraživanja, planovi, glasanje i pravni lijekovi u postupku podnose, odnosno preduzimaju elektronskim putem, preko informacionog sistema pravosuđa, sa istim pravnim dejstvom kao u pisanoj formi, kao i da se povjerioci, uz njihovu saglasnost, obavještavaju elektronskim putem.</w:t>
      </w:r>
    </w:p>
    <w:p w14:paraId="017C38F9" w14:textId="77777777" w:rsidR="00372B53" w:rsidRDefault="00372B53" w:rsidP="00372B53">
      <w:pPr>
        <w:jc w:val="both"/>
      </w:pPr>
      <w:r>
        <w:lastRenderedPageBreak/>
        <w:t>Čl. 5 i 6 uređuju se pitanja licenciranja stečajnih upravnika, tako što se propisuje da se važenje licence produžava do odlučivanja o zahtjevu za produženje kada ispit provjere znanja nije održan do isteka roka važenja licence, smanjuje broj članova Komisije za polaganje ispita provjere znanja i propisuje obaveza organizovanja ispita najmanje jednom godišnje.</w:t>
      </w:r>
    </w:p>
    <w:p w14:paraId="4314FA7C" w14:textId="3266B38C" w:rsidR="00372B53" w:rsidRDefault="00372B53" w:rsidP="00372B53">
      <w:pPr>
        <w:jc w:val="both"/>
      </w:pPr>
      <w:r>
        <w:t>Članom 7 propisuje se da stečajni sudija, izuzetno od metoda slučajnog odabira, može za stečajnog upravnika imenovati lice koje je u istom predmetu imenovano za privremenog stečajnog upravnika, radi kontinuiteta u vođenju postupka.</w:t>
      </w:r>
    </w:p>
    <w:p w14:paraId="172935EE" w14:textId="77777777" w:rsidR="00372B53" w:rsidRDefault="00372B53" w:rsidP="00372B53">
      <w:pPr>
        <w:jc w:val="both"/>
      </w:pPr>
      <w:r>
        <w:t>Članom 8 propisuje se da o razrješenju stečajnog upravnika na njegov lični zahtjev odlučuje stečajni sudija, na osnovu obrazloženog zahtjeva i ako za to postoje opravdani razlozi.</w:t>
      </w:r>
    </w:p>
    <w:p w14:paraId="1153FADB" w14:textId="77777777" w:rsidR="00372B53" w:rsidRDefault="00372B53" w:rsidP="00372B53">
      <w:pPr>
        <w:jc w:val="both"/>
      </w:pPr>
      <w:r>
        <w:t>Čl. 9 do 12 unapređuju se odredbe o odboru povjerilaca. Propisuje se obaveza formiranja odbora kada postoje najmanje tri povjerioca koji ispunjavaju uslove za članstvo, imenovanje članova odbora od strane stečajnog sudije po službenoj dužnosti kada ga povjerioci ne formiraju, izuzetak za slučaj kada su ispunjeni uslovi za zaključenje postupka iz člana 156 stav 2 Zakona, način popunjavanja odbora u slučaju prestanka članstva, kao i obaveza stečajnog upravnika da sazove prvu sjednicu odbora.</w:t>
      </w:r>
    </w:p>
    <w:p w14:paraId="45147D4B" w14:textId="77777777" w:rsidR="00372B53" w:rsidRDefault="00372B53" w:rsidP="00372B53">
      <w:pPr>
        <w:jc w:val="both"/>
      </w:pPr>
      <w:r>
        <w:t>Članom 13 povećava se najviši iznos avansa za troškove stečajnog postupka sa 5.000 eura na 7.000 eura.</w:t>
      </w:r>
    </w:p>
    <w:p w14:paraId="5D65FA3A" w14:textId="77777777" w:rsidR="00D6353E" w:rsidRDefault="00372B53" w:rsidP="00372B53">
      <w:pPr>
        <w:jc w:val="both"/>
      </w:pPr>
      <w:bookmarkStart w:id="1" w:name="_Hlk244251534"/>
      <w:r>
        <w:t>Članom 14 uređuje se trenutak nastupanja pravnih posljedica otvaranja stečajnog postupka u slučaju kada je rješenje o otvaranju postupka ukinuto po žalbi, a stečajni postupak u ponovnom postupku bude otvoren, kao i položaj stečajnog upravnika do donošenja nove odluke.</w:t>
      </w:r>
      <w:bookmarkEnd w:id="1"/>
      <w:r w:rsidR="00D6353E">
        <w:t xml:space="preserve"> </w:t>
      </w:r>
    </w:p>
    <w:p w14:paraId="55529B96" w14:textId="2D1A1A0C" w:rsidR="00D6353E" w:rsidRDefault="00D6353E" w:rsidP="00372B53">
      <w:pPr>
        <w:jc w:val="both"/>
      </w:pPr>
      <w:r w:rsidRPr="00D6353E">
        <w:t xml:space="preserve">Članom 15 </w:t>
      </w:r>
      <w:bookmarkStart w:id="2" w:name="_GoBack"/>
      <w:r w:rsidRPr="00D6353E">
        <w:t>briše se izuzetak od zabrane izvršenja koji se odnosi na izvršenja u vezi sa obavezama stečaj</w:t>
      </w:r>
      <w:bookmarkEnd w:id="2"/>
      <w:r w:rsidRPr="00D6353E">
        <w:t>ne mase, čime se precizira obim zabrane izvršenja nakon otvaranja stečajnog postupka.</w:t>
      </w:r>
    </w:p>
    <w:p w14:paraId="19425331" w14:textId="24879772" w:rsidR="00372B53" w:rsidRDefault="00372B53" w:rsidP="00372B53">
      <w:pPr>
        <w:jc w:val="both"/>
      </w:pPr>
      <w:r w:rsidRPr="00D6353E">
        <w:t>Čl. 1</w:t>
      </w:r>
      <w:r w:rsidR="00D6353E" w:rsidRPr="00D6353E">
        <w:t>6</w:t>
      </w:r>
      <w:r w:rsidRPr="00D6353E">
        <w:t>, 1</w:t>
      </w:r>
      <w:r w:rsidR="00D6353E" w:rsidRPr="00D6353E">
        <w:t>8</w:t>
      </w:r>
      <w:r w:rsidRPr="00D6353E">
        <w:t xml:space="preserve"> i 1</w:t>
      </w:r>
      <w:r w:rsidR="00D6353E" w:rsidRPr="00D6353E">
        <w:t>9</w:t>
      </w:r>
      <w:r w:rsidRPr="00D6353E">
        <w:t xml:space="preserve"> uređuje se postupanje sa dokumentacijom stečajnog dužnika i obavljanje </w:t>
      </w:r>
      <w:r>
        <w:t>administrativnih radnji nakon zaključenja stečajnog postupka. Troškovi sređivanja i predaje dokumentacije nadležnom arhivu utvrđuju se kao troškovi stečajnog postupka, propisuje se obaveza stečajnog upravnika da dokumentaciju preda nadležnom arhivu, kao i mogućnost imenovanja stečajnog upravnika radi obavljanja administrativnih radnji nakon pravosnažnog zaključenja postupka, uz način namirenja njegove nagrade i troškova.</w:t>
      </w:r>
    </w:p>
    <w:p w14:paraId="2EE8D7FE" w14:textId="56F83184" w:rsidR="00372B53" w:rsidRDefault="00372B53" w:rsidP="00372B53">
      <w:pPr>
        <w:jc w:val="both"/>
      </w:pPr>
      <w:r w:rsidRPr="00D6353E">
        <w:t>Članom 1</w:t>
      </w:r>
      <w:r w:rsidR="00D6353E" w:rsidRPr="00D6353E">
        <w:t>7</w:t>
      </w:r>
      <w:r w:rsidRPr="00D6353E">
        <w:t xml:space="preserve"> propisuje se da se ne mogu pobijati novo finansiranje, međufinansiranje i druge </w:t>
      </w:r>
      <w:r>
        <w:t>transakcije zaštićene odredbama o preventivnoj reorganizaciji, pod uslovima propisanim tim odredbama.</w:t>
      </w:r>
    </w:p>
    <w:p w14:paraId="2AC3F1AD" w14:textId="0DD2B6E5" w:rsidR="00372B53" w:rsidRDefault="00372B53" w:rsidP="00372B53">
      <w:pPr>
        <w:jc w:val="both"/>
      </w:pPr>
      <w:r>
        <w:t xml:space="preserve">Članom </w:t>
      </w:r>
      <w:r w:rsidR="00D6353E">
        <w:t>20</w:t>
      </w:r>
      <w:r>
        <w:t xml:space="preserve"> dodaju se dvije nove glave Zakona. Glavom VIIIa uvodi se preventivna reorganizacija, kao poseban sudski postupak dostupan dužniku kod kojeg postoji vjerovatnoća insolventnosti, prije nastupanja stečajnog razloga. Ovim odredbama uređuju se pokretanje i dopuštenost postupka, odlučivanje o predlogu i pravne posljedice otvaranja postupka, zadržavanje upravljanja imovinom i poslovanjem od strane dužnika, alati ranog upozorenja, mirovanje pojedinačnih postupaka izvršenja u trajanju do četiri mjeseca, odnosno ukupno najduže do 12 mjeseci, imenovanje i dužnosti povjerenika, sadržina plana preventivne reorganizacije i formiranje klasa povjerilaca, prijava i utvrđivanje potraživanja, glasanje o planu i njegovo potvrđivanje, uključujući unakrsno potvrđivanje plana uz primjenu testa najboljeg interesa povjerilaca i pravila relativnog prioriteta, zaključenje i obustava postupka, nadzor nad sprovođenjem plana, položaj vlasnika kapitala i zaposlenih, zaštita novog finansiranja i međufinansiranja, procjena vrijednosti dužnika, obaveze članova </w:t>
      </w:r>
      <w:r>
        <w:lastRenderedPageBreak/>
        <w:t>organa upravljanja kada postoji vjerovatnoća insolventnosti, kao i posljedice nepostupanja po potvrđenom planu.</w:t>
      </w:r>
    </w:p>
    <w:p w14:paraId="5FEBF4E7" w14:textId="77777777" w:rsidR="00372B53" w:rsidRDefault="00372B53" w:rsidP="00372B53">
      <w:pPr>
        <w:jc w:val="both"/>
      </w:pPr>
      <w:r>
        <w:t>Glavom VIIIb uvodi se otpust duga preduzetnika, kojim se preduzetniku nad kojim je otvoren stečajni postupak omogućava potpuni otpust preostalih poslovnih i ličnih obaveza nakon izvršenja plana otplate, najkasnije istekom roka od tri godine od dana potvrđivanja plana otplate. Propisuju se i ograničenje trajanja zabrane obavljanja djelatnosti na tri godine, razlozi za odbijanje, ograničenje ili opoziv otpusta duga, potraživanja na koja se otpust duga ne odnosi, kao i objedinjavanje poslovnih i ličnih dugova preduzetnika u jednom postupku.</w:t>
      </w:r>
    </w:p>
    <w:p w14:paraId="6C5CF33C" w14:textId="079027AB" w:rsidR="00372B53" w:rsidRDefault="00372B53" w:rsidP="00372B53">
      <w:pPr>
        <w:jc w:val="both"/>
      </w:pPr>
      <w:r>
        <w:t>Članom 2</w:t>
      </w:r>
      <w:r w:rsidR="00D6353E">
        <w:t>1</w:t>
      </w:r>
      <w:r>
        <w:t xml:space="preserve"> razgraničava se primjena odredaba Zakona kojima se uređuje međunarodni stečaj i Uredbe (EU) 2015/848 i uspostavlja javni elektronski Registar stečajnih postupaka koji vodi Privredni sud, a koji će se nakon pristupanja Crne Gore Evropskoj uniji povezati sa registrima država članica preko Evropskog portala e-pravde.</w:t>
      </w:r>
    </w:p>
    <w:p w14:paraId="289570C8" w14:textId="458CE7A5" w:rsidR="00372B53" w:rsidRDefault="00372B53" w:rsidP="00372B53">
      <w:pPr>
        <w:jc w:val="both"/>
      </w:pPr>
      <w:r>
        <w:t>Članom 2</w:t>
      </w:r>
      <w:r w:rsidR="00D6353E">
        <w:t>2</w:t>
      </w:r>
      <w:r>
        <w:t xml:space="preserve"> utvrđuje se usklađenost Zakona sa Direktivom (EU) 2019/1023 i propisuje da se odredbe o elektronskom podnošenju podnesaka, preventivnoj reorganizaciji, otpustu duga preduzetnika, primjeni Uredbe (EU) 2015/848 i Registru stečajnih postupaka primjenjuju od dana pristupanja Crne Gore Evropskoj uniji.</w:t>
      </w:r>
    </w:p>
    <w:p w14:paraId="29D9A878" w14:textId="7CD34DC6" w:rsidR="00372B53" w:rsidRDefault="00372B53" w:rsidP="00372B53">
      <w:pPr>
        <w:jc w:val="both"/>
      </w:pPr>
      <w:r>
        <w:t>Članom 2</w:t>
      </w:r>
      <w:r w:rsidR="00D6353E">
        <w:t>3</w:t>
      </w:r>
      <w:r>
        <w:t xml:space="preserve"> utvrđuje se stupanje na snagu ovog zakona.</w:t>
      </w:r>
    </w:p>
    <w:p w14:paraId="022FE865" w14:textId="77777777" w:rsidR="00372B53" w:rsidRDefault="00372B53" w:rsidP="00372B53">
      <w:pPr>
        <w:jc w:val="both"/>
      </w:pPr>
    </w:p>
    <w:p w14:paraId="55B6D3CF" w14:textId="4DF24AAA" w:rsidR="00372B53" w:rsidRDefault="00372B53" w:rsidP="00372B53">
      <w:pPr>
        <w:jc w:val="both"/>
        <w:rPr>
          <w:b/>
        </w:rPr>
      </w:pPr>
      <w:r>
        <w:rPr>
          <w:b/>
        </w:rPr>
        <w:t>V PROCJENA FINANSIJSKIH SREDSTAVA ZA SPROVOĐENJE OVOG ZAKONA</w:t>
      </w:r>
    </w:p>
    <w:p w14:paraId="0E21036F" w14:textId="77777777" w:rsidR="00372B53" w:rsidRDefault="00372B53" w:rsidP="00372B53">
      <w:pPr>
        <w:jc w:val="both"/>
      </w:pPr>
      <w:r>
        <w:t>Za sprovođenje ovog zakona nije potrebno obezbijediti dodatna sredstva iz budžeta Crne Gore.</w:t>
      </w:r>
    </w:p>
    <w:sectPr w:rsidR="00372B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C658"/>
    <w:rsid w:val="001CC658"/>
    <w:rsid w:val="003120FC"/>
    <w:rsid w:val="00372B53"/>
    <w:rsid w:val="004005A7"/>
    <w:rsid w:val="0040CF43"/>
    <w:rsid w:val="00A5239B"/>
    <w:rsid w:val="00A9363C"/>
    <w:rsid w:val="00AD225B"/>
    <w:rsid w:val="00D6353E"/>
    <w:rsid w:val="00DEE55F"/>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CA3F5"/>
  <w15:docId w15:val="{DA1EE5AA-FCD0-4148-8AD2-B217B4D5D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libri" w:hAnsi="Cambria" w:cs="Arial"/>
        <w:sz w:val="24"/>
        <w:szCs w:val="24"/>
        <w:lang w:val="sr-Latn-M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footnote text" w:semiHidden="1" w:unhideWhenUsed="1"/>
    <w:lsdException w:name="header" w:semiHidden="1" w:unhideWhenUsed="1"/>
    <w:lsdException w:name="footer" w:semiHidden="1" w:unhideWhenUsed="1"/>
    <w:lsdException w:name="footnote reference" w:semiHidden="1" w:unhideWhenUsed="1"/>
    <w:lsdException w:name="page number" w:semiHidden="1" w:unhideWhenUsed="1"/>
    <w:lsdException w:name="Title" w:uiPriority="10" w:qFormat="1"/>
    <w:lsdException w:name="Default Paragraph Font" w:semiHidden="1" w:uiPriority="1"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25</Pages>
  <Words>10026</Words>
  <Characters>57153</Characters>
  <Application>Microsoft Office Word</Application>
  <DocSecurity>0</DocSecurity>
  <Lines>476</Lines>
  <Paragraphs>134</Paragraphs>
  <ScaleCrop>false</ScaleCrop>
  <Company/>
  <LinksUpToDate>false</LinksUpToDate>
  <CharactersWithSpaces>67045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Ivana Popovic</cp:lastModifiedBy>
  <cp:revision>106</cp:revision>
  <cp:lastPrinted>2026-08-06T20:08:00Z</cp:lastPrinted>
  <dcterms:created xsi:type="dcterms:W3CDTF">2026-10-27T09:10:00Z</dcterms:created>
  <dcterms:modified xsi:type="dcterms:W3CDTF">2026-10-30T10:21:00Z</dcterms:modified>
</cp:coreProperties>
</file>