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0B" w:rsidRDefault="0089790B" w:rsidP="003E555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7F" w:rsidRPr="000D6B25" w:rsidRDefault="006A4475" w:rsidP="003E5552">
      <w:pPr>
        <w:pStyle w:val="NoSpacing"/>
        <w:rPr>
          <w:rFonts w:ascii="Arial" w:hAnsi="Arial" w:cs="Arial"/>
          <w:b/>
        </w:rPr>
      </w:pPr>
      <w:r w:rsidRPr="000D6B25">
        <w:rPr>
          <w:rFonts w:ascii="Arial" w:hAnsi="Arial" w:cs="Arial"/>
          <w:b/>
        </w:rPr>
        <w:t>UPRAVA ZA KADROVE</w:t>
      </w:r>
    </w:p>
    <w:p w:rsidR="000768F0" w:rsidRDefault="000768F0" w:rsidP="003E5552">
      <w:pPr>
        <w:pStyle w:val="NoSpacing"/>
        <w:rPr>
          <w:rFonts w:ascii="Arial" w:hAnsi="Arial" w:cs="Arial"/>
        </w:rPr>
      </w:pPr>
    </w:p>
    <w:p w:rsidR="006A4475" w:rsidRPr="000D6B25" w:rsidRDefault="006A4475" w:rsidP="003E5552">
      <w:pPr>
        <w:pStyle w:val="NoSpacing"/>
        <w:rPr>
          <w:rFonts w:ascii="Arial" w:hAnsi="Arial" w:cs="Arial"/>
        </w:rPr>
      </w:pPr>
      <w:proofErr w:type="spellStart"/>
      <w:r w:rsidRPr="000D6B25">
        <w:rPr>
          <w:rFonts w:ascii="Arial" w:hAnsi="Arial" w:cs="Arial"/>
        </w:rPr>
        <w:t>Broj</w:t>
      </w:r>
      <w:proofErr w:type="spellEnd"/>
      <w:r w:rsidRPr="000D6B25">
        <w:rPr>
          <w:rFonts w:ascii="Arial" w:hAnsi="Arial" w:cs="Arial"/>
        </w:rPr>
        <w:t>:</w:t>
      </w:r>
      <w:r w:rsidR="00157249" w:rsidRPr="000D6B25">
        <w:rPr>
          <w:rFonts w:ascii="Arial" w:hAnsi="Arial" w:cs="Arial"/>
          <w:bCs/>
          <w:lang w:val="sl-SI"/>
        </w:rPr>
        <w:t xml:space="preserve"> 02/1-112/1</w:t>
      </w:r>
      <w:r w:rsidR="00C20CA6">
        <w:rPr>
          <w:rFonts w:ascii="Arial" w:hAnsi="Arial" w:cs="Arial"/>
          <w:bCs/>
          <w:lang w:val="sl-SI"/>
        </w:rPr>
        <w:t>8-</w:t>
      </w:r>
      <w:r w:rsidR="007B7E49">
        <w:rPr>
          <w:rFonts w:ascii="Arial" w:hAnsi="Arial" w:cs="Arial"/>
          <w:bCs/>
          <w:lang w:val="sl-SI"/>
        </w:rPr>
        <w:t>6753/1</w:t>
      </w:r>
    </w:p>
    <w:p w:rsidR="00157249" w:rsidRDefault="006A4475" w:rsidP="003E5552">
      <w:pPr>
        <w:pStyle w:val="NoSpacing"/>
        <w:rPr>
          <w:rFonts w:ascii="Arial" w:hAnsi="Arial" w:cs="Arial"/>
          <w:bCs/>
          <w:lang w:val="sl-SI"/>
        </w:rPr>
      </w:pPr>
      <w:r w:rsidRPr="000D6B25">
        <w:rPr>
          <w:rFonts w:ascii="Arial" w:hAnsi="Arial" w:cs="Arial"/>
        </w:rPr>
        <w:t xml:space="preserve">Podgorica, </w:t>
      </w:r>
      <w:r w:rsidR="001571A6">
        <w:rPr>
          <w:rFonts w:ascii="Arial" w:hAnsi="Arial" w:cs="Arial"/>
          <w:bCs/>
          <w:lang w:val="sl-SI"/>
        </w:rPr>
        <w:t>18</w:t>
      </w:r>
      <w:r w:rsidR="00630930">
        <w:rPr>
          <w:rFonts w:ascii="Arial" w:hAnsi="Arial" w:cs="Arial"/>
          <w:bCs/>
          <w:lang w:val="sl-SI"/>
        </w:rPr>
        <w:t>.</w:t>
      </w:r>
      <w:r w:rsidR="00C20CA6">
        <w:rPr>
          <w:rFonts w:ascii="Arial" w:hAnsi="Arial" w:cs="Arial"/>
          <w:bCs/>
          <w:lang w:val="sl-SI"/>
        </w:rPr>
        <w:t>0</w:t>
      </w:r>
      <w:r w:rsidR="001571A6">
        <w:rPr>
          <w:rFonts w:ascii="Arial" w:hAnsi="Arial" w:cs="Arial"/>
          <w:bCs/>
          <w:lang w:val="sl-SI"/>
        </w:rPr>
        <w:t>4</w:t>
      </w:r>
      <w:r w:rsidR="00157249" w:rsidRPr="000D6B25">
        <w:rPr>
          <w:rFonts w:ascii="Arial" w:hAnsi="Arial" w:cs="Arial"/>
          <w:bCs/>
          <w:lang w:val="sl-SI"/>
        </w:rPr>
        <w:t>.201</w:t>
      </w:r>
      <w:r w:rsidR="00C20CA6">
        <w:rPr>
          <w:rFonts w:ascii="Arial" w:hAnsi="Arial" w:cs="Arial"/>
          <w:bCs/>
          <w:lang w:val="sl-SI"/>
        </w:rPr>
        <w:t>8</w:t>
      </w:r>
      <w:r w:rsidR="00157249" w:rsidRPr="000D6B25">
        <w:rPr>
          <w:rFonts w:ascii="Arial" w:hAnsi="Arial" w:cs="Arial"/>
          <w:bCs/>
          <w:lang w:val="sl-SI"/>
        </w:rPr>
        <w:t>.godine</w:t>
      </w:r>
    </w:p>
    <w:p w:rsidR="001C68F0" w:rsidRPr="000D6B25" w:rsidRDefault="001C68F0" w:rsidP="003E5552">
      <w:pPr>
        <w:pStyle w:val="NoSpacing"/>
        <w:rPr>
          <w:rFonts w:ascii="Arial" w:hAnsi="Arial" w:cs="Arial"/>
          <w:bCs/>
          <w:lang w:val="sl-SI"/>
        </w:rPr>
      </w:pPr>
    </w:p>
    <w:p w:rsidR="00157249" w:rsidRPr="000D6B25" w:rsidRDefault="00157249" w:rsidP="00157249">
      <w:pPr>
        <w:autoSpaceDE w:val="0"/>
        <w:autoSpaceDN w:val="0"/>
        <w:adjustRightInd w:val="0"/>
        <w:rPr>
          <w:rFonts w:ascii="Arial" w:hAnsi="Arial" w:cs="Arial"/>
          <w:sz w:val="22"/>
          <w:lang w:val="sl-SI"/>
        </w:rPr>
      </w:pPr>
      <w:r w:rsidRPr="000D6B25">
        <w:rPr>
          <w:rFonts w:ascii="Arial" w:hAnsi="Arial" w:cs="Arial"/>
          <w:sz w:val="22"/>
          <w:lang w:val="sl-SI"/>
        </w:rPr>
        <w:t xml:space="preserve">U skladu sa članom 44 Zakona o državnim službenicima i namještenicima  </w:t>
      </w:r>
      <w:r w:rsidRPr="000D6B25">
        <w:rPr>
          <w:rFonts w:ascii="Arial" w:hAnsi="Arial" w:cs="Arial"/>
          <w:bCs/>
          <w:color w:val="000000"/>
          <w:sz w:val="22"/>
          <w:lang w:val="sl-SI" w:eastAsia="sr-Latn-CS"/>
        </w:rPr>
        <w:t>("Služ</w:t>
      </w:r>
      <w:r w:rsidR="00220442" w:rsidRPr="000D6B25">
        <w:rPr>
          <w:rFonts w:ascii="Arial" w:hAnsi="Arial" w:cs="Arial"/>
          <w:bCs/>
          <w:color w:val="000000"/>
          <w:sz w:val="22"/>
          <w:lang w:val="sl-SI" w:eastAsia="sr-Latn-CS"/>
        </w:rPr>
        <w:t xml:space="preserve">beni list CG", br. 39/11, 66/12, </w:t>
      </w:r>
      <w:r w:rsidRPr="000D6B25">
        <w:rPr>
          <w:rFonts w:ascii="Arial" w:hAnsi="Arial" w:cs="Arial"/>
          <w:bCs/>
          <w:color w:val="000000"/>
          <w:sz w:val="22"/>
          <w:lang w:val="sl-SI" w:eastAsia="sr-Latn-CS"/>
        </w:rPr>
        <w:t>34/14</w:t>
      </w:r>
      <w:r w:rsidR="00220442" w:rsidRPr="000D6B25">
        <w:rPr>
          <w:rFonts w:ascii="Arial" w:hAnsi="Arial" w:cs="Arial"/>
          <w:bCs/>
          <w:color w:val="000000"/>
          <w:sz w:val="22"/>
          <w:lang w:val="sl-SI" w:eastAsia="sr-Latn-CS"/>
        </w:rPr>
        <w:t xml:space="preserve"> i 16/16</w:t>
      </w:r>
      <w:r w:rsidRPr="000D6B25">
        <w:rPr>
          <w:rFonts w:ascii="Arial" w:hAnsi="Arial" w:cs="Arial"/>
          <w:bCs/>
          <w:color w:val="000000"/>
          <w:sz w:val="22"/>
          <w:lang w:val="sl-SI" w:eastAsia="sr-Latn-CS"/>
        </w:rPr>
        <w:t>)</w:t>
      </w:r>
      <w:r w:rsidRPr="000D6B25">
        <w:rPr>
          <w:rFonts w:ascii="Arial" w:hAnsi="Arial" w:cs="Arial"/>
          <w:sz w:val="22"/>
          <w:lang w:val="sl-SI"/>
        </w:rPr>
        <w:t xml:space="preserve">, a na osnovu  Izvještaja o ocjenjivanju kandidata za vršenje poslova radnog mjesta, broj </w:t>
      </w:r>
      <w:r w:rsidRPr="003E5498">
        <w:rPr>
          <w:rFonts w:ascii="Arial" w:hAnsi="Arial" w:cs="Arial"/>
          <w:sz w:val="22"/>
          <w:lang w:val="sl-SI"/>
        </w:rPr>
        <w:t>02/1-050/1</w:t>
      </w:r>
      <w:r w:rsidR="00C20CA6">
        <w:rPr>
          <w:rFonts w:ascii="Arial" w:hAnsi="Arial" w:cs="Arial"/>
          <w:sz w:val="22"/>
          <w:lang w:val="sl-SI"/>
        </w:rPr>
        <w:t>8</w:t>
      </w:r>
      <w:r w:rsidRPr="00721248">
        <w:rPr>
          <w:rFonts w:ascii="Arial" w:hAnsi="Arial" w:cs="Arial"/>
          <w:sz w:val="22"/>
          <w:lang w:val="sl-SI"/>
        </w:rPr>
        <w:t>-</w:t>
      </w:r>
      <w:r w:rsidR="00764CB4">
        <w:rPr>
          <w:rFonts w:ascii="Arial" w:hAnsi="Arial" w:cs="Arial"/>
          <w:sz w:val="22"/>
          <w:lang w:val="sl-SI"/>
        </w:rPr>
        <w:t xml:space="preserve">6753/2 </w:t>
      </w:r>
      <w:r w:rsidRPr="00DF100F">
        <w:rPr>
          <w:rFonts w:ascii="Arial" w:hAnsi="Arial" w:cs="Arial"/>
          <w:sz w:val="22"/>
          <w:lang w:val="sl-SI"/>
        </w:rPr>
        <w:t xml:space="preserve">od </w:t>
      </w:r>
      <w:r w:rsidR="001571A6">
        <w:rPr>
          <w:rFonts w:ascii="Arial" w:hAnsi="Arial" w:cs="Arial"/>
          <w:sz w:val="22"/>
          <w:lang w:val="sl-SI"/>
        </w:rPr>
        <w:t>18.</w:t>
      </w:r>
      <w:r w:rsidR="00C20CA6">
        <w:rPr>
          <w:rFonts w:ascii="Arial" w:hAnsi="Arial" w:cs="Arial"/>
          <w:sz w:val="22"/>
          <w:lang w:val="sl-SI"/>
        </w:rPr>
        <w:t>0</w:t>
      </w:r>
      <w:r w:rsidR="001571A6">
        <w:rPr>
          <w:rFonts w:ascii="Arial" w:hAnsi="Arial" w:cs="Arial"/>
          <w:sz w:val="22"/>
          <w:lang w:val="sl-SI"/>
        </w:rPr>
        <w:t>4</w:t>
      </w:r>
      <w:r w:rsidRPr="00DF100F">
        <w:rPr>
          <w:rFonts w:ascii="Arial" w:hAnsi="Arial" w:cs="Arial"/>
          <w:sz w:val="22"/>
          <w:lang w:val="sl-SI"/>
        </w:rPr>
        <w:t>.201</w:t>
      </w:r>
      <w:r w:rsidR="00C20CA6">
        <w:rPr>
          <w:rFonts w:ascii="Arial" w:hAnsi="Arial" w:cs="Arial"/>
          <w:sz w:val="22"/>
          <w:lang w:val="sl-SI"/>
        </w:rPr>
        <w:t>8</w:t>
      </w:r>
      <w:r w:rsidRPr="00DF100F">
        <w:rPr>
          <w:rFonts w:ascii="Arial" w:hAnsi="Arial" w:cs="Arial"/>
          <w:sz w:val="22"/>
          <w:lang w:val="sl-SI"/>
        </w:rPr>
        <w:t>. godine</w:t>
      </w:r>
      <w:r w:rsidRPr="000D6B25">
        <w:rPr>
          <w:rFonts w:ascii="Arial" w:hAnsi="Arial" w:cs="Arial"/>
          <w:sz w:val="22"/>
          <w:lang w:val="sl-SI"/>
        </w:rPr>
        <w:t>, Uprava za kadrove utvrdila je</w:t>
      </w:r>
    </w:p>
    <w:p w:rsidR="000768F0" w:rsidRDefault="00157249" w:rsidP="000768F0">
      <w:pPr>
        <w:pStyle w:val="Heading2"/>
        <w:jc w:val="center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0D6B25">
        <w:rPr>
          <w:rFonts w:ascii="Arial" w:hAnsi="Arial" w:cs="Arial"/>
          <w:color w:val="000000" w:themeColor="text1"/>
          <w:sz w:val="22"/>
          <w:szCs w:val="22"/>
          <w:lang w:val="sl-SI"/>
        </w:rPr>
        <w:t>RANG LISTU ZA IZBOR KANDIDATA</w:t>
      </w:r>
    </w:p>
    <w:p w:rsidR="000768F0" w:rsidRPr="000768F0" w:rsidRDefault="000768F0" w:rsidP="000768F0">
      <w:pPr>
        <w:rPr>
          <w:lang w:val="sl-SI"/>
        </w:rPr>
      </w:pPr>
    </w:p>
    <w:p w:rsidR="000768F0" w:rsidRPr="000D6B25" w:rsidRDefault="00157249" w:rsidP="00157249">
      <w:pPr>
        <w:rPr>
          <w:rFonts w:ascii="Arial" w:hAnsi="Arial" w:cs="Arial"/>
          <w:sz w:val="22"/>
          <w:lang w:val="sl-SI"/>
        </w:rPr>
      </w:pPr>
      <w:r w:rsidRPr="000D6B25">
        <w:rPr>
          <w:rFonts w:ascii="Arial" w:hAnsi="Arial" w:cs="Arial"/>
          <w:sz w:val="22"/>
          <w:lang w:val="sl-SI"/>
        </w:rPr>
        <w:t>po javnom oglasu br.</w:t>
      </w:r>
      <w:r w:rsidRPr="000D6B25">
        <w:rPr>
          <w:sz w:val="22"/>
          <w:lang w:val="sl-SI"/>
        </w:rPr>
        <w:t xml:space="preserve"> </w:t>
      </w:r>
      <w:r w:rsidR="001571A6" w:rsidRPr="001571A6">
        <w:rPr>
          <w:rFonts w:ascii="Arial" w:hAnsi="Arial" w:cs="Arial"/>
          <w:sz w:val="22"/>
          <w:lang w:val="sl-SI"/>
        </w:rPr>
        <w:t>02/1-112/18-3837/2</w:t>
      </w:r>
      <w:r w:rsidRPr="000D6B25">
        <w:rPr>
          <w:rFonts w:ascii="Arial" w:hAnsi="Arial" w:cs="Arial"/>
          <w:sz w:val="22"/>
          <w:lang w:val="sl-SI"/>
        </w:rPr>
        <w:t xml:space="preserve"> objavljenom za potrebe </w:t>
      </w:r>
      <w:r w:rsidR="001571A6" w:rsidRPr="001571A6">
        <w:rPr>
          <w:rFonts w:ascii="Arial" w:hAnsi="Arial" w:cs="Arial"/>
          <w:b/>
          <w:sz w:val="22"/>
          <w:lang w:val="sl-SI"/>
        </w:rPr>
        <w:t>Sekretarijata Tužilačkog savjeta</w:t>
      </w:r>
      <w:r w:rsidRPr="000D6B25">
        <w:rPr>
          <w:rFonts w:ascii="Arial" w:hAnsi="Arial" w:cs="Arial"/>
          <w:b/>
          <w:sz w:val="22"/>
          <w:lang w:val="sl-SI"/>
        </w:rPr>
        <w:t>,</w:t>
      </w:r>
      <w:r w:rsidRPr="000D6B25">
        <w:rPr>
          <w:rFonts w:ascii="Arial" w:hAnsi="Arial" w:cs="Arial"/>
          <w:sz w:val="22"/>
          <w:lang w:val="sl-SI"/>
        </w:rPr>
        <w:t xml:space="preserve"> od  </w:t>
      </w:r>
      <w:r w:rsidR="001571A6" w:rsidRPr="001571A6">
        <w:rPr>
          <w:rFonts w:ascii="Arial" w:hAnsi="Arial" w:cs="Arial"/>
          <w:sz w:val="22"/>
          <w:lang w:val="sl-SI"/>
        </w:rPr>
        <w:t>09.03.2018</w:t>
      </w:r>
      <w:r w:rsidRPr="000D6B25">
        <w:rPr>
          <w:rFonts w:ascii="Arial" w:hAnsi="Arial" w:cs="Arial"/>
          <w:sz w:val="22"/>
          <w:lang w:val="sl-SI"/>
        </w:rPr>
        <w:t>. godine, za radn</w:t>
      </w:r>
      <w:r w:rsidR="003F5555" w:rsidRPr="000D6B25">
        <w:rPr>
          <w:rFonts w:ascii="Arial" w:hAnsi="Arial" w:cs="Arial"/>
          <w:sz w:val="22"/>
          <w:lang w:val="sl-SI"/>
        </w:rPr>
        <w:t>o</w:t>
      </w:r>
      <w:r w:rsidRPr="000D6B25">
        <w:rPr>
          <w:rFonts w:ascii="Arial" w:hAnsi="Arial" w:cs="Arial"/>
          <w:sz w:val="22"/>
          <w:lang w:val="sl-SI"/>
        </w:rPr>
        <w:t xml:space="preserve"> mjest</w:t>
      </w:r>
      <w:r w:rsidR="003F5555" w:rsidRPr="000D6B25">
        <w:rPr>
          <w:rFonts w:ascii="Arial" w:hAnsi="Arial" w:cs="Arial"/>
          <w:sz w:val="22"/>
          <w:lang w:val="sl-SI"/>
        </w:rPr>
        <w:t>o</w:t>
      </w:r>
      <w:r w:rsidRPr="000D6B25">
        <w:rPr>
          <w:rFonts w:ascii="Arial" w:hAnsi="Arial" w:cs="Arial"/>
          <w:sz w:val="22"/>
          <w:lang w:val="sl-SI"/>
        </w:rPr>
        <w:t>:</w:t>
      </w:r>
    </w:p>
    <w:p w:rsidR="00240693" w:rsidRDefault="00157249" w:rsidP="00157249">
      <w:pPr>
        <w:rPr>
          <w:rFonts w:ascii="Arial" w:hAnsi="Arial" w:cs="Arial"/>
          <w:sz w:val="22"/>
          <w:lang w:val="sl-SI" w:eastAsia="sr-Latn-CS"/>
        </w:rPr>
      </w:pPr>
      <w:r w:rsidRPr="000D6B25">
        <w:rPr>
          <w:rFonts w:ascii="Arial" w:hAnsi="Arial" w:cs="Arial"/>
          <w:b/>
          <w:bCs/>
          <w:sz w:val="22"/>
          <w:lang w:val="sl-SI"/>
        </w:rPr>
        <w:t xml:space="preserve">I </w:t>
      </w:r>
      <w:r w:rsidR="001571A6" w:rsidRPr="001571A6">
        <w:rPr>
          <w:rFonts w:ascii="Arial" w:hAnsi="Arial" w:cs="Arial"/>
          <w:b/>
          <w:bCs/>
          <w:sz w:val="22"/>
          <w:lang w:val="sl-SI" w:eastAsia="sr-Latn-ME"/>
        </w:rPr>
        <w:t>Viši/a namještenik/ica - portir/ka - telefonista/kinja, Služba za opšte i kadrovske poslove</w:t>
      </w:r>
      <w:r w:rsidRPr="000D6B25">
        <w:rPr>
          <w:rFonts w:ascii="Arial" w:hAnsi="Arial" w:cs="Arial"/>
          <w:sz w:val="22"/>
          <w:lang w:val="sl-SI" w:eastAsia="sr-Latn-ME"/>
        </w:rPr>
        <w:t xml:space="preserve">, - </w:t>
      </w:r>
      <w:r w:rsidRPr="000D6B25">
        <w:rPr>
          <w:rFonts w:ascii="Arial" w:hAnsi="Arial" w:cs="Arial"/>
          <w:sz w:val="22"/>
          <w:lang w:val="sl-SI" w:eastAsia="sr-Latn-CS"/>
        </w:rPr>
        <w:t xml:space="preserve">Izvršilaca: </w:t>
      </w:r>
      <w:r w:rsidRPr="000D6B25">
        <w:rPr>
          <w:rFonts w:ascii="Arial" w:hAnsi="Arial" w:cs="Arial"/>
          <w:sz w:val="22"/>
          <w:lang w:eastAsia="sr-Latn-ME"/>
        </w:rPr>
        <w:t>1</w:t>
      </w:r>
      <w:r w:rsidRPr="000D6B25">
        <w:rPr>
          <w:rFonts w:ascii="Arial" w:hAnsi="Arial" w:cs="Arial"/>
          <w:sz w:val="22"/>
          <w:lang w:val="sl-SI" w:eastAsia="sr-Latn-CS"/>
        </w:rPr>
        <w:t xml:space="preserve">, </w:t>
      </w:r>
      <w:r w:rsidRPr="000D6B25">
        <w:rPr>
          <w:rFonts w:ascii="Arial" w:hAnsi="Arial" w:cs="Arial"/>
          <w:sz w:val="22"/>
          <w:lang w:val="sl-SI"/>
        </w:rPr>
        <w:t>na neodređeno vrijeme</w:t>
      </w:r>
      <w:r w:rsidRPr="000D6B25">
        <w:rPr>
          <w:rFonts w:ascii="Arial" w:hAnsi="Arial" w:cs="Arial"/>
          <w:sz w:val="22"/>
          <w:lang w:val="sl-SI" w:eastAsia="sr-Latn-CS"/>
        </w:rPr>
        <w:t xml:space="preserve">, - </w:t>
      </w:r>
      <w:r w:rsidR="001571A6" w:rsidRPr="001571A6">
        <w:rPr>
          <w:rFonts w:ascii="Arial" w:hAnsi="Arial" w:cs="Arial"/>
          <w:sz w:val="22"/>
          <w:lang w:val="sl-SI" w:eastAsia="sr-Latn-CS"/>
        </w:rPr>
        <w:t>Srednje obrazovanje u obimu od 180 kredita CSPK-a, (IV nivo kvalifikacije obrazovanja)</w:t>
      </w:r>
    </w:p>
    <w:p w:rsidR="00C22674" w:rsidRDefault="00C22674" w:rsidP="00DC17E9">
      <w:pPr>
        <w:pStyle w:val="NoSpacing"/>
        <w:rPr>
          <w:rFonts w:ascii="Arial" w:hAnsi="Arial" w:cs="Arial"/>
          <w:lang w:eastAsia="sr-Latn-CS"/>
        </w:rPr>
      </w:pPr>
    </w:p>
    <w:p w:rsidR="000768F0" w:rsidRDefault="000768F0" w:rsidP="00DC17E9">
      <w:pPr>
        <w:pStyle w:val="NoSpacing"/>
        <w:rPr>
          <w:rFonts w:ascii="Arial" w:hAnsi="Arial" w:cs="Arial"/>
          <w:lang w:eastAsia="sr-Latn-CS"/>
        </w:rPr>
      </w:pPr>
    </w:p>
    <w:p w:rsidR="00157249" w:rsidRPr="00DC17E9" w:rsidRDefault="00DC17E9" w:rsidP="00C22674">
      <w:pPr>
        <w:pStyle w:val="NoSpacing"/>
        <w:ind w:firstLine="708"/>
        <w:rPr>
          <w:rFonts w:ascii="Arial" w:hAnsi="Arial" w:cs="Arial"/>
          <w:b/>
        </w:rPr>
      </w:pPr>
      <w:r w:rsidRPr="00DC17E9">
        <w:rPr>
          <w:rFonts w:ascii="Arial" w:eastAsia="Calibri" w:hAnsi="Arial" w:cs="Arial"/>
          <w:b/>
          <w:lang w:val="pl-PL"/>
        </w:rPr>
        <w:t xml:space="preserve">1.   </w:t>
      </w:r>
      <w:r w:rsidR="0051292D" w:rsidRPr="00DC17E9">
        <w:rPr>
          <w:rFonts w:ascii="Arial" w:eastAsia="Calibri" w:hAnsi="Arial" w:cs="Arial"/>
          <w:b/>
          <w:lang w:val="pl-PL"/>
        </w:rPr>
        <w:t>VLATKO BOŠKOVIĆ</w:t>
      </w:r>
      <w:r w:rsidR="00157249" w:rsidRPr="00DC17E9">
        <w:rPr>
          <w:rFonts w:ascii="Arial" w:hAnsi="Arial" w:cs="Arial"/>
          <w:b/>
        </w:rPr>
        <w:t xml:space="preserve">– ostvareni broj bodova </w:t>
      </w:r>
      <w:r w:rsidR="0051292D" w:rsidRPr="00DC17E9">
        <w:rPr>
          <w:rFonts w:ascii="Arial" w:hAnsi="Arial" w:cs="Arial"/>
          <w:b/>
        </w:rPr>
        <w:t>4</w:t>
      </w:r>
      <w:r w:rsidR="00157249" w:rsidRPr="00DC17E9">
        <w:rPr>
          <w:rFonts w:ascii="Arial" w:hAnsi="Arial" w:cs="Arial"/>
          <w:b/>
        </w:rPr>
        <w:t>,</w:t>
      </w:r>
      <w:r w:rsidR="0051292D" w:rsidRPr="00DC17E9">
        <w:rPr>
          <w:rFonts w:ascii="Arial" w:hAnsi="Arial" w:cs="Arial"/>
          <w:b/>
        </w:rPr>
        <w:t>67</w:t>
      </w:r>
    </w:p>
    <w:p w:rsidR="00DC17E9" w:rsidRPr="00DC17E9" w:rsidRDefault="00DC17E9" w:rsidP="00C22674">
      <w:pPr>
        <w:pStyle w:val="NoSpacing"/>
        <w:ind w:firstLine="708"/>
        <w:rPr>
          <w:rFonts w:ascii="Arial" w:hAnsi="Arial" w:cs="Arial"/>
          <w:b/>
        </w:rPr>
      </w:pPr>
      <w:r w:rsidRPr="00DC17E9">
        <w:rPr>
          <w:rFonts w:ascii="Arial" w:hAnsi="Arial" w:cs="Arial"/>
          <w:b/>
        </w:rPr>
        <w:t xml:space="preserve">2.   </w:t>
      </w:r>
      <w:r w:rsidR="005D5915" w:rsidRPr="00DC17E9">
        <w:rPr>
          <w:rFonts w:ascii="Arial" w:hAnsi="Arial" w:cs="Arial"/>
          <w:b/>
        </w:rPr>
        <w:t>DRAGANA RAKČEVIĆ</w:t>
      </w:r>
      <w:r w:rsidR="0051292D" w:rsidRPr="00DC17E9">
        <w:rPr>
          <w:rFonts w:ascii="Arial" w:hAnsi="Arial" w:cs="Arial"/>
          <w:b/>
        </w:rPr>
        <w:t xml:space="preserve">– </w:t>
      </w:r>
      <w:proofErr w:type="spellStart"/>
      <w:r w:rsidR="0051292D" w:rsidRPr="00DC17E9">
        <w:rPr>
          <w:rFonts w:ascii="Arial" w:hAnsi="Arial" w:cs="Arial"/>
          <w:b/>
        </w:rPr>
        <w:t>ostvareni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proofErr w:type="spellStart"/>
      <w:r w:rsidR="0051292D" w:rsidRPr="00DC17E9">
        <w:rPr>
          <w:rFonts w:ascii="Arial" w:hAnsi="Arial" w:cs="Arial"/>
          <w:b/>
        </w:rPr>
        <w:t>broj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proofErr w:type="spellStart"/>
      <w:r w:rsidR="0051292D" w:rsidRPr="00DC17E9">
        <w:rPr>
          <w:rFonts w:ascii="Arial" w:hAnsi="Arial" w:cs="Arial"/>
          <w:b/>
        </w:rPr>
        <w:t>bodova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r w:rsidR="005D5915">
        <w:rPr>
          <w:rFonts w:ascii="Arial" w:hAnsi="Arial" w:cs="Arial"/>
          <w:b/>
        </w:rPr>
        <w:t>4</w:t>
      </w:r>
      <w:proofErr w:type="gramStart"/>
      <w:r w:rsidR="0051292D" w:rsidRPr="00DC17E9">
        <w:rPr>
          <w:rFonts w:ascii="Arial" w:hAnsi="Arial" w:cs="Arial"/>
          <w:b/>
        </w:rPr>
        <w:t>,</w:t>
      </w:r>
      <w:r w:rsidR="005D5915">
        <w:rPr>
          <w:rFonts w:ascii="Arial" w:hAnsi="Arial" w:cs="Arial"/>
          <w:b/>
        </w:rPr>
        <w:t>00</w:t>
      </w:r>
      <w:proofErr w:type="gramEnd"/>
      <w:r w:rsidRPr="00DC17E9">
        <w:rPr>
          <w:rFonts w:ascii="Arial" w:hAnsi="Arial" w:cs="Arial"/>
          <w:b/>
        </w:rPr>
        <w:t xml:space="preserve"> </w:t>
      </w:r>
    </w:p>
    <w:p w:rsidR="0051292D" w:rsidRPr="00DC17E9" w:rsidRDefault="005D5915" w:rsidP="00C22674">
      <w:pPr>
        <w:pStyle w:val="NoSpacing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C17E9" w:rsidRPr="00DC17E9">
        <w:rPr>
          <w:rFonts w:ascii="Arial" w:hAnsi="Arial" w:cs="Arial"/>
          <w:b/>
        </w:rPr>
        <w:t xml:space="preserve">.   </w:t>
      </w:r>
      <w:r w:rsidR="0051292D" w:rsidRPr="00DC17E9">
        <w:rPr>
          <w:rFonts w:ascii="Arial" w:hAnsi="Arial" w:cs="Arial"/>
          <w:b/>
        </w:rPr>
        <w:t>AMANDA OMERIČIĆ– ostvareni broj bodova 3</w:t>
      </w:r>
      <w:proofErr w:type="gramStart"/>
      <w:r w:rsidR="0051292D" w:rsidRPr="00DC17E9">
        <w:rPr>
          <w:rFonts w:ascii="Arial" w:hAnsi="Arial" w:cs="Arial"/>
          <w:b/>
        </w:rPr>
        <w:t>,67</w:t>
      </w:r>
      <w:proofErr w:type="gramEnd"/>
    </w:p>
    <w:p w:rsidR="0051292D" w:rsidRPr="00DC17E9" w:rsidRDefault="005D5915" w:rsidP="00C22674">
      <w:pPr>
        <w:pStyle w:val="NoSpacing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C17E9" w:rsidRPr="00DC17E9">
        <w:rPr>
          <w:rFonts w:ascii="Arial" w:hAnsi="Arial" w:cs="Arial"/>
          <w:b/>
        </w:rPr>
        <w:t xml:space="preserve">.   </w:t>
      </w:r>
      <w:r w:rsidR="0051292D" w:rsidRPr="00DC17E9">
        <w:rPr>
          <w:rFonts w:ascii="Arial" w:hAnsi="Arial" w:cs="Arial"/>
          <w:b/>
        </w:rPr>
        <w:t>NIKOLINA TOŠKOVIĆ– ostvareni broj bodova 3</w:t>
      </w:r>
      <w:proofErr w:type="gramStart"/>
      <w:r w:rsidR="0051292D" w:rsidRPr="00DC17E9">
        <w:rPr>
          <w:rFonts w:ascii="Arial" w:hAnsi="Arial" w:cs="Arial"/>
          <w:b/>
        </w:rPr>
        <w:t>,67</w:t>
      </w:r>
      <w:proofErr w:type="gramEnd"/>
    </w:p>
    <w:p w:rsidR="0051292D" w:rsidRPr="00DC17E9" w:rsidRDefault="00DC17E9" w:rsidP="00C22674">
      <w:pPr>
        <w:pStyle w:val="NoSpacing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C17E9">
        <w:rPr>
          <w:rFonts w:ascii="Arial" w:hAnsi="Arial" w:cs="Arial"/>
          <w:b/>
        </w:rPr>
        <w:t xml:space="preserve">.   </w:t>
      </w:r>
      <w:r w:rsidR="005D5915" w:rsidRPr="00DC17E9">
        <w:rPr>
          <w:rFonts w:ascii="Arial" w:hAnsi="Arial" w:cs="Arial"/>
          <w:b/>
        </w:rPr>
        <w:t xml:space="preserve">ZORICA STANIŠIĆ </w:t>
      </w:r>
      <w:r w:rsidR="0051292D" w:rsidRPr="00DC17E9">
        <w:rPr>
          <w:rFonts w:ascii="Arial" w:hAnsi="Arial" w:cs="Arial"/>
          <w:b/>
        </w:rPr>
        <w:t xml:space="preserve">– </w:t>
      </w:r>
      <w:proofErr w:type="spellStart"/>
      <w:r w:rsidR="0051292D" w:rsidRPr="00DC17E9">
        <w:rPr>
          <w:rFonts w:ascii="Arial" w:hAnsi="Arial" w:cs="Arial"/>
          <w:b/>
        </w:rPr>
        <w:t>ostvareni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proofErr w:type="spellStart"/>
      <w:r w:rsidR="0051292D" w:rsidRPr="00DC17E9">
        <w:rPr>
          <w:rFonts w:ascii="Arial" w:hAnsi="Arial" w:cs="Arial"/>
          <w:b/>
        </w:rPr>
        <w:t>broj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proofErr w:type="spellStart"/>
      <w:r w:rsidR="0051292D" w:rsidRPr="00DC17E9">
        <w:rPr>
          <w:rFonts w:ascii="Arial" w:hAnsi="Arial" w:cs="Arial"/>
          <w:b/>
        </w:rPr>
        <w:t>bodova</w:t>
      </w:r>
      <w:proofErr w:type="spellEnd"/>
      <w:r w:rsidR="0051292D" w:rsidRPr="00DC17E9">
        <w:rPr>
          <w:rFonts w:ascii="Arial" w:hAnsi="Arial" w:cs="Arial"/>
          <w:b/>
        </w:rPr>
        <w:t xml:space="preserve"> 3,</w:t>
      </w:r>
      <w:r w:rsidR="009060FB">
        <w:rPr>
          <w:rFonts w:ascii="Arial" w:hAnsi="Arial" w:cs="Arial"/>
          <w:b/>
        </w:rPr>
        <w:t>67</w:t>
      </w:r>
    </w:p>
    <w:p w:rsidR="0077484C" w:rsidRPr="000768F0" w:rsidRDefault="00DC17E9" w:rsidP="000768F0">
      <w:pPr>
        <w:pStyle w:val="NoSpacing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DC17E9">
        <w:rPr>
          <w:rFonts w:ascii="Arial" w:hAnsi="Arial" w:cs="Arial"/>
          <w:b/>
        </w:rPr>
        <w:t xml:space="preserve">.   </w:t>
      </w:r>
      <w:r w:rsidR="0051292D" w:rsidRPr="00DC17E9">
        <w:rPr>
          <w:rFonts w:ascii="Arial" w:hAnsi="Arial" w:cs="Arial"/>
          <w:b/>
        </w:rPr>
        <w:t xml:space="preserve">BOBAN VUKČEVIĆ– </w:t>
      </w:r>
      <w:proofErr w:type="spellStart"/>
      <w:r w:rsidR="0051292D" w:rsidRPr="00DC17E9">
        <w:rPr>
          <w:rFonts w:ascii="Arial" w:hAnsi="Arial" w:cs="Arial"/>
          <w:b/>
        </w:rPr>
        <w:t>ostvareni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proofErr w:type="spellStart"/>
      <w:r w:rsidR="0051292D" w:rsidRPr="00DC17E9">
        <w:rPr>
          <w:rFonts w:ascii="Arial" w:hAnsi="Arial" w:cs="Arial"/>
          <w:b/>
        </w:rPr>
        <w:t>broj</w:t>
      </w:r>
      <w:proofErr w:type="spellEnd"/>
      <w:r w:rsidR="0051292D" w:rsidRPr="00DC17E9">
        <w:rPr>
          <w:rFonts w:ascii="Arial" w:hAnsi="Arial" w:cs="Arial"/>
          <w:b/>
        </w:rPr>
        <w:t xml:space="preserve"> </w:t>
      </w:r>
      <w:proofErr w:type="spellStart"/>
      <w:r w:rsidR="0051292D" w:rsidRPr="00DC17E9">
        <w:rPr>
          <w:rFonts w:ascii="Arial" w:hAnsi="Arial" w:cs="Arial"/>
          <w:b/>
        </w:rPr>
        <w:t>bodova</w:t>
      </w:r>
      <w:proofErr w:type="spellEnd"/>
      <w:r w:rsidR="0051292D" w:rsidRPr="00DC17E9">
        <w:rPr>
          <w:rFonts w:ascii="Arial" w:hAnsi="Arial" w:cs="Arial"/>
          <w:b/>
        </w:rPr>
        <w:t xml:space="preserve"> 3</w:t>
      </w:r>
      <w:proofErr w:type="gramStart"/>
      <w:r w:rsidR="0051292D" w:rsidRPr="00DC17E9">
        <w:rPr>
          <w:rFonts w:ascii="Arial" w:hAnsi="Arial" w:cs="Arial"/>
          <w:b/>
        </w:rPr>
        <w:t>,00</w:t>
      </w:r>
      <w:proofErr w:type="gramEnd"/>
    </w:p>
    <w:p w:rsidR="00D372E7" w:rsidRDefault="00D372E7" w:rsidP="004F1401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0768F0" w:rsidRDefault="000768F0" w:rsidP="004F1401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0768F0" w:rsidRDefault="000768F0" w:rsidP="004F1401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4F1401" w:rsidRDefault="00157249" w:rsidP="004F1401">
      <w:pPr>
        <w:pStyle w:val="NoSpacing"/>
        <w:jc w:val="both"/>
        <w:rPr>
          <w:rFonts w:ascii="Arial" w:hAnsi="Arial" w:cs="Arial"/>
        </w:rPr>
      </w:pPr>
      <w:r w:rsidRPr="000D6B25">
        <w:rPr>
          <w:rFonts w:ascii="Arial" w:hAnsi="Arial" w:cs="Arial"/>
        </w:rPr>
        <w:t xml:space="preserve">Na </w:t>
      </w:r>
      <w:proofErr w:type="spellStart"/>
      <w:r w:rsidRPr="000D6B25">
        <w:rPr>
          <w:rFonts w:ascii="Arial" w:hAnsi="Arial" w:cs="Arial"/>
        </w:rPr>
        <w:t>osnovu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člana</w:t>
      </w:r>
      <w:proofErr w:type="spellEnd"/>
      <w:r w:rsidRPr="000D6B25">
        <w:rPr>
          <w:rFonts w:ascii="Arial" w:hAnsi="Arial" w:cs="Arial"/>
        </w:rPr>
        <w:t xml:space="preserve"> 151 </w:t>
      </w:r>
      <w:proofErr w:type="spellStart"/>
      <w:r w:rsidRPr="000D6B25">
        <w:rPr>
          <w:rFonts w:ascii="Arial" w:hAnsi="Arial" w:cs="Arial"/>
        </w:rPr>
        <w:t>Zakona</w:t>
      </w:r>
      <w:proofErr w:type="spellEnd"/>
      <w:r w:rsidRPr="000D6B25">
        <w:rPr>
          <w:rFonts w:ascii="Arial" w:hAnsi="Arial" w:cs="Arial"/>
        </w:rPr>
        <w:t xml:space="preserve"> o državnim službenicima i namještenicima </w:t>
      </w:r>
      <w:r w:rsidRPr="000D6B25">
        <w:rPr>
          <w:rFonts w:ascii="Arial" w:hAnsi="Arial" w:cs="Arial"/>
          <w:bCs/>
          <w:color w:val="000000"/>
          <w:lang w:eastAsia="sr-Latn-CS"/>
        </w:rPr>
        <w:t>("Službeni list CG", br. 39/11, 66/</w:t>
      </w:r>
      <w:proofErr w:type="gramStart"/>
      <w:r w:rsidRPr="000D6B25">
        <w:rPr>
          <w:rFonts w:ascii="Arial" w:hAnsi="Arial" w:cs="Arial"/>
          <w:bCs/>
          <w:color w:val="000000"/>
          <w:lang w:eastAsia="sr-Latn-CS"/>
        </w:rPr>
        <w:t>12  i</w:t>
      </w:r>
      <w:proofErr w:type="gramEnd"/>
      <w:r w:rsidRPr="000D6B25">
        <w:rPr>
          <w:rFonts w:ascii="Arial" w:hAnsi="Arial" w:cs="Arial"/>
          <w:bCs/>
          <w:color w:val="000000"/>
          <w:lang w:eastAsia="sr-Latn-CS"/>
        </w:rPr>
        <w:t xml:space="preserve"> 34/14)</w:t>
      </w:r>
      <w:r w:rsidRPr="000D6B25">
        <w:rPr>
          <w:rFonts w:ascii="Arial" w:hAnsi="Arial" w:cs="Arial"/>
          <w:color w:val="000000"/>
          <w:lang w:eastAsia="sr-Latn-CS"/>
        </w:rPr>
        <w:t xml:space="preserve"> </w:t>
      </w:r>
      <w:r w:rsidRPr="000D6B25">
        <w:rPr>
          <w:rFonts w:ascii="Arial" w:hAnsi="Arial" w:cs="Arial"/>
        </w:rPr>
        <w:t xml:space="preserve">Uprava za kadrove nadležna je za praćenje sprovođenja mjera u cilju postizanja srazmjerne zastupljenosti manjinskih naroda i drugih manjinskih nacionalnih zajednica u državnim organima, rodno balansirane zastupljenosti i zapošljavanja lica sa invaliditetom. </w:t>
      </w:r>
    </w:p>
    <w:p w:rsidR="001C68F0" w:rsidRDefault="001C68F0" w:rsidP="004F1401">
      <w:pPr>
        <w:pStyle w:val="NoSpacing"/>
        <w:jc w:val="both"/>
        <w:rPr>
          <w:rFonts w:ascii="Arial" w:hAnsi="Arial" w:cs="Arial"/>
          <w:lang w:val="sl-SI"/>
        </w:rPr>
      </w:pPr>
    </w:p>
    <w:p w:rsidR="00B67984" w:rsidRDefault="00B67984" w:rsidP="004F1401">
      <w:pPr>
        <w:pStyle w:val="NoSpacing"/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p w:rsidR="001C68F0" w:rsidRDefault="001C68F0" w:rsidP="004F1401">
      <w:pPr>
        <w:pStyle w:val="NoSpacing"/>
        <w:jc w:val="both"/>
        <w:rPr>
          <w:rFonts w:ascii="Arial" w:hAnsi="Arial" w:cs="Arial"/>
          <w:lang w:val="sl-SI"/>
        </w:rPr>
      </w:pPr>
    </w:p>
    <w:p w:rsidR="001C68F0" w:rsidRPr="000D6B25" w:rsidRDefault="001C68F0" w:rsidP="001C68F0">
      <w:pPr>
        <w:pStyle w:val="NoSpacing"/>
        <w:rPr>
          <w:rFonts w:ascii="Arial" w:hAnsi="Arial" w:cs="Arial"/>
        </w:rPr>
      </w:pP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="0051292D">
        <w:rPr>
          <w:rFonts w:ascii="Arial" w:hAnsi="Arial" w:cs="Arial"/>
        </w:rPr>
        <w:tab/>
      </w:r>
      <w:r w:rsidR="0051292D">
        <w:rPr>
          <w:rFonts w:ascii="Arial" w:hAnsi="Arial" w:cs="Arial"/>
        </w:rPr>
        <w:tab/>
        <w:t xml:space="preserve">  </w:t>
      </w:r>
      <w:r w:rsidRPr="000D6B25">
        <w:rPr>
          <w:rFonts w:ascii="Arial" w:hAnsi="Arial" w:cs="Arial"/>
          <w:b/>
        </w:rPr>
        <w:t>DIREKTORICA</w:t>
      </w:r>
    </w:p>
    <w:p w:rsidR="001C68F0" w:rsidRPr="000D6B25" w:rsidRDefault="001C68F0" w:rsidP="001C68F0">
      <w:pPr>
        <w:pStyle w:val="NoSpacing"/>
        <w:tabs>
          <w:tab w:val="left" w:pos="7245"/>
        </w:tabs>
        <w:rPr>
          <w:rFonts w:ascii="Arial" w:hAnsi="Arial" w:cs="Arial"/>
          <w:b/>
        </w:rPr>
      </w:pPr>
      <w:r w:rsidRPr="000D6B25">
        <w:rPr>
          <w:rFonts w:ascii="Arial" w:hAnsi="Arial" w:cs="Arial"/>
        </w:rPr>
        <w:t xml:space="preserve">                                                        </w:t>
      </w:r>
    </w:p>
    <w:p w:rsidR="000768F0" w:rsidRDefault="001C68F0" w:rsidP="000768F0">
      <w:pPr>
        <w:pStyle w:val="NoSpacing"/>
        <w:tabs>
          <w:tab w:val="left" w:pos="7245"/>
        </w:tabs>
        <w:rPr>
          <w:rFonts w:ascii="Arial" w:hAnsi="Arial" w:cs="Arial"/>
        </w:rPr>
      </w:pPr>
      <w:r w:rsidRPr="000D6B25">
        <w:rPr>
          <w:rFonts w:ascii="Arial" w:hAnsi="Arial" w:cs="Arial"/>
        </w:rPr>
        <w:t xml:space="preserve">    </w:t>
      </w:r>
      <w:r w:rsidR="000768F0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0768F0" w:rsidRPr="000D6B25">
        <w:rPr>
          <w:rFonts w:ascii="Arial" w:hAnsi="Arial" w:cs="Arial"/>
          <w:b/>
        </w:rPr>
        <w:t>Svetlana Vuković</w:t>
      </w:r>
      <w:r w:rsidR="000768F0" w:rsidRPr="000D6B25">
        <w:rPr>
          <w:rFonts w:ascii="Arial" w:hAnsi="Arial" w:cs="Arial"/>
        </w:rPr>
        <w:t xml:space="preserve">                                                                                         </w:t>
      </w:r>
      <w:r w:rsidR="000768F0">
        <w:rPr>
          <w:rFonts w:ascii="Arial" w:hAnsi="Arial" w:cs="Arial"/>
        </w:rPr>
        <w:t xml:space="preserve">                               </w:t>
      </w:r>
    </w:p>
    <w:p w:rsidR="00585666" w:rsidRDefault="001C68F0" w:rsidP="000768F0">
      <w:pPr>
        <w:pStyle w:val="NoSpacing"/>
        <w:rPr>
          <w:rFonts w:ascii="Arial" w:hAnsi="Arial" w:cs="Arial"/>
        </w:rPr>
      </w:pPr>
      <w:r w:rsidRPr="000D6B25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</w:t>
      </w:r>
      <w:r w:rsidRPr="000D6B25">
        <w:rPr>
          <w:rFonts w:ascii="Arial" w:hAnsi="Arial" w:cs="Arial"/>
        </w:rPr>
        <w:t xml:space="preserve"> </w:t>
      </w:r>
      <w:r w:rsidR="0051292D">
        <w:rPr>
          <w:rFonts w:ascii="Arial" w:hAnsi="Arial" w:cs="Arial"/>
        </w:rPr>
        <w:tab/>
      </w:r>
      <w:r w:rsidR="0051292D">
        <w:rPr>
          <w:rFonts w:ascii="Arial" w:hAnsi="Arial" w:cs="Arial"/>
        </w:rPr>
        <w:tab/>
      </w:r>
      <w:r w:rsidR="0051292D">
        <w:rPr>
          <w:rFonts w:ascii="Arial" w:hAnsi="Arial" w:cs="Arial"/>
        </w:rPr>
        <w:tab/>
      </w:r>
      <w:r w:rsidR="0051292D">
        <w:rPr>
          <w:rFonts w:ascii="Arial" w:hAnsi="Arial" w:cs="Arial"/>
        </w:rPr>
        <w:tab/>
      </w:r>
      <w:r w:rsidR="0051292D">
        <w:rPr>
          <w:rFonts w:ascii="Arial" w:hAnsi="Arial" w:cs="Arial"/>
        </w:rPr>
        <w:tab/>
      </w:r>
      <w:r w:rsidR="000768F0">
        <w:rPr>
          <w:rFonts w:ascii="Arial" w:hAnsi="Arial" w:cs="Arial"/>
        </w:rPr>
        <w:t xml:space="preserve"> </w:t>
      </w:r>
    </w:p>
    <w:p w:rsidR="0051292D" w:rsidRPr="0051292D" w:rsidRDefault="0051292D" w:rsidP="0051292D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51292D">
        <w:rPr>
          <w:rFonts w:ascii="Arial" w:eastAsia="Times New Roman" w:hAnsi="Arial" w:cs="Arial"/>
          <w:b/>
          <w:bCs/>
          <w:color w:val="000000"/>
          <w:sz w:val="22"/>
          <w:lang w:val="sl-SI"/>
        </w:rPr>
        <w:t xml:space="preserve">Dostavljeno:                                                                                            </w:t>
      </w:r>
    </w:p>
    <w:p w:rsidR="0051292D" w:rsidRPr="0051292D" w:rsidRDefault="0051292D" w:rsidP="0051292D">
      <w:pPr>
        <w:keepNext/>
        <w:tabs>
          <w:tab w:val="left" w:pos="0"/>
          <w:tab w:val="left" w:pos="142"/>
          <w:tab w:val="left" w:pos="426"/>
        </w:tabs>
        <w:spacing w:before="0" w:after="0" w:line="240" w:lineRule="auto"/>
        <w:jc w:val="left"/>
        <w:outlineLvl w:val="0"/>
        <w:rPr>
          <w:rFonts w:ascii="Arial" w:eastAsia="Times New Roman" w:hAnsi="Arial" w:cs="Arial"/>
          <w:bCs/>
          <w:color w:val="000000"/>
          <w:sz w:val="22"/>
          <w:lang w:val="sl-SI" w:eastAsia="x-none"/>
        </w:rPr>
      </w:pPr>
      <w:r w:rsidRPr="0051292D">
        <w:rPr>
          <w:rFonts w:ascii="Arial" w:eastAsia="Times New Roman" w:hAnsi="Arial" w:cs="Arial"/>
          <w:bCs/>
          <w:color w:val="000000"/>
          <w:sz w:val="22"/>
          <w:lang w:val="sl-SI" w:eastAsia="x-none"/>
        </w:rPr>
        <w:t>- Sekretarijatu Tužilačkog savjeta</w:t>
      </w:r>
    </w:p>
    <w:p w:rsidR="0051292D" w:rsidRPr="0051292D" w:rsidRDefault="0051292D" w:rsidP="0051292D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51292D">
        <w:rPr>
          <w:rFonts w:ascii="Arial" w:eastAsia="Times New Roman" w:hAnsi="Arial" w:cs="Arial"/>
          <w:color w:val="000000"/>
          <w:sz w:val="22"/>
          <w:lang w:val="sl-SI"/>
        </w:rPr>
        <w:t xml:space="preserve">- Sektoru za oglašavanje UZK                                                           </w:t>
      </w:r>
    </w:p>
    <w:p w:rsidR="0051292D" w:rsidRPr="0051292D" w:rsidRDefault="0051292D" w:rsidP="0051292D">
      <w:pPr>
        <w:tabs>
          <w:tab w:val="left" w:pos="0"/>
          <w:tab w:val="left" w:pos="142"/>
          <w:tab w:val="left" w:pos="426"/>
        </w:tabs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sl-SI"/>
        </w:rPr>
      </w:pPr>
      <w:r w:rsidRPr="0051292D">
        <w:rPr>
          <w:rFonts w:ascii="Arial" w:eastAsia="Times New Roman" w:hAnsi="Arial" w:cs="Arial"/>
          <w:color w:val="000000"/>
          <w:sz w:val="22"/>
          <w:lang w:val="sl-SI"/>
        </w:rPr>
        <w:t>- A/A</w:t>
      </w:r>
    </w:p>
    <w:p w:rsidR="0051292D" w:rsidRPr="0051292D" w:rsidRDefault="0051292D" w:rsidP="0051292D">
      <w:pPr>
        <w:rPr>
          <w:rFonts w:ascii="Arial" w:hAnsi="Arial" w:cs="Arial"/>
          <w:sz w:val="22"/>
          <w:lang w:val="en-US"/>
        </w:rPr>
      </w:pPr>
    </w:p>
    <w:sectPr w:rsidR="0051292D" w:rsidRPr="0051292D" w:rsidSect="00C45459">
      <w:headerReference w:type="default" r:id="rId9"/>
      <w:head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21" w:rsidRDefault="00D07921" w:rsidP="00A6505B">
      <w:pPr>
        <w:spacing w:before="0" w:after="0" w:line="240" w:lineRule="auto"/>
      </w:pPr>
      <w:r>
        <w:separator/>
      </w:r>
    </w:p>
  </w:endnote>
  <w:endnote w:type="continuationSeparator" w:id="0">
    <w:p w:rsidR="00D07921" w:rsidRDefault="00D079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21" w:rsidRDefault="00D07921" w:rsidP="00A6505B">
      <w:pPr>
        <w:spacing w:before="0" w:after="0" w:line="240" w:lineRule="auto"/>
      </w:pPr>
      <w:r>
        <w:separator/>
      </w:r>
    </w:p>
  </w:footnote>
  <w:footnote w:type="continuationSeparator" w:id="0">
    <w:p w:rsidR="00D07921" w:rsidRDefault="00D079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1A" w:rsidRDefault="00E20B1A" w:rsidP="00C454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A4F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054D"/>
    <w:multiLevelType w:val="hybridMultilevel"/>
    <w:tmpl w:val="F092903C"/>
    <w:lvl w:ilvl="0" w:tplc="685AB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44DA"/>
    <w:multiLevelType w:val="hybridMultilevel"/>
    <w:tmpl w:val="F3186322"/>
    <w:lvl w:ilvl="0" w:tplc="6A28DF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A2B65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384B"/>
    <w:multiLevelType w:val="hybridMultilevel"/>
    <w:tmpl w:val="2258FDA2"/>
    <w:lvl w:ilvl="0" w:tplc="6A28DFA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84876"/>
    <w:multiLevelType w:val="hybridMultilevel"/>
    <w:tmpl w:val="4A54DC1E"/>
    <w:lvl w:ilvl="0" w:tplc="B5AE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49FB"/>
    <w:multiLevelType w:val="hybridMultilevel"/>
    <w:tmpl w:val="C2F48B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66C12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44343"/>
    <w:multiLevelType w:val="hybridMultilevel"/>
    <w:tmpl w:val="72E06064"/>
    <w:lvl w:ilvl="0" w:tplc="B5AE67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4B3A46"/>
    <w:multiLevelType w:val="hybridMultilevel"/>
    <w:tmpl w:val="2258FDA2"/>
    <w:lvl w:ilvl="0" w:tplc="6A28DFA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B4914"/>
    <w:multiLevelType w:val="hybridMultilevel"/>
    <w:tmpl w:val="61684B5C"/>
    <w:lvl w:ilvl="0" w:tplc="6096F906">
      <w:start w:val="2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96D4D"/>
    <w:multiLevelType w:val="hybridMultilevel"/>
    <w:tmpl w:val="BAEC97A4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E5013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20673"/>
    <w:rsid w:val="00067324"/>
    <w:rsid w:val="00074933"/>
    <w:rsid w:val="000768F0"/>
    <w:rsid w:val="000A1C20"/>
    <w:rsid w:val="000A24FD"/>
    <w:rsid w:val="000D6B25"/>
    <w:rsid w:val="000F7115"/>
    <w:rsid w:val="001053EE"/>
    <w:rsid w:val="00135937"/>
    <w:rsid w:val="001571A6"/>
    <w:rsid w:val="00157249"/>
    <w:rsid w:val="0017239C"/>
    <w:rsid w:val="00197E32"/>
    <w:rsid w:val="001A11FF"/>
    <w:rsid w:val="001C68F0"/>
    <w:rsid w:val="001F75D5"/>
    <w:rsid w:val="00220442"/>
    <w:rsid w:val="00233BF5"/>
    <w:rsid w:val="00240693"/>
    <w:rsid w:val="00252A36"/>
    <w:rsid w:val="002774B0"/>
    <w:rsid w:val="002931C4"/>
    <w:rsid w:val="00293ABD"/>
    <w:rsid w:val="002F452E"/>
    <w:rsid w:val="003138C7"/>
    <w:rsid w:val="00362C50"/>
    <w:rsid w:val="00362EC3"/>
    <w:rsid w:val="00381BF2"/>
    <w:rsid w:val="003B20A2"/>
    <w:rsid w:val="003E2D06"/>
    <w:rsid w:val="003E5498"/>
    <w:rsid w:val="003E5552"/>
    <w:rsid w:val="003F5555"/>
    <w:rsid w:val="004940FC"/>
    <w:rsid w:val="004F1401"/>
    <w:rsid w:val="0051292D"/>
    <w:rsid w:val="005249D1"/>
    <w:rsid w:val="00526F7F"/>
    <w:rsid w:val="005322AD"/>
    <w:rsid w:val="00585666"/>
    <w:rsid w:val="0059219E"/>
    <w:rsid w:val="005A4E7E"/>
    <w:rsid w:val="005B44BF"/>
    <w:rsid w:val="005D5915"/>
    <w:rsid w:val="005F56D9"/>
    <w:rsid w:val="00612213"/>
    <w:rsid w:val="00630930"/>
    <w:rsid w:val="00637ED3"/>
    <w:rsid w:val="0064235C"/>
    <w:rsid w:val="00663CA8"/>
    <w:rsid w:val="006649E0"/>
    <w:rsid w:val="006A4475"/>
    <w:rsid w:val="006F6AFB"/>
    <w:rsid w:val="007133B7"/>
    <w:rsid w:val="00721248"/>
    <w:rsid w:val="0076395F"/>
    <w:rsid w:val="0076487D"/>
    <w:rsid w:val="00764CB4"/>
    <w:rsid w:val="0077484C"/>
    <w:rsid w:val="0078466F"/>
    <w:rsid w:val="007B7E49"/>
    <w:rsid w:val="007C2A6C"/>
    <w:rsid w:val="007C5535"/>
    <w:rsid w:val="007D63A7"/>
    <w:rsid w:val="007F7B0D"/>
    <w:rsid w:val="00810444"/>
    <w:rsid w:val="00842493"/>
    <w:rsid w:val="00886BF6"/>
    <w:rsid w:val="0089790B"/>
    <w:rsid w:val="008F3D17"/>
    <w:rsid w:val="00905131"/>
    <w:rsid w:val="009060FB"/>
    <w:rsid w:val="009623BE"/>
    <w:rsid w:val="00963C24"/>
    <w:rsid w:val="00967460"/>
    <w:rsid w:val="00981756"/>
    <w:rsid w:val="009843FE"/>
    <w:rsid w:val="00993725"/>
    <w:rsid w:val="009F1ADC"/>
    <w:rsid w:val="00A15686"/>
    <w:rsid w:val="00A263E9"/>
    <w:rsid w:val="00A301C2"/>
    <w:rsid w:val="00A3714E"/>
    <w:rsid w:val="00A6505B"/>
    <w:rsid w:val="00A65A6E"/>
    <w:rsid w:val="00A7075D"/>
    <w:rsid w:val="00A71BA3"/>
    <w:rsid w:val="00AA2BFA"/>
    <w:rsid w:val="00AC1538"/>
    <w:rsid w:val="00B4154F"/>
    <w:rsid w:val="00B477E2"/>
    <w:rsid w:val="00B53381"/>
    <w:rsid w:val="00B67984"/>
    <w:rsid w:val="00B85092"/>
    <w:rsid w:val="00C20CA6"/>
    <w:rsid w:val="00C22674"/>
    <w:rsid w:val="00C37B9E"/>
    <w:rsid w:val="00C42A11"/>
    <w:rsid w:val="00C4431F"/>
    <w:rsid w:val="00C45459"/>
    <w:rsid w:val="00C5518A"/>
    <w:rsid w:val="00C95460"/>
    <w:rsid w:val="00CB6B7F"/>
    <w:rsid w:val="00D07921"/>
    <w:rsid w:val="00D2150D"/>
    <w:rsid w:val="00D36369"/>
    <w:rsid w:val="00D372E7"/>
    <w:rsid w:val="00D54B77"/>
    <w:rsid w:val="00D93BA8"/>
    <w:rsid w:val="00DB6DB4"/>
    <w:rsid w:val="00DC17E9"/>
    <w:rsid w:val="00DF100F"/>
    <w:rsid w:val="00DF2524"/>
    <w:rsid w:val="00E20B1A"/>
    <w:rsid w:val="00E22AAF"/>
    <w:rsid w:val="00E35051"/>
    <w:rsid w:val="00E52E93"/>
    <w:rsid w:val="00E53BE4"/>
    <w:rsid w:val="00E73403"/>
    <w:rsid w:val="00E73A9B"/>
    <w:rsid w:val="00E74F68"/>
    <w:rsid w:val="00E75466"/>
    <w:rsid w:val="00EA762C"/>
    <w:rsid w:val="00EB1A5F"/>
    <w:rsid w:val="00EC6551"/>
    <w:rsid w:val="00EE0A1E"/>
    <w:rsid w:val="00F16D1B"/>
    <w:rsid w:val="00F370D4"/>
    <w:rsid w:val="00F54FAD"/>
    <w:rsid w:val="00F75F4F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249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15724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249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1572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Anita Ljucovic</cp:lastModifiedBy>
  <cp:revision>82</cp:revision>
  <cp:lastPrinted>2018-04-18T08:26:00Z</cp:lastPrinted>
  <dcterms:created xsi:type="dcterms:W3CDTF">2016-04-04T09:33:00Z</dcterms:created>
  <dcterms:modified xsi:type="dcterms:W3CDTF">2018-04-30T09:54:00Z</dcterms:modified>
</cp:coreProperties>
</file>