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7E6" w:rsidRPr="004E5A47" w:rsidRDefault="00520755" w:rsidP="002747E6">
      <w:pPr>
        <w:spacing w:before="120" w:after="80" w:line="192" w:lineRule="auto"/>
        <w:ind w:left="1134"/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</w:pPr>
      <w:r w:rsidRPr="004E5A47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  <w:lang w:val="sr-Latn-ME" w:eastAsia="sr-Latn-M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1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5A47" w:rsidRPr="004E5A47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D74D4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2747E6" w:rsidRPr="004E5A47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  <w:t>Crna Gora</w:t>
      </w:r>
    </w:p>
    <w:p w:rsidR="002747E6" w:rsidRPr="004E5A47" w:rsidRDefault="002747E6" w:rsidP="002747E6">
      <w:pPr>
        <w:spacing w:before="120" w:after="0" w:line="192" w:lineRule="auto"/>
        <w:ind w:left="1134"/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</w:pPr>
      <w:r w:rsidRPr="004E5A47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  <w:t>Ministarstvo unutrašnjih poslova</w:t>
      </w:r>
    </w:p>
    <w:p w:rsidR="002747E6" w:rsidRPr="004E5A47" w:rsidRDefault="002747E6" w:rsidP="004E5A47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</w:pPr>
      <w:r w:rsidRPr="004E5A47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  <w:t xml:space="preserve">                 </w:t>
      </w:r>
    </w:p>
    <w:p w:rsidR="002747E6" w:rsidRPr="004E5A47" w:rsidRDefault="002747E6" w:rsidP="002747E6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</w:pPr>
    </w:p>
    <w:p w:rsidR="004E5A47" w:rsidRDefault="004E5A47" w:rsidP="002747E6">
      <w:pPr>
        <w:tabs>
          <w:tab w:val="left" w:pos="270"/>
        </w:tabs>
        <w:spacing w:after="0" w:line="240" w:lineRule="auto"/>
        <w:outlineLvl w:val="0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</w:p>
    <w:p w:rsidR="002747E6" w:rsidRPr="004E5A47" w:rsidRDefault="004E5A47" w:rsidP="002747E6">
      <w:pPr>
        <w:tabs>
          <w:tab w:val="left" w:pos="270"/>
        </w:tabs>
        <w:spacing w:after="0" w:line="240" w:lineRule="auto"/>
        <w:outlineLvl w:val="0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4E5A4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Broj:   </w:t>
      </w:r>
    </w:p>
    <w:p w:rsidR="004E5A47" w:rsidRPr="004E5A47" w:rsidRDefault="004E5A47" w:rsidP="002747E6">
      <w:pPr>
        <w:tabs>
          <w:tab w:val="left" w:pos="270"/>
        </w:tabs>
        <w:spacing w:after="0" w:line="240" w:lineRule="auto"/>
        <w:outlineLvl w:val="0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4E5A4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Podgorica, 25.08.2020. godine</w:t>
      </w:r>
    </w:p>
    <w:p w:rsidR="002747E6" w:rsidRPr="002747E6" w:rsidRDefault="002747E6" w:rsidP="002747E6">
      <w:pPr>
        <w:keepNext/>
        <w:tabs>
          <w:tab w:val="left" w:pos="27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2747E6" w:rsidRPr="002747E6" w:rsidRDefault="002747E6" w:rsidP="002747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0F1588" w:rsidRPr="001447F4" w:rsidRDefault="000F1588" w:rsidP="001447F4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Na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osnovu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člana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8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stav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1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Uredbe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izboru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predstavnika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nevladinih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organizacija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radna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tijela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organa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državne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uprave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i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sprovodenju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javne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rasprave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pripremi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zakona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i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strategija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(„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Službeni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list CG",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broj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41/18), a u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skladu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sa</w:t>
      </w:r>
      <w:proofErr w:type="spellEnd"/>
      <w:proofErr w:type="gram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F4953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Ponovljenim</w:t>
      </w:r>
      <w:proofErr w:type="spellEnd"/>
      <w:r w:rsidR="00CF4953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F4953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Javnim</w:t>
      </w:r>
      <w:proofErr w:type="spellEnd"/>
      <w:r w:rsidR="00CF4953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F4953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pozivom</w:t>
      </w:r>
      <w:proofErr w:type="spellEnd"/>
      <w:r w:rsidR="00CF4953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za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predlaganje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predstavnika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/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ce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nevladine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organizacije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Timu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za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formalnu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identif</w:t>
      </w:r>
      <w:r w:rsidR="00CF4953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ikaciju</w:t>
      </w:r>
      <w:proofErr w:type="spellEnd"/>
      <w:r w:rsidR="00CF4953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F4953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žrtava</w:t>
      </w:r>
      <w:proofErr w:type="spellEnd"/>
      <w:r w:rsidR="00CF4953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F4953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trgovine</w:t>
      </w:r>
      <w:proofErr w:type="spellEnd"/>
      <w:r w:rsidR="00CF4953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F4953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ljudima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sr-Latn-CS"/>
        </w:rPr>
        <w:t xml:space="preserve">,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Ministarstvo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unutrašnjih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poslova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objavljuje</w:t>
      </w:r>
      <w:proofErr w:type="spellEnd"/>
    </w:p>
    <w:p w:rsidR="00CF4953" w:rsidRPr="001447F4" w:rsidRDefault="00CF4953" w:rsidP="001447F4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0F1588" w:rsidRPr="004E5A47" w:rsidRDefault="000F1588" w:rsidP="001447F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E5A47">
        <w:rPr>
          <w:rFonts w:ascii="Arial" w:eastAsia="Times New Roman" w:hAnsi="Arial" w:cs="Arial"/>
          <w:b/>
          <w:bCs/>
          <w:color w:val="000000"/>
          <w:sz w:val="24"/>
          <w:szCs w:val="24"/>
        </w:rPr>
        <w:t>LISTU</w:t>
      </w:r>
      <w:r w:rsidR="00CF4953" w:rsidRPr="004E5A4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E5A47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PREDSTAVNIKA NEVLADINIH ORGANIZACIJA</w:t>
      </w:r>
    </w:p>
    <w:p w:rsidR="00CF4953" w:rsidRPr="001447F4" w:rsidRDefault="00CF4953" w:rsidP="001447F4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0F1588" w:rsidRPr="001447F4" w:rsidRDefault="000F1588" w:rsidP="001447F4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  <w:proofErr w:type="spellStart"/>
      <w:proofErr w:type="gram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koje</w:t>
      </w:r>
      <w:proofErr w:type="spellEnd"/>
      <w:proofErr w:type="gram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su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ispunile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uslove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iz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CF4953"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</w:t>
      </w:r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onovljenog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Javnog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poziva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Ministarstva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unutrašnjih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poslova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od 07.08.2020. </w:t>
      </w:r>
      <w:proofErr w:type="spellStart"/>
      <w:proofErr w:type="gram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godine</w:t>
      </w:r>
      <w:proofErr w:type="spellEnd"/>
      <w:proofErr w:type="gram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u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Timu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za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formalnu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identifikaciju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žrtava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trgovine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ljudima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:</w:t>
      </w:r>
    </w:p>
    <w:p w:rsidR="000F1588" w:rsidRPr="001447F4" w:rsidRDefault="000F1588" w:rsidP="001447F4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</w:p>
    <w:p w:rsidR="000F1588" w:rsidRPr="001447F4" w:rsidRDefault="000F1588" w:rsidP="001447F4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Ana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J</w:t>
      </w:r>
      <w:r w:rsidR="008B2C32"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a</w:t>
      </w:r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redić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predložena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gram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od</w:t>
      </w:r>
      <w:proofErr w:type="gram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strane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NVO </w:t>
      </w:r>
      <w:r w:rsidR="00B0742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“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Centar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za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ženska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prava</w:t>
      </w:r>
      <w:proofErr w:type="spellEnd"/>
      <w:r w:rsidR="00B0742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”</w:t>
      </w:r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.</w:t>
      </w:r>
    </w:p>
    <w:p w:rsidR="000F1588" w:rsidRPr="001447F4" w:rsidRDefault="000F1588" w:rsidP="001447F4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</w:p>
    <w:p w:rsidR="000F1588" w:rsidRPr="001909DB" w:rsidRDefault="000F1588" w:rsidP="001447F4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</w:rPr>
        <w:t>Ministarstvo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</w:rPr>
        <w:t>unutrašnjih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</w:rPr>
        <w:t>poslova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uputilo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je </w:t>
      </w:r>
      <w:proofErr w:type="spellStart"/>
      <w:r w:rsidR="00CF4953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</w:t>
      </w:r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ono</w:t>
      </w:r>
      <w:r w:rsid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v</w:t>
      </w:r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ljeni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Javni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poziv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nevladinim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organizacijama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za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predlaganje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predstavnika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/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ce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nevladine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organizacije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CF4953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z</w:t>
      </w:r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a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člana</w:t>
      </w:r>
      <w:proofErr w:type="spellEnd"/>
      <w:r w:rsid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/</w:t>
      </w:r>
      <w:proofErr w:type="spellStart"/>
      <w:r w:rsid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icu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Tima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za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formalnu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identifikaciju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žrtava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trgovine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ljudima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pt-BR"/>
        </w:rPr>
        <w:t>.</w:t>
      </w:r>
    </w:p>
    <w:p w:rsidR="001909DB" w:rsidRDefault="001909DB" w:rsidP="001909D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</w:p>
    <w:p w:rsidR="00AA7A27" w:rsidRDefault="00AA7A27" w:rsidP="001909D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Ponovljenim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javnim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pozivom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="004E5A47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izmedju</w:t>
      </w:r>
      <w:proofErr w:type="spellEnd"/>
      <w:r w:rsidR="004E5A47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4E5A47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ostalog</w:t>
      </w:r>
      <w:proofErr w:type="spellEnd"/>
      <w:r w:rsidR="004E5A47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4E5A47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traženo</w:t>
      </w:r>
      <w:proofErr w:type="spellEnd"/>
      <w:r w:rsidR="004E5A47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je da,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u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dijelu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stručne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spreme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</w:t>
      </w:r>
      <w:proofErr w:type="spellStart"/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kandidat</w:t>
      </w:r>
      <w:proofErr w:type="spellEnd"/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ima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završen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Filološki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fakultet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odsjek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za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psihologiju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240 ECTS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kredita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VII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nivo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nacionalnog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kvalifikacionog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okvira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.</w:t>
      </w:r>
    </w:p>
    <w:p w:rsidR="00AA7A27" w:rsidRDefault="00AA7A27" w:rsidP="001909D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</w:p>
    <w:p w:rsidR="00CF4953" w:rsidRPr="001909DB" w:rsidRDefault="001909DB" w:rsidP="001909D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Imajući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u</w:t>
      </w:r>
      <w:r w:rsidR="00667C6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667C6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vidu</w:t>
      </w:r>
      <w:proofErr w:type="spellEnd"/>
      <w:r w:rsidR="00667C6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da </w:t>
      </w:r>
      <w:proofErr w:type="spellStart"/>
      <w:r w:rsidR="00667C6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kandidat</w:t>
      </w:r>
      <w:proofErr w:type="spellEnd"/>
      <w:r w:rsidR="00667C6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667C6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uredno</w:t>
      </w:r>
      <w:proofErr w:type="spellEnd"/>
      <w:r w:rsidR="00667C6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667C6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posjeduje</w:t>
      </w:r>
      <w:proofErr w:type="spellEnd"/>
      <w:r w:rsidR="00667C6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667C6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svu</w:t>
      </w:r>
      <w:proofErr w:type="spellEnd"/>
      <w:r w:rsidR="00667C6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potrebnu</w:t>
      </w:r>
      <w:proofErr w:type="spellEnd"/>
      <w:r w:rsidR="00667C6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667C6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dokumentaciju</w:t>
      </w:r>
      <w:proofErr w:type="spellEnd"/>
      <w:r w:rsidR="00667C6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r w:rsidR="00AA7A27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–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AA7A27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nivo</w:t>
      </w:r>
      <w:proofErr w:type="spellEnd"/>
      <w:r w:rsidR="00AA7A27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AA7A27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obrazovanja</w:t>
      </w:r>
      <w:proofErr w:type="spellEnd"/>
      <w:r w:rsidR="00AA7A27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AA7A27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="00AA7A27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stepen</w:t>
      </w:r>
      <w:proofErr w:type="spellEnd"/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specijalizacije</w:t>
      </w:r>
      <w:proofErr w:type="spellEnd"/>
      <w:r w:rsidR="00AA7A27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-</w:t>
      </w:r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Poslovna</w:t>
      </w:r>
      <w:proofErr w:type="spellEnd"/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psihologija</w:t>
      </w:r>
      <w:proofErr w:type="spellEnd"/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AA7A27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menadžment</w:t>
      </w:r>
      <w:proofErr w:type="spellEnd"/>
      <w:r w:rsidR="00AA7A27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licenc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za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obavljanje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specijalizovanih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stručnih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poslova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u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socijalnoj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84089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dječjoj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zaštiti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te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iskustv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</w:t>
      </w:r>
      <w:proofErr w:type="spellEnd"/>
      <w:r w:rsidR="0084089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u </w:t>
      </w:r>
      <w:proofErr w:type="spellStart"/>
      <w:r w:rsidR="0084089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oblasti</w:t>
      </w:r>
      <w:proofErr w:type="spellEnd"/>
      <w:r w:rsidR="0084089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84089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zaštite</w:t>
      </w:r>
      <w:proofErr w:type="spellEnd"/>
      <w:r w:rsidR="0084089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84089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="0084089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84089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promovisanja</w:t>
      </w:r>
      <w:proofErr w:type="spellEnd"/>
      <w:r w:rsidR="0084089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84089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ljudskih</w:t>
      </w:r>
      <w:proofErr w:type="spellEnd"/>
      <w:r w:rsidR="0084089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84089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manjinskih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prava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="0084089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kao</w:t>
      </w:r>
      <w:proofErr w:type="spellEnd"/>
      <w:r w:rsidR="0084089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84089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činjenicu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da na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prethodni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Javni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poziv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nije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bilo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prijavljenih</w:t>
      </w:r>
      <w:proofErr w:type="spellEnd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kandid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a</w:t>
      </w:r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ta</w:t>
      </w:r>
      <w:proofErr w:type="spellEnd"/>
      <w:r w:rsidR="00667C6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E51B9C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utvrđeno</w:t>
      </w:r>
      <w:proofErr w:type="spellEnd"/>
      <w:r w:rsidR="00E51B9C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r w:rsid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je da</w:t>
      </w:r>
      <w:r w:rsidR="00667C6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se</w:t>
      </w:r>
      <w:r w:rsidR="00AA7A27" w:rsidRPr="00AA7A27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prihvati</w:t>
      </w:r>
      <w:proofErr w:type="spellEnd"/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kandidatur</w:t>
      </w:r>
      <w:r w:rsidR="00AA7A27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a</w:t>
      </w:r>
      <w:proofErr w:type="spellEnd"/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koju</w:t>
      </w:r>
      <w:proofErr w:type="spellEnd"/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je </w:t>
      </w:r>
      <w:proofErr w:type="spellStart"/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podnijela</w:t>
      </w:r>
      <w:proofErr w:type="spellEnd"/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NVO </w:t>
      </w:r>
      <w:r w:rsidR="00B0742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“</w:t>
      </w:r>
      <w:proofErr w:type="spellStart"/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Centar</w:t>
      </w:r>
      <w:proofErr w:type="spellEnd"/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za</w:t>
      </w:r>
      <w:proofErr w:type="spellEnd"/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ženska</w:t>
      </w:r>
      <w:proofErr w:type="spellEnd"/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prava</w:t>
      </w:r>
      <w:proofErr w:type="spellEnd"/>
      <w:r w:rsidR="00B0742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”</w:t>
      </w:r>
      <w:bookmarkStart w:id="0" w:name="_GoBack"/>
      <w:bookmarkEnd w:id="0"/>
      <w:r w:rsidR="00AA7A27"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.</w:t>
      </w:r>
      <w:r w:rsidR="00AA7A27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</w:p>
    <w:p w:rsidR="001909DB" w:rsidRPr="001447F4" w:rsidRDefault="001909DB" w:rsidP="000F1588">
      <w:pPr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</w:p>
    <w:p w:rsidR="000F1588" w:rsidRPr="001447F4" w:rsidRDefault="000F1588" w:rsidP="001447F4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Shodno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članu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8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stav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Uredbe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izboru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predstavnika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nevladinih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organizacija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radna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tijela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organa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državne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uprave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i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sprovodenju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javne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rasprave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pripremi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zakona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i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strategija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(„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Službeni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list CG",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broj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41/18), n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apominjemo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da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nije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bilo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nevladinih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organizacija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koje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su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dostavile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ne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uredne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nepotpune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prijave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.</w:t>
      </w:r>
    </w:p>
    <w:p w:rsidR="000F1588" w:rsidRPr="00667C64" w:rsidRDefault="000F1588" w:rsidP="001447F4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1447F4" w:rsidRPr="001447F4" w:rsidRDefault="001447F4" w:rsidP="00840894">
      <w:pPr>
        <w:widowControl w:val="0"/>
        <w:autoSpaceDE w:val="0"/>
        <w:autoSpaceDN w:val="0"/>
        <w:adjustRightInd w:val="0"/>
        <w:spacing w:before="9"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1447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Akt</w:t>
      </w:r>
      <w:proofErr w:type="spellEnd"/>
      <w:r w:rsidRPr="001447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1447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izmjeni</w:t>
      </w:r>
      <w:proofErr w:type="spellEnd"/>
      <w:r w:rsidRPr="001447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447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rješenja</w:t>
      </w:r>
      <w:proofErr w:type="spellEnd"/>
      <w:r w:rsidR="00667C64" w:rsidRPr="00667C6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="00667C64" w:rsidRPr="00667C6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formiranju</w:t>
      </w:r>
      <w:proofErr w:type="spellEnd"/>
      <w:r w:rsidR="00667C64" w:rsidRPr="00667C6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67C64" w:rsidRPr="00667C64">
        <w:rPr>
          <w:rFonts w:ascii="Arial" w:eastAsia="Times New Roman" w:hAnsi="Arial" w:cs="Arial"/>
          <w:sz w:val="24"/>
          <w:szCs w:val="24"/>
          <w:lang w:val="sr-Latn-CS"/>
        </w:rPr>
        <w:t xml:space="preserve">Tima </w:t>
      </w:r>
      <w:r w:rsidRPr="00667C64">
        <w:rPr>
          <w:rFonts w:ascii="Arial" w:eastAsia="Times New Roman" w:hAnsi="Arial" w:cs="Arial"/>
          <w:sz w:val="24"/>
          <w:szCs w:val="24"/>
          <w:lang w:val="sr-Latn-CS"/>
        </w:rPr>
        <w:t>za formalnu identifikaciju žrtava trgovine ljudima</w:t>
      </w:r>
      <w:r w:rsidR="00667C64" w:rsidRPr="00667C64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proofErr w:type="spellStart"/>
      <w:r w:rsidRPr="001447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biće</w:t>
      </w:r>
      <w:proofErr w:type="spellEnd"/>
      <w:r w:rsidRPr="001447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447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donesen</w:t>
      </w:r>
      <w:proofErr w:type="spellEnd"/>
      <w:r w:rsidRPr="001447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Pr="001447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propisanom</w:t>
      </w:r>
      <w:proofErr w:type="spellEnd"/>
      <w:r w:rsidRPr="001447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447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roku</w:t>
      </w:r>
      <w:proofErr w:type="spellEnd"/>
      <w:r w:rsidRPr="001447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:rsidR="008E3697" w:rsidRPr="008E3697" w:rsidRDefault="008E3697" w:rsidP="0084089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sectPr w:rsidR="008E3697" w:rsidRPr="008E3697" w:rsidSect="005C3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4BB3"/>
    <w:multiLevelType w:val="hybridMultilevel"/>
    <w:tmpl w:val="AF86308C"/>
    <w:lvl w:ilvl="0" w:tplc="2C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748AC"/>
    <w:multiLevelType w:val="hybridMultilevel"/>
    <w:tmpl w:val="C9BCCE9A"/>
    <w:lvl w:ilvl="0" w:tplc="8E2834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D0517"/>
    <w:multiLevelType w:val="hybridMultilevel"/>
    <w:tmpl w:val="EBE43F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F4069C"/>
    <w:multiLevelType w:val="hybridMultilevel"/>
    <w:tmpl w:val="632C2A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9F75D1"/>
    <w:multiLevelType w:val="hybridMultilevel"/>
    <w:tmpl w:val="D2E64274"/>
    <w:lvl w:ilvl="0" w:tplc="B1C2EF5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590E79"/>
    <w:multiLevelType w:val="hybridMultilevel"/>
    <w:tmpl w:val="15AAA336"/>
    <w:lvl w:ilvl="0" w:tplc="972A8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C97662"/>
    <w:multiLevelType w:val="hybridMultilevel"/>
    <w:tmpl w:val="BAE8ED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E6"/>
    <w:rsid w:val="00011122"/>
    <w:rsid w:val="000813DD"/>
    <w:rsid w:val="000F1588"/>
    <w:rsid w:val="001429EC"/>
    <w:rsid w:val="001447F4"/>
    <w:rsid w:val="001909DB"/>
    <w:rsid w:val="001F6818"/>
    <w:rsid w:val="002747E6"/>
    <w:rsid w:val="002A5B2D"/>
    <w:rsid w:val="00372CCF"/>
    <w:rsid w:val="00462801"/>
    <w:rsid w:val="00464A27"/>
    <w:rsid w:val="00465F51"/>
    <w:rsid w:val="004E5A47"/>
    <w:rsid w:val="00520755"/>
    <w:rsid w:val="0056495B"/>
    <w:rsid w:val="00583412"/>
    <w:rsid w:val="005C36A9"/>
    <w:rsid w:val="006655FF"/>
    <w:rsid w:val="00667C64"/>
    <w:rsid w:val="006F4A4E"/>
    <w:rsid w:val="00754FA4"/>
    <w:rsid w:val="007A1289"/>
    <w:rsid w:val="00840894"/>
    <w:rsid w:val="008845C3"/>
    <w:rsid w:val="008B2C32"/>
    <w:rsid w:val="008E3697"/>
    <w:rsid w:val="009A0E5D"/>
    <w:rsid w:val="009B02C7"/>
    <w:rsid w:val="009B1922"/>
    <w:rsid w:val="00A95016"/>
    <w:rsid w:val="00AA7A27"/>
    <w:rsid w:val="00AD30DE"/>
    <w:rsid w:val="00B07425"/>
    <w:rsid w:val="00B244E8"/>
    <w:rsid w:val="00B3629B"/>
    <w:rsid w:val="00BB5B03"/>
    <w:rsid w:val="00BC3FFB"/>
    <w:rsid w:val="00C13FDD"/>
    <w:rsid w:val="00CA69A6"/>
    <w:rsid w:val="00CF4953"/>
    <w:rsid w:val="00D7486D"/>
    <w:rsid w:val="00DE736D"/>
    <w:rsid w:val="00E51B9C"/>
    <w:rsid w:val="00E561FB"/>
    <w:rsid w:val="00E833D4"/>
    <w:rsid w:val="00F9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A99DD-5852-47EC-9FD5-35421917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0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29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TijanaSt</dc:creator>
  <cp:lastModifiedBy>TijanaSt</cp:lastModifiedBy>
  <cp:revision>3</cp:revision>
  <cp:lastPrinted>2020-08-25T05:54:00Z</cp:lastPrinted>
  <dcterms:created xsi:type="dcterms:W3CDTF">2020-08-24T12:53:00Z</dcterms:created>
  <dcterms:modified xsi:type="dcterms:W3CDTF">2020-08-25T05:54:00Z</dcterms:modified>
</cp:coreProperties>
</file>