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09" w:rsidRPr="008B1951" w:rsidRDefault="003D1958" w:rsidP="00620C0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sr-Latn-CS"/>
        </w:rPr>
      </w:pPr>
      <w:r w:rsidRPr="008B1951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drawing>
          <wp:inline distT="0" distB="0" distL="0" distR="0">
            <wp:extent cx="2401570" cy="17811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C09" w:rsidRPr="00D91374" w:rsidRDefault="00B46C09" w:rsidP="00620C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CB525C" w:rsidP="00620C0D">
      <w:pPr>
        <w:spacing w:line="276" w:lineRule="auto"/>
        <w:jc w:val="center"/>
        <w:rPr>
          <w:rFonts w:ascii="Arial" w:hAnsi="Arial" w:cs="Arial"/>
          <w:b/>
          <w:bCs/>
          <w:kern w:val="32"/>
          <w:sz w:val="22"/>
          <w:szCs w:val="22"/>
          <w:lang w:val="sl-SI"/>
        </w:rPr>
      </w:pPr>
      <w:r w:rsidRPr="00D91374">
        <w:rPr>
          <w:rFonts w:ascii="Arial" w:hAnsi="Arial" w:cs="Arial"/>
          <w:b/>
          <w:bCs/>
          <w:kern w:val="32"/>
          <w:sz w:val="22"/>
          <w:szCs w:val="22"/>
          <w:lang w:val="sl-SI"/>
        </w:rPr>
        <w:t>PRILOG</w:t>
      </w:r>
    </w:p>
    <w:p w:rsidR="00B46C09" w:rsidRPr="00D91374" w:rsidRDefault="00B46C09" w:rsidP="00620C0D">
      <w:pPr>
        <w:spacing w:line="276" w:lineRule="auto"/>
        <w:jc w:val="center"/>
        <w:rPr>
          <w:rFonts w:ascii="Arial" w:hAnsi="Arial" w:cs="Arial"/>
          <w:b/>
          <w:bCs/>
          <w:kern w:val="32"/>
          <w:sz w:val="22"/>
          <w:szCs w:val="22"/>
          <w:lang w:val="sl-SI"/>
        </w:rPr>
      </w:pPr>
      <w:r w:rsidRPr="00D91374">
        <w:rPr>
          <w:rFonts w:ascii="Arial" w:hAnsi="Arial" w:cs="Arial"/>
          <w:b/>
          <w:bCs/>
          <w:kern w:val="32"/>
          <w:sz w:val="22"/>
          <w:szCs w:val="22"/>
          <w:lang w:val="sl-SI"/>
        </w:rPr>
        <w:t>UPUTSTVO ZA PODNOŠENJE PONUDA</w:t>
      </w:r>
    </w:p>
    <w:p w:rsidR="00B46C09" w:rsidRPr="00D91374" w:rsidRDefault="00B46C09" w:rsidP="00620C0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D91374">
        <w:rPr>
          <w:rFonts w:ascii="Arial" w:hAnsi="Arial" w:cs="Arial"/>
          <w:b/>
          <w:bCs/>
          <w:sz w:val="22"/>
          <w:szCs w:val="22"/>
          <w:lang w:val="sr-Latn-CS"/>
        </w:rPr>
        <w:t>OBRAZAC B</w:t>
      </w:r>
    </w:p>
    <w:p w:rsidR="00B46C09" w:rsidRPr="00D91374" w:rsidRDefault="00B46C09" w:rsidP="00620C0D">
      <w:pPr>
        <w:spacing w:line="276" w:lineRule="auto"/>
        <w:jc w:val="center"/>
        <w:rPr>
          <w:rFonts w:ascii="Arial" w:hAnsi="Arial" w:cs="Arial"/>
          <w:bCs/>
          <w:caps/>
          <w:color w:val="1F497D" w:themeColor="text2"/>
          <w:sz w:val="22"/>
          <w:szCs w:val="22"/>
          <w:lang w:val="sr-Latn-CS"/>
        </w:rPr>
      </w:pPr>
      <w:r w:rsidRPr="00D91374">
        <w:rPr>
          <w:rFonts w:ascii="Arial" w:hAnsi="Arial" w:cs="Arial"/>
          <w:b/>
          <w:caps/>
          <w:sz w:val="22"/>
          <w:szCs w:val="22"/>
          <w:lang w:val="sr-Latn-CS"/>
        </w:rPr>
        <w:t>TEHNIČKA PONUDA</w:t>
      </w: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46C09" w:rsidRPr="00D91374" w:rsidRDefault="00B46C09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sr-Latn-CS"/>
        </w:rPr>
        <w:br w:type="page"/>
      </w:r>
    </w:p>
    <w:tbl>
      <w:tblPr>
        <w:tblW w:w="10114" w:type="dxa"/>
        <w:tblInd w:w="-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701"/>
        <w:gridCol w:w="8413"/>
      </w:tblGrid>
      <w:tr w:rsidR="0016640E" w:rsidRPr="00D91374" w:rsidTr="005F38A8">
        <w:trPr>
          <w:cantSplit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8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solid" w:color="auto" w:fill="auto"/>
          </w:tcPr>
          <w:p w:rsidR="0016640E" w:rsidRPr="00D91374" w:rsidRDefault="00890D0D" w:rsidP="00890D0D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CS"/>
              </w:rPr>
              <w:t xml:space="preserve">                                  </w:t>
            </w:r>
            <w:r w:rsidR="0016640E" w:rsidRPr="00D9137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CS"/>
              </w:rPr>
              <w:t>Podaci o ponuđaču</w:t>
            </w:r>
          </w:p>
        </w:tc>
      </w:tr>
      <w:tr w:rsidR="0016640E" w:rsidRPr="00D91374" w:rsidTr="005F38A8">
        <w:tblPrEx>
          <w:tblCellMar>
            <w:left w:w="108" w:type="dxa"/>
            <w:right w:w="108" w:type="dxa"/>
          </w:tblCellMar>
        </w:tblPrEx>
        <w:trPr>
          <w:cantSplit/>
          <w:trHeight w:hRule="exact" w:val="40"/>
        </w:trPr>
        <w:tc>
          <w:tcPr>
            <w:tcW w:w="101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</w:tr>
      <w:tr w:rsidR="0016640E" w:rsidRPr="00D91374" w:rsidTr="005F38A8">
        <w:tblPrEx>
          <w:tblCellMar>
            <w:left w:w="108" w:type="dxa"/>
            <w:right w:w="108" w:type="dxa"/>
          </w:tblCellMar>
        </w:tblPrEx>
        <w:trPr>
          <w:cantSplit/>
          <w:trHeight w:hRule="exact" w:val="405"/>
        </w:trPr>
        <w:tc>
          <w:tcPr>
            <w:tcW w:w="101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blPrEx>
          <w:tblCellMar>
            <w:left w:w="108" w:type="dxa"/>
            <w:right w:w="108" w:type="dxa"/>
          </w:tblCellMar>
        </w:tblPrEx>
        <w:trPr>
          <w:cantSplit/>
          <w:trHeight w:hRule="exact" w:val="60"/>
        </w:trPr>
        <w:tc>
          <w:tcPr>
            <w:tcW w:w="101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67"/>
        <w:gridCol w:w="425"/>
        <w:gridCol w:w="2765"/>
        <w:gridCol w:w="6397"/>
      </w:tblGrid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a.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Naziv pravnog ili fizičkog lica koji podnosi ponudu: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397" w:type="dxa"/>
            <w:tcBorders>
              <w:top w:val="single" w:sz="6" w:space="0" w:color="auto"/>
              <w:bottom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b.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Registracioni broj privrednog društva ili broj socijalnog osiguranja (alternativno jedinstveni matični broj)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  <w:trHeight w:hRule="exact" w:val="140"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39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c.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Mjesto osnivanja ili mjesto rođenja: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  <w:trHeight w:hRule="exact" w:val="140"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39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d.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Sjedište poslovanja ili prebivalište: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  <w:trHeight w:hRule="exact" w:val="140"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39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e.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Adresa sjedišta (za pravna lica i poštanska adresa) ili prebivališta: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Mjesto:                                                         Poštanski kod: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Država: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  <w:trHeight w:hRule="exact" w:val="140"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39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f.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Tel / Faks: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g.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E-Mail adresa za kontakt: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  <w:trHeight w:hRule="exact" w:val="140"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39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cantSplit/>
        </w:trPr>
        <w:tc>
          <w:tcPr>
            <w:tcW w:w="56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42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h.</w:t>
            </w:r>
          </w:p>
        </w:tc>
        <w:tc>
          <w:tcPr>
            <w:tcW w:w="276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Mjesto iz kojeg će se poslovanje po osnovu ugovora usmjeravati i kontrolisati: 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pStyle w:val="Heading1"/>
        <w:numPr>
          <w:ilvl w:val="0"/>
          <w:numId w:val="11"/>
        </w:numPr>
        <w:spacing w:before="0" w:line="276" w:lineRule="auto"/>
        <w:ind w:left="0" w:firstLine="0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en-US"/>
        </w:rPr>
        <w:lastRenderedPageBreak/>
        <w:t>Ponuđeni procentualni iznos za obračun koncesione naknade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LightList1"/>
        <w:tblW w:w="0" w:type="auto"/>
        <w:tblLook w:val="04A0"/>
      </w:tblPr>
      <w:tblGrid>
        <w:gridCol w:w="4479"/>
        <w:gridCol w:w="4480"/>
      </w:tblGrid>
      <w:tr w:rsidR="0016640E" w:rsidRPr="00D91374" w:rsidTr="005F38A8">
        <w:trPr>
          <w:cnfStyle w:val="100000000000"/>
        </w:trPr>
        <w:tc>
          <w:tcPr>
            <w:cnfStyle w:val="001000000000"/>
            <w:tcW w:w="4479" w:type="dxa"/>
            <w:tcBorders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  <w:t>Minimalni procentni iznos za obračun koncesione naknade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  <w:t>Ponuđeni procentni iznos za obračun koncesione naknade</w:t>
            </w:r>
          </w:p>
        </w:tc>
      </w:tr>
      <w:tr w:rsidR="0016640E" w:rsidRPr="00D91374" w:rsidTr="005F38A8">
        <w:trPr>
          <w:cnfStyle w:val="000000100000"/>
          <w:trHeight w:val="1152"/>
        </w:trPr>
        <w:tc>
          <w:tcPr>
            <w:cnfStyle w:val="001000000000"/>
            <w:tcW w:w="447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  <w:t>7%</w:t>
            </w:r>
          </w:p>
        </w:tc>
        <w:tc>
          <w:tcPr>
            <w:tcW w:w="448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_____ %</w:t>
            </w: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620C0D" w:rsidRDefault="0016640E" w:rsidP="00620C0D">
      <w:pPr>
        <w:pStyle w:val="Heading1"/>
        <w:numPr>
          <w:ilvl w:val="0"/>
          <w:numId w:val="11"/>
        </w:numPr>
        <w:spacing w:before="0" w:line="276" w:lineRule="auto"/>
        <w:ind w:left="0" w:firstLine="0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sr-Latn-CS"/>
        </w:rPr>
        <w:t xml:space="preserve">Ponuđeni obim godišnje rudarske proizvodnje 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LightList1"/>
        <w:tblW w:w="0" w:type="auto"/>
        <w:tblLook w:val="04A0"/>
      </w:tblPr>
      <w:tblGrid>
        <w:gridCol w:w="4479"/>
        <w:gridCol w:w="4480"/>
      </w:tblGrid>
      <w:tr w:rsidR="0016640E" w:rsidRPr="00D91374" w:rsidTr="005F38A8">
        <w:trPr>
          <w:cnfStyle w:val="100000000000"/>
        </w:trPr>
        <w:tc>
          <w:tcPr>
            <w:cnfStyle w:val="001000000000"/>
            <w:tcW w:w="4479" w:type="dxa"/>
            <w:tcBorders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nn-NO"/>
              </w:rPr>
              <w:t>Predviđeni obim godišnjerudarske proizvodnje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nn-NO"/>
              </w:rPr>
              <w:t>Ponuđeni obim rudarske proizvodnje</w:t>
            </w:r>
          </w:p>
        </w:tc>
      </w:tr>
      <w:tr w:rsidR="0016640E" w:rsidRPr="00D91374" w:rsidTr="005F38A8">
        <w:trPr>
          <w:cnfStyle w:val="000000100000"/>
          <w:trHeight w:val="1152"/>
        </w:trPr>
        <w:tc>
          <w:tcPr>
            <w:cnfStyle w:val="001000000000"/>
            <w:tcW w:w="447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84427C" w:rsidP="00890D0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10.000</w:t>
            </w:r>
            <w:r w:rsidR="0016640E"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m</w:t>
            </w:r>
            <w:r w:rsidR="0016640E" w:rsidRPr="00D91374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</w:t>
            </w:r>
            <w:r w:rsidR="0016640E"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č.s.m</w:t>
            </w: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</w:p>
        </w:tc>
        <w:tc>
          <w:tcPr>
            <w:tcW w:w="448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CS"/>
              </w:rPr>
              <w:t>____________ m</w:t>
            </w:r>
            <w:r w:rsidRPr="00D91374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perscript"/>
                <w:lang w:val="sr-Latn-CS"/>
              </w:rPr>
              <w:t xml:space="preserve">3 </w:t>
            </w:r>
            <w:r w:rsidRPr="00D91374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sr-Latn-CS"/>
              </w:rPr>
              <w:t>č.s.m.</w:t>
            </w:r>
          </w:p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sr-Latn-CS"/>
        </w:rPr>
        <w:t>U skladu sa ponuđenim obimom godišnje rudarske proizvodnje ponuđač je dužan da, poštujuči parametre iz Koncesionog akta, dostavi pregled količina tehničko-građevinskog kamena koje planira eksploatisati, u ponuđenom roku za ležište za koje dostavlja ponudu.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6"/>
        <w:gridCol w:w="2850"/>
      </w:tblGrid>
      <w:tr w:rsidR="0016640E" w:rsidRPr="00D91374" w:rsidTr="005F38A8">
        <w:trPr>
          <w:trHeight w:val="863"/>
        </w:trPr>
        <w:tc>
          <w:tcPr>
            <w:tcW w:w="1216" w:type="dxa"/>
            <w:shd w:val="clear" w:color="auto" w:fill="000000" w:themeFill="text1"/>
            <w:vAlign w:val="center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GODINA</w:t>
            </w:r>
          </w:p>
        </w:tc>
        <w:tc>
          <w:tcPr>
            <w:tcW w:w="2850" w:type="dxa"/>
            <w:shd w:val="clear" w:color="auto" w:fill="000000" w:themeFill="text1"/>
            <w:vAlign w:val="center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  <w:lang w:val="nn-NO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  <w:lang w:val="nn-NO"/>
              </w:rPr>
              <w:t>KOLIČINE</w:t>
            </w: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  <w:lang w:val="nn-NO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  <w:lang w:val="nn-NO"/>
              </w:rPr>
              <w:t>TEHNIČKO-GRAĐEVINSKOG KAMENA</w:t>
            </w: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  <w:lang w:val="nn-NO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  <w:lang w:val="nn-NO"/>
              </w:rPr>
              <w:t>(M</w:t>
            </w:r>
            <w:r w:rsidRPr="00D91374">
              <w:rPr>
                <w:rFonts w:ascii="Arial" w:hAnsi="Arial" w:cs="Arial"/>
                <w:b/>
                <w:sz w:val="22"/>
                <w:szCs w:val="22"/>
                <w:vertAlign w:val="superscript"/>
                <w:lang w:val="nn-NO"/>
              </w:rPr>
              <w:t>3</w:t>
            </w:r>
            <w:r w:rsidRPr="00D91374">
              <w:rPr>
                <w:rFonts w:ascii="Arial" w:hAnsi="Arial" w:cs="Arial"/>
                <w:b/>
                <w:sz w:val="22"/>
                <w:szCs w:val="22"/>
                <w:lang w:val="nn-NO"/>
              </w:rPr>
              <w:t>)</w:t>
            </w:r>
          </w:p>
        </w:tc>
      </w:tr>
      <w:tr w:rsidR="0016640E" w:rsidRPr="00D91374" w:rsidTr="005F38A8">
        <w:tc>
          <w:tcPr>
            <w:tcW w:w="1216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  <w:tc>
          <w:tcPr>
            <w:tcW w:w="2850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</w:tr>
      <w:tr w:rsidR="0016640E" w:rsidRPr="00D91374" w:rsidTr="005F38A8">
        <w:tc>
          <w:tcPr>
            <w:tcW w:w="1216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  <w:tc>
          <w:tcPr>
            <w:tcW w:w="2850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</w:tr>
      <w:tr w:rsidR="0016640E" w:rsidRPr="00D91374" w:rsidTr="005F38A8">
        <w:tc>
          <w:tcPr>
            <w:tcW w:w="1216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  <w:tc>
          <w:tcPr>
            <w:tcW w:w="2850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</w:tr>
      <w:tr w:rsidR="0016640E" w:rsidRPr="00D91374" w:rsidTr="005F38A8">
        <w:tc>
          <w:tcPr>
            <w:tcW w:w="1216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  <w:tc>
          <w:tcPr>
            <w:tcW w:w="2850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nn-NO"/>
              </w:rPr>
            </w:pPr>
          </w:p>
        </w:tc>
      </w:tr>
      <w:tr w:rsidR="0016640E" w:rsidRPr="00D91374" w:rsidTr="005F38A8">
        <w:tc>
          <w:tcPr>
            <w:tcW w:w="1216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2850" w:type="dxa"/>
            <w:shd w:val="clear" w:color="auto" w:fill="DDD9C3" w:themeFill="background2" w:themeFillShade="E6"/>
            <w:vAlign w:val="center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491279" w:rsidRPr="00D91374" w:rsidRDefault="00491279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D91374" w:rsidRPr="00D91374" w:rsidRDefault="00D91374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pStyle w:val="Heading1"/>
        <w:numPr>
          <w:ilvl w:val="0"/>
          <w:numId w:val="11"/>
        </w:numPr>
        <w:spacing w:before="0" w:line="276" w:lineRule="auto"/>
        <w:ind w:left="0" w:firstLine="0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sr-Latn-CS"/>
        </w:rPr>
        <w:lastRenderedPageBreak/>
        <w:t xml:space="preserve">Rok trajanja koncesije 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LightList1"/>
        <w:tblW w:w="0" w:type="auto"/>
        <w:tblLook w:val="04A0"/>
      </w:tblPr>
      <w:tblGrid>
        <w:gridCol w:w="4479"/>
        <w:gridCol w:w="4480"/>
      </w:tblGrid>
      <w:tr w:rsidR="0016640E" w:rsidRPr="00D91374" w:rsidTr="005F38A8">
        <w:trPr>
          <w:cnfStyle w:val="100000000000"/>
        </w:trPr>
        <w:tc>
          <w:tcPr>
            <w:cnfStyle w:val="001000000000"/>
            <w:tcW w:w="4479" w:type="dxa"/>
            <w:tcBorders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nn-NO"/>
              </w:rPr>
              <w:t>Predviđeni rok trajanja koncesije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nn-NO"/>
              </w:rPr>
              <w:t>Ponuđeni rok trajanja koncesije</w:t>
            </w:r>
          </w:p>
        </w:tc>
      </w:tr>
      <w:tr w:rsidR="0016640E" w:rsidRPr="00D91374" w:rsidTr="005F38A8">
        <w:trPr>
          <w:cnfStyle w:val="000000100000"/>
          <w:trHeight w:val="1152"/>
        </w:trPr>
        <w:tc>
          <w:tcPr>
            <w:cnfStyle w:val="001000000000"/>
            <w:tcW w:w="447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</w:p>
          <w:p w:rsidR="00890D0D" w:rsidRPr="00D91374" w:rsidRDefault="00E0428F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Minimum 20</w:t>
            </w:r>
            <w:r w:rsidR="0016640E"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godina</w:t>
            </w:r>
            <w:r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 eksploatacije</w:t>
            </w:r>
          </w:p>
          <w:p w:rsidR="0016640E" w:rsidRDefault="00786DB4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1 godina</w:t>
            </w:r>
            <w:r w:rsidR="002D5E21" w:rsidRPr="00D91374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 </w:t>
            </w:r>
            <w:r w:rsidR="007457AD" w:rsidRPr="00D91374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od dana zaključenja </w:t>
            </w:r>
            <w:r w:rsidR="00DD0072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Ugovora za </w:t>
            </w:r>
            <w:r w:rsidR="00A04D8A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>izradu rudarske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 </w:t>
            </w:r>
            <w:r w:rsidR="00A04D8A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>i potrebne</w:t>
            </w:r>
            <w:r w:rsidR="00DD0072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 </w:t>
            </w:r>
            <w:r w:rsidR="00A04D8A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>tehničke dokumentacije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  <w:t xml:space="preserve"> i za  odobrenja i saglasnosti za izvođenje rudarskih radova</w:t>
            </w: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890D0D" w:rsidRPr="00D91374" w:rsidRDefault="00890D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Latn-CS"/>
              </w:rPr>
            </w:pPr>
          </w:p>
          <w:p w:rsidR="0016640E" w:rsidRPr="00D91374" w:rsidRDefault="002D5E21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UKUPNO </w:t>
            </w:r>
            <w:r w:rsidR="00E0428F">
              <w:rPr>
                <w:rFonts w:ascii="Arial" w:hAnsi="Arial" w:cs="Arial"/>
                <w:sz w:val="22"/>
                <w:szCs w:val="22"/>
                <w:lang w:val="sr-Latn-CS"/>
              </w:rPr>
              <w:t>21</w:t>
            </w:r>
            <w:r w:rsidR="0016640E"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godina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Cs w:val="0"/>
                <w:sz w:val="22"/>
                <w:szCs w:val="22"/>
                <w:lang w:val="sr-Latn-CS"/>
              </w:rPr>
            </w:pPr>
          </w:p>
        </w:tc>
        <w:tc>
          <w:tcPr>
            <w:tcW w:w="448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cnfStyle w:val="000000100000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cnfStyle w:val="000000100000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______ godina eksploatacija</w:t>
            </w:r>
          </w:p>
          <w:p w:rsidR="00786DB4" w:rsidRPr="00D91374" w:rsidRDefault="00786DB4" w:rsidP="00620C0D">
            <w:pPr>
              <w:spacing w:line="276" w:lineRule="auto"/>
              <w:jc w:val="left"/>
              <w:cnfStyle w:val="00000010000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1 godina </w:t>
            </w: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od dana z</w:t>
            </w:r>
            <w:r w:rsidR="00DD0072">
              <w:rPr>
                <w:rFonts w:ascii="Arial" w:hAnsi="Arial" w:cs="Arial"/>
                <w:sz w:val="22"/>
                <w:szCs w:val="22"/>
                <w:lang w:val="sr-Latn-CS"/>
              </w:rPr>
              <w:t>aključenja Ugov</w:t>
            </w:r>
            <w:r w:rsidR="00A04D8A">
              <w:rPr>
                <w:rFonts w:ascii="Arial" w:hAnsi="Arial" w:cs="Arial"/>
                <w:sz w:val="22"/>
                <w:szCs w:val="22"/>
                <w:lang w:val="sr-Latn-CS"/>
              </w:rPr>
              <w:t>ora za izradu rudarske i potrebne tehničke dokumentacije</w:t>
            </w: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i za  odobrenja i saglasnosti za izvođenje rudarskih radova </w:t>
            </w:r>
          </w:p>
          <w:p w:rsidR="002D5E21" w:rsidRPr="00D91374" w:rsidRDefault="002D5E21" w:rsidP="00620C0D">
            <w:pPr>
              <w:spacing w:line="276" w:lineRule="auto"/>
              <w:jc w:val="left"/>
              <w:cnfStyle w:val="000000100000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cnfStyle w:val="00000010000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UKUPNO ______</w:t>
            </w:r>
          </w:p>
          <w:p w:rsidR="0016640E" w:rsidRPr="00D91374" w:rsidRDefault="0016640E" w:rsidP="00620C0D">
            <w:pPr>
              <w:spacing w:line="276" w:lineRule="auto"/>
              <w:jc w:val="left"/>
              <w:cnfStyle w:val="000000100000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pStyle w:val="Heading1"/>
        <w:numPr>
          <w:ilvl w:val="0"/>
          <w:numId w:val="0"/>
        </w:numPr>
        <w:spacing w:before="0"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D91374" w:rsidRDefault="00D91374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D91374" w:rsidRPr="00D91374" w:rsidRDefault="00D91374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LightList1"/>
        <w:tblW w:w="0" w:type="auto"/>
        <w:tblLook w:val="04A0"/>
      </w:tblPr>
      <w:tblGrid>
        <w:gridCol w:w="9243"/>
      </w:tblGrid>
      <w:tr w:rsidR="0016640E" w:rsidRPr="00D91374" w:rsidTr="005F38A8">
        <w:trPr>
          <w:cnfStyle w:val="100000000000"/>
          <w:trHeight w:val="720"/>
        </w:trPr>
        <w:tc>
          <w:tcPr>
            <w:cnfStyle w:val="001000000000"/>
            <w:tcW w:w="9243" w:type="dxa"/>
          </w:tcPr>
          <w:p w:rsidR="0016640E" w:rsidRPr="00D91374" w:rsidRDefault="0016640E" w:rsidP="00890D0D">
            <w:pPr>
              <w:pStyle w:val="ListParagraph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16640E" w:rsidRPr="00D91374" w:rsidRDefault="0016640E" w:rsidP="00890D0D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left="0" w:firstLine="0"/>
              <w:jc w:val="center"/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Reference ponuđača</w:t>
            </w: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9243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890D0D" w:rsidRDefault="00890D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Pr="00D91374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</w:tc>
      </w:tr>
    </w:tbl>
    <w:p w:rsidR="008B1951" w:rsidRPr="00D91374" w:rsidRDefault="008B1951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LightList1"/>
        <w:tblpPr w:leftFromText="180" w:rightFromText="180" w:vertAnchor="page" w:horzAnchor="margin" w:tblpY="2701"/>
        <w:tblW w:w="9378" w:type="dxa"/>
        <w:tblLayout w:type="fixed"/>
        <w:tblLook w:val="04A0"/>
      </w:tblPr>
      <w:tblGrid>
        <w:gridCol w:w="1098"/>
        <w:gridCol w:w="1439"/>
        <w:gridCol w:w="1673"/>
        <w:gridCol w:w="850"/>
        <w:gridCol w:w="1165"/>
        <w:gridCol w:w="1463"/>
        <w:gridCol w:w="1690"/>
      </w:tblGrid>
      <w:tr w:rsidR="0016640E" w:rsidRPr="00D91374" w:rsidTr="005F38A8">
        <w:trPr>
          <w:cnfStyle w:val="100000000000"/>
          <w:trHeight w:val="432"/>
        </w:trPr>
        <w:tc>
          <w:tcPr>
            <w:cnfStyle w:val="001000000000"/>
            <w:tcW w:w="9378" w:type="dxa"/>
            <w:gridSpan w:val="7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1374">
              <w:rPr>
                <w:rFonts w:ascii="Arial" w:hAnsi="Arial" w:cs="Arial"/>
                <w:sz w:val="22"/>
                <w:szCs w:val="22"/>
              </w:rPr>
              <w:t>KONCESIONAR (Naziv I leziste</w:t>
            </w:r>
            <w:r w:rsidRPr="00D91374">
              <w:rPr>
                <w:rFonts w:ascii="Arial" w:hAnsi="Arial" w:cs="Arial"/>
                <w:b w:val="0"/>
                <w:sz w:val="22"/>
                <w:szCs w:val="22"/>
              </w:rPr>
              <w:t xml:space="preserve"> )</w:t>
            </w:r>
          </w:p>
        </w:tc>
      </w:tr>
      <w:tr w:rsidR="0016640E" w:rsidRPr="00D91374" w:rsidTr="005F38A8">
        <w:trPr>
          <w:cnfStyle w:val="000000100000"/>
          <w:trHeight w:val="489"/>
        </w:trPr>
        <w:tc>
          <w:tcPr>
            <w:cnfStyle w:val="001000000000"/>
            <w:tcW w:w="1098" w:type="dxa"/>
            <w:vMerge w:val="restart"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1374">
              <w:rPr>
                <w:rFonts w:ascii="Arial" w:hAnsi="Arial" w:cs="Arial"/>
                <w:sz w:val="22"/>
                <w:szCs w:val="22"/>
              </w:rPr>
              <w:t>GODINA</w:t>
            </w:r>
          </w:p>
        </w:tc>
        <w:tc>
          <w:tcPr>
            <w:tcW w:w="3962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PROIZVODNJA</w:t>
            </w:r>
          </w:p>
        </w:tc>
        <w:tc>
          <w:tcPr>
            <w:tcW w:w="4318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KONCESIONA NA NAKNADA</w:t>
            </w:r>
          </w:p>
        </w:tc>
      </w:tr>
      <w:tr w:rsidR="0016640E" w:rsidRPr="00D91374" w:rsidTr="005F38A8">
        <w:tc>
          <w:tcPr>
            <w:cnfStyle w:val="001000000000"/>
            <w:tcW w:w="1098" w:type="dxa"/>
            <w:vMerge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UGOVORENA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OSTVARENA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Pr="00D9137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SDN</w:t>
            </w:r>
            <w:r w:rsidRPr="00D9137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PDN</w:t>
            </w:r>
            <w:r w:rsidRPr="00D9137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890D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  <w:r w:rsidRPr="00D91374">
              <w:rPr>
                <w:rFonts w:ascii="Arial" w:hAnsi="Arial" w:cs="Arial"/>
                <w:b/>
                <w:sz w:val="22"/>
                <w:szCs w:val="22"/>
              </w:rPr>
              <w:t>UKUPNO</w:t>
            </w:r>
            <w:r w:rsidRPr="00D9137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4</w:t>
            </w: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1098" w:type="dxa"/>
            <w:tcBorders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c>
          <w:tcPr>
            <w:cnfStyle w:val="001000000000"/>
            <w:tcW w:w="1098" w:type="dxa"/>
            <w:tcBorders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1098" w:type="dxa"/>
            <w:tcBorders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c>
          <w:tcPr>
            <w:cnfStyle w:val="001000000000"/>
            <w:tcW w:w="1098" w:type="dxa"/>
            <w:tcBorders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1098" w:type="dxa"/>
            <w:tcBorders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c>
          <w:tcPr>
            <w:cnfStyle w:val="001000000000"/>
            <w:tcW w:w="1098" w:type="dxa"/>
            <w:tcBorders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1098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1374">
              <w:rPr>
                <w:rFonts w:ascii="Arial" w:hAnsi="Arial" w:cs="Arial"/>
                <w:sz w:val="22"/>
                <w:szCs w:val="22"/>
              </w:rPr>
              <w:t>UKUP</w:t>
            </w:r>
            <w:r w:rsidR="00620C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c>
          <w:tcPr>
            <w:cnfStyle w:val="001000000000"/>
            <w:tcW w:w="7688" w:type="dxa"/>
            <w:gridSpan w:val="6"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1374">
              <w:rPr>
                <w:rFonts w:ascii="Arial" w:hAnsi="Arial" w:cs="Arial"/>
                <w:sz w:val="22"/>
                <w:szCs w:val="22"/>
              </w:rPr>
              <w:t>DUG</w:t>
            </w:r>
            <w:r w:rsidRPr="00D91374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cnfStyle w:val="0000000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7688" w:type="dxa"/>
            <w:gridSpan w:val="6"/>
            <w:tcBorders>
              <w:righ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1374">
              <w:rPr>
                <w:rFonts w:ascii="Arial" w:hAnsi="Arial" w:cs="Arial"/>
                <w:sz w:val="22"/>
                <w:szCs w:val="22"/>
              </w:rPr>
              <w:t>% Duga</w:t>
            </w:r>
            <w:r w:rsidRPr="00D91374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cnfStyle w:val="0000001000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640E" w:rsidRPr="00D91374" w:rsidTr="005F38A8">
        <w:tc>
          <w:tcPr>
            <w:cnfStyle w:val="001000000000"/>
            <w:tcW w:w="9378" w:type="dxa"/>
            <w:gridSpan w:val="7"/>
            <w:shd w:val="clear" w:color="auto" w:fill="C4BC96" w:themeFill="background2" w:themeFillShade="BF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1374">
              <w:rPr>
                <w:rFonts w:ascii="Arial" w:hAnsi="Arial" w:cs="Arial"/>
                <w:b w:val="0"/>
                <w:sz w:val="22"/>
                <w:szCs w:val="22"/>
              </w:rPr>
              <w:t>%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 xml:space="preserve">1 </w:t>
            </w:r>
            <w:r w:rsidRPr="00D91374">
              <w:rPr>
                <w:rFonts w:ascii="Arial" w:hAnsi="Arial" w:cs="Arial"/>
                <w:b w:val="0"/>
                <w:sz w:val="22"/>
                <w:szCs w:val="22"/>
              </w:rPr>
              <w:t xml:space="preserve">– </w:t>
            </w:r>
            <w:r w:rsidRPr="00D91374">
              <w:rPr>
                <w:rFonts w:ascii="Arial" w:hAnsi="Arial" w:cs="Arial"/>
                <w:sz w:val="22"/>
                <w:szCs w:val="22"/>
              </w:rPr>
              <w:t>procenat realizovane proizvodnje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1374">
              <w:rPr>
                <w:rFonts w:ascii="Arial" w:hAnsi="Arial" w:cs="Arial"/>
                <w:b w:val="0"/>
                <w:sz w:val="22"/>
                <w:szCs w:val="22"/>
              </w:rPr>
              <w:t>SDN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 xml:space="preserve">2 – </w:t>
            </w:r>
            <w:r w:rsidRPr="00D91374">
              <w:rPr>
                <w:rFonts w:ascii="Arial" w:hAnsi="Arial" w:cs="Arial"/>
                <w:sz w:val="22"/>
                <w:szCs w:val="22"/>
              </w:rPr>
              <w:t>stalni dio koncesione naknade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1374">
              <w:rPr>
                <w:rFonts w:ascii="Arial" w:hAnsi="Arial" w:cs="Arial"/>
                <w:b w:val="0"/>
                <w:sz w:val="22"/>
                <w:szCs w:val="22"/>
              </w:rPr>
              <w:t>PDN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 xml:space="preserve">2 </w:t>
            </w:r>
            <w:r w:rsidRPr="00D91374">
              <w:rPr>
                <w:rFonts w:ascii="Arial" w:hAnsi="Arial" w:cs="Arial"/>
                <w:b w:val="0"/>
                <w:sz w:val="22"/>
                <w:szCs w:val="22"/>
              </w:rPr>
              <w:t xml:space="preserve">– </w:t>
            </w:r>
            <w:r w:rsidRPr="00D91374">
              <w:rPr>
                <w:rFonts w:ascii="Arial" w:hAnsi="Arial" w:cs="Arial"/>
                <w:sz w:val="22"/>
                <w:szCs w:val="22"/>
              </w:rPr>
              <w:t>promenjivi dio koncesione naknade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1374">
              <w:rPr>
                <w:rFonts w:ascii="Arial" w:hAnsi="Arial" w:cs="Arial"/>
                <w:b w:val="0"/>
                <w:sz w:val="22"/>
                <w:szCs w:val="22"/>
              </w:rPr>
              <w:t>Ukupno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 xml:space="preserve">4 </w:t>
            </w:r>
            <w:r w:rsidRPr="00D91374">
              <w:rPr>
                <w:rFonts w:ascii="Arial" w:hAnsi="Arial" w:cs="Arial"/>
                <w:sz w:val="22"/>
                <w:szCs w:val="22"/>
              </w:rPr>
              <w:t>– SDN + PDN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D91374">
              <w:rPr>
                <w:rFonts w:ascii="Arial" w:hAnsi="Arial" w:cs="Arial"/>
                <w:b w:val="0"/>
                <w:sz w:val="22"/>
                <w:szCs w:val="22"/>
                <w:lang w:val="nn-NO"/>
              </w:rPr>
              <w:t>Dug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nn-NO"/>
              </w:rPr>
              <w:t xml:space="preserve">5 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lang w:val="nn-NO"/>
              </w:rPr>
              <w:t>–</w:t>
            </w:r>
            <w:r w:rsidRPr="00D91374">
              <w:rPr>
                <w:rFonts w:ascii="Arial" w:hAnsi="Arial" w:cs="Arial"/>
                <w:sz w:val="22"/>
                <w:szCs w:val="22"/>
                <w:lang w:val="nn-NO"/>
              </w:rPr>
              <w:t xml:space="preserve"> dug po osnovu koncesione naknade; 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D91374">
              <w:rPr>
                <w:rFonts w:ascii="Arial" w:hAnsi="Arial" w:cs="Arial"/>
                <w:b w:val="0"/>
                <w:sz w:val="22"/>
                <w:szCs w:val="22"/>
                <w:lang w:val="nn-NO"/>
              </w:rPr>
              <w:t>% Duga</w:t>
            </w:r>
            <w:r w:rsidRPr="00D91374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nn-NO"/>
              </w:rPr>
              <w:t>6</w:t>
            </w:r>
            <w:r w:rsidRPr="00D91374">
              <w:rPr>
                <w:rFonts w:ascii="Arial" w:hAnsi="Arial" w:cs="Arial"/>
                <w:sz w:val="22"/>
                <w:szCs w:val="22"/>
                <w:vertAlign w:val="superscript"/>
                <w:lang w:val="nn-NO"/>
              </w:rPr>
              <w:t xml:space="preserve"> – </w:t>
            </w:r>
            <w:r w:rsidRPr="00D91374">
              <w:rPr>
                <w:rFonts w:ascii="Arial" w:hAnsi="Arial" w:cs="Arial"/>
                <w:sz w:val="22"/>
                <w:szCs w:val="22"/>
                <w:lang w:val="nn-NO"/>
              </w:rPr>
              <w:t xml:space="preserve"> procenat duga u odnosu na obračunatu naknadu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nn-NO"/>
              </w:rPr>
            </w:pPr>
          </w:p>
        </w:tc>
      </w:tr>
    </w:tbl>
    <w:p w:rsidR="00620C0D" w:rsidRPr="00976EE9" w:rsidRDefault="0016640E" w:rsidP="00620C0D">
      <w:pPr>
        <w:pStyle w:val="Heading2"/>
        <w:spacing w:before="0" w:line="276" w:lineRule="auto"/>
        <w:ind w:left="0" w:firstLine="0"/>
        <w:jc w:val="left"/>
        <w:rPr>
          <w:rFonts w:ascii="Arial" w:hAnsi="Arial" w:cs="Arial"/>
          <w:color w:val="auto"/>
          <w:sz w:val="22"/>
          <w:szCs w:val="22"/>
          <w:lang w:val="sr-Latn-CS"/>
        </w:rPr>
      </w:pPr>
      <w:r w:rsidRPr="00D91374">
        <w:rPr>
          <w:rFonts w:ascii="Arial" w:hAnsi="Arial" w:cs="Arial"/>
          <w:color w:val="auto"/>
          <w:sz w:val="22"/>
          <w:szCs w:val="22"/>
          <w:lang w:val="sr-Latn-CS"/>
        </w:rPr>
        <w:t>Tabela: Proizvodnja i koncesiona naknada</w:t>
      </w:r>
    </w:p>
    <w:p w:rsidR="00D91374" w:rsidRDefault="00D91374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74043" w:rsidRDefault="00B74043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B74043" w:rsidRDefault="00B74043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620C0D" w:rsidRDefault="00620C0D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rPr>
          <w:rFonts w:ascii="Arial" w:hAnsi="Arial" w:cs="Arial"/>
          <w:bCs/>
          <w:sz w:val="22"/>
          <w:szCs w:val="22"/>
          <w:lang w:val="sr-Latn-CS"/>
        </w:rPr>
      </w:pPr>
      <w:r w:rsidRPr="00D91374">
        <w:rPr>
          <w:rFonts w:ascii="Arial" w:hAnsi="Arial" w:cs="Arial"/>
          <w:b/>
          <w:bCs/>
          <w:sz w:val="22"/>
          <w:szCs w:val="22"/>
          <w:lang w:val="sr-Latn-CS"/>
        </w:rPr>
        <w:t>Napomena:</w:t>
      </w:r>
      <w:r w:rsidRPr="00D91374">
        <w:rPr>
          <w:rFonts w:ascii="Arial" w:hAnsi="Arial" w:cs="Arial"/>
          <w:bCs/>
          <w:sz w:val="22"/>
          <w:szCs w:val="22"/>
          <w:lang w:val="sr-Latn-CS"/>
        </w:rPr>
        <w:t xml:space="preserve"> Navedena tabela je primjenljiva u slučaju da ponuđač već vrši koncesionu djelatnost eksploatacije mineralnih sirovina u Crnoj Gori. U slučaju da ponuđač ne vrši koncesionu djelatnost u Crnoj Gori, isti je dužan dostaviti, u mjeri u kojoj je to primjenljivo, tabelu kojom se dokazuje iskustvo ponuđača u eksploataciji mineralnih sirovina, sa sledećim podacima: visina godišnje eksploatacije mineralnih sirovina, % ostvarene eksploatacije mineralnih sirovina u odnosu na ugovorenu eksploataciju, ukupno obračunata koncesiona naknada i dugovanja po osnovu iste. 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890D0D" w:rsidRDefault="00890D0D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890D0D" w:rsidRPr="00D91374" w:rsidRDefault="00890D0D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pStyle w:val="Heading1"/>
        <w:spacing w:before="0" w:line="276" w:lineRule="auto"/>
        <w:ind w:left="0" w:firstLine="0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nn-NO"/>
        </w:rPr>
        <w:lastRenderedPageBreak/>
        <w:t>Finasijski aspekt - prosječni bruto prihod u poslednje tri godine</w:t>
      </w:r>
    </w:p>
    <w:p w:rsidR="0016640E" w:rsidRPr="00D91374" w:rsidRDefault="0016640E" w:rsidP="00620C0D">
      <w:pPr>
        <w:tabs>
          <w:tab w:val="left" w:pos="1215"/>
        </w:tabs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16640E" w:rsidRPr="00D91374" w:rsidTr="005F38A8"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GODINA</w:t>
            </w:r>
          </w:p>
        </w:tc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201</w:t>
            </w:r>
            <w:r w:rsidR="008B1951"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201</w:t>
            </w:r>
            <w:r w:rsidR="008B1951"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201</w:t>
            </w:r>
            <w:r w:rsidR="008B1951"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6</w:t>
            </w:r>
          </w:p>
        </w:tc>
      </w:tr>
      <w:tr w:rsidR="0016640E" w:rsidRPr="00D91374" w:rsidTr="005F38A8"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Bruto prihod u</w:t>
            </w: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1000 €</w:t>
            </w: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After w:val="2"/>
          <w:wAfter w:w="4320" w:type="dxa"/>
        </w:trPr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After w:val="1"/>
          <w:wAfter w:w="2160" w:type="dxa"/>
        </w:trPr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UKUPNO</w:t>
            </w: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                        </w:t>
            </w:r>
            <w:r w:rsidR="00890D0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€</w:t>
            </w:r>
          </w:p>
        </w:tc>
        <w:tc>
          <w:tcPr>
            <w:tcW w:w="216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After w:val="1"/>
          <w:wAfter w:w="2160" w:type="dxa"/>
        </w:trPr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PROSJEK</w:t>
            </w: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                          €</w:t>
            </w:r>
          </w:p>
        </w:tc>
        <w:tc>
          <w:tcPr>
            <w:tcW w:w="2160" w:type="dxa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pStyle w:val="ListParagraph"/>
        <w:spacing w:line="276" w:lineRule="auto"/>
        <w:ind w:left="0"/>
        <w:contextualSpacing w:val="0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D91374">
        <w:rPr>
          <w:rFonts w:ascii="Arial" w:hAnsi="Arial" w:cs="Arial"/>
          <w:b/>
          <w:sz w:val="22"/>
          <w:szCs w:val="22"/>
          <w:lang w:val="en-US"/>
        </w:rPr>
        <w:t xml:space="preserve">  </w:t>
      </w:r>
    </w:p>
    <w:p w:rsidR="0016640E" w:rsidRPr="00D91374" w:rsidRDefault="0016640E" w:rsidP="00620C0D">
      <w:pPr>
        <w:pStyle w:val="Heading1"/>
        <w:spacing w:before="0" w:line="276" w:lineRule="auto"/>
        <w:ind w:left="0" w:firstLine="0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nn-NO"/>
        </w:rPr>
        <w:t>Fi</w:t>
      </w:r>
      <w:r w:rsidR="00DA5879">
        <w:rPr>
          <w:rFonts w:ascii="Arial" w:hAnsi="Arial" w:cs="Arial"/>
          <w:sz w:val="22"/>
          <w:szCs w:val="22"/>
          <w:lang w:val="nn-NO"/>
        </w:rPr>
        <w:t>nasijski aspekt - prosječni</w:t>
      </w:r>
      <w:r w:rsidRPr="00D91374">
        <w:rPr>
          <w:rFonts w:ascii="Arial" w:hAnsi="Arial" w:cs="Arial"/>
          <w:sz w:val="22"/>
          <w:szCs w:val="22"/>
          <w:lang w:val="nn-NO"/>
        </w:rPr>
        <w:t xml:space="preserve"> profit u poslednje tri godine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16640E" w:rsidRPr="00D91374" w:rsidTr="005F38A8"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GODINA</w:t>
            </w:r>
          </w:p>
        </w:tc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201</w:t>
            </w:r>
            <w:r w:rsidR="008B1951"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201</w:t>
            </w:r>
            <w:r w:rsidR="008B1951"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201</w:t>
            </w:r>
            <w:r w:rsidR="008B1951"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6</w:t>
            </w:r>
          </w:p>
        </w:tc>
      </w:tr>
      <w:tr w:rsidR="0016640E" w:rsidRPr="00D91374" w:rsidTr="005F38A8">
        <w:tc>
          <w:tcPr>
            <w:tcW w:w="2160" w:type="dxa"/>
            <w:shd w:val="clear" w:color="auto" w:fill="000000" w:themeFill="text1"/>
          </w:tcPr>
          <w:p w:rsidR="0016640E" w:rsidRPr="00D91374" w:rsidRDefault="00DA5879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Profit u</w:t>
            </w: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1000 €</w:t>
            </w: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After w:val="2"/>
          <w:wAfter w:w="4320" w:type="dxa"/>
        </w:trPr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After w:val="1"/>
          <w:wAfter w:w="2160" w:type="dxa"/>
        </w:trPr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UKUPNO</w:t>
            </w: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                        </w:t>
            </w:r>
            <w:r w:rsidR="00890D0D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€</w:t>
            </w:r>
          </w:p>
        </w:tc>
        <w:tc>
          <w:tcPr>
            <w:tcW w:w="216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After w:val="1"/>
          <w:wAfter w:w="2160" w:type="dxa"/>
        </w:trPr>
        <w:tc>
          <w:tcPr>
            <w:tcW w:w="2160" w:type="dxa"/>
            <w:shd w:val="clear" w:color="auto" w:fill="000000" w:themeFill="text1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PROSJEK</w:t>
            </w:r>
          </w:p>
        </w:tc>
        <w:tc>
          <w:tcPr>
            <w:tcW w:w="2160" w:type="dxa"/>
            <w:shd w:val="clear" w:color="auto" w:fill="EEECE1" w:themeFill="background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                          €</w:t>
            </w:r>
          </w:p>
        </w:tc>
        <w:tc>
          <w:tcPr>
            <w:tcW w:w="2160" w:type="dxa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E0428F" w:rsidRPr="00D91374" w:rsidRDefault="00E0428F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  <w:bookmarkStart w:id="0" w:name="_GoBack"/>
      <w:bookmarkEnd w:id="0"/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16640E" w:rsidRPr="00D91374" w:rsidRDefault="0016640E" w:rsidP="00620C0D">
      <w:pPr>
        <w:pStyle w:val="ListParagraph"/>
        <w:numPr>
          <w:ilvl w:val="0"/>
          <w:numId w:val="3"/>
        </w:numPr>
        <w:spacing w:line="276" w:lineRule="auto"/>
        <w:ind w:left="0" w:firstLine="0"/>
        <w:contextualSpacing w:val="0"/>
        <w:jc w:val="left"/>
        <w:rPr>
          <w:rFonts w:ascii="Arial" w:hAnsi="Arial" w:cs="Arial"/>
          <w:b/>
          <w:bCs/>
          <w:vanish/>
          <w:sz w:val="22"/>
          <w:szCs w:val="22"/>
          <w:lang w:val="sr-Latn-CS"/>
        </w:rPr>
      </w:pPr>
    </w:p>
    <w:p w:rsidR="0016640E" w:rsidRPr="00D91374" w:rsidRDefault="0016640E" w:rsidP="00620C0D">
      <w:pPr>
        <w:pStyle w:val="ListParagraph"/>
        <w:numPr>
          <w:ilvl w:val="0"/>
          <w:numId w:val="3"/>
        </w:numPr>
        <w:spacing w:line="276" w:lineRule="auto"/>
        <w:ind w:left="0" w:firstLine="0"/>
        <w:contextualSpacing w:val="0"/>
        <w:jc w:val="left"/>
        <w:rPr>
          <w:rFonts w:ascii="Arial" w:hAnsi="Arial" w:cs="Arial"/>
          <w:b/>
          <w:bCs/>
          <w:vanish/>
          <w:sz w:val="22"/>
          <w:szCs w:val="22"/>
          <w:lang w:val="sr-Latn-CS"/>
        </w:rPr>
      </w:pPr>
    </w:p>
    <w:tbl>
      <w:tblPr>
        <w:tblStyle w:val="LightList1"/>
        <w:tblW w:w="0" w:type="auto"/>
        <w:tblLook w:val="04A0"/>
      </w:tblPr>
      <w:tblGrid>
        <w:gridCol w:w="9243"/>
      </w:tblGrid>
      <w:tr w:rsidR="0016640E" w:rsidRPr="00D91374" w:rsidTr="005F38A8">
        <w:trPr>
          <w:cnfStyle w:val="100000000000"/>
          <w:trHeight w:val="720"/>
        </w:trPr>
        <w:tc>
          <w:tcPr>
            <w:cnfStyle w:val="001000000000"/>
            <w:tcW w:w="9243" w:type="dxa"/>
          </w:tcPr>
          <w:p w:rsidR="0016640E" w:rsidRPr="00D91374" w:rsidRDefault="0016640E" w:rsidP="00620C0D">
            <w:pPr>
              <w:pStyle w:val="ListParagraph"/>
              <w:spacing w:line="276" w:lineRule="auto"/>
              <w:ind w:left="0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16640E" w:rsidRPr="00D91374" w:rsidRDefault="0016640E" w:rsidP="00890D0D">
            <w:pPr>
              <w:pStyle w:val="Heading1"/>
              <w:spacing w:before="0" w:line="276" w:lineRule="auto"/>
              <w:ind w:left="0" w:firstLine="0"/>
              <w:jc w:val="center"/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color w:val="FFFFFF" w:themeColor="background1"/>
                <w:sz w:val="22"/>
                <w:szCs w:val="22"/>
                <w:lang w:val="sr-Latn-CS"/>
              </w:rPr>
              <w:t>Poslovni plan i efekti na zapošljavanje i ekonomski razvoj</w:t>
            </w: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9243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Pr="00D91374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tbl>
      <w:tblPr>
        <w:tblStyle w:val="LightList1"/>
        <w:tblW w:w="0" w:type="auto"/>
        <w:tblLook w:val="04A0"/>
      </w:tblPr>
      <w:tblGrid>
        <w:gridCol w:w="9243"/>
      </w:tblGrid>
      <w:tr w:rsidR="0016640E" w:rsidRPr="00D91374" w:rsidTr="005F38A8">
        <w:trPr>
          <w:cnfStyle w:val="100000000000"/>
          <w:trHeight w:val="720"/>
        </w:trPr>
        <w:tc>
          <w:tcPr>
            <w:cnfStyle w:val="001000000000"/>
            <w:tcW w:w="9243" w:type="dxa"/>
          </w:tcPr>
          <w:p w:rsidR="0016640E" w:rsidRPr="00D91374" w:rsidRDefault="0016640E" w:rsidP="00620C0D">
            <w:pPr>
              <w:pStyle w:val="ListParagraph"/>
              <w:spacing w:line="276" w:lineRule="auto"/>
              <w:ind w:left="0"/>
              <w:contextualSpacing w:val="0"/>
              <w:jc w:val="left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Dodatne informacije</w:t>
            </w:r>
          </w:p>
        </w:tc>
      </w:tr>
      <w:tr w:rsidR="0016640E" w:rsidRPr="00D91374" w:rsidTr="005F38A8">
        <w:trPr>
          <w:cnfStyle w:val="000000100000"/>
        </w:trPr>
        <w:tc>
          <w:tcPr>
            <w:cnfStyle w:val="001000000000"/>
            <w:tcW w:w="9243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620C0D" w:rsidRPr="00D91374" w:rsidRDefault="00620C0D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Latn-CS"/>
              </w:rPr>
            </w:pP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sr-Latn-CS"/>
        </w:rPr>
      </w:pPr>
    </w:p>
    <w:tbl>
      <w:tblPr>
        <w:tblW w:w="10205" w:type="dxa"/>
        <w:tblInd w:w="-105" w:type="dxa"/>
        <w:shd w:val="clear" w:color="auto" w:fill="000000" w:themeFill="text1"/>
        <w:tblLayout w:type="fixed"/>
        <w:tblCellMar>
          <w:left w:w="107" w:type="dxa"/>
          <w:right w:w="107" w:type="dxa"/>
        </w:tblCellMar>
        <w:tblLook w:val="0000"/>
      </w:tblPr>
      <w:tblGrid>
        <w:gridCol w:w="2102"/>
        <w:gridCol w:w="8103"/>
      </w:tblGrid>
      <w:tr w:rsidR="0016640E" w:rsidRPr="00D91374" w:rsidTr="005F38A8">
        <w:trPr>
          <w:cantSplit/>
        </w:trPr>
        <w:tc>
          <w:tcPr>
            <w:tcW w:w="21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br w:type="page"/>
            </w:r>
          </w:p>
        </w:tc>
        <w:tc>
          <w:tcPr>
            <w:tcW w:w="810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16640E" w:rsidRPr="00D91374" w:rsidRDefault="00890D0D" w:rsidP="00890D0D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CS"/>
              </w:rPr>
              <w:t xml:space="preserve">                                   </w:t>
            </w:r>
            <w:r w:rsidR="0016640E" w:rsidRPr="00D9137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sr-Latn-CS"/>
              </w:rPr>
              <w:t>Izjava</w:t>
            </w:r>
          </w:p>
        </w:tc>
      </w:tr>
    </w:tbl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sr-Latn-CS"/>
        </w:rPr>
        <w:t xml:space="preserve">Dužni ste da obezbijedite da informacije date u ovom Obrascu budu odobrene od strane propisno ovlašćenog predstavnika kompanije ili fizičkog lica. 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  <w:r w:rsidRPr="00D91374">
        <w:rPr>
          <w:rFonts w:ascii="Arial" w:hAnsi="Arial" w:cs="Arial"/>
          <w:sz w:val="22"/>
          <w:szCs w:val="22"/>
          <w:lang w:val="sr-Latn-CS"/>
        </w:rPr>
        <w:t>Ja/mi ovim izavljujem/o da su informacije date u ovom obrascu ili pratećim dokumentima tačne:</w:t>
      </w:r>
    </w:p>
    <w:p w:rsidR="0016640E" w:rsidRPr="00D91374" w:rsidRDefault="0016640E" w:rsidP="00620C0D">
      <w:pPr>
        <w:spacing w:line="276" w:lineRule="auto"/>
        <w:jc w:val="left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-15" w:type="dxa"/>
        <w:tblLayout w:type="fixed"/>
        <w:tblCellMar>
          <w:left w:w="17" w:type="dxa"/>
          <w:right w:w="17" w:type="dxa"/>
        </w:tblCellMar>
        <w:tblLook w:val="0000"/>
      </w:tblPr>
      <w:tblGrid>
        <w:gridCol w:w="28"/>
        <w:gridCol w:w="2835"/>
        <w:gridCol w:w="57"/>
        <w:gridCol w:w="2552"/>
        <w:gridCol w:w="57"/>
        <w:gridCol w:w="1496"/>
        <w:gridCol w:w="636"/>
        <w:gridCol w:w="60"/>
        <w:gridCol w:w="2401"/>
        <w:gridCol w:w="22"/>
      </w:tblGrid>
      <w:tr w:rsidR="0016640E" w:rsidRPr="00D91374" w:rsidTr="005F38A8">
        <w:trPr>
          <w:gridBefore w:val="1"/>
          <w:gridAfter w:val="1"/>
          <w:wBefore w:w="28" w:type="dxa"/>
          <w:wAfter w:w="22" w:type="dxa"/>
          <w:cantSplit/>
          <w:trHeight w:hRule="exact" w:val="63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Potpis</w:t>
            </w:r>
          </w:p>
        </w:tc>
        <w:tc>
          <w:tcPr>
            <w:tcW w:w="57" w:type="dxa"/>
            <w:shd w:val="pct20" w:color="auto" w:fill="auto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Naziv</w:t>
            </w: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(štampanim slovima)</w:t>
            </w: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  <w:shd w:val="pct20" w:color="auto" w:fill="auto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Svojstvo potpisnika</w:t>
            </w:r>
          </w:p>
        </w:tc>
        <w:tc>
          <w:tcPr>
            <w:tcW w:w="60" w:type="dxa"/>
            <w:shd w:val="pct20" w:color="auto" w:fill="auto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16640E" w:rsidRPr="00D91374" w:rsidRDefault="0016640E" w:rsidP="00890D0D">
            <w:pPr>
              <w:spacing w:line="276" w:lineRule="auto"/>
              <w:jc w:val="center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Ovlašćen da potpiše u ime</w:t>
            </w:r>
          </w:p>
        </w:tc>
      </w:tr>
      <w:tr w:rsidR="0016640E" w:rsidRPr="00D91374" w:rsidTr="005F38A8">
        <w:trPr>
          <w:gridBefore w:val="1"/>
          <w:gridAfter w:val="1"/>
          <w:wBefore w:w="28" w:type="dxa"/>
          <w:wAfter w:w="22" w:type="dxa"/>
          <w:cantSplit/>
          <w:trHeight w:hRule="exact" w:val="40"/>
        </w:trPr>
        <w:tc>
          <w:tcPr>
            <w:tcW w:w="283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552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132" w:type="dxa"/>
            <w:gridSpan w:val="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0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401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Before w:val="1"/>
          <w:gridAfter w:val="1"/>
          <w:wBefore w:w="28" w:type="dxa"/>
          <w:wAfter w:w="22" w:type="dxa"/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Cs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 xml:space="preserve"> 1.</w:t>
            </w: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0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Before w:val="1"/>
          <w:gridAfter w:val="1"/>
          <w:wBefore w:w="28" w:type="dxa"/>
          <w:wAfter w:w="22" w:type="dxa"/>
          <w:cantSplit/>
          <w:trHeight w:hRule="exact" w:val="40"/>
        </w:trPr>
        <w:tc>
          <w:tcPr>
            <w:tcW w:w="283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552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132" w:type="dxa"/>
            <w:gridSpan w:val="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0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401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Before w:val="1"/>
          <w:gridAfter w:val="1"/>
          <w:wBefore w:w="28" w:type="dxa"/>
          <w:wAfter w:w="22" w:type="dxa"/>
          <w:cantSplit/>
          <w:trHeight w:hRule="exact" w:val="40"/>
        </w:trPr>
        <w:tc>
          <w:tcPr>
            <w:tcW w:w="283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552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132" w:type="dxa"/>
            <w:gridSpan w:val="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0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401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rPr>
          <w:gridBefore w:val="1"/>
          <w:gridAfter w:val="1"/>
          <w:wBefore w:w="28" w:type="dxa"/>
          <w:wAfter w:w="22" w:type="dxa"/>
          <w:cantSplit/>
          <w:trHeight w:hRule="exact" w:val="143"/>
        </w:trPr>
        <w:tc>
          <w:tcPr>
            <w:tcW w:w="2835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552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57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132" w:type="dxa"/>
            <w:gridSpan w:val="2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60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2401" w:type="dxa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  <w:tr w:rsidR="0016640E" w:rsidRPr="00D91374" w:rsidTr="005F38A8">
        <w:tblPrEx>
          <w:tblCellMar>
            <w:left w:w="108" w:type="dxa"/>
            <w:right w:w="108" w:type="dxa"/>
          </w:tblCellMar>
        </w:tblPrEx>
        <w:trPr>
          <w:cantSplit/>
          <w:trHeight w:val="362"/>
        </w:trPr>
        <w:tc>
          <w:tcPr>
            <w:tcW w:w="7025" w:type="dxa"/>
            <w:gridSpan w:val="6"/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  <w:r w:rsidRPr="00D91374">
              <w:rPr>
                <w:rFonts w:ascii="Arial" w:hAnsi="Arial" w:cs="Arial"/>
                <w:sz w:val="22"/>
                <w:szCs w:val="22"/>
                <w:lang w:val="sr-Latn-CS"/>
              </w:rPr>
              <w:t>Datum:</w:t>
            </w:r>
          </w:p>
          <w:p w:rsidR="0016640E" w:rsidRPr="00D91374" w:rsidRDefault="0016640E" w:rsidP="00620C0D">
            <w:pPr>
              <w:spacing w:line="276" w:lineRule="auto"/>
              <w:jc w:val="left"/>
              <w:rPr>
                <w:rFonts w:ascii="Arial" w:hAnsi="Arial" w:cs="Arial"/>
                <w:szCs w:val="22"/>
                <w:lang w:val="sr-Latn-CS"/>
              </w:rPr>
            </w:pPr>
          </w:p>
        </w:tc>
      </w:tr>
    </w:tbl>
    <w:p w:rsidR="00905C86" w:rsidRDefault="00905C86"/>
    <w:sectPr w:rsidR="00905C86" w:rsidSect="0044460A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5F" w:rsidRDefault="00035B5F" w:rsidP="005F0F1F">
      <w:r>
        <w:separator/>
      </w:r>
    </w:p>
  </w:endnote>
  <w:endnote w:type="continuationSeparator" w:id="1">
    <w:p w:rsidR="00035B5F" w:rsidRDefault="00035B5F" w:rsidP="005F0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973894">
      <w:tc>
        <w:tcPr>
          <w:tcW w:w="918" w:type="dxa"/>
        </w:tcPr>
        <w:p w:rsidR="00973894" w:rsidRPr="00D91374" w:rsidRDefault="004F67F9">
          <w:pPr>
            <w:pStyle w:val="Footer"/>
            <w:jc w:val="right"/>
            <w:rPr>
              <w:rFonts w:asciiTheme="minorHAnsi" w:hAnsiTheme="minorHAnsi" w:cstheme="minorHAnsi"/>
              <w:b/>
              <w:color w:val="4F81BD" w:themeColor="accent1"/>
              <w:sz w:val="20"/>
            </w:rPr>
          </w:pPr>
          <w:r w:rsidRPr="00D91374">
            <w:rPr>
              <w:rFonts w:asciiTheme="minorHAnsi" w:hAnsiTheme="minorHAnsi" w:cstheme="minorHAnsi"/>
              <w:sz w:val="20"/>
            </w:rPr>
            <w:fldChar w:fldCharType="begin"/>
          </w:r>
          <w:r w:rsidR="00973894" w:rsidRPr="00D91374">
            <w:rPr>
              <w:rFonts w:asciiTheme="minorHAnsi" w:hAnsiTheme="minorHAnsi" w:cstheme="minorHAnsi"/>
              <w:sz w:val="20"/>
            </w:rPr>
            <w:instrText xml:space="preserve"> PAGE   \* MERGEFORMAT </w:instrText>
          </w:r>
          <w:r w:rsidRPr="00D91374">
            <w:rPr>
              <w:rFonts w:asciiTheme="minorHAnsi" w:hAnsiTheme="minorHAnsi" w:cstheme="minorHAnsi"/>
              <w:sz w:val="20"/>
            </w:rPr>
            <w:fldChar w:fldCharType="separate"/>
          </w:r>
          <w:r w:rsidR="00B74043" w:rsidRPr="00B74043">
            <w:rPr>
              <w:rFonts w:asciiTheme="minorHAnsi" w:hAnsiTheme="minorHAnsi" w:cstheme="minorHAnsi"/>
              <w:b/>
              <w:noProof/>
              <w:color w:val="4F81BD" w:themeColor="accent1"/>
              <w:sz w:val="20"/>
            </w:rPr>
            <w:t>10</w:t>
          </w:r>
          <w:r w:rsidRPr="00D91374">
            <w:rPr>
              <w:rFonts w:asciiTheme="minorHAnsi" w:hAnsiTheme="minorHAnsi" w:cstheme="minorHAnsi"/>
              <w:sz w:val="20"/>
            </w:rPr>
            <w:fldChar w:fldCharType="end"/>
          </w:r>
        </w:p>
      </w:tc>
      <w:tc>
        <w:tcPr>
          <w:tcW w:w="7938" w:type="dxa"/>
        </w:tcPr>
        <w:p w:rsidR="00973894" w:rsidRPr="00D91374" w:rsidRDefault="00973894">
          <w:pPr>
            <w:pStyle w:val="Footer"/>
            <w:rPr>
              <w:rFonts w:ascii="Arial" w:hAnsi="Arial" w:cs="Arial"/>
              <w:sz w:val="20"/>
            </w:rPr>
          </w:pPr>
          <w:r w:rsidRPr="00D91374">
            <w:rPr>
              <w:rFonts w:ascii="Arial" w:hAnsi="Arial" w:cs="Arial"/>
              <w:sz w:val="20"/>
            </w:rPr>
            <w:t xml:space="preserve">Koncesioni akt o </w:t>
          </w:r>
          <w:r w:rsidR="002D5E21" w:rsidRPr="00D91374">
            <w:rPr>
              <w:rFonts w:ascii="Arial" w:hAnsi="Arial" w:cs="Arial"/>
              <w:sz w:val="20"/>
            </w:rPr>
            <w:t>mineralnoj sirovini</w:t>
          </w:r>
          <w:r w:rsidRPr="00D91374">
            <w:rPr>
              <w:rFonts w:ascii="Arial" w:hAnsi="Arial" w:cs="Arial"/>
              <w:sz w:val="20"/>
            </w:rPr>
            <w:t xml:space="preserve"> tehničko-</w:t>
          </w:r>
          <w:r w:rsidR="00E55E22" w:rsidRPr="00D91374">
            <w:rPr>
              <w:rFonts w:ascii="Arial" w:hAnsi="Arial" w:cs="Arial"/>
              <w:sz w:val="20"/>
            </w:rPr>
            <w:t>gra</w:t>
          </w:r>
          <w:r w:rsidR="00786DB4" w:rsidRPr="00D91374">
            <w:rPr>
              <w:rFonts w:ascii="Arial" w:hAnsi="Arial" w:cs="Arial"/>
              <w:sz w:val="20"/>
            </w:rPr>
            <w:t xml:space="preserve">đevinskog kamena </w:t>
          </w:r>
          <w:r w:rsidR="001A2B24" w:rsidRPr="00D91374">
            <w:rPr>
              <w:rFonts w:ascii="Arial" w:hAnsi="Arial" w:cs="Arial"/>
              <w:sz w:val="20"/>
            </w:rPr>
            <w:t>na ležištu “Otilovići</w:t>
          </w:r>
          <w:r w:rsidR="00E55E22" w:rsidRPr="00D91374">
            <w:rPr>
              <w:rFonts w:ascii="Arial" w:hAnsi="Arial" w:cs="Arial"/>
              <w:sz w:val="20"/>
            </w:rPr>
            <w:t>”</w:t>
          </w:r>
          <w:r w:rsidRPr="00D91374">
            <w:rPr>
              <w:rFonts w:ascii="Arial" w:hAnsi="Arial" w:cs="Arial"/>
              <w:sz w:val="20"/>
            </w:rPr>
            <w:t xml:space="preserve">, </w:t>
          </w:r>
          <w:r w:rsidR="00E55E22" w:rsidRPr="00D91374">
            <w:rPr>
              <w:rFonts w:ascii="Arial" w:hAnsi="Arial" w:cs="Arial"/>
              <w:sz w:val="20"/>
            </w:rPr>
            <w:t xml:space="preserve">opština </w:t>
          </w:r>
          <w:r w:rsidR="001A2B24" w:rsidRPr="00D91374">
            <w:rPr>
              <w:rFonts w:ascii="Arial" w:hAnsi="Arial" w:cs="Arial"/>
              <w:sz w:val="20"/>
            </w:rPr>
            <w:t>Pljevlja</w:t>
          </w:r>
        </w:p>
      </w:tc>
    </w:tr>
  </w:tbl>
  <w:p w:rsidR="005F0F1F" w:rsidRDefault="005F0F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5F" w:rsidRDefault="00035B5F" w:rsidP="005F0F1F">
      <w:r>
        <w:separator/>
      </w:r>
    </w:p>
  </w:footnote>
  <w:footnote w:type="continuationSeparator" w:id="1">
    <w:p w:rsidR="00035B5F" w:rsidRDefault="00035B5F" w:rsidP="005F0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6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4E7819"/>
    <w:multiLevelType w:val="hybridMultilevel"/>
    <w:tmpl w:val="3396665C"/>
    <w:lvl w:ilvl="0" w:tplc="F2BE0AF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7510"/>
    <w:multiLevelType w:val="multilevel"/>
    <w:tmpl w:val="63D65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EE871A7"/>
    <w:multiLevelType w:val="multilevel"/>
    <w:tmpl w:val="1C403E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CFF6291"/>
    <w:multiLevelType w:val="hybridMultilevel"/>
    <w:tmpl w:val="B0EC0532"/>
    <w:lvl w:ilvl="0" w:tplc="28640BF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4625D3"/>
    <w:multiLevelType w:val="hybridMultilevel"/>
    <w:tmpl w:val="37D8AFC0"/>
    <w:lvl w:ilvl="0" w:tplc="CCFA47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8778C"/>
    <w:multiLevelType w:val="hybridMultilevel"/>
    <w:tmpl w:val="9D8C8B60"/>
    <w:lvl w:ilvl="0" w:tplc="B776C86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B2453B"/>
    <w:multiLevelType w:val="hybridMultilevel"/>
    <w:tmpl w:val="3F504450"/>
    <w:lvl w:ilvl="0" w:tplc="3E2A5058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66E68"/>
    <w:multiLevelType w:val="hybridMultilevel"/>
    <w:tmpl w:val="3396665C"/>
    <w:lvl w:ilvl="0" w:tplc="F2BE0AF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10A6E"/>
    <w:multiLevelType w:val="hybridMultilevel"/>
    <w:tmpl w:val="B0EC0532"/>
    <w:lvl w:ilvl="0" w:tplc="28640BF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3"/>
    <w:lvlOverride w:ilvl="0">
      <w:startOverride w:val="4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46C09"/>
    <w:rsid w:val="00011E5B"/>
    <w:rsid w:val="00013A1B"/>
    <w:rsid w:val="000232B2"/>
    <w:rsid w:val="00023306"/>
    <w:rsid w:val="00034A7F"/>
    <w:rsid w:val="00035B5F"/>
    <w:rsid w:val="00043B00"/>
    <w:rsid w:val="00080912"/>
    <w:rsid w:val="0008716C"/>
    <w:rsid w:val="000B57BE"/>
    <w:rsid w:val="000C4088"/>
    <w:rsid w:val="000D54A8"/>
    <w:rsid w:val="000E1A98"/>
    <w:rsid w:val="00121366"/>
    <w:rsid w:val="0012247F"/>
    <w:rsid w:val="0016640E"/>
    <w:rsid w:val="001A2B24"/>
    <w:rsid w:val="001E25B8"/>
    <w:rsid w:val="00225DBD"/>
    <w:rsid w:val="0024242F"/>
    <w:rsid w:val="002459AE"/>
    <w:rsid w:val="00270345"/>
    <w:rsid w:val="002C4CFC"/>
    <w:rsid w:val="002D5E21"/>
    <w:rsid w:val="002E3EAE"/>
    <w:rsid w:val="002E773C"/>
    <w:rsid w:val="002F2ACA"/>
    <w:rsid w:val="00321EF7"/>
    <w:rsid w:val="00343FF3"/>
    <w:rsid w:val="00357312"/>
    <w:rsid w:val="00380D8B"/>
    <w:rsid w:val="00387CE6"/>
    <w:rsid w:val="0039388B"/>
    <w:rsid w:val="003B6003"/>
    <w:rsid w:val="003D1958"/>
    <w:rsid w:val="003D21EA"/>
    <w:rsid w:val="003E50A3"/>
    <w:rsid w:val="003F36B1"/>
    <w:rsid w:val="0044460A"/>
    <w:rsid w:val="00463DB9"/>
    <w:rsid w:val="004733DC"/>
    <w:rsid w:val="00491279"/>
    <w:rsid w:val="00497914"/>
    <w:rsid w:val="004F67F9"/>
    <w:rsid w:val="00504464"/>
    <w:rsid w:val="005631E6"/>
    <w:rsid w:val="005C2A49"/>
    <w:rsid w:val="005D7305"/>
    <w:rsid w:val="005F0F1F"/>
    <w:rsid w:val="00604831"/>
    <w:rsid w:val="00620C0D"/>
    <w:rsid w:val="00655C62"/>
    <w:rsid w:val="00697A2F"/>
    <w:rsid w:val="006B188C"/>
    <w:rsid w:val="006C0C9C"/>
    <w:rsid w:val="006C6D37"/>
    <w:rsid w:val="006E1957"/>
    <w:rsid w:val="0070011C"/>
    <w:rsid w:val="007457AD"/>
    <w:rsid w:val="007508DB"/>
    <w:rsid w:val="00786DB4"/>
    <w:rsid w:val="007A4A71"/>
    <w:rsid w:val="007B1840"/>
    <w:rsid w:val="007D3606"/>
    <w:rsid w:val="00800AB2"/>
    <w:rsid w:val="00816226"/>
    <w:rsid w:val="008212BF"/>
    <w:rsid w:val="0084427C"/>
    <w:rsid w:val="00845B04"/>
    <w:rsid w:val="008767FC"/>
    <w:rsid w:val="00890D0D"/>
    <w:rsid w:val="0089739F"/>
    <w:rsid w:val="008A3326"/>
    <w:rsid w:val="008B1951"/>
    <w:rsid w:val="008B5CC6"/>
    <w:rsid w:val="008D0777"/>
    <w:rsid w:val="00903D56"/>
    <w:rsid w:val="009046A9"/>
    <w:rsid w:val="00905C86"/>
    <w:rsid w:val="009271DA"/>
    <w:rsid w:val="00963C60"/>
    <w:rsid w:val="00973894"/>
    <w:rsid w:val="00976EE9"/>
    <w:rsid w:val="00991B27"/>
    <w:rsid w:val="009A4456"/>
    <w:rsid w:val="009C7970"/>
    <w:rsid w:val="009D5750"/>
    <w:rsid w:val="009F623E"/>
    <w:rsid w:val="00A04D8A"/>
    <w:rsid w:val="00A306E8"/>
    <w:rsid w:val="00A833A4"/>
    <w:rsid w:val="00A93D34"/>
    <w:rsid w:val="00A97E7F"/>
    <w:rsid w:val="00B1243C"/>
    <w:rsid w:val="00B349AF"/>
    <w:rsid w:val="00B46C09"/>
    <w:rsid w:val="00B57282"/>
    <w:rsid w:val="00B74043"/>
    <w:rsid w:val="00BE683E"/>
    <w:rsid w:val="00BF2217"/>
    <w:rsid w:val="00C065D1"/>
    <w:rsid w:val="00C173E9"/>
    <w:rsid w:val="00C42E0B"/>
    <w:rsid w:val="00C572E0"/>
    <w:rsid w:val="00C606E2"/>
    <w:rsid w:val="00C75463"/>
    <w:rsid w:val="00C7688B"/>
    <w:rsid w:val="00CA5D9A"/>
    <w:rsid w:val="00CB51C3"/>
    <w:rsid w:val="00CB525C"/>
    <w:rsid w:val="00CB6416"/>
    <w:rsid w:val="00CC74C1"/>
    <w:rsid w:val="00CD017C"/>
    <w:rsid w:val="00CE28FC"/>
    <w:rsid w:val="00D77CF7"/>
    <w:rsid w:val="00D90761"/>
    <w:rsid w:val="00D91374"/>
    <w:rsid w:val="00DA5879"/>
    <w:rsid w:val="00DD0072"/>
    <w:rsid w:val="00E02BE9"/>
    <w:rsid w:val="00E0428F"/>
    <w:rsid w:val="00E12B75"/>
    <w:rsid w:val="00E17035"/>
    <w:rsid w:val="00E50529"/>
    <w:rsid w:val="00E55E22"/>
    <w:rsid w:val="00E57603"/>
    <w:rsid w:val="00E72E6E"/>
    <w:rsid w:val="00EC0436"/>
    <w:rsid w:val="00ED271F"/>
    <w:rsid w:val="00ED3A3D"/>
    <w:rsid w:val="00F013C9"/>
    <w:rsid w:val="00F1081B"/>
    <w:rsid w:val="00F11808"/>
    <w:rsid w:val="00F608D3"/>
    <w:rsid w:val="00FA092C"/>
    <w:rsid w:val="00FA7520"/>
    <w:rsid w:val="00FC2615"/>
    <w:rsid w:val="00FF1FE1"/>
    <w:rsid w:val="00FF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09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831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831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831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83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83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83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83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83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83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B4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4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09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0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F1F"/>
    <w:rPr>
      <w:rFonts w:ascii="Cambria" w:eastAsia="Times New Roman" w:hAnsi="Cambria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0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F1F"/>
    <w:rPr>
      <w:rFonts w:ascii="Cambria" w:eastAsia="Times New Roman" w:hAnsi="Cambria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04831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04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83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8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83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8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8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8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8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0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8B"/>
    <w:rPr>
      <w:rFonts w:ascii="Cambria" w:eastAsia="Times New Roman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8B"/>
    <w:rPr>
      <w:rFonts w:ascii="Cambria" w:eastAsia="Times New Roman" w:hAnsi="Cambria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50E5-5789-48CF-A2EA-8C784E0D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vesna.vujacic</cp:lastModifiedBy>
  <cp:revision>38</cp:revision>
  <cp:lastPrinted>2016-01-22T12:33:00Z</cp:lastPrinted>
  <dcterms:created xsi:type="dcterms:W3CDTF">2015-11-30T09:02:00Z</dcterms:created>
  <dcterms:modified xsi:type="dcterms:W3CDTF">2018-01-19T11:51:00Z</dcterms:modified>
</cp:coreProperties>
</file>