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0C" w:rsidRPr="00584845" w:rsidRDefault="00584845" w:rsidP="00584845">
      <w:pPr>
        <w:jc w:val="center"/>
        <w:rPr>
          <w:b/>
          <w:sz w:val="28"/>
          <w:szCs w:val="28"/>
          <w:lang w:val="sr-Latn-RS"/>
        </w:rPr>
      </w:pPr>
      <w:r w:rsidRPr="00584845">
        <w:rPr>
          <w:b/>
          <w:sz w:val="28"/>
          <w:szCs w:val="28"/>
        </w:rPr>
        <w:t>OB</w:t>
      </w:r>
      <w:r w:rsidRPr="00584845">
        <w:rPr>
          <w:b/>
          <w:sz w:val="28"/>
          <w:szCs w:val="28"/>
          <w:lang w:val="sr-Latn-RS"/>
        </w:rPr>
        <w:t>AVJEŠTENJE</w:t>
      </w:r>
    </w:p>
    <w:p w:rsidR="00584845" w:rsidRDefault="00584845">
      <w:pPr>
        <w:rPr>
          <w:lang w:val="sr-Latn-RS"/>
        </w:rPr>
      </w:pPr>
    </w:p>
    <w:p w:rsidR="00584845" w:rsidRPr="00584845" w:rsidRDefault="00584845" w:rsidP="00584845">
      <w:pPr>
        <w:jc w:val="both"/>
        <w:rPr>
          <w:lang w:val="sr-Latn-RS"/>
        </w:rPr>
      </w:pPr>
      <w:r>
        <w:rPr>
          <w:lang w:val="sr-Latn-RS"/>
        </w:rPr>
        <w:t xml:space="preserve">            Obavještavamo zainteresovanu javnost da je na internet stranici </w:t>
      </w:r>
      <w:hyperlink r:id="rId4" w:history="1">
        <w:r w:rsidRPr="00C6252D">
          <w:rPr>
            <w:rStyle w:val="Hyperlink"/>
            <w:lang w:val="sr-Latn-RS"/>
          </w:rPr>
          <w:t>https://lamp.gov.me/</w:t>
        </w:r>
      </w:hyperlink>
      <w:r>
        <w:rPr>
          <w:lang w:val="sr-Latn-RS"/>
        </w:rPr>
        <w:t xml:space="preserve"> ponovo dostupan Registar planskih dokumenata, koji vodi Ministarstvo ekologije, prostornog planiranja i urbanizma, shodno Zakonu o planiranju prostora i izgradnji objekata (’’Službeni list Crne Gore’’, broj 64/17, 44/18, 63/18, 82/20, 86/22 i 4/23).</w:t>
      </w:r>
      <w:bookmarkStart w:id="0" w:name="_GoBack"/>
      <w:bookmarkEnd w:id="0"/>
    </w:p>
    <w:sectPr w:rsidR="00584845" w:rsidRPr="0058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45"/>
    <w:rsid w:val="004A3F0C"/>
    <w:rsid w:val="005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978"/>
  <w15:chartTrackingRefBased/>
  <w15:docId w15:val="{BACACEAD-C00E-44C4-B02D-6F7FADB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mp.gov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Campar</dc:creator>
  <cp:keywords/>
  <dc:description/>
  <cp:lastModifiedBy>Svetlana Campar</cp:lastModifiedBy>
  <cp:revision>2</cp:revision>
  <cp:lastPrinted>2023-04-13T11:34:00Z</cp:lastPrinted>
  <dcterms:created xsi:type="dcterms:W3CDTF">2023-04-13T11:29:00Z</dcterms:created>
  <dcterms:modified xsi:type="dcterms:W3CDTF">2023-04-13T11:35:00Z</dcterms:modified>
</cp:coreProperties>
</file>