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05" w:rsidRDefault="00AE74B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05" w:rsidRDefault="000F6405"/>
    <w:p w:rsidR="000F6405" w:rsidRDefault="00AE74B0">
      <w:pPr>
        <w:spacing w:after="0"/>
      </w:pPr>
      <w:r>
        <w:rPr>
          <w:sz w:val="22"/>
          <w:szCs w:val="22"/>
        </w:rPr>
        <w:t>Br: 02/1-100/20-3606/2</w:t>
      </w:r>
    </w:p>
    <w:p w:rsidR="000F6405" w:rsidRDefault="00AE74B0">
      <w:r>
        <w:rPr>
          <w:sz w:val="22"/>
          <w:szCs w:val="22"/>
        </w:rPr>
        <w:t>Podgorica, 05.08.2020. godine</w:t>
      </w:r>
    </w:p>
    <w:p w:rsidR="000F6405" w:rsidRDefault="000F6405"/>
    <w:p w:rsidR="000F6405" w:rsidRDefault="00AE74B0">
      <w:pPr>
        <w:pStyle w:val="p2Style"/>
      </w:pPr>
      <w:r>
        <w:rPr>
          <w:rStyle w:val="r2Style"/>
        </w:rPr>
        <w:t>UPRAVA ZA KADROVE</w:t>
      </w:r>
    </w:p>
    <w:p w:rsidR="000F6405" w:rsidRDefault="00AE74B0">
      <w:pPr>
        <w:pStyle w:val="p2Style"/>
      </w:pPr>
      <w:r>
        <w:rPr>
          <w:rStyle w:val="r2Style"/>
        </w:rPr>
        <w:t>objavljuje</w:t>
      </w:r>
    </w:p>
    <w:p w:rsidR="000F6405" w:rsidRDefault="00AE74B0">
      <w:pPr>
        <w:pStyle w:val="p2Style"/>
      </w:pPr>
      <w:r>
        <w:rPr>
          <w:rStyle w:val="r2Style"/>
        </w:rPr>
        <w:t>JAVNI OGLAS</w:t>
      </w:r>
    </w:p>
    <w:p w:rsidR="000F6405" w:rsidRDefault="00AE74B0">
      <w:pPr>
        <w:pStyle w:val="p2Style"/>
      </w:pPr>
      <w:r>
        <w:rPr>
          <w:rStyle w:val="r2Style"/>
        </w:rPr>
        <w:t>za potrebe</w:t>
      </w:r>
    </w:p>
    <w:p w:rsidR="000F6405" w:rsidRDefault="00AE74B0">
      <w:pPr>
        <w:pStyle w:val="p2Style"/>
      </w:pPr>
      <w:r>
        <w:rPr>
          <w:rStyle w:val="r2Style"/>
        </w:rPr>
        <w:t>Ministarstvo saobracaja i pomorstva</w:t>
      </w:r>
    </w:p>
    <w:p w:rsidR="000F6405" w:rsidRDefault="000F6405"/>
    <w:p w:rsidR="000F6405" w:rsidRDefault="000F6405"/>
    <w:p w:rsidR="000F6405" w:rsidRDefault="00AE74B0">
      <w:pPr>
        <w:jc w:val="both"/>
      </w:pPr>
      <w:r>
        <w:rPr>
          <w:b/>
          <w:bCs/>
          <w:sz w:val="22"/>
          <w:szCs w:val="22"/>
        </w:rPr>
        <w:t xml:space="preserve">1. Samostalni/a savjetnik/ica III - instrument za povezavanje Evrope (CEF) - Direktorat za međunarodnu saradnju i EU fondove, 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VII1 nivo kvalifikacije obrazovanja, Fakultet iz oblasti društvenih nauka, fakultet iz</w:t>
      </w:r>
      <w:r>
        <w:rPr>
          <w:sz w:val="22"/>
          <w:szCs w:val="22"/>
        </w:rPr>
        <w:t xml:space="preserve"> oblasti tehničko-tehnoloških nauka ili fakultet iz oblasti prirodnih  nauka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0F6405" w:rsidRDefault="00AE74B0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F6405" w:rsidRDefault="000F6405">
      <w:pPr>
        <w:jc w:val="both"/>
      </w:pPr>
    </w:p>
    <w:p w:rsidR="000F6405" w:rsidRDefault="00AE74B0">
      <w:pPr>
        <w:spacing w:after="0"/>
      </w:pPr>
      <w:r>
        <w:rPr>
          <w:b/>
          <w:bCs/>
          <w:color w:val="000000"/>
          <w:sz w:val="22"/>
          <w:szCs w:val="22"/>
        </w:rPr>
        <w:t>Potrebna d</w:t>
      </w:r>
      <w:r>
        <w:rPr>
          <w:b/>
          <w:bCs/>
          <w:color w:val="000000"/>
          <w:sz w:val="22"/>
          <w:szCs w:val="22"/>
        </w:rPr>
        <w:t>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</w:t>
      </w:r>
      <w:r>
        <w:rPr>
          <w:color w:val="000000"/>
          <w:sz w:val="22"/>
          <w:szCs w:val="22"/>
        </w:rPr>
        <w:t>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</w:t>
      </w:r>
      <w:r>
        <w:rPr>
          <w:sz w:val="22"/>
          <w:szCs w:val="22"/>
        </w:rPr>
        <w:t>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organu. </w:t>
      </w:r>
      <w:r>
        <w:rPr>
          <w:color w:val="000000"/>
          <w:sz w:val="22"/>
          <w:szCs w:val="22"/>
        </w:rPr>
        <w:t>Probni rad traje jednu godinu.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</w:t>
      </w:r>
      <w:r>
        <w:rPr>
          <w:color w:val="000000"/>
          <w:sz w:val="22"/>
          <w:szCs w:val="22"/>
        </w:rPr>
        <w:t xml:space="preserve">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F6405" w:rsidRDefault="00AE74B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</w:t>
      </w:r>
      <w:r>
        <w:rPr>
          <w:color w:val="000000"/>
          <w:sz w:val="22"/>
          <w:szCs w:val="22"/>
        </w:rPr>
        <w:t>a penziju, u skladu sa zakonom.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F6405" w:rsidRDefault="00AE74B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F6405" w:rsidRDefault="000F6405">
      <w:pPr>
        <w:jc w:val="both"/>
      </w:pPr>
    </w:p>
    <w:p w:rsidR="000F6405" w:rsidRDefault="000F6405">
      <w:pPr>
        <w:jc w:val="both"/>
      </w:pPr>
    </w:p>
    <w:p w:rsidR="000F6405" w:rsidRDefault="00AE74B0">
      <w:pPr>
        <w:pStyle w:val="p2Style"/>
      </w:pPr>
      <w:r>
        <w:rPr>
          <w:rStyle w:val="r2Style"/>
        </w:rPr>
        <w:t>UPRAVA ZA KADROVE</w:t>
      </w:r>
    </w:p>
    <w:p w:rsidR="000F6405" w:rsidRDefault="00AE74B0">
      <w:pPr>
        <w:pStyle w:val="p2Style"/>
      </w:pPr>
      <w:r>
        <w:rPr>
          <w:rStyle w:val="r2Style"/>
        </w:rPr>
        <w:t>Ul. Jovana Tomaševića 2A</w:t>
      </w:r>
    </w:p>
    <w:p w:rsidR="000F6405" w:rsidRDefault="00AE74B0">
      <w:pPr>
        <w:pStyle w:val="p2Style"/>
      </w:pPr>
      <w:r>
        <w:rPr>
          <w:rStyle w:val="r2Style"/>
        </w:rPr>
        <w:t>Sa naznakom: za Javni oglas za potrebe Ministarstvo saobracaja i pomorstva</w:t>
      </w:r>
    </w:p>
    <w:p w:rsidR="000F6405" w:rsidRDefault="00AE74B0">
      <w:pPr>
        <w:pStyle w:val="p2Style2"/>
      </w:pPr>
      <w:r>
        <w:rPr>
          <w:rStyle w:val="r2Style2"/>
        </w:rPr>
        <w:t>Kont</w:t>
      </w:r>
      <w:r>
        <w:rPr>
          <w:rStyle w:val="r2Style2"/>
        </w:rPr>
        <w:t>akt osoba koja daje informacije u vezi oglasa - Milena Stanković</w:t>
      </w:r>
    </w:p>
    <w:p w:rsidR="000F6405" w:rsidRDefault="00AE74B0">
      <w:pPr>
        <w:pStyle w:val="p2Style2"/>
      </w:pPr>
      <w:r>
        <w:rPr>
          <w:rStyle w:val="r2Style2"/>
        </w:rPr>
        <w:t>tel: +38267607509; Rad sa strankama 10h - 13h</w:t>
      </w:r>
    </w:p>
    <w:p w:rsidR="000F6405" w:rsidRDefault="00AE74B0">
      <w:pPr>
        <w:pStyle w:val="p2Style2"/>
      </w:pPr>
      <w:r>
        <w:rPr>
          <w:rStyle w:val="r2Style2"/>
        </w:rPr>
        <w:t>www.uzk.gov.me</w:t>
      </w:r>
    </w:p>
    <w:p w:rsidR="000F6405" w:rsidRDefault="000F6405"/>
    <w:p w:rsidR="000F6405" w:rsidRDefault="000F6405"/>
    <w:p w:rsidR="000F6405" w:rsidRDefault="000F6405"/>
    <w:p w:rsidR="000F6405" w:rsidRDefault="00AE74B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F6405" w:rsidRDefault="00AE74B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F64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05"/>
    <w:rsid w:val="000F6405"/>
    <w:rsid w:val="00A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C3040-D853-4691-8E90-B9ABCFCA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2020-08-04T05:31:00Z</dcterms:created>
  <dcterms:modified xsi:type="dcterms:W3CDTF">2020-08-04T05:31:00Z</dcterms:modified>
  <cp:category/>
</cp:coreProperties>
</file>