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7D29C8" w:rsidRPr="007D29C8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ZAKONA</w:t>
      </w:r>
    </w:p>
    <w:p w:rsidR="004263DC" w:rsidRDefault="00D25715" w:rsidP="007D29C8">
      <w:pPr>
        <w:jc w:val="center"/>
        <w:rPr>
          <w:rFonts w:ascii="Arial" w:eastAsia="Times New Roman" w:hAnsi="Arial" w:cs="Arial"/>
          <w:b/>
          <w:sz w:val="24"/>
        </w:rPr>
      </w:pPr>
      <w:r w:rsidRPr="00D25715">
        <w:rPr>
          <w:rFonts w:ascii="Arial" w:eastAsia="Times New Roman" w:hAnsi="Arial" w:cs="Arial"/>
          <w:b/>
          <w:sz w:val="24"/>
        </w:rPr>
        <w:t xml:space="preserve">O IZMJENAMA I DOPUNAMA </w:t>
      </w:r>
      <w:r w:rsidR="00AF3B70" w:rsidRPr="00AF3B70">
        <w:rPr>
          <w:rFonts w:ascii="Arial" w:eastAsia="Times New Roman" w:hAnsi="Arial" w:cs="Arial"/>
          <w:b/>
          <w:sz w:val="24"/>
        </w:rPr>
        <w:t>ZAKONA O FINANSIJSKOM LIZINGU, FAKTORINGU, OTKUPU POTRAŽIVANJA, MIKROKREDITIRANJU I KREDITNO-GARANTNIM POSLOVIMA</w:t>
      </w:r>
    </w:p>
    <w:p w:rsidR="00D25715" w:rsidRPr="000950E4" w:rsidRDefault="00D25715" w:rsidP="007D29C8">
      <w:pPr>
        <w:jc w:val="center"/>
        <w:rPr>
          <w:rFonts w:ascii="Arial" w:hAnsi="Arial" w:cs="Arial"/>
          <w:b/>
          <w:sz w:val="24"/>
        </w:rPr>
      </w:pP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Nacrtu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</w:t>
      </w:r>
      <w:proofErr w:type="spellStart"/>
      <w:r w:rsidR="00D25715" w:rsidRPr="00D25715">
        <w:rPr>
          <w:rFonts w:ascii="Arial" w:hAnsi="Arial" w:cs="Arial"/>
          <w:sz w:val="24"/>
        </w:rPr>
        <w:t>izmjenama</w:t>
      </w:r>
      <w:proofErr w:type="spellEnd"/>
      <w:r w:rsidR="00D25715" w:rsidRPr="00D25715">
        <w:rPr>
          <w:rFonts w:ascii="Arial" w:hAnsi="Arial" w:cs="Arial"/>
          <w:sz w:val="24"/>
        </w:rPr>
        <w:t xml:space="preserve"> i </w:t>
      </w:r>
      <w:proofErr w:type="spellStart"/>
      <w:r w:rsidR="00D25715" w:rsidRPr="00D25715">
        <w:rPr>
          <w:rFonts w:ascii="Arial" w:hAnsi="Arial" w:cs="Arial"/>
          <w:sz w:val="24"/>
        </w:rPr>
        <w:t>dopunama</w:t>
      </w:r>
      <w:proofErr w:type="spellEnd"/>
      <w:r w:rsidR="00D25715" w:rsidRPr="00D25715">
        <w:rPr>
          <w:rFonts w:ascii="Arial" w:hAnsi="Arial" w:cs="Arial"/>
          <w:sz w:val="24"/>
        </w:rPr>
        <w:t xml:space="preserve"> </w:t>
      </w:r>
      <w:proofErr w:type="spellStart"/>
      <w:r w:rsidR="00275EFE">
        <w:rPr>
          <w:rFonts w:ascii="Arial" w:hAnsi="Arial" w:cs="Arial"/>
          <w:sz w:val="24"/>
        </w:rPr>
        <w:t>Z</w:t>
      </w:r>
      <w:r w:rsidR="00275EFE" w:rsidRPr="00D25715">
        <w:rPr>
          <w:rFonts w:ascii="Arial" w:hAnsi="Arial" w:cs="Arial"/>
          <w:sz w:val="24"/>
        </w:rPr>
        <w:t>akona</w:t>
      </w:r>
      <w:proofErr w:type="spellEnd"/>
      <w:r w:rsidR="00275EFE" w:rsidRPr="00D25715">
        <w:rPr>
          <w:rFonts w:ascii="Arial" w:hAnsi="Arial" w:cs="Arial"/>
          <w:sz w:val="24"/>
        </w:rPr>
        <w:t xml:space="preserve"> </w:t>
      </w:r>
      <w:r w:rsidR="00AF3B70" w:rsidRPr="00AF3B70">
        <w:rPr>
          <w:rFonts w:ascii="Arial" w:eastAsia="Times New Roman" w:hAnsi="Arial" w:cs="Arial"/>
          <w:sz w:val="24"/>
        </w:rPr>
        <w:t xml:space="preserve">o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finansijskom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lizingu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faktoringu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otkupu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potraživanja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mikrokreditiranju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i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kreditno-garantnim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poslovima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09017E">
        <w:rPr>
          <w:rFonts w:ascii="Arial" w:hAnsi="Arial" w:cs="Arial"/>
          <w:sz w:val="24"/>
        </w:rPr>
        <w:t>koji</w:t>
      </w:r>
      <w:proofErr w:type="spellEnd"/>
      <w:r w:rsidR="0009017E">
        <w:rPr>
          <w:rFonts w:ascii="Arial" w:hAnsi="Arial" w:cs="Arial"/>
          <w:sz w:val="24"/>
        </w:rPr>
        <w:t xml:space="preserve"> je </w:t>
      </w:r>
      <w:proofErr w:type="spellStart"/>
      <w:r w:rsidR="0009017E">
        <w:rPr>
          <w:rFonts w:ascii="Arial" w:hAnsi="Arial" w:cs="Arial"/>
          <w:sz w:val="24"/>
        </w:rPr>
        <w:t>pripremila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Centralna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banka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Crne</w:t>
      </w:r>
      <w:proofErr w:type="spellEnd"/>
      <w:r w:rsidR="00A4648B">
        <w:rPr>
          <w:rFonts w:ascii="Arial" w:hAnsi="Arial" w:cs="Arial"/>
          <w:sz w:val="24"/>
        </w:rPr>
        <w:t xml:space="preserve"> Gore</w:t>
      </w:r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Ministarstvo finansija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</w:t>
      </w:r>
      <w:proofErr w:type="spellStart"/>
      <w:r w:rsidR="00D25715" w:rsidRPr="00D25715">
        <w:rPr>
          <w:rFonts w:ascii="Arial" w:hAnsi="Arial" w:cs="Arial"/>
          <w:sz w:val="24"/>
        </w:rPr>
        <w:t>izmjenama</w:t>
      </w:r>
      <w:proofErr w:type="spellEnd"/>
      <w:r w:rsidR="00D25715" w:rsidRPr="00D25715">
        <w:rPr>
          <w:rFonts w:ascii="Arial" w:hAnsi="Arial" w:cs="Arial"/>
          <w:sz w:val="24"/>
        </w:rPr>
        <w:t xml:space="preserve"> i </w:t>
      </w:r>
      <w:proofErr w:type="spellStart"/>
      <w:r w:rsidR="00D25715" w:rsidRPr="00D25715">
        <w:rPr>
          <w:rFonts w:ascii="Arial" w:hAnsi="Arial" w:cs="Arial"/>
          <w:sz w:val="24"/>
        </w:rPr>
        <w:t>dopunama</w:t>
      </w:r>
      <w:proofErr w:type="spellEnd"/>
      <w:r w:rsidR="00D25715" w:rsidRPr="00D25715">
        <w:rPr>
          <w:rFonts w:ascii="Arial" w:hAnsi="Arial" w:cs="Arial"/>
          <w:sz w:val="24"/>
        </w:rPr>
        <w:t xml:space="preserve"> </w:t>
      </w:r>
      <w:proofErr w:type="spellStart"/>
      <w:r w:rsidR="00AF3B70">
        <w:rPr>
          <w:rFonts w:ascii="Arial" w:hAnsi="Arial" w:cs="Arial"/>
          <w:sz w:val="24"/>
        </w:rPr>
        <w:t>Z</w:t>
      </w:r>
      <w:r w:rsidR="00AF3B70" w:rsidRPr="00D25715">
        <w:rPr>
          <w:rFonts w:ascii="Arial" w:hAnsi="Arial" w:cs="Arial"/>
          <w:sz w:val="24"/>
        </w:rPr>
        <w:t>akona</w:t>
      </w:r>
      <w:proofErr w:type="spellEnd"/>
      <w:r w:rsidR="00AF3B70" w:rsidRPr="00D25715">
        <w:rPr>
          <w:rFonts w:ascii="Arial" w:hAnsi="Arial" w:cs="Arial"/>
          <w:sz w:val="24"/>
        </w:rPr>
        <w:t xml:space="preserve"> </w:t>
      </w:r>
      <w:r w:rsidR="00AF3B70" w:rsidRPr="00AF3B70">
        <w:rPr>
          <w:rFonts w:ascii="Arial" w:eastAsia="Times New Roman" w:hAnsi="Arial" w:cs="Arial"/>
          <w:sz w:val="24"/>
        </w:rPr>
        <w:t xml:space="preserve">o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finansijskom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lizingu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faktoringu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otkupu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potraživanja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mikrokreditiranju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i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kreditno-garantnim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poslovima</w:t>
      </w:r>
      <w:proofErr w:type="spellEnd"/>
      <w:r w:rsidR="00275EFE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i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Pr="00D25715" w:rsidRDefault="003949FE" w:rsidP="00275E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</w:t>
      </w:r>
      <w:proofErr w:type="spellStart"/>
      <w:r w:rsidR="00D25715" w:rsidRPr="00D25715">
        <w:rPr>
          <w:rFonts w:ascii="Arial" w:hAnsi="Arial" w:cs="Arial"/>
          <w:sz w:val="24"/>
        </w:rPr>
        <w:t>izmjenama</w:t>
      </w:r>
      <w:proofErr w:type="spellEnd"/>
      <w:r w:rsidR="00D25715" w:rsidRPr="00D25715">
        <w:rPr>
          <w:rFonts w:ascii="Arial" w:hAnsi="Arial" w:cs="Arial"/>
          <w:sz w:val="24"/>
        </w:rPr>
        <w:t xml:space="preserve"> i </w:t>
      </w:r>
      <w:proofErr w:type="spellStart"/>
      <w:r w:rsidR="00D25715" w:rsidRPr="00D25715">
        <w:rPr>
          <w:rFonts w:ascii="Arial" w:hAnsi="Arial" w:cs="Arial"/>
          <w:sz w:val="24"/>
        </w:rPr>
        <w:t>dopunama</w:t>
      </w:r>
      <w:proofErr w:type="spellEnd"/>
      <w:r w:rsidR="00D25715" w:rsidRPr="00D25715">
        <w:rPr>
          <w:rFonts w:ascii="Arial" w:hAnsi="Arial" w:cs="Arial"/>
          <w:sz w:val="24"/>
        </w:rPr>
        <w:t xml:space="preserve"> </w:t>
      </w:r>
      <w:proofErr w:type="spellStart"/>
      <w:r w:rsidR="00AF3B70">
        <w:rPr>
          <w:rFonts w:ascii="Arial" w:hAnsi="Arial" w:cs="Arial"/>
          <w:sz w:val="24"/>
        </w:rPr>
        <w:t>Z</w:t>
      </w:r>
      <w:r w:rsidR="00AF3B70" w:rsidRPr="00D25715">
        <w:rPr>
          <w:rFonts w:ascii="Arial" w:hAnsi="Arial" w:cs="Arial"/>
          <w:sz w:val="24"/>
        </w:rPr>
        <w:t>akona</w:t>
      </w:r>
      <w:proofErr w:type="spellEnd"/>
      <w:r w:rsidR="00AF3B70" w:rsidRPr="00D25715">
        <w:rPr>
          <w:rFonts w:ascii="Arial" w:hAnsi="Arial" w:cs="Arial"/>
          <w:sz w:val="24"/>
        </w:rPr>
        <w:t xml:space="preserve"> </w:t>
      </w:r>
      <w:r w:rsidR="00AF3B70" w:rsidRPr="00AF3B70">
        <w:rPr>
          <w:rFonts w:ascii="Arial" w:eastAsia="Times New Roman" w:hAnsi="Arial" w:cs="Arial"/>
          <w:sz w:val="24"/>
        </w:rPr>
        <w:t xml:space="preserve">o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finansijskom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lizingu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faktoringu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otkupu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potraživanja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mikrokreditiranju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i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kreditno-garantnim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poslovima</w:t>
      </w:r>
      <w:proofErr w:type="spellEnd"/>
      <w:r w:rsidR="00D25715">
        <w:rPr>
          <w:rFonts w:ascii="Arial" w:hAnsi="Arial" w:cs="Arial"/>
          <w:sz w:val="24"/>
        </w:rPr>
        <w:t xml:space="preserve">,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finansija,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>:</w:t>
      </w:r>
      <w:r w:rsidR="00275EFE">
        <w:rPr>
          <w:rFonts w:ascii="Arial" w:hAnsi="Arial" w:cs="Arial"/>
          <w:sz w:val="24"/>
        </w:rPr>
        <w:t xml:space="preserve"> </w:t>
      </w:r>
      <w:hyperlink r:id="rId5" w:history="1">
        <w:r w:rsidR="00275EFE" w:rsidRPr="00DF737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 w:rsidRPr="00D25715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D25715" w:rsidRPr="00D25715">
        <w:rPr>
          <w:rFonts w:ascii="Arial" w:hAnsi="Arial" w:cs="Arial"/>
          <w:sz w:val="24"/>
        </w:rPr>
        <w:t xml:space="preserve">o </w:t>
      </w:r>
      <w:proofErr w:type="spellStart"/>
      <w:r w:rsidR="00D25715" w:rsidRPr="00D25715">
        <w:rPr>
          <w:rFonts w:ascii="Arial" w:hAnsi="Arial" w:cs="Arial"/>
          <w:sz w:val="24"/>
        </w:rPr>
        <w:t>izmjenama</w:t>
      </w:r>
      <w:proofErr w:type="spellEnd"/>
      <w:r w:rsidR="00D25715" w:rsidRPr="00D25715">
        <w:rPr>
          <w:rFonts w:ascii="Arial" w:hAnsi="Arial" w:cs="Arial"/>
          <w:sz w:val="24"/>
        </w:rPr>
        <w:t xml:space="preserve"> i </w:t>
      </w:r>
      <w:proofErr w:type="spellStart"/>
      <w:r w:rsidR="00D25715" w:rsidRPr="00D25715">
        <w:rPr>
          <w:rFonts w:ascii="Arial" w:hAnsi="Arial" w:cs="Arial"/>
          <w:sz w:val="24"/>
        </w:rPr>
        <w:t>dopunama</w:t>
      </w:r>
      <w:proofErr w:type="spellEnd"/>
      <w:r w:rsidR="00D25715" w:rsidRPr="00D25715">
        <w:rPr>
          <w:rFonts w:ascii="Arial" w:hAnsi="Arial" w:cs="Arial"/>
          <w:sz w:val="24"/>
        </w:rPr>
        <w:t xml:space="preserve"> </w:t>
      </w:r>
      <w:proofErr w:type="spellStart"/>
      <w:r w:rsidR="00AF3B70">
        <w:rPr>
          <w:rFonts w:ascii="Arial" w:hAnsi="Arial" w:cs="Arial"/>
          <w:sz w:val="24"/>
        </w:rPr>
        <w:t>Z</w:t>
      </w:r>
      <w:r w:rsidR="00AF3B70" w:rsidRPr="00D25715">
        <w:rPr>
          <w:rFonts w:ascii="Arial" w:hAnsi="Arial" w:cs="Arial"/>
          <w:sz w:val="24"/>
        </w:rPr>
        <w:t>akona</w:t>
      </w:r>
      <w:proofErr w:type="spellEnd"/>
      <w:r w:rsidR="00AF3B70" w:rsidRPr="00D25715">
        <w:rPr>
          <w:rFonts w:ascii="Arial" w:hAnsi="Arial" w:cs="Arial"/>
          <w:sz w:val="24"/>
        </w:rPr>
        <w:t xml:space="preserve"> </w:t>
      </w:r>
      <w:r w:rsidR="00AF3B70" w:rsidRPr="00AF3B70">
        <w:rPr>
          <w:rFonts w:ascii="Arial" w:eastAsia="Times New Roman" w:hAnsi="Arial" w:cs="Arial"/>
          <w:sz w:val="24"/>
        </w:rPr>
        <w:t xml:space="preserve">o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finansijskom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lizingu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faktoringu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otkupu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potraživanja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,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mikrokreditiranju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i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kreditno-garantnim</w:t>
      </w:r>
      <w:proofErr w:type="spellEnd"/>
      <w:r w:rsidR="00AF3B70" w:rsidRPr="00AF3B70">
        <w:rPr>
          <w:rFonts w:ascii="Arial" w:eastAsia="Times New Roman" w:hAnsi="Arial" w:cs="Arial"/>
          <w:sz w:val="24"/>
        </w:rPr>
        <w:t xml:space="preserve"> </w:t>
      </w:r>
      <w:proofErr w:type="spellStart"/>
      <w:r w:rsidR="00AF3B70" w:rsidRPr="00AF3B70">
        <w:rPr>
          <w:rFonts w:ascii="Arial" w:eastAsia="Times New Roman" w:hAnsi="Arial" w:cs="Arial"/>
          <w:sz w:val="24"/>
        </w:rPr>
        <w:t>poslovima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0950E4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66753">
        <w:rPr>
          <w:rFonts w:ascii="Arial" w:hAnsi="Arial" w:cs="Arial"/>
          <w:sz w:val="24"/>
        </w:rPr>
        <w:t>Ministarstvo finansija</w:t>
      </w:r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Centralnom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bankom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Crne</w:t>
      </w:r>
      <w:proofErr w:type="spellEnd"/>
      <w:r w:rsidR="00A4648B">
        <w:rPr>
          <w:rFonts w:ascii="Arial" w:hAnsi="Arial" w:cs="Arial"/>
          <w:sz w:val="24"/>
        </w:rPr>
        <w:t xml:space="preserve"> Gore</w:t>
      </w:r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r w:rsidR="00996A84" w:rsidRPr="00C66753">
        <w:rPr>
          <w:rFonts w:ascii="Arial" w:hAnsi="Arial" w:cs="Arial"/>
          <w:sz w:val="24"/>
        </w:rPr>
        <w:t xml:space="preserve">finansija </w:t>
      </w:r>
      <w:r w:rsidRPr="00C66753">
        <w:rPr>
          <w:rFonts w:ascii="Arial" w:hAnsi="Arial" w:cs="Arial"/>
          <w:sz w:val="24"/>
        </w:rPr>
        <w:t>i</w:t>
      </w:r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94791F">
        <w:rPr>
          <w:rFonts w:ascii="Arial" w:hAnsi="Arial" w:cs="Arial"/>
          <w:sz w:val="24"/>
        </w:rPr>
        <w:t xml:space="preserve">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71C71"/>
    <w:rsid w:val="00275EFE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AF3B70"/>
    <w:rsid w:val="00B656B0"/>
    <w:rsid w:val="00BB03E6"/>
    <w:rsid w:val="00C66753"/>
    <w:rsid w:val="00D25715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Anastasija Perucica</cp:lastModifiedBy>
  <cp:revision>33</cp:revision>
  <cp:lastPrinted>2022-06-28T06:37:00Z</cp:lastPrinted>
  <dcterms:created xsi:type="dcterms:W3CDTF">2020-12-24T13:50:00Z</dcterms:created>
  <dcterms:modified xsi:type="dcterms:W3CDTF">2024-09-16T12:58:00Z</dcterms:modified>
</cp:coreProperties>
</file>