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9B3" w:rsidRDefault="007049B3" w:rsidP="007049B3">
      <w:r>
        <w:t>Obrazac 2</w:t>
      </w:r>
    </w:p>
    <w:p w:rsidR="007049B3" w:rsidRDefault="007049B3" w:rsidP="007049B3"/>
    <w:p w:rsidR="007049B3" w:rsidRDefault="007049B3" w:rsidP="007049B3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Broj:                                                                                                                              Datum:</w:t>
      </w:r>
    </w:p>
    <w:p w:rsidR="007049B3" w:rsidRPr="00CB3B66" w:rsidRDefault="007049B3" w:rsidP="007049B3">
      <w:pPr>
        <w:pStyle w:val="ListParagraph"/>
        <w:rPr>
          <w:rFonts w:ascii="Arial" w:eastAsia="Calibri" w:hAnsi="Arial" w:cs="Arial"/>
          <w:sz w:val="22"/>
        </w:rPr>
      </w:pPr>
    </w:p>
    <w:p w:rsidR="007049B3" w:rsidRDefault="007049B3" w:rsidP="007049B3">
      <w:pPr>
        <w:jc w:val="center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IZVJEŠTAJ O OBAVIJEŠTENJIMA O SUMNJAMA NA NEPRAVILNOSTI I PREVARU</w:t>
      </w:r>
    </w:p>
    <w:p w:rsidR="007049B3" w:rsidRDefault="007049B3" w:rsidP="007049B3">
      <w:pPr>
        <w:pStyle w:val="ListParagraph"/>
        <w:rPr>
          <w:rFonts w:ascii="Arial" w:eastAsia="Calibri" w:hAnsi="Arial" w:cs="Arial"/>
          <w:b/>
          <w:sz w:val="22"/>
        </w:rPr>
      </w:pPr>
    </w:p>
    <w:p w:rsidR="007049B3" w:rsidRDefault="007049B3" w:rsidP="007049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 w:rsidRPr="00DD58DD">
        <w:rPr>
          <w:rFonts w:ascii="Arial" w:eastAsia="Calibri" w:hAnsi="Arial" w:cs="Arial"/>
          <w:sz w:val="22"/>
        </w:rPr>
        <w:t>Naziv institucija___________________________________________________</w:t>
      </w:r>
    </w:p>
    <w:p w:rsidR="007049B3" w:rsidRDefault="007049B3" w:rsidP="007049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Lice za prijem i postupanje po obaviještenjima o sumnjama na nepravilnosti ili prevare u subjektu__________________________________________________</w:t>
      </w:r>
    </w:p>
    <w:p w:rsidR="007049B3" w:rsidRDefault="007049B3" w:rsidP="007049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Broj prijavljenih sumnji na nepravilnosti ili prevara:__________________________</w:t>
      </w:r>
    </w:p>
    <w:p w:rsidR="007049B3" w:rsidRDefault="007049B3" w:rsidP="007049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Broj prijavljenih sumnji na nepravilnosti ili prevara koje su u postupku provjere:____</w:t>
      </w:r>
    </w:p>
    <w:p w:rsidR="007049B3" w:rsidRDefault="007049B3" w:rsidP="007049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Broj utvrđenih sumnji na nepravilnosti i prevare:____________________________</w:t>
      </w:r>
    </w:p>
    <w:p w:rsidR="007049B3" w:rsidRDefault="007049B3" w:rsidP="007049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Priroda nepravilnosti i sumnje na prevaru: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66"/>
        <w:gridCol w:w="2189"/>
        <w:gridCol w:w="975"/>
      </w:tblGrid>
      <w:tr w:rsidR="007049B3" w:rsidTr="00DA6C08">
        <w:tc>
          <w:tcPr>
            <w:tcW w:w="547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bookmarkStart w:id="0" w:name="_Hlk217647854"/>
            <w:bookmarkStart w:id="1" w:name="_Hlk217647426"/>
            <w:r>
              <w:rPr>
                <w:rFonts w:ascii="Arial" w:eastAsia="Calibri" w:hAnsi="Arial" w:cs="Arial"/>
                <w:sz w:val="22"/>
              </w:rPr>
              <w:t>Priroda  nepravilnosti i prevara</w:t>
            </w:r>
          </w:p>
        </w:tc>
        <w:tc>
          <w:tcPr>
            <w:tcW w:w="2191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Označiti:</w:t>
            </w:r>
          </w:p>
        </w:tc>
        <w:tc>
          <w:tcPr>
            <w:tcW w:w="677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Ukupno</w:t>
            </w:r>
          </w:p>
        </w:tc>
      </w:tr>
      <w:bookmarkEnd w:id="0"/>
      <w:tr w:rsidR="007049B3" w:rsidTr="00DA6C08">
        <w:tc>
          <w:tcPr>
            <w:tcW w:w="547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Tehničke</w:t>
            </w:r>
          </w:p>
        </w:tc>
        <w:tc>
          <w:tcPr>
            <w:tcW w:w="2191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77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47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Ugovorne</w:t>
            </w:r>
          </w:p>
        </w:tc>
        <w:tc>
          <w:tcPr>
            <w:tcW w:w="2191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77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47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Finansijske</w:t>
            </w:r>
          </w:p>
        </w:tc>
        <w:tc>
          <w:tcPr>
            <w:tcW w:w="2191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77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47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Administrativne</w:t>
            </w:r>
          </w:p>
        </w:tc>
        <w:tc>
          <w:tcPr>
            <w:tcW w:w="2191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77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47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Sistemske</w:t>
            </w:r>
          </w:p>
        </w:tc>
        <w:tc>
          <w:tcPr>
            <w:tcW w:w="2191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77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472" w:type="dxa"/>
          </w:tcPr>
          <w:p w:rsidR="007049B3" w:rsidRPr="0085505F" w:rsidRDefault="007049B3" w:rsidP="00DA6C08">
            <w:pPr>
              <w:rPr>
                <w:rFonts w:ascii="Arial" w:eastAsia="Calibri" w:hAnsi="Arial" w:cs="Arial"/>
                <w:b/>
                <w:sz w:val="22"/>
              </w:rPr>
            </w:pPr>
            <w:r w:rsidRPr="0085505F">
              <w:rPr>
                <w:rFonts w:ascii="Arial" w:eastAsia="Calibri" w:hAnsi="Arial" w:cs="Arial"/>
                <w:b/>
                <w:sz w:val="22"/>
              </w:rPr>
              <w:t xml:space="preserve">Drugo: </w:t>
            </w:r>
          </w:p>
        </w:tc>
        <w:tc>
          <w:tcPr>
            <w:tcW w:w="2191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77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bookmarkEnd w:id="1"/>
    <w:p w:rsidR="007049B3" w:rsidRDefault="007049B3" w:rsidP="007049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Institucija koja postupa po prijavi: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42"/>
        <w:gridCol w:w="2123"/>
        <w:gridCol w:w="975"/>
      </w:tblGrid>
      <w:tr w:rsidR="007049B3" w:rsidTr="00DA6C08">
        <w:tc>
          <w:tcPr>
            <w:tcW w:w="524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 w:rsidRPr="00EF025C">
              <w:rPr>
                <w:rFonts w:ascii="Arial" w:eastAsia="Calibri" w:hAnsi="Arial" w:cs="Arial"/>
                <w:sz w:val="22"/>
              </w:rPr>
              <w:t>Institucija koja postupa po prijavi:</w:t>
            </w:r>
          </w:p>
        </w:tc>
        <w:tc>
          <w:tcPr>
            <w:tcW w:w="212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Označiti:</w:t>
            </w:r>
          </w:p>
        </w:tc>
        <w:tc>
          <w:tcPr>
            <w:tcW w:w="97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Ukupno</w:t>
            </w:r>
          </w:p>
        </w:tc>
      </w:tr>
      <w:tr w:rsidR="007049B3" w:rsidTr="00DA6C08">
        <w:tc>
          <w:tcPr>
            <w:tcW w:w="524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Postupak sproveden u okviru institucije</w:t>
            </w:r>
          </w:p>
        </w:tc>
        <w:tc>
          <w:tcPr>
            <w:tcW w:w="212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7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24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Disciplinska komisija</w:t>
            </w:r>
          </w:p>
        </w:tc>
        <w:tc>
          <w:tcPr>
            <w:tcW w:w="212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7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24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Budžetska komisija</w:t>
            </w:r>
          </w:p>
        </w:tc>
        <w:tc>
          <w:tcPr>
            <w:tcW w:w="212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7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24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Upravna inspekcija</w:t>
            </w:r>
          </w:p>
        </w:tc>
        <w:tc>
          <w:tcPr>
            <w:tcW w:w="212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7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242" w:type="dxa"/>
          </w:tcPr>
          <w:p w:rsidR="007049B3" w:rsidRPr="0085505F" w:rsidRDefault="007049B3" w:rsidP="00DA6C08">
            <w:pPr>
              <w:rPr>
                <w:rFonts w:ascii="Arial" w:eastAsia="Calibri" w:hAnsi="Arial" w:cs="Arial"/>
                <w:b/>
                <w:sz w:val="22"/>
              </w:rPr>
            </w:pPr>
            <w:r w:rsidRPr="0085505F">
              <w:rPr>
                <w:rFonts w:ascii="Arial" w:eastAsia="Calibri" w:hAnsi="Arial" w:cs="Arial"/>
                <w:b/>
                <w:sz w:val="22"/>
              </w:rPr>
              <w:t xml:space="preserve">Drugo: </w:t>
            </w:r>
          </w:p>
        </w:tc>
        <w:tc>
          <w:tcPr>
            <w:tcW w:w="212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7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p w:rsidR="007049B3" w:rsidRDefault="007049B3" w:rsidP="007049B3">
      <w:pPr>
        <w:rPr>
          <w:rFonts w:ascii="Arial" w:eastAsia="Calibri" w:hAnsi="Arial" w:cs="Arial"/>
          <w:sz w:val="22"/>
        </w:rPr>
      </w:pPr>
    </w:p>
    <w:p w:rsidR="007049B3" w:rsidRDefault="007049B3" w:rsidP="007049B3">
      <w:pPr>
        <w:rPr>
          <w:rFonts w:ascii="Arial" w:eastAsia="Calibri" w:hAnsi="Arial" w:cs="Arial"/>
          <w:sz w:val="22"/>
        </w:rPr>
      </w:pPr>
    </w:p>
    <w:p w:rsidR="007049B3" w:rsidRDefault="007049B3" w:rsidP="007049B3">
      <w:pPr>
        <w:rPr>
          <w:rFonts w:ascii="Arial" w:eastAsia="Calibri" w:hAnsi="Arial" w:cs="Arial"/>
          <w:sz w:val="22"/>
        </w:rPr>
      </w:pPr>
    </w:p>
    <w:p w:rsidR="007049B3" w:rsidRDefault="007049B3" w:rsidP="007049B3">
      <w:pPr>
        <w:rPr>
          <w:rFonts w:ascii="Arial" w:eastAsia="Calibri" w:hAnsi="Arial" w:cs="Arial"/>
          <w:sz w:val="22"/>
        </w:rPr>
      </w:pPr>
    </w:p>
    <w:p w:rsidR="007049B3" w:rsidRDefault="007049B3" w:rsidP="007049B3">
      <w:pPr>
        <w:rPr>
          <w:rFonts w:ascii="Arial" w:eastAsia="Calibri" w:hAnsi="Arial" w:cs="Arial"/>
          <w:sz w:val="22"/>
        </w:rPr>
      </w:pPr>
    </w:p>
    <w:p w:rsidR="007049B3" w:rsidRPr="006A6C6C" w:rsidRDefault="007049B3" w:rsidP="007049B3">
      <w:pPr>
        <w:pStyle w:val="ListParagraph"/>
        <w:numPr>
          <w:ilvl w:val="0"/>
          <w:numId w:val="1"/>
        </w:numPr>
        <w:rPr>
          <w:rFonts w:ascii="Arial" w:eastAsia="Calibri" w:hAnsi="Arial" w:cs="Arial"/>
          <w:sz w:val="22"/>
        </w:rPr>
      </w:pPr>
      <w:r w:rsidRPr="006A6C6C">
        <w:rPr>
          <w:rFonts w:ascii="Arial" w:eastAsia="Calibri" w:hAnsi="Arial" w:cs="Arial"/>
          <w:sz w:val="22"/>
        </w:rPr>
        <w:t>Izričene mjere: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32"/>
        <w:gridCol w:w="2225"/>
        <w:gridCol w:w="1036"/>
      </w:tblGrid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Disciplinske mjere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Označiti:</w:t>
            </w: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Ukupno:</w:t>
            </w:r>
          </w:p>
        </w:tc>
      </w:tr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Pisana opomena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Novčana kazna koja se izriče za jedan mjesec, u iznosu od 20% zarda isplaćene za mjesec u kojem je učinjena lakša povreda službene dužnosti 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Novčana katna u trajanju od dva do šest mjeseci, u iznosu od 20% do 40% zarade isplaćene za mjesec u kojem je počinjena teža povreda službene dužnosti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Prestanak radnog odnosa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132" w:type="dxa"/>
          </w:tcPr>
          <w:p w:rsidR="007049B3" w:rsidRPr="0081014F" w:rsidRDefault="007049B3" w:rsidP="00DA6C08">
            <w:pPr>
              <w:rPr>
                <w:rFonts w:ascii="Arial" w:eastAsia="Calibri" w:hAnsi="Arial" w:cs="Arial"/>
                <w:b/>
                <w:sz w:val="22"/>
              </w:rPr>
            </w:pPr>
            <w:r w:rsidRPr="0081014F">
              <w:rPr>
                <w:rFonts w:ascii="Arial" w:eastAsia="Calibri" w:hAnsi="Arial" w:cs="Arial"/>
                <w:b/>
                <w:sz w:val="22"/>
              </w:rPr>
              <w:t>DRUGE MJERE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Izdat prekršajni nalog u skladu sa posebnim propisima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Obuka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Unaprijeđenje unutrašnjih kontrola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7049B3" w:rsidTr="00DA6C08">
        <w:tc>
          <w:tcPr>
            <w:tcW w:w="5132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Ažuriranje  registra rizika (ponovna procjena rizika)</w:t>
            </w:r>
          </w:p>
        </w:tc>
        <w:tc>
          <w:tcPr>
            <w:tcW w:w="2225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83" w:type="dxa"/>
          </w:tcPr>
          <w:p w:rsidR="007049B3" w:rsidRDefault="007049B3" w:rsidP="00DA6C08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p w:rsidR="007049B3" w:rsidRDefault="007049B3" w:rsidP="007049B3">
      <w:pPr>
        <w:rPr>
          <w:rFonts w:ascii="Arial" w:eastAsia="Calibri" w:hAnsi="Arial" w:cs="Arial"/>
          <w:sz w:val="22"/>
        </w:rPr>
      </w:pPr>
    </w:p>
    <w:p w:rsidR="007049B3" w:rsidRDefault="007049B3" w:rsidP="007049B3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U ___________, dana_________________.________ godina.</w:t>
      </w:r>
    </w:p>
    <w:p w:rsidR="007049B3" w:rsidRDefault="007049B3" w:rsidP="007049B3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</w:t>
      </w:r>
    </w:p>
    <w:p w:rsidR="007049B3" w:rsidRDefault="007049B3" w:rsidP="007049B3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Pripremio:                              </w:t>
      </w:r>
      <w:r>
        <w:rPr>
          <w:rFonts w:ascii="Arial" w:eastAsia="Calibri" w:hAnsi="Arial" w:cs="Arial"/>
          <w:sz w:val="22"/>
        </w:rPr>
        <w:t xml:space="preserve">     </w:t>
      </w:r>
      <w:r>
        <w:rPr>
          <w:rFonts w:ascii="Arial" w:eastAsia="Calibri" w:hAnsi="Arial" w:cs="Arial"/>
          <w:sz w:val="22"/>
        </w:rPr>
        <w:t xml:space="preserve">     </w:t>
      </w:r>
      <w:r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 xml:space="preserve">        MP                                          Potpis rukovodioca subjekta</w:t>
      </w:r>
    </w:p>
    <w:p w:rsidR="007049B3" w:rsidRDefault="007049B3" w:rsidP="007049B3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_____________                                                      </w:t>
      </w:r>
      <w:r>
        <w:rPr>
          <w:rFonts w:ascii="Arial" w:eastAsia="Calibri" w:hAnsi="Arial" w:cs="Arial"/>
          <w:sz w:val="22"/>
        </w:rPr>
        <w:t xml:space="preserve">   </w:t>
      </w:r>
      <w:r>
        <w:rPr>
          <w:rFonts w:ascii="Arial" w:eastAsia="Calibri" w:hAnsi="Arial" w:cs="Arial"/>
          <w:sz w:val="22"/>
        </w:rPr>
        <w:t xml:space="preserve">       </w:t>
      </w:r>
      <w:r>
        <w:rPr>
          <w:rFonts w:ascii="Arial" w:eastAsia="Calibri" w:hAnsi="Arial" w:cs="Arial"/>
          <w:sz w:val="22"/>
        </w:rPr>
        <w:t xml:space="preserve">   </w:t>
      </w:r>
      <w:r>
        <w:rPr>
          <w:rFonts w:ascii="Arial" w:eastAsia="Calibri" w:hAnsi="Arial" w:cs="Arial"/>
          <w:sz w:val="22"/>
        </w:rPr>
        <w:t xml:space="preserve">                </w:t>
      </w:r>
      <w:r>
        <w:rPr>
          <w:rFonts w:ascii="Arial" w:eastAsia="Calibri" w:hAnsi="Arial" w:cs="Arial"/>
          <w:sz w:val="22"/>
        </w:rPr>
        <w:t xml:space="preserve">    </w:t>
      </w:r>
      <w:bookmarkStart w:id="2" w:name="_GoBack"/>
      <w:bookmarkEnd w:id="2"/>
      <w:r>
        <w:rPr>
          <w:rFonts w:ascii="Arial" w:eastAsia="Calibri" w:hAnsi="Arial" w:cs="Arial"/>
          <w:sz w:val="22"/>
        </w:rPr>
        <w:t xml:space="preserve"> _______________________</w:t>
      </w:r>
    </w:p>
    <w:p w:rsidR="007049B3" w:rsidRDefault="007049B3" w:rsidP="007049B3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_____________</w:t>
      </w:r>
      <w:r>
        <w:rPr>
          <w:rFonts w:ascii="Arial" w:eastAsia="Calibri" w:hAnsi="Arial" w:cs="Arial"/>
          <w:sz w:val="22"/>
        </w:rPr>
        <w:t xml:space="preserve"> </w:t>
      </w:r>
    </w:p>
    <w:p w:rsidR="002D121B" w:rsidRPr="007049B3" w:rsidRDefault="002D121B" w:rsidP="007049B3"/>
    <w:sectPr w:rsidR="002D121B" w:rsidRPr="007049B3" w:rsidSect="009907E0">
      <w:footerReference w:type="default" r:id="rId8"/>
      <w:pgSz w:w="12240" w:h="15840"/>
      <w:pgMar w:top="5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4BC" w:rsidRDefault="00EB34BC" w:rsidP="009907E0">
      <w:pPr>
        <w:spacing w:before="0" w:after="0" w:line="240" w:lineRule="auto"/>
      </w:pPr>
      <w:r>
        <w:separator/>
      </w:r>
    </w:p>
  </w:endnote>
  <w:endnote w:type="continuationSeparator" w:id="0">
    <w:p w:rsidR="00EB34BC" w:rsidRDefault="00EB34BC" w:rsidP="009907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7E0" w:rsidRDefault="009907E0" w:rsidP="009907E0">
    <w:pPr>
      <w:pStyle w:val="Header"/>
    </w:pPr>
    <w:r>
      <w:tab/>
    </w:r>
  </w:p>
  <w:p w:rsidR="009907E0" w:rsidRPr="00771E43" w:rsidRDefault="009907E0" w:rsidP="009907E0">
    <w:pPr>
      <w:pBdr>
        <w:top w:val="thinThickSmallGap" w:sz="24" w:space="1" w:color="622423"/>
      </w:pBdr>
      <w:tabs>
        <w:tab w:val="center" w:pos="4536"/>
        <w:tab w:val="right" w:pos="9072"/>
      </w:tabs>
      <w:spacing w:before="0" w:after="0" w:line="240" w:lineRule="auto"/>
      <w:jc w:val="center"/>
      <w:rPr>
        <w:rFonts w:ascii="Cambria" w:eastAsia="Calibri" w:hAnsi="Cambria" w:cs="Times New Roman"/>
        <w:szCs w:val="20"/>
        <w:lang w:val="en-US" w:eastAsia="x-none"/>
      </w:rPr>
    </w:pPr>
    <w:r w:rsidRPr="00771E43">
      <w:rPr>
        <w:rFonts w:ascii="Cambria" w:eastAsia="Calibri" w:hAnsi="Cambria" w:cs="Times New Roman"/>
        <w:szCs w:val="20"/>
        <w:lang w:val="en-US" w:eastAsia="x-none"/>
      </w:rPr>
      <w:t>www</w:t>
    </w:r>
    <w:r>
      <w:rPr>
        <w:rFonts w:ascii="Cambria" w:eastAsia="Calibri" w:hAnsi="Cambria" w:cs="Times New Roman"/>
        <w:szCs w:val="20"/>
        <w:lang w:val="en-US" w:eastAsia="x-none"/>
      </w:rPr>
      <w:t>.gov.me</w:t>
    </w:r>
    <w:r>
      <w:rPr>
        <w:rFonts w:ascii="Cambria" w:eastAsia="Calibri" w:hAnsi="Cambria" w:cs="Times New Roman"/>
        <w:szCs w:val="20"/>
        <w:lang w:eastAsia="x-none"/>
      </w:rPr>
      <w:t>/</w:t>
    </w:r>
    <w:r>
      <w:rPr>
        <w:rFonts w:ascii="Cambria" w:eastAsia="Calibri" w:hAnsi="Cambria" w:cs="Times New Roman"/>
        <w:szCs w:val="20"/>
        <w:lang w:val="en-US" w:eastAsia="x-none"/>
      </w:rPr>
      <w:t>mpo</w:t>
    </w:r>
  </w:p>
  <w:p w:rsidR="009907E0" w:rsidRDefault="009907E0" w:rsidP="009907E0">
    <w:pPr>
      <w:pStyle w:val="Footer"/>
      <w:tabs>
        <w:tab w:val="left" w:pos="4065"/>
      </w:tabs>
    </w:pPr>
  </w:p>
  <w:p w:rsidR="009907E0" w:rsidRDefault="0099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4BC" w:rsidRDefault="00EB34BC" w:rsidP="009907E0">
      <w:pPr>
        <w:spacing w:before="0" w:after="0" w:line="240" w:lineRule="auto"/>
      </w:pPr>
      <w:r>
        <w:separator/>
      </w:r>
    </w:p>
  </w:footnote>
  <w:footnote w:type="continuationSeparator" w:id="0">
    <w:p w:rsidR="00EB34BC" w:rsidRDefault="00EB34BC" w:rsidP="009907E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53308"/>
    <w:multiLevelType w:val="hybridMultilevel"/>
    <w:tmpl w:val="8A52DF16"/>
    <w:lvl w:ilvl="0" w:tplc="F378C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E0"/>
    <w:rsid w:val="002D121B"/>
    <w:rsid w:val="007049B3"/>
    <w:rsid w:val="009907E0"/>
    <w:rsid w:val="00E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FF42F"/>
  <w15:chartTrackingRefBased/>
  <w15:docId w15:val="{4B48D4EF-A8F2-49AF-ABEB-9ABB6654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9B3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E0"/>
  </w:style>
  <w:style w:type="paragraph" w:styleId="Footer">
    <w:name w:val="footer"/>
    <w:basedOn w:val="Normal"/>
    <w:link w:val="FooterChar"/>
    <w:uiPriority w:val="99"/>
    <w:unhideWhenUsed/>
    <w:rsid w:val="0099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E0"/>
  </w:style>
  <w:style w:type="paragraph" w:styleId="ListParagraph">
    <w:name w:val="List Paragraph"/>
    <w:basedOn w:val="Normal"/>
    <w:uiPriority w:val="34"/>
    <w:qFormat/>
    <w:rsid w:val="007049B3"/>
    <w:pPr>
      <w:ind w:left="720"/>
      <w:contextualSpacing/>
    </w:pPr>
  </w:style>
  <w:style w:type="table" w:styleId="TableGrid">
    <w:name w:val="Table Grid"/>
    <w:basedOn w:val="TableNormal"/>
    <w:uiPriority w:val="59"/>
    <w:rsid w:val="007049B3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1E076-4DE5-4EB8-A143-7F6F985B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Rasovic</dc:creator>
  <cp:keywords/>
  <dc:description/>
  <cp:lastModifiedBy>Filip Rasovic</cp:lastModifiedBy>
  <cp:revision>2</cp:revision>
  <dcterms:created xsi:type="dcterms:W3CDTF">2026-01-20T11:22:00Z</dcterms:created>
  <dcterms:modified xsi:type="dcterms:W3CDTF">2026-01-20T11:22:00Z</dcterms:modified>
</cp:coreProperties>
</file>