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865DB8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  <w:r w:rsidRPr="00865DB8">
        <w:rPr>
          <w:rFonts w:ascii="Arial" w:hAnsi="Arial" w:cs="Arial"/>
          <w:color w:val="000000"/>
          <w:sz w:val="22"/>
          <w:lang w:val="en-US"/>
        </w:rPr>
        <w:t>Broj:016-037/24-</w:t>
      </w:r>
      <w:r w:rsidR="00BE0004" w:rsidRPr="00865DB8">
        <w:rPr>
          <w:rFonts w:ascii="Arial" w:hAnsi="Arial" w:cs="Arial"/>
          <w:color w:val="000000"/>
          <w:sz w:val="22"/>
          <w:lang w:val="en-US"/>
        </w:rPr>
        <w:t>96</w:t>
      </w:r>
      <w:r w:rsidR="00B95C9C" w:rsidRPr="00865DB8">
        <w:rPr>
          <w:rFonts w:ascii="Arial" w:hAnsi="Arial" w:cs="Arial"/>
          <w:color w:val="000000"/>
          <w:sz w:val="22"/>
          <w:lang w:val="en-US"/>
        </w:rPr>
        <w:t>5</w:t>
      </w:r>
      <w:r w:rsidRPr="00865DB8">
        <w:rPr>
          <w:rFonts w:ascii="Arial" w:hAnsi="Arial" w:cs="Arial"/>
          <w:color w:val="000000"/>
          <w:sz w:val="22"/>
          <w:lang w:val="en-US"/>
        </w:rPr>
        <w:t>/2</w:t>
      </w:r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                                                                                 2</w:t>
      </w:r>
      <w:r w:rsidR="009C3536" w:rsidRPr="00865DB8">
        <w:rPr>
          <w:rFonts w:ascii="Arial" w:hAnsi="Arial" w:cs="Arial"/>
          <w:color w:val="000000"/>
          <w:sz w:val="22"/>
          <w:lang w:val="en-US"/>
        </w:rPr>
        <w:t>2</w:t>
      </w:r>
      <w:r w:rsidRPr="00865DB8">
        <w:rPr>
          <w:rFonts w:ascii="Arial" w:hAnsi="Arial" w:cs="Arial"/>
          <w:color w:val="000000"/>
          <w:sz w:val="22"/>
          <w:lang w:val="en-US"/>
        </w:rPr>
        <w:t>.</w:t>
      </w:r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mart </w:t>
      </w:r>
      <w:r w:rsidRPr="00865DB8">
        <w:rPr>
          <w:rFonts w:ascii="Arial" w:hAnsi="Arial" w:cs="Arial"/>
          <w:color w:val="000000"/>
          <w:sz w:val="22"/>
          <w:lang w:val="en-US"/>
        </w:rPr>
        <w:t xml:space="preserve">2024. </w:t>
      </w:r>
      <w:proofErr w:type="spellStart"/>
      <w:r w:rsidRPr="00865DB8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</w:p>
    <w:p w:rsidR="00C93231" w:rsidRPr="00865DB8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C93231" w:rsidRPr="00865DB8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BE0004" w:rsidRPr="00865DB8" w:rsidRDefault="00DB19CD" w:rsidP="00BE0004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427355</wp:posOffset>
                </wp:positionV>
                <wp:extent cx="100012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99191" id="Rectangle 4" o:spid="_x0000_s1026" style="position:absolute;margin-left:3.75pt;margin-top:33.65pt;width:78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294005</wp:posOffset>
                </wp:positionV>
                <wp:extent cx="8382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C0C4" id="Rectangle 2" o:spid="_x0000_s1026" style="position:absolute;margin-left:407.25pt;margin-top:23.15pt;width:6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" fillcolor="#4472c4 [3204]" strokecolor="#1f3763 [1604]" strokeweight="1pt"/>
            </w:pict>
          </mc:Fallback>
        </mc:AlternateContent>
      </w:r>
      <w:r w:rsidR="00BE0004" w:rsidRPr="00865DB8">
        <w:rPr>
          <w:rFonts w:ascii="Arial" w:hAnsi="Arial" w:cs="Arial"/>
          <w:sz w:val="22"/>
          <w:lang w:val="sr-Latn-CS"/>
        </w:rPr>
        <w:t>Na osnovu člana 18 Zakona o upravnom postupku („Službeni list CG“, br. 56/14, 20/15, 40/16 i 37/17), člana 30 stav 1 Zakona o slobodnom pristupu informacijama („Službeni list CG“, br. 44/12 i 30/17), postupajući po zahtjevu</w:t>
      </w:r>
      <w:r w:rsidR="00B95C9C" w:rsidRPr="00865DB8">
        <w:rPr>
          <w:rFonts w:ascii="Arial" w:hAnsi="Arial" w:cs="Arial"/>
          <w:sz w:val="22"/>
          <w:lang w:val="sr-Latn-CS"/>
        </w:rPr>
        <w:t xml:space="preserve"> </w:t>
      </w:r>
      <w:r w:rsidR="00BE0004" w:rsidRPr="00865DB8">
        <w:rPr>
          <w:rFonts w:ascii="Arial" w:hAnsi="Arial" w:cs="Arial"/>
          <w:sz w:val="22"/>
          <w:lang w:val="sr-Latn-CS"/>
        </w:rPr>
        <w:t xml:space="preserve">Veska Pejaka, </w:t>
      </w:r>
      <w:r w:rsidR="001F3562" w:rsidRPr="00865DB8">
        <w:rPr>
          <w:rFonts w:ascii="Arial" w:hAnsi="Arial" w:cs="Arial"/>
          <w:sz w:val="22"/>
          <w:lang w:val="sr-Latn-CS"/>
        </w:rPr>
        <w:t xml:space="preserve">ispred </w:t>
      </w:r>
      <w:r w:rsidR="00BE0004" w:rsidRPr="00865DB8">
        <w:rPr>
          <w:rFonts w:ascii="Arial" w:hAnsi="Arial" w:cs="Arial"/>
          <w:sz w:val="22"/>
          <w:lang w:val="sr-Latn-CS"/>
        </w:rPr>
        <w:t>Alternativ</w:t>
      </w:r>
      <w:r w:rsidR="001F3562" w:rsidRPr="00865DB8">
        <w:rPr>
          <w:rFonts w:ascii="Arial" w:hAnsi="Arial" w:cs="Arial"/>
          <w:sz w:val="22"/>
          <w:lang w:val="sr-Latn-CS"/>
        </w:rPr>
        <w:t>e</w:t>
      </w:r>
      <w:r w:rsidR="00BE0004" w:rsidRPr="00865DB8">
        <w:rPr>
          <w:rFonts w:ascii="Arial" w:hAnsi="Arial" w:cs="Arial"/>
          <w:sz w:val="22"/>
          <w:lang w:val="sr-Latn-CS"/>
        </w:rPr>
        <w:t xml:space="preserve"> Crna Gora</w:t>
      </w:r>
      <w:r w:rsidR="00BE0004"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bookmarkStart w:id="1" w:name="_Hlk161405780"/>
      <w:r w:rsidR="00BE0004" w:rsidRPr="00865DB8">
        <w:rPr>
          <w:rFonts w:ascii="Arial" w:hAnsi="Arial" w:cs="Arial"/>
          <w:color w:val="000000"/>
          <w:sz w:val="22"/>
        </w:rPr>
        <w:t>Ul. Josipa Broza Tita br: 22, Nikšić</w:t>
      </w:r>
      <w:bookmarkEnd w:id="1"/>
      <w:r w:rsidR="00BE0004" w:rsidRPr="00865DB8">
        <w:rPr>
          <w:rFonts w:ascii="Arial" w:hAnsi="Arial" w:cs="Arial"/>
          <w:color w:val="000000" w:themeColor="text1"/>
          <w:sz w:val="22"/>
          <w:lang w:val="sr-Latn-CS"/>
        </w:rPr>
        <w:t>, zaveden</w:t>
      </w:r>
      <w:r w:rsidR="00AE0B85" w:rsidRPr="00865DB8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BE0004"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 w:rsidR="00BE0004" w:rsidRPr="00865DB8">
        <w:rPr>
          <w:rFonts w:ascii="Arial" w:hAnsi="Arial" w:cs="Arial"/>
          <w:bCs/>
          <w:sz w:val="22"/>
          <w:lang w:val="hr-HR"/>
        </w:rPr>
        <w:t>016-037/2</w:t>
      </w:r>
      <w:r w:rsidR="001F3562" w:rsidRPr="00865DB8">
        <w:rPr>
          <w:rFonts w:ascii="Arial" w:hAnsi="Arial" w:cs="Arial"/>
          <w:bCs/>
          <w:sz w:val="22"/>
          <w:lang w:val="hr-HR"/>
        </w:rPr>
        <w:t>4</w:t>
      </w:r>
      <w:r w:rsidR="00BE0004" w:rsidRPr="00865DB8">
        <w:rPr>
          <w:rFonts w:ascii="Arial" w:hAnsi="Arial" w:cs="Arial"/>
          <w:bCs/>
          <w:sz w:val="22"/>
          <w:lang w:val="hr-HR"/>
        </w:rPr>
        <w:t>-96</w:t>
      </w:r>
      <w:r w:rsidR="00AC3BCF">
        <w:rPr>
          <w:rFonts w:ascii="Arial" w:hAnsi="Arial" w:cs="Arial"/>
          <w:bCs/>
          <w:sz w:val="22"/>
          <w:lang w:val="hr-HR"/>
        </w:rPr>
        <w:t>5</w:t>
      </w:r>
      <w:r w:rsidR="00BE0004" w:rsidRPr="00865DB8">
        <w:rPr>
          <w:rFonts w:ascii="Arial" w:hAnsi="Arial" w:cs="Arial"/>
          <w:bCs/>
          <w:sz w:val="22"/>
          <w:lang w:val="hr-HR"/>
        </w:rPr>
        <w:t>/1</w:t>
      </w:r>
      <w:r w:rsidR="00BE0004"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E0004" w:rsidRPr="00865DB8">
        <w:rPr>
          <w:rFonts w:ascii="Arial" w:hAnsi="Arial" w:cs="Arial"/>
          <w:sz w:val="22"/>
          <w:lang w:val="sr-Latn-CS"/>
        </w:rPr>
        <w:t>od 1</w:t>
      </w:r>
      <w:r w:rsidR="00AC3BCF">
        <w:rPr>
          <w:rFonts w:ascii="Arial" w:hAnsi="Arial" w:cs="Arial"/>
          <w:sz w:val="22"/>
          <w:lang w:val="sr-Latn-CS"/>
        </w:rPr>
        <w:t>2</w:t>
      </w:r>
      <w:r w:rsidR="00BE0004" w:rsidRPr="00865DB8">
        <w:rPr>
          <w:rFonts w:ascii="Arial" w:hAnsi="Arial" w:cs="Arial"/>
          <w:sz w:val="22"/>
          <w:lang w:val="sr-Latn-CS"/>
        </w:rPr>
        <w:t xml:space="preserve">. </w:t>
      </w:r>
      <w:r w:rsidR="001F3562" w:rsidRPr="00865DB8">
        <w:rPr>
          <w:rFonts w:ascii="Arial" w:hAnsi="Arial" w:cs="Arial"/>
          <w:sz w:val="22"/>
          <w:lang w:val="sr-Latn-CS"/>
        </w:rPr>
        <w:t xml:space="preserve">marta </w:t>
      </w:r>
      <w:r w:rsidR="00BE0004" w:rsidRPr="00865DB8">
        <w:rPr>
          <w:rFonts w:ascii="Arial" w:hAnsi="Arial" w:cs="Arial"/>
          <w:sz w:val="22"/>
          <w:lang w:val="sr-Latn-CS"/>
        </w:rPr>
        <w:t>202</w:t>
      </w:r>
      <w:r w:rsidR="001F3562" w:rsidRPr="00865DB8">
        <w:rPr>
          <w:rFonts w:ascii="Arial" w:hAnsi="Arial" w:cs="Arial"/>
          <w:sz w:val="22"/>
          <w:lang w:val="sr-Latn-CS"/>
        </w:rPr>
        <w:t>4</w:t>
      </w:r>
      <w:r w:rsidR="00BE0004" w:rsidRPr="00865DB8">
        <w:rPr>
          <w:rFonts w:ascii="Arial" w:hAnsi="Arial" w:cs="Arial"/>
          <w:sz w:val="22"/>
          <w:lang w:val="sr-Latn-CS"/>
        </w:rPr>
        <w:t xml:space="preserve">. godine, ministar ekonomskog razvoja, donosi </w:t>
      </w:r>
    </w:p>
    <w:p w:rsidR="00BE0004" w:rsidRPr="00865DB8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865DB8">
        <w:rPr>
          <w:rFonts w:ascii="Arial" w:hAnsi="Arial" w:cs="Arial"/>
          <w:b/>
          <w:lang w:val="sr-Latn-CS"/>
        </w:rPr>
        <w:t>R j e š e nj e</w:t>
      </w:r>
    </w:p>
    <w:p w:rsidR="00BE0004" w:rsidRPr="00865DB8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BE0004" w:rsidRPr="00865DB8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865DB8">
        <w:rPr>
          <w:rFonts w:ascii="Arial" w:hAnsi="Arial" w:cs="Arial"/>
          <w:b/>
          <w:sz w:val="22"/>
          <w:lang w:val="sr-Latn-CS"/>
        </w:rPr>
        <w:t xml:space="preserve">I USVAJA SE </w:t>
      </w:r>
      <w:r w:rsidRPr="00865DB8">
        <w:rPr>
          <w:rFonts w:ascii="Arial" w:hAnsi="Arial" w:cs="Arial"/>
          <w:sz w:val="22"/>
          <w:lang w:val="sr-Latn-CS"/>
        </w:rPr>
        <w:t>zahtjev za slobodan pristup informacijama, podnosioca</w:t>
      </w:r>
      <w:r w:rsidR="001F3562" w:rsidRPr="00865DB8">
        <w:rPr>
          <w:rFonts w:ascii="Arial" w:hAnsi="Arial" w:cs="Arial"/>
          <w:sz w:val="22"/>
          <w:lang w:val="sr-Latn-CS"/>
        </w:rPr>
        <w:t xml:space="preserve"> </w:t>
      </w:r>
      <w:r w:rsidR="002E1965" w:rsidRPr="00865DB8">
        <w:rPr>
          <w:rFonts w:ascii="Arial" w:hAnsi="Arial" w:cs="Arial"/>
          <w:sz w:val="22"/>
          <w:lang w:val="sr-Latn-CS"/>
        </w:rPr>
        <w:t xml:space="preserve">Veska </w:t>
      </w:r>
      <w:r w:rsidR="001F3562" w:rsidRPr="00865DB8">
        <w:rPr>
          <w:rFonts w:ascii="Arial" w:hAnsi="Arial" w:cs="Arial"/>
          <w:sz w:val="22"/>
          <w:lang w:val="sr-Latn-CS"/>
        </w:rPr>
        <w:t>P</w:t>
      </w:r>
      <w:r w:rsidR="002E1965" w:rsidRPr="00865DB8">
        <w:rPr>
          <w:rFonts w:ascii="Arial" w:hAnsi="Arial" w:cs="Arial"/>
          <w:sz w:val="22"/>
          <w:lang w:val="sr-Latn-CS"/>
        </w:rPr>
        <w:t>ejaka</w:t>
      </w:r>
      <w:r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1F3562" w:rsidRPr="00865DB8">
        <w:rPr>
          <w:rFonts w:ascii="Arial" w:hAnsi="Arial" w:cs="Arial"/>
          <w:color w:val="000000" w:themeColor="text1"/>
          <w:sz w:val="22"/>
          <w:lang w:val="sr-Latn-CS"/>
        </w:rPr>
        <w:t>ispred Alternative Crna Gora</w:t>
      </w:r>
      <w:r w:rsidR="009A7FFE"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Pr="00865DB8">
        <w:rPr>
          <w:rFonts w:ascii="Arial" w:hAnsi="Arial" w:cs="Arial"/>
          <w:bCs/>
          <w:sz w:val="22"/>
          <w:lang w:val="hr-HR"/>
        </w:rPr>
        <w:t>016-037/2</w:t>
      </w:r>
      <w:r w:rsidR="001F3562" w:rsidRPr="00865DB8">
        <w:rPr>
          <w:rFonts w:ascii="Arial" w:hAnsi="Arial" w:cs="Arial"/>
          <w:bCs/>
          <w:sz w:val="22"/>
          <w:lang w:val="hr-HR"/>
        </w:rPr>
        <w:t>4</w:t>
      </w:r>
      <w:r w:rsidRPr="00865DB8">
        <w:rPr>
          <w:rFonts w:ascii="Arial" w:hAnsi="Arial" w:cs="Arial"/>
          <w:bCs/>
          <w:sz w:val="22"/>
          <w:lang w:val="hr-HR"/>
        </w:rPr>
        <w:t>-</w:t>
      </w:r>
      <w:r w:rsidR="001F3562" w:rsidRPr="00865DB8">
        <w:rPr>
          <w:rFonts w:ascii="Arial" w:hAnsi="Arial" w:cs="Arial"/>
          <w:bCs/>
          <w:sz w:val="22"/>
          <w:lang w:val="hr-HR"/>
        </w:rPr>
        <w:t>96</w:t>
      </w:r>
      <w:r w:rsidR="00AC3BCF">
        <w:rPr>
          <w:rFonts w:ascii="Arial" w:hAnsi="Arial" w:cs="Arial"/>
          <w:bCs/>
          <w:sz w:val="22"/>
          <w:lang w:val="hr-HR"/>
        </w:rPr>
        <w:t>5</w:t>
      </w:r>
      <w:r w:rsidRPr="00865DB8">
        <w:rPr>
          <w:rFonts w:ascii="Arial" w:hAnsi="Arial" w:cs="Arial"/>
          <w:bCs/>
          <w:sz w:val="22"/>
          <w:lang w:val="hr-HR"/>
        </w:rPr>
        <w:t>/1</w:t>
      </w:r>
      <w:r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865DB8">
        <w:rPr>
          <w:rFonts w:ascii="Arial" w:hAnsi="Arial" w:cs="Arial"/>
          <w:sz w:val="22"/>
          <w:lang w:val="sr-Latn-CS"/>
        </w:rPr>
        <w:t xml:space="preserve">od </w:t>
      </w:r>
      <w:r w:rsidR="001F3562" w:rsidRPr="00865DB8">
        <w:rPr>
          <w:rFonts w:ascii="Arial" w:hAnsi="Arial" w:cs="Arial"/>
          <w:sz w:val="22"/>
          <w:lang w:val="sr-Latn-CS"/>
        </w:rPr>
        <w:t>1</w:t>
      </w:r>
      <w:r w:rsidR="00AC3BCF">
        <w:rPr>
          <w:rFonts w:ascii="Arial" w:hAnsi="Arial" w:cs="Arial"/>
          <w:sz w:val="22"/>
          <w:lang w:val="sr-Latn-CS"/>
        </w:rPr>
        <w:t>2</w:t>
      </w:r>
      <w:r w:rsidRPr="00865DB8">
        <w:rPr>
          <w:rFonts w:ascii="Arial" w:hAnsi="Arial" w:cs="Arial"/>
          <w:sz w:val="22"/>
          <w:lang w:val="sr-Latn-CS"/>
        </w:rPr>
        <w:t xml:space="preserve">. </w:t>
      </w:r>
      <w:r w:rsidR="001F3562" w:rsidRPr="00865DB8">
        <w:rPr>
          <w:rFonts w:ascii="Arial" w:hAnsi="Arial" w:cs="Arial"/>
          <w:sz w:val="22"/>
          <w:lang w:val="sr-Latn-CS"/>
        </w:rPr>
        <w:t>marta</w:t>
      </w:r>
      <w:r w:rsidRPr="00865DB8">
        <w:rPr>
          <w:rFonts w:ascii="Arial" w:hAnsi="Arial" w:cs="Arial"/>
          <w:sz w:val="22"/>
          <w:lang w:val="sr-Latn-CS"/>
        </w:rPr>
        <w:t xml:space="preserve"> 2023.</w:t>
      </w:r>
      <w:r w:rsidR="001F3562" w:rsidRPr="00865DB8">
        <w:rPr>
          <w:rFonts w:ascii="Arial" w:hAnsi="Arial" w:cs="Arial"/>
          <w:sz w:val="22"/>
          <w:lang w:val="sr-Latn-CS"/>
        </w:rPr>
        <w:t xml:space="preserve"> </w:t>
      </w:r>
      <w:r w:rsidRPr="00865DB8">
        <w:rPr>
          <w:rFonts w:ascii="Arial" w:hAnsi="Arial" w:cs="Arial"/>
          <w:sz w:val="22"/>
          <w:lang w:val="sr-Latn-CS"/>
        </w:rPr>
        <w:t>godine i dozvoljava pristup informacij</w:t>
      </w:r>
      <w:r w:rsidR="00B95C9C" w:rsidRPr="00865DB8">
        <w:rPr>
          <w:rFonts w:ascii="Arial" w:hAnsi="Arial" w:cs="Arial"/>
          <w:sz w:val="22"/>
          <w:lang w:val="sr-Latn-CS"/>
        </w:rPr>
        <w:t>i</w:t>
      </w:r>
      <w:r w:rsidRPr="00865DB8">
        <w:rPr>
          <w:rFonts w:ascii="Arial" w:hAnsi="Arial" w:cs="Arial"/>
          <w:sz w:val="22"/>
          <w:lang w:val="sr-Latn-CS"/>
        </w:rPr>
        <w:t>, kao osnovan.</w:t>
      </w: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865DB8">
        <w:rPr>
          <w:rFonts w:ascii="Arial" w:hAnsi="Arial" w:cs="Arial"/>
          <w:b/>
          <w:iCs/>
        </w:rPr>
        <w:t>II</w:t>
      </w:r>
      <w:r w:rsidRPr="00865DB8">
        <w:rPr>
          <w:rFonts w:ascii="Arial" w:hAnsi="Arial" w:cs="Arial"/>
          <w:iCs/>
        </w:rPr>
        <w:t xml:space="preserve"> Pristup predmet</w:t>
      </w:r>
      <w:r w:rsidR="00B95C9C" w:rsidRPr="00865DB8">
        <w:rPr>
          <w:rFonts w:ascii="Arial" w:hAnsi="Arial" w:cs="Arial"/>
          <w:iCs/>
        </w:rPr>
        <w:t>noj</w:t>
      </w:r>
      <w:r w:rsidRPr="00865DB8">
        <w:rPr>
          <w:rFonts w:ascii="Arial" w:hAnsi="Arial" w:cs="Arial"/>
          <w:iCs/>
        </w:rPr>
        <w:t xml:space="preserve"> informacij</w:t>
      </w:r>
      <w:r w:rsidR="00B95C9C" w:rsidRPr="00865DB8">
        <w:rPr>
          <w:rFonts w:ascii="Arial" w:hAnsi="Arial" w:cs="Arial"/>
          <w:iCs/>
        </w:rPr>
        <w:t>i</w:t>
      </w:r>
      <w:r w:rsidRPr="00865DB8">
        <w:rPr>
          <w:rFonts w:ascii="Arial" w:hAnsi="Arial" w:cs="Arial"/>
          <w:iCs/>
        </w:rPr>
        <w:t xml:space="preserve"> ostvariće se, dostavom putem elektronske pošte, na naznačenu mail adresu podnosioca zahtjeva</w:t>
      </w:r>
      <w:r w:rsidR="001F3562" w:rsidRPr="00865DB8">
        <w:rPr>
          <w:rFonts w:ascii="Arial" w:hAnsi="Arial" w:cs="Arial"/>
          <w:iCs/>
        </w:rPr>
        <w:t>, e-mail: alternativacrnagora.spi</w:t>
      </w:r>
      <w:r w:rsidR="009A7FFE" w:rsidRPr="00865DB8">
        <w:rPr>
          <w:rFonts w:ascii="Arial" w:hAnsi="Arial" w:cs="Arial"/>
          <w:iCs/>
        </w:rPr>
        <w:t>@gmail.com</w:t>
      </w:r>
      <w:r w:rsidRPr="00865DB8">
        <w:rPr>
          <w:rFonts w:ascii="Arial" w:hAnsi="Arial" w:cs="Arial"/>
          <w:iCs/>
        </w:rPr>
        <w:t>.</w:t>
      </w: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eastAsiaTheme="minorHAnsi" w:hAnsi="Arial" w:cs="Arial"/>
          <w:b/>
          <w:lang w:val="sr-Latn-CS"/>
        </w:rPr>
      </w:pP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eastAsiaTheme="minorHAnsi" w:hAnsi="Arial" w:cs="Arial"/>
        </w:rPr>
      </w:pPr>
      <w:r w:rsidRPr="00865DB8">
        <w:rPr>
          <w:rFonts w:ascii="Arial" w:hAnsi="Arial" w:cs="Arial"/>
          <w:b/>
          <w:iCs/>
          <w:color w:val="000000" w:themeColor="text1"/>
        </w:rPr>
        <w:t xml:space="preserve">III </w:t>
      </w:r>
      <w:r w:rsidRPr="00865DB8">
        <w:rPr>
          <w:rFonts w:ascii="Arial" w:hAnsi="Arial" w:cs="Arial"/>
          <w:iCs/>
          <w:color w:val="000000" w:themeColor="text1"/>
        </w:rPr>
        <w:t>Troškova postupka nije bilo.</w:t>
      </w: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BE0004" w:rsidRPr="00865DB8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bookmarkStart w:id="2" w:name="_GoBack"/>
      <w:r w:rsidRPr="00865DB8">
        <w:rPr>
          <w:rFonts w:ascii="Arial" w:hAnsi="Arial" w:cs="Arial"/>
          <w:b/>
          <w:bCs/>
          <w:color w:val="000000"/>
          <w:lang w:val="pl-PL"/>
        </w:rPr>
        <w:t xml:space="preserve">IV </w:t>
      </w:r>
      <w:r w:rsidRPr="00865DB8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bookmarkEnd w:id="2"/>
    <w:p w:rsidR="00BE0004" w:rsidRPr="00865DB8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865DB8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865DB8">
        <w:rPr>
          <w:rFonts w:ascii="Arial" w:hAnsi="Arial" w:cs="Arial"/>
          <w:b/>
          <w:noProof/>
          <w:sz w:val="22"/>
        </w:rPr>
        <w:t>O b r a z l o ž e nj e</w:t>
      </w:r>
    </w:p>
    <w:p w:rsidR="00BE0004" w:rsidRPr="00865DB8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BE0004" w:rsidRDefault="00DB19CD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196215</wp:posOffset>
                </wp:positionV>
                <wp:extent cx="819150" cy="164465"/>
                <wp:effectExtent l="0" t="0" r="1905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4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5EBD" id="Rectangle 6" o:spid="_x0000_s1026" style="position:absolute;margin-left:.75pt;margin-top:15.45pt;width:64.5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" fillcolor="#4472c4 [3204]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2"/>
          <w:lang w:val="sr-Latn-C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4924425</wp:posOffset>
                </wp:positionH>
                <wp:positionV relativeFrom="paragraph">
                  <wp:posOffset>5715</wp:posOffset>
                </wp:positionV>
                <wp:extent cx="112395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A079E" id="Rectangle 5" o:spid="_x0000_s1026" style="position:absolute;margin-left:387.75pt;margin-top:.45pt;width:88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" fillcolor="#4472c4 [3204]" strokecolor="#1f3763 [1604]" strokeweight="1pt">
                <w10:wrap anchorx="margin"/>
              </v:rect>
            </w:pict>
          </mc:Fallback>
        </mc:AlternateContent>
      </w:r>
      <w:r w:rsidR="00BE0004" w:rsidRPr="00865DB8">
        <w:rPr>
          <w:rFonts w:ascii="Arial" w:hAnsi="Arial" w:cs="Arial"/>
          <w:sz w:val="22"/>
          <w:lang w:val="sr-Latn-CS"/>
        </w:rPr>
        <w:t xml:space="preserve">Dana </w:t>
      </w:r>
      <w:r w:rsidR="009A7FFE" w:rsidRPr="00865DB8">
        <w:rPr>
          <w:rFonts w:ascii="Arial" w:hAnsi="Arial" w:cs="Arial"/>
          <w:sz w:val="22"/>
          <w:lang w:val="sr-Latn-CS"/>
        </w:rPr>
        <w:t>1</w:t>
      </w:r>
      <w:r w:rsidR="00AC3BCF">
        <w:rPr>
          <w:rFonts w:ascii="Arial" w:hAnsi="Arial" w:cs="Arial"/>
          <w:sz w:val="22"/>
          <w:lang w:val="sr-Latn-CS"/>
        </w:rPr>
        <w:t>2</w:t>
      </w:r>
      <w:r w:rsidR="00BE0004" w:rsidRPr="00865DB8">
        <w:rPr>
          <w:rFonts w:ascii="Arial" w:hAnsi="Arial" w:cs="Arial"/>
          <w:sz w:val="22"/>
          <w:lang w:val="sr-Latn-CS"/>
        </w:rPr>
        <w:t xml:space="preserve">. </w:t>
      </w:r>
      <w:r w:rsidR="009A7FFE" w:rsidRPr="00865DB8">
        <w:rPr>
          <w:rFonts w:ascii="Arial" w:hAnsi="Arial" w:cs="Arial"/>
          <w:sz w:val="22"/>
          <w:lang w:val="sr-Latn-CS"/>
        </w:rPr>
        <w:t>marta</w:t>
      </w:r>
      <w:r w:rsidR="00BE0004" w:rsidRPr="00865DB8">
        <w:rPr>
          <w:rFonts w:ascii="Arial" w:hAnsi="Arial" w:cs="Arial"/>
          <w:sz w:val="22"/>
          <w:lang w:val="sr-Latn-CS"/>
        </w:rPr>
        <w:t xml:space="preserve"> 202</w:t>
      </w:r>
      <w:r w:rsidR="009A7FFE" w:rsidRPr="00865DB8">
        <w:rPr>
          <w:rFonts w:ascii="Arial" w:hAnsi="Arial" w:cs="Arial"/>
          <w:sz w:val="22"/>
          <w:lang w:val="sr-Latn-CS"/>
        </w:rPr>
        <w:t>4</w:t>
      </w:r>
      <w:r w:rsidR="00BE0004" w:rsidRPr="00865DB8">
        <w:rPr>
          <w:rFonts w:ascii="Arial" w:hAnsi="Arial" w:cs="Arial"/>
          <w:sz w:val="22"/>
          <w:lang w:val="sr-Latn-CS"/>
        </w:rPr>
        <w:t>.</w:t>
      </w:r>
      <w:r w:rsidR="009A7FFE" w:rsidRPr="00865DB8">
        <w:rPr>
          <w:rFonts w:ascii="Arial" w:hAnsi="Arial" w:cs="Arial"/>
          <w:sz w:val="22"/>
          <w:lang w:val="sr-Latn-CS"/>
        </w:rPr>
        <w:t xml:space="preserve"> </w:t>
      </w:r>
      <w:r w:rsidR="00BE0004" w:rsidRPr="00865DB8">
        <w:rPr>
          <w:rFonts w:ascii="Arial" w:hAnsi="Arial" w:cs="Arial"/>
          <w:sz w:val="22"/>
          <w:lang w:val="sr-Latn-CS"/>
        </w:rPr>
        <w:t>godine,</w:t>
      </w:r>
      <w:r w:rsidR="00B95C9C" w:rsidRPr="00865DB8">
        <w:rPr>
          <w:rFonts w:ascii="Arial" w:hAnsi="Arial" w:cs="Arial"/>
          <w:sz w:val="22"/>
          <w:lang w:val="sr-Latn-CS"/>
        </w:rPr>
        <w:t xml:space="preserve"> </w:t>
      </w:r>
      <w:r w:rsidR="009A7FFE" w:rsidRPr="00865DB8">
        <w:rPr>
          <w:rFonts w:ascii="Arial" w:hAnsi="Arial" w:cs="Arial"/>
          <w:sz w:val="22"/>
          <w:lang w:val="sr-Latn-CS"/>
        </w:rPr>
        <w:t>Vesk</w:t>
      </w:r>
      <w:r w:rsidR="00B95C9C" w:rsidRPr="00865DB8">
        <w:rPr>
          <w:rFonts w:ascii="Arial" w:hAnsi="Arial" w:cs="Arial"/>
          <w:sz w:val="22"/>
          <w:lang w:val="sr-Latn-CS"/>
        </w:rPr>
        <w:t>o</w:t>
      </w:r>
      <w:r w:rsidR="009A7FFE" w:rsidRPr="00865DB8">
        <w:rPr>
          <w:rFonts w:ascii="Arial" w:hAnsi="Arial" w:cs="Arial"/>
          <w:sz w:val="22"/>
          <w:lang w:val="sr-Latn-CS"/>
        </w:rPr>
        <w:t xml:space="preserve"> Pejak</w:t>
      </w:r>
      <w:r w:rsidR="009A7FFE" w:rsidRPr="00865DB8">
        <w:rPr>
          <w:rFonts w:ascii="Arial" w:hAnsi="Arial" w:cs="Arial"/>
          <w:color w:val="000000" w:themeColor="text1"/>
          <w:sz w:val="22"/>
          <w:lang w:val="sr-Latn-CS"/>
        </w:rPr>
        <w:t>, ispred Alternative Crna Gora,</w:t>
      </w:r>
      <w:r w:rsidR="009A7FFE" w:rsidRPr="00865DB8">
        <w:rPr>
          <w:rFonts w:ascii="Arial" w:hAnsi="Arial" w:cs="Arial"/>
          <w:color w:val="000000"/>
          <w:sz w:val="22"/>
        </w:rPr>
        <w:t xml:space="preserve"> Ul. Josipa Broza Tita br: 22, Nikšić,</w:t>
      </w:r>
      <w:r w:rsidR="00BE0004" w:rsidRPr="00865DB8">
        <w:rPr>
          <w:rFonts w:ascii="Arial" w:hAnsi="Arial" w:cs="Arial"/>
          <w:sz w:val="22"/>
          <w:lang w:val="sr-Latn-CS"/>
        </w:rPr>
        <w:t xml:space="preserve"> podn</w:t>
      </w:r>
      <w:r w:rsidR="00B95C9C" w:rsidRPr="00865DB8">
        <w:rPr>
          <w:rFonts w:ascii="Arial" w:hAnsi="Arial" w:cs="Arial"/>
          <w:sz w:val="22"/>
          <w:lang w:val="sr-Latn-CS"/>
        </w:rPr>
        <w:t>io</w:t>
      </w:r>
      <w:r w:rsidR="00BE0004" w:rsidRPr="00865DB8">
        <w:rPr>
          <w:rFonts w:ascii="Arial" w:hAnsi="Arial" w:cs="Arial"/>
          <w:sz w:val="22"/>
          <w:lang w:val="sr-Latn-CS"/>
        </w:rPr>
        <w:t xml:space="preserve"> je ovom Ministarstvu, zahtjev za slobodan pristup informaciji</w:t>
      </w:r>
      <w:r w:rsidR="00BE0004" w:rsidRPr="00865DB8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BE0004" w:rsidRPr="00865DB8">
        <w:rPr>
          <w:rFonts w:ascii="Arial" w:hAnsi="Arial" w:cs="Arial"/>
          <w:bCs/>
          <w:sz w:val="22"/>
          <w:lang w:val="hr-HR"/>
        </w:rPr>
        <w:t>016-037/2</w:t>
      </w:r>
      <w:r w:rsidR="009A7FFE" w:rsidRPr="00865DB8">
        <w:rPr>
          <w:rFonts w:ascii="Arial" w:hAnsi="Arial" w:cs="Arial"/>
          <w:bCs/>
          <w:sz w:val="22"/>
          <w:lang w:val="hr-HR"/>
        </w:rPr>
        <w:t>4</w:t>
      </w:r>
      <w:r w:rsidR="00BE0004" w:rsidRPr="00865DB8">
        <w:rPr>
          <w:rFonts w:ascii="Arial" w:hAnsi="Arial" w:cs="Arial"/>
          <w:bCs/>
          <w:sz w:val="22"/>
          <w:lang w:val="hr-HR"/>
        </w:rPr>
        <w:t>-</w:t>
      </w:r>
      <w:r w:rsidR="009A7FFE" w:rsidRPr="00865DB8">
        <w:rPr>
          <w:rFonts w:ascii="Arial" w:hAnsi="Arial" w:cs="Arial"/>
          <w:bCs/>
          <w:sz w:val="22"/>
          <w:lang w:val="hr-HR"/>
        </w:rPr>
        <w:t>96</w:t>
      </w:r>
      <w:r w:rsidR="00B95C9C" w:rsidRPr="00865DB8">
        <w:rPr>
          <w:rFonts w:ascii="Arial" w:hAnsi="Arial" w:cs="Arial"/>
          <w:bCs/>
          <w:sz w:val="22"/>
          <w:lang w:val="hr-HR"/>
        </w:rPr>
        <w:t>5</w:t>
      </w:r>
      <w:r w:rsidR="00BE0004" w:rsidRPr="00865DB8">
        <w:rPr>
          <w:rFonts w:ascii="Arial" w:hAnsi="Arial" w:cs="Arial"/>
          <w:bCs/>
          <w:sz w:val="22"/>
          <w:lang w:val="hr-HR"/>
        </w:rPr>
        <w:t>/1</w:t>
      </w:r>
      <w:r w:rsidR="00BE0004" w:rsidRPr="00865DB8">
        <w:rPr>
          <w:rFonts w:ascii="Arial" w:hAnsi="Arial" w:cs="Arial"/>
          <w:sz w:val="22"/>
          <w:lang w:val="sr-Latn-CS"/>
        </w:rPr>
        <w:t>, kojim je tražen pristup informaciji i to: „</w:t>
      </w:r>
      <w:r w:rsidR="00B95C9C" w:rsidRPr="00865DB8">
        <w:rPr>
          <w:rFonts w:ascii="Arial" w:hAnsi="Arial" w:cs="Arial"/>
          <w:sz w:val="22"/>
          <w:lang w:val="sr-Latn-CS"/>
        </w:rPr>
        <w:t>spisak službenih vozila, tip i godište koje posjeduje Ministarstvo, zaključno sa danom 01.03</w:t>
      </w:r>
      <w:r w:rsidR="00B95C9C">
        <w:rPr>
          <w:rFonts w:ascii="Arial" w:hAnsi="Arial" w:cs="Arial"/>
          <w:sz w:val="22"/>
          <w:lang w:val="sr-Latn-CS"/>
        </w:rPr>
        <w:t>.2024.</w:t>
      </w:r>
      <w:r w:rsidR="00445E7E">
        <w:rPr>
          <w:rFonts w:ascii="Arial" w:hAnsi="Arial" w:cs="Arial"/>
          <w:sz w:val="22"/>
          <w:lang w:val="sr-Latn-CS"/>
        </w:rPr>
        <w:t xml:space="preserve"> </w:t>
      </w:r>
      <w:r w:rsidR="00B95C9C">
        <w:rPr>
          <w:rFonts w:ascii="Arial" w:hAnsi="Arial" w:cs="Arial"/>
          <w:sz w:val="22"/>
          <w:lang w:val="sr-Latn-CS"/>
        </w:rPr>
        <w:t>godine</w:t>
      </w:r>
      <w:r w:rsidR="00BE0004">
        <w:rPr>
          <w:rFonts w:ascii="Arial" w:hAnsi="Arial" w:cs="Arial"/>
          <w:sz w:val="22"/>
          <w:lang w:val="sr-Latn-CS"/>
        </w:rPr>
        <w:t>“.</w:t>
      </w:r>
    </w:p>
    <w:p w:rsidR="00BE0004" w:rsidRPr="009A7FFE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BE0004" w:rsidRPr="009A7FFE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r w:rsidRPr="009A7FFE">
        <w:rPr>
          <w:rFonts w:ascii="Arial" w:hAnsi="Arial" w:cs="Arial"/>
          <w:sz w:val="22"/>
          <w:lang w:val="sr-Latn-CS"/>
        </w:rPr>
        <w:t>Podnosilac je u zahtjevu naveo da pristup traženim informacijama želi da ostvari u elektronskoj formi, dostavom na e-mail</w:t>
      </w:r>
      <w:bookmarkStart w:id="3" w:name="_Hlk147133341"/>
      <w:r w:rsidRPr="009A7FFE">
        <w:rPr>
          <w:rFonts w:ascii="Arial" w:hAnsi="Arial" w:cs="Arial"/>
          <w:sz w:val="22"/>
          <w:lang w:val="sr-Latn-CS"/>
        </w:rPr>
        <w:t>:</w:t>
      </w:r>
      <w:r w:rsidR="009A7FFE" w:rsidRPr="009A7FFE">
        <w:rPr>
          <w:rFonts w:ascii="Arial" w:hAnsi="Arial" w:cs="Arial"/>
          <w:iCs/>
          <w:sz w:val="22"/>
        </w:rPr>
        <w:t xml:space="preserve"> </w:t>
      </w:r>
      <w:bookmarkStart w:id="4" w:name="_Hlk161406318"/>
      <w:r w:rsidR="009A7FFE" w:rsidRPr="009A7FFE">
        <w:rPr>
          <w:rFonts w:ascii="Arial" w:hAnsi="Arial" w:cs="Arial"/>
          <w:iCs/>
          <w:sz w:val="22"/>
        </w:rPr>
        <w:t>alternativacrnagora.spi@gmail.com</w:t>
      </w:r>
      <w:r w:rsidRPr="009A7FFE">
        <w:rPr>
          <w:rFonts w:ascii="Arial" w:hAnsi="Arial" w:cs="Arial"/>
          <w:sz w:val="22"/>
          <w:lang w:val="en-US"/>
        </w:rPr>
        <w:t xml:space="preserve">. </w:t>
      </w:r>
    </w:p>
    <w:bookmarkEnd w:id="3"/>
    <w:p w:rsidR="00BE0004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bookmarkEnd w:id="4"/>
    <w:p w:rsidR="00BE0004" w:rsidRPr="006C4B7C" w:rsidRDefault="00BE0004" w:rsidP="00BE000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color w:val="000000"/>
          <w:sz w:val="22"/>
          <w:lang w:val="pl-PL"/>
        </w:rPr>
        <w:t>Postupajući po</w:t>
      </w:r>
      <w:r w:rsidR="00335EF3">
        <w:rPr>
          <w:rFonts w:ascii="Arial" w:hAnsi="Arial" w:cs="Arial"/>
          <w:color w:val="000000"/>
          <w:sz w:val="22"/>
          <w:lang w:val="pl-PL"/>
        </w:rPr>
        <w:t xml:space="preserve"> predmetnom</w:t>
      </w:r>
      <w:r w:rsidRPr="00E727DF">
        <w:rPr>
          <w:rFonts w:ascii="Arial" w:hAnsi="Arial" w:cs="Arial"/>
          <w:color w:val="000000"/>
          <w:sz w:val="22"/>
          <w:lang w:val="pl-PL"/>
        </w:rPr>
        <w:t xml:space="preserve"> zahtjevu</w:t>
      </w:r>
      <w:r>
        <w:rPr>
          <w:rFonts w:ascii="Arial" w:hAnsi="Arial" w:cs="Arial"/>
          <w:color w:val="000000"/>
          <w:sz w:val="22"/>
          <w:lang w:val="pl-PL"/>
        </w:rPr>
        <w:t>,</w:t>
      </w:r>
      <w:r w:rsidRPr="00E727DF">
        <w:rPr>
          <w:rFonts w:ascii="Arial" w:hAnsi="Arial" w:cs="Arial"/>
          <w:color w:val="000000"/>
          <w:sz w:val="22"/>
          <w:lang w:val="pl-PL"/>
        </w:rPr>
        <w:t xml:space="preserve">  </w:t>
      </w:r>
      <w:r>
        <w:rPr>
          <w:rFonts w:ascii="Arial" w:hAnsi="Arial" w:cs="Arial"/>
          <w:color w:val="000000"/>
          <w:sz w:val="22"/>
          <w:lang w:val="pl-PL"/>
        </w:rPr>
        <w:t>M</w:t>
      </w:r>
      <w:r w:rsidRPr="00E727DF">
        <w:rPr>
          <w:rFonts w:ascii="Arial" w:hAnsi="Arial" w:cs="Arial"/>
          <w:color w:val="000000"/>
          <w:sz w:val="22"/>
          <w:lang w:val="pl-PL"/>
        </w:rPr>
        <w:t>inistarstvo je utvrdilo da se tražena informacija nalazi u njegovom posjedu</w:t>
      </w:r>
      <w:r>
        <w:rPr>
          <w:rFonts w:ascii="Arial" w:hAnsi="Arial" w:cs="Arial"/>
          <w:color w:val="000000"/>
          <w:sz w:val="22"/>
          <w:lang w:val="pl-PL"/>
        </w:rPr>
        <w:t xml:space="preserve"> u elektronskom formatu</w:t>
      </w:r>
      <w:r w:rsidR="00335EF3">
        <w:rPr>
          <w:rFonts w:ascii="Arial" w:hAnsi="Arial" w:cs="Arial"/>
          <w:color w:val="000000"/>
          <w:sz w:val="22"/>
          <w:lang w:val="pl-PL"/>
        </w:rPr>
        <w:t xml:space="preserve">, te da </w:t>
      </w:r>
      <w:r>
        <w:rPr>
          <w:rFonts w:ascii="Arial" w:hAnsi="Arial" w:cs="Arial"/>
          <w:color w:val="000000"/>
          <w:sz w:val="22"/>
          <w:lang w:val="pl-PL"/>
        </w:rPr>
        <w:t>ne postoje zakonsk</w:t>
      </w:r>
      <w:r w:rsidR="00335EF3">
        <w:rPr>
          <w:rFonts w:ascii="Arial" w:hAnsi="Arial" w:cs="Arial"/>
          <w:color w:val="000000"/>
          <w:sz w:val="22"/>
          <w:lang w:val="pl-PL"/>
        </w:rPr>
        <w:t>e</w:t>
      </w:r>
      <w:r>
        <w:rPr>
          <w:rFonts w:ascii="Arial" w:hAnsi="Arial" w:cs="Arial"/>
          <w:color w:val="000000"/>
          <w:sz w:val="22"/>
          <w:lang w:val="pl-PL"/>
        </w:rPr>
        <w:t xml:space="preserve"> </w:t>
      </w:r>
      <w:r w:rsidR="00335EF3">
        <w:rPr>
          <w:rFonts w:ascii="Arial" w:hAnsi="Arial" w:cs="Arial"/>
          <w:color w:val="000000"/>
          <w:sz w:val="22"/>
          <w:lang w:val="pl-PL"/>
        </w:rPr>
        <w:t>pretpostavke</w:t>
      </w:r>
      <w:r>
        <w:rPr>
          <w:rFonts w:ascii="Arial" w:hAnsi="Arial" w:cs="Arial"/>
          <w:color w:val="000000"/>
          <w:sz w:val="22"/>
          <w:lang w:val="pl-PL"/>
        </w:rPr>
        <w:t xml:space="preserve"> za </w:t>
      </w:r>
      <w:r w:rsidR="00335EF3">
        <w:rPr>
          <w:rFonts w:ascii="Arial" w:hAnsi="Arial" w:cs="Arial"/>
          <w:color w:val="000000"/>
          <w:sz w:val="22"/>
          <w:lang w:val="pl-PL"/>
        </w:rPr>
        <w:t>ograničenje pristupa informaciji ili njenom dijelu</w:t>
      </w:r>
      <w:r>
        <w:rPr>
          <w:rFonts w:ascii="Arial" w:hAnsi="Arial" w:cs="Arial"/>
          <w:color w:val="000000"/>
          <w:sz w:val="22"/>
          <w:lang w:val="pl-PL"/>
        </w:rPr>
        <w:t xml:space="preserve">, čime </w:t>
      </w:r>
      <w:r w:rsidRPr="00924F08">
        <w:rPr>
          <w:rFonts w:ascii="Arial" w:hAnsi="Arial" w:cs="Arial"/>
          <w:color w:val="000000"/>
          <w:sz w:val="22"/>
          <w:lang w:val="pl-PL"/>
        </w:rPr>
        <w:t xml:space="preserve">su se </w:t>
      </w:r>
      <w:r>
        <w:rPr>
          <w:rFonts w:ascii="Arial" w:hAnsi="Arial" w:cs="Arial"/>
          <w:color w:val="000000"/>
          <w:sz w:val="22"/>
          <w:lang w:val="pl-PL"/>
        </w:rPr>
        <w:t xml:space="preserve">stekli </w:t>
      </w:r>
      <w:r w:rsidRPr="00924F08">
        <w:rPr>
          <w:rFonts w:ascii="Arial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>
        <w:rPr>
          <w:rFonts w:ascii="Arial" w:hAnsi="Arial" w:cs="Arial"/>
          <w:color w:val="000000"/>
          <w:sz w:val="22"/>
          <w:lang w:val="pl-PL"/>
        </w:rPr>
        <w:t>.</w:t>
      </w:r>
      <w:r w:rsidRPr="00E727DF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BE0004" w:rsidRPr="00B95C9C" w:rsidRDefault="00BE0004" w:rsidP="00BE000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/>
          <w:sz w:val="22"/>
          <w:lang w:val="pl-PL"/>
        </w:rPr>
      </w:pPr>
      <w:r w:rsidRPr="00B95C9C">
        <w:rPr>
          <w:rFonts w:ascii="Arial" w:hAnsi="Arial" w:cs="Arial"/>
          <w:color w:val="000000"/>
          <w:sz w:val="22"/>
          <w:lang w:val="pl-PL"/>
        </w:rPr>
        <w:lastRenderedPageBreak/>
        <w:t>Odredbom člana 30 stav 1 Zakona o slobodnom pristupu informacijama, između ostalog, propisano je da organ vlasti odlučuje rješenjem kojim dozvoljava pristup traženoj informaciji ili njenom dijelu.</w:t>
      </w:r>
    </w:p>
    <w:p w:rsidR="00BE0004" w:rsidRPr="00B95C9C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:rsidR="008538B5" w:rsidRPr="00B95C9C" w:rsidRDefault="00BE0004" w:rsidP="008538B5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r w:rsidRPr="00B95C9C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="00B95C9C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Pr="00B95C9C">
        <w:rPr>
          <w:rFonts w:ascii="Arial" w:hAnsi="Arial" w:cs="Arial"/>
          <w:color w:val="000000" w:themeColor="text1"/>
          <w:sz w:val="22"/>
          <w:lang w:val="sr-Latn-CS"/>
        </w:rPr>
        <w:t xml:space="preserve"> stranicu  A4 formata, i pristup istoj omogućava se dostavljanjem putem elektronske pošte na</w:t>
      </w:r>
      <w:r w:rsidR="0084143C">
        <w:rPr>
          <w:rFonts w:ascii="Arial" w:hAnsi="Arial" w:cs="Arial"/>
          <w:color w:val="000000" w:themeColor="text1"/>
          <w:sz w:val="22"/>
          <w:lang w:val="sr-Latn-CS"/>
        </w:rPr>
        <w:t xml:space="preserve"> naznačenu </w:t>
      </w:r>
      <w:r w:rsidRPr="00B95C9C">
        <w:rPr>
          <w:rFonts w:ascii="Arial" w:hAnsi="Arial" w:cs="Arial"/>
          <w:color w:val="000000" w:themeColor="text1"/>
          <w:sz w:val="22"/>
          <w:lang w:val="sr-Latn-CS"/>
        </w:rPr>
        <w:t xml:space="preserve">mail adresu </w:t>
      </w:r>
      <w:r w:rsidR="0084143C">
        <w:rPr>
          <w:rFonts w:ascii="Arial" w:hAnsi="Arial" w:cs="Arial"/>
          <w:color w:val="000000" w:themeColor="text1"/>
          <w:sz w:val="22"/>
          <w:lang w:val="sr-Latn-CS"/>
        </w:rPr>
        <w:t>podnosioca   -</w:t>
      </w:r>
      <w:r w:rsidR="008538B5" w:rsidRPr="0084143C">
        <w:rPr>
          <w:rFonts w:ascii="Arial" w:hAnsi="Arial" w:cs="Arial"/>
          <w:iCs/>
          <w:sz w:val="22"/>
          <w:u w:val="single"/>
        </w:rPr>
        <w:t>alternativacrnagora.spi@gmail.com</w:t>
      </w:r>
      <w:r w:rsidR="008538B5" w:rsidRPr="0084143C">
        <w:rPr>
          <w:rFonts w:ascii="Arial" w:hAnsi="Arial" w:cs="Arial"/>
          <w:sz w:val="22"/>
          <w:u w:val="single"/>
          <w:lang w:val="en-US"/>
        </w:rPr>
        <w:t>.</w:t>
      </w:r>
      <w:r w:rsidR="008538B5" w:rsidRPr="00B95C9C">
        <w:rPr>
          <w:rFonts w:ascii="Arial" w:hAnsi="Arial" w:cs="Arial"/>
          <w:sz w:val="22"/>
          <w:lang w:val="en-US"/>
        </w:rPr>
        <w:t xml:space="preserve"> </w:t>
      </w:r>
    </w:p>
    <w:p w:rsidR="008538B5" w:rsidRPr="00B95C9C" w:rsidRDefault="008538B5" w:rsidP="008538B5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BE0004" w:rsidRPr="00097D0C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proofErr w:type="spellStart"/>
      <w:r w:rsidRPr="00B95C9C">
        <w:rPr>
          <w:rFonts w:ascii="Arial" w:hAnsi="Arial" w:cs="Arial"/>
          <w:sz w:val="22"/>
          <w:lang w:val="en-US"/>
        </w:rPr>
        <w:t>Kako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95C9C">
        <w:rPr>
          <w:rFonts w:ascii="Arial" w:hAnsi="Arial" w:cs="Arial"/>
          <w:sz w:val="22"/>
          <w:lang w:val="en-US"/>
        </w:rPr>
        <w:t>Ministarstvo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95C9C">
        <w:rPr>
          <w:rFonts w:ascii="Arial" w:hAnsi="Arial" w:cs="Arial"/>
          <w:sz w:val="22"/>
          <w:lang w:val="en-US"/>
        </w:rPr>
        <w:t>posjedu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95C9C">
        <w:rPr>
          <w:rFonts w:ascii="Arial" w:hAnsi="Arial" w:cs="Arial"/>
          <w:sz w:val="22"/>
          <w:lang w:val="en-US"/>
        </w:rPr>
        <w:t>tražen</w:t>
      </w:r>
      <w:r w:rsidR="00865DB8">
        <w:rPr>
          <w:rFonts w:ascii="Arial" w:hAnsi="Arial" w:cs="Arial"/>
          <w:sz w:val="22"/>
          <w:lang w:val="en-US"/>
        </w:rPr>
        <w:t>e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95C9C">
        <w:rPr>
          <w:rFonts w:ascii="Arial" w:hAnsi="Arial" w:cs="Arial"/>
          <w:sz w:val="22"/>
          <w:lang w:val="en-US"/>
        </w:rPr>
        <w:t>informaci</w:t>
      </w:r>
      <w:r w:rsidR="00865DB8">
        <w:rPr>
          <w:rFonts w:ascii="Arial" w:hAnsi="Arial" w:cs="Arial"/>
          <w:sz w:val="22"/>
          <w:lang w:val="en-US"/>
        </w:rPr>
        <w:t>e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95C9C">
        <w:rPr>
          <w:rFonts w:ascii="Arial" w:hAnsi="Arial" w:cs="Arial"/>
          <w:sz w:val="22"/>
          <w:lang w:val="en-US"/>
        </w:rPr>
        <w:t>elektronsko</w:t>
      </w:r>
      <w:r w:rsidR="0084143C">
        <w:rPr>
          <w:rFonts w:ascii="Arial" w:hAnsi="Arial" w:cs="Arial"/>
          <w:sz w:val="22"/>
          <w:lang w:val="en-US"/>
        </w:rPr>
        <w:t>m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84143C">
        <w:rPr>
          <w:rFonts w:ascii="Arial" w:hAnsi="Arial" w:cs="Arial"/>
          <w:sz w:val="22"/>
          <w:lang w:val="en-US"/>
        </w:rPr>
        <w:t>format</w:t>
      </w:r>
      <w:r w:rsidR="00865DB8">
        <w:rPr>
          <w:rFonts w:ascii="Arial" w:hAnsi="Arial" w:cs="Arial"/>
          <w:sz w:val="22"/>
          <w:lang w:val="en-US"/>
        </w:rPr>
        <w:t>u</w:t>
      </w:r>
      <w:proofErr w:type="spellEnd"/>
      <w:r w:rsidR="0084143C">
        <w:rPr>
          <w:rFonts w:ascii="Arial" w:hAnsi="Arial" w:cs="Arial"/>
          <w:sz w:val="22"/>
          <w:lang w:val="en-US"/>
        </w:rPr>
        <w:t>, to</w:t>
      </w:r>
      <w:r w:rsidRPr="00B95C9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95C9C">
        <w:rPr>
          <w:rFonts w:ascii="Arial" w:hAnsi="Arial" w:cs="Arial"/>
          <w:sz w:val="22"/>
          <w:lang w:val="en-US"/>
        </w:rPr>
        <w:t>tro</w:t>
      </w:r>
      <w:r w:rsidR="00865DB8">
        <w:rPr>
          <w:rFonts w:ascii="Arial" w:hAnsi="Arial" w:cs="Arial"/>
          <w:sz w:val="22"/>
          <w:lang w:val="en-US"/>
        </w:rPr>
        <w:t>š</w:t>
      </w:r>
      <w:r w:rsidRPr="00B95C9C">
        <w:rPr>
          <w:rFonts w:ascii="Arial" w:hAnsi="Arial" w:cs="Arial"/>
          <w:sz w:val="22"/>
          <w:lang w:val="en-US"/>
        </w:rPr>
        <w:t>kova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95C9C">
        <w:rPr>
          <w:rFonts w:ascii="Arial" w:hAnsi="Arial" w:cs="Arial"/>
          <w:sz w:val="22"/>
          <w:lang w:val="en-US"/>
        </w:rPr>
        <w:t>postupka</w:t>
      </w:r>
      <w:proofErr w:type="spellEnd"/>
      <w:r w:rsidRPr="00B95C9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95C9C">
        <w:rPr>
          <w:rFonts w:ascii="Arial" w:hAnsi="Arial" w:cs="Arial"/>
          <w:sz w:val="22"/>
          <w:lang w:val="en-US"/>
        </w:rPr>
        <w:t>nije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bilo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BE0004" w:rsidRPr="00097D0C" w:rsidRDefault="00BE0004" w:rsidP="00BE000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Pr="00E727DF">
        <w:rPr>
          <w:rFonts w:ascii="Arial" w:hAnsi="Arial" w:cs="Arial"/>
          <w:sz w:val="22"/>
          <w:lang w:val="sr-Latn-CS"/>
        </w:rPr>
        <w:t>Žalba na ovo rješenje ne odlaže njegovo izvršenje shodno članu 36 Zakona o slobodnom pristupu informacijama.</w:t>
      </w:r>
    </w:p>
    <w:p w:rsidR="00BE0004" w:rsidRDefault="00BE0004" w:rsidP="00BE000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:rsidR="00B95C9C" w:rsidRDefault="00B95C9C" w:rsidP="00BE000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</w:p>
    <w:p w:rsidR="00BE0004" w:rsidRPr="00E727DF" w:rsidRDefault="00BE0004" w:rsidP="00BE000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 xml:space="preserve">UPUTSTVO O PRAVNOJ ZAŠTITI: </w:t>
      </w:r>
      <w:r w:rsidRPr="00E727DF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BE0004" w:rsidRPr="00E727DF" w:rsidRDefault="00BE0004" w:rsidP="00BE000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BE0004" w:rsidRPr="00E727DF" w:rsidRDefault="00BE0004" w:rsidP="00BE000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 xml:space="preserve">S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poštovanjem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>,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r w:rsidRPr="00C93231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 MINISTAR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bookmarkStart w:id="5" w:name="_Hlk124233322"/>
      <w:r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B95C9C" w:rsidRDefault="00B95C9C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B95C9C" w:rsidRPr="00C93231" w:rsidRDefault="00B95C9C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445E7E" w:rsidRDefault="00445E7E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Dostavljeno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: </w:t>
      </w:r>
    </w:p>
    <w:p w:rsidR="00C93231" w:rsidRPr="00C93231" w:rsidRDefault="00DB19CD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  <w:color w:val="000000" w:themeColor="tex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8255</wp:posOffset>
                </wp:positionV>
                <wp:extent cx="21240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5AFB8" id="Rectangle 1" o:spid="_x0000_s1026" style="position:absolute;margin-left:189pt;margin-top:.65pt;width:16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" fillcolor="#4472c4 [3204]" strokecolor="#1f3763 [1604]" strokeweight="1pt"/>
            </w:pict>
          </mc:Fallback>
        </mc:AlternateContent>
      </w:r>
      <w:r w:rsidR="00C93231" w:rsidRPr="00C93231">
        <w:rPr>
          <w:rFonts w:ascii="Arial" w:hAnsi="Arial" w:cs="Arial"/>
          <w:color w:val="000000" w:themeColor="text1"/>
          <w:sz w:val="22"/>
          <w:lang w:val="en-US"/>
        </w:rPr>
        <w:t>-</w:t>
      </w:r>
      <w:r w:rsidR="00C93231" w:rsidRPr="00C93231">
        <w:rPr>
          <w:rFonts w:ascii="Arial" w:hAnsi="Arial" w:cs="Arial"/>
          <w:color w:val="000000"/>
          <w:sz w:val="22"/>
        </w:rPr>
        <w:t xml:space="preserve"> Vesko Pejak, Alternativa Crna Gora, Ul. Josipa Broza Tita br:22,</w:t>
      </w:r>
      <w:r w:rsidR="00865DB8">
        <w:rPr>
          <w:rFonts w:ascii="Arial" w:hAnsi="Arial" w:cs="Arial"/>
          <w:color w:val="000000"/>
          <w:sz w:val="22"/>
        </w:rPr>
        <w:t xml:space="preserve"> </w:t>
      </w:r>
      <w:r w:rsidR="00C93231" w:rsidRPr="00C93231">
        <w:rPr>
          <w:rFonts w:ascii="Arial" w:hAnsi="Arial" w:cs="Arial"/>
          <w:color w:val="000000"/>
          <w:sz w:val="22"/>
        </w:rPr>
        <w:t>Nikšić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 xml:space="preserve">-u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spise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predmeta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-a/a</w:t>
      </w:r>
      <w:bookmarkEnd w:id="5"/>
    </w:p>
    <w:p w:rsidR="00C93231" w:rsidRPr="00C93231" w:rsidRDefault="00C93231" w:rsidP="00C93231">
      <w:pPr>
        <w:spacing w:before="0" w:after="0" w:line="216" w:lineRule="auto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bookmarkStart w:id="6" w:name="_Hlk124240257"/>
    </w:p>
    <w:bookmarkEnd w:id="6"/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1F3562"/>
    <w:rsid w:val="002E1965"/>
    <w:rsid w:val="00335EF3"/>
    <w:rsid w:val="003E1E32"/>
    <w:rsid w:val="00445E7E"/>
    <w:rsid w:val="005460F6"/>
    <w:rsid w:val="00567998"/>
    <w:rsid w:val="0084143C"/>
    <w:rsid w:val="008538B5"/>
    <w:rsid w:val="00865DB8"/>
    <w:rsid w:val="008C14DF"/>
    <w:rsid w:val="009847FA"/>
    <w:rsid w:val="009A7FFE"/>
    <w:rsid w:val="009C3536"/>
    <w:rsid w:val="00A2473A"/>
    <w:rsid w:val="00AC3BCF"/>
    <w:rsid w:val="00AC5F46"/>
    <w:rsid w:val="00AE0B85"/>
    <w:rsid w:val="00B2050B"/>
    <w:rsid w:val="00B95C9C"/>
    <w:rsid w:val="00BE0004"/>
    <w:rsid w:val="00C909C4"/>
    <w:rsid w:val="00C93231"/>
    <w:rsid w:val="00CE5281"/>
    <w:rsid w:val="00D032A3"/>
    <w:rsid w:val="00DB19CD"/>
    <w:rsid w:val="00DF24CF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413D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0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E0004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3C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28</cp:revision>
  <cp:lastPrinted>2024-03-19T08:58:00Z</cp:lastPrinted>
  <dcterms:created xsi:type="dcterms:W3CDTF">2024-03-05T07:44:00Z</dcterms:created>
  <dcterms:modified xsi:type="dcterms:W3CDTF">2024-03-25T11:57:00Z</dcterms:modified>
</cp:coreProperties>
</file>