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68" w:rsidRPr="009E1ECD" w:rsidRDefault="00225868" w:rsidP="00375D08">
      <w:pPr>
        <w:spacing w:before="0" w:after="0" w:line="240" w:lineRule="auto"/>
        <w:ind w:left="1134"/>
        <w:rPr>
          <w:rFonts w:ascii="Arial" w:hAnsi="Arial" w:cs="Arial"/>
          <w:bCs/>
          <w:color w:val="FF0000"/>
          <w:szCs w:val="24"/>
        </w:rPr>
      </w:pPr>
    </w:p>
    <w:p w:rsidR="00375D08" w:rsidRPr="009E1ECD" w:rsidRDefault="00D23B4D" w:rsidP="00D23B4D">
      <w:pPr>
        <w:tabs>
          <w:tab w:val="left" w:pos="1134"/>
          <w:tab w:val="left" w:pos="7797"/>
        </w:tabs>
        <w:spacing w:before="0" w:after="0" w:line="240" w:lineRule="auto"/>
        <w:rPr>
          <w:rFonts w:ascii="Arial" w:hAnsi="Arial" w:cs="Arial"/>
          <w:bCs/>
          <w:szCs w:val="24"/>
        </w:rPr>
      </w:pPr>
      <w:r w:rsidRPr="009E1ECD">
        <w:rPr>
          <w:rFonts w:ascii="Arial" w:hAnsi="Arial" w:cs="Arial"/>
          <w:bCs/>
          <w:szCs w:val="24"/>
        </w:rPr>
        <w:t>Br</w:t>
      </w:r>
      <w:r w:rsidR="004A3BFE" w:rsidRPr="009E1ECD">
        <w:rPr>
          <w:rFonts w:ascii="Arial" w:hAnsi="Arial" w:cs="Arial"/>
          <w:bCs/>
          <w:szCs w:val="24"/>
        </w:rPr>
        <w:t>oj</w:t>
      </w:r>
      <w:r w:rsidRPr="009E1ECD">
        <w:rPr>
          <w:rFonts w:ascii="Arial" w:hAnsi="Arial" w:cs="Arial"/>
          <w:bCs/>
          <w:szCs w:val="24"/>
        </w:rPr>
        <w:t xml:space="preserve">: </w:t>
      </w:r>
      <w:r w:rsidR="00FF3734" w:rsidRPr="009E1ECD">
        <w:rPr>
          <w:rFonts w:ascii="Arial" w:hAnsi="Arial" w:cs="Arial"/>
          <w:bCs/>
          <w:szCs w:val="24"/>
        </w:rPr>
        <w:t>0</w:t>
      </w:r>
      <w:r w:rsidR="007B0426" w:rsidRPr="009E1ECD">
        <w:rPr>
          <w:rFonts w:ascii="Arial" w:hAnsi="Arial" w:cs="Arial"/>
          <w:szCs w:val="24"/>
        </w:rPr>
        <w:t>7</w:t>
      </w:r>
      <w:r w:rsidR="00F10B7A" w:rsidRPr="009E1ECD">
        <w:rPr>
          <w:rFonts w:ascii="Arial" w:hAnsi="Arial" w:cs="Arial"/>
          <w:szCs w:val="24"/>
        </w:rPr>
        <w:t>0</w:t>
      </w:r>
      <w:r w:rsidR="007B0426" w:rsidRPr="009E1ECD">
        <w:rPr>
          <w:rFonts w:ascii="Arial" w:hAnsi="Arial" w:cs="Arial"/>
          <w:szCs w:val="24"/>
        </w:rPr>
        <w:t>1</w:t>
      </w:r>
      <w:r w:rsidR="00F10B7A" w:rsidRPr="009E1ECD">
        <w:rPr>
          <w:rFonts w:ascii="Arial" w:hAnsi="Arial" w:cs="Arial"/>
          <w:szCs w:val="24"/>
        </w:rPr>
        <w:t>-</w:t>
      </w:r>
      <w:r w:rsidR="00FF3734" w:rsidRPr="009E1ECD">
        <w:rPr>
          <w:rFonts w:ascii="Arial" w:hAnsi="Arial" w:cs="Arial"/>
          <w:szCs w:val="24"/>
        </w:rPr>
        <w:t>810</w:t>
      </w:r>
      <w:r w:rsidR="007B0426" w:rsidRPr="009E1ECD">
        <w:rPr>
          <w:rFonts w:ascii="Arial" w:hAnsi="Arial" w:cs="Arial"/>
          <w:szCs w:val="24"/>
        </w:rPr>
        <w:t>/</w:t>
      </w:r>
      <w:r w:rsidR="00BA776E" w:rsidRPr="009E1ECD">
        <w:rPr>
          <w:rFonts w:ascii="Arial" w:hAnsi="Arial" w:cs="Arial"/>
          <w:szCs w:val="24"/>
        </w:rPr>
        <w:t>2</w:t>
      </w:r>
      <w:r w:rsidR="009E1ECD" w:rsidRPr="009E1ECD">
        <w:rPr>
          <w:rFonts w:ascii="Arial" w:hAnsi="Arial" w:cs="Arial"/>
          <w:szCs w:val="24"/>
        </w:rPr>
        <w:t>1</w:t>
      </w:r>
      <w:r w:rsidR="00FF3734" w:rsidRPr="009E1ECD">
        <w:rPr>
          <w:rFonts w:ascii="Arial" w:hAnsi="Arial" w:cs="Arial"/>
          <w:szCs w:val="24"/>
        </w:rPr>
        <w:t>-</w:t>
      </w:r>
      <w:r w:rsidR="009E1ECD" w:rsidRPr="009E1ECD">
        <w:rPr>
          <w:rFonts w:ascii="Arial" w:hAnsi="Arial" w:cs="Arial"/>
          <w:szCs w:val="24"/>
        </w:rPr>
        <w:t>8061</w:t>
      </w:r>
      <w:r w:rsidR="00D176D3" w:rsidRPr="009E1ECD">
        <w:rPr>
          <w:rFonts w:ascii="Arial" w:hAnsi="Arial" w:cs="Arial"/>
          <w:szCs w:val="24"/>
        </w:rPr>
        <w:t>/</w:t>
      </w:r>
      <w:r w:rsidR="00D65F63">
        <w:rPr>
          <w:rFonts w:ascii="Arial" w:hAnsi="Arial" w:cs="Arial"/>
          <w:szCs w:val="24"/>
        </w:rPr>
        <w:t>5</w:t>
      </w:r>
      <w:r w:rsidRPr="009E1ECD">
        <w:rPr>
          <w:rFonts w:ascii="Arial" w:hAnsi="Arial" w:cs="Arial"/>
          <w:bCs/>
          <w:szCs w:val="24"/>
        </w:rPr>
        <w:t xml:space="preserve">                       </w:t>
      </w:r>
      <w:r w:rsidR="009D7458" w:rsidRPr="009E1ECD">
        <w:rPr>
          <w:rFonts w:ascii="Arial" w:hAnsi="Arial" w:cs="Arial"/>
          <w:bCs/>
          <w:szCs w:val="24"/>
        </w:rPr>
        <w:t xml:space="preserve">   </w:t>
      </w:r>
      <w:r w:rsidR="001E415A" w:rsidRPr="009E1ECD">
        <w:rPr>
          <w:rFonts w:ascii="Arial" w:hAnsi="Arial" w:cs="Arial"/>
          <w:bCs/>
          <w:szCs w:val="24"/>
        </w:rPr>
        <w:t xml:space="preserve">               </w:t>
      </w:r>
      <w:r w:rsidRPr="009E1ECD">
        <w:rPr>
          <w:rFonts w:ascii="Arial" w:hAnsi="Arial" w:cs="Arial"/>
          <w:bCs/>
          <w:szCs w:val="24"/>
        </w:rPr>
        <w:t xml:space="preserve"> </w:t>
      </w:r>
      <w:r w:rsidR="00D65F63">
        <w:rPr>
          <w:rFonts w:ascii="Arial" w:hAnsi="Arial" w:cs="Arial"/>
          <w:bCs/>
          <w:szCs w:val="24"/>
        </w:rPr>
        <w:t xml:space="preserve">                      </w:t>
      </w:r>
      <w:bookmarkStart w:id="0" w:name="_GoBack"/>
      <w:bookmarkEnd w:id="0"/>
      <w:r w:rsidR="00D65F63">
        <w:rPr>
          <w:rFonts w:ascii="Arial" w:hAnsi="Arial" w:cs="Arial"/>
          <w:bCs/>
          <w:szCs w:val="24"/>
        </w:rPr>
        <w:t>11.01.</w:t>
      </w:r>
      <w:r w:rsidR="00D55F3F" w:rsidRPr="009E1ECD">
        <w:rPr>
          <w:rFonts w:ascii="Arial" w:hAnsi="Arial" w:cs="Arial"/>
          <w:bCs/>
          <w:szCs w:val="24"/>
        </w:rPr>
        <w:t>20</w:t>
      </w:r>
      <w:r w:rsidR="00FF3734" w:rsidRPr="009E1ECD">
        <w:rPr>
          <w:rFonts w:ascii="Arial" w:hAnsi="Arial" w:cs="Arial"/>
          <w:bCs/>
          <w:szCs w:val="24"/>
        </w:rPr>
        <w:t>2</w:t>
      </w:r>
      <w:r w:rsidR="00506EFD">
        <w:rPr>
          <w:rFonts w:ascii="Arial" w:hAnsi="Arial" w:cs="Arial"/>
          <w:bCs/>
          <w:szCs w:val="24"/>
        </w:rPr>
        <w:t>2</w:t>
      </w:r>
      <w:r w:rsidR="00D55F3F" w:rsidRPr="009E1ECD">
        <w:rPr>
          <w:rFonts w:ascii="Arial" w:hAnsi="Arial" w:cs="Arial"/>
          <w:bCs/>
          <w:szCs w:val="24"/>
        </w:rPr>
        <w:t>.</w:t>
      </w:r>
      <w:r w:rsidR="00173088" w:rsidRPr="009E1ECD">
        <w:rPr>
          <w:rFonts w:ascii="Arial" w:hAnsi="Arial" w:cs="Arial"/>
          <w:bCs/>
          <w:szCs w:val="24"/>
        </w:rPr>
        <w:t xml:space="preserve"> godine</w:t>
      </w:r>
    </w:p>
    <w:p w:rsidR="000F2BFC" w:rsidRPr="009E1ECD" w:rsidRDefault="000F2BFC" w:rsidP="009653F2">
      <w:pPr>
        <w:tabs>
          <w:tab w:val="left" w:pos="1134"/>
          <w:tab w:val="left" w:pos="7797"/>
        </w:tabs>
        <w:spacing w:before="0" w:after="0" w:line="240" w:lineRule="auto"/>
        <w:jc w:val="right"/>
        <w:rPr>
          <w:rFonts w:ascii="Arial" w:hAnsi="Arial" w:cs="Arial"/>
          <w:bCs/>
          <w:szCs w:val="24"/>
        </w:rPr>
      </w:pPr>
    </w:p>
    <w:p w:rsidR="005565BB" w:rsidRPr="00536CF9" w:rsidRDefault="001E415A" w:rsidP="00755D8F">
      <w:pPr>
        <w:spacing w:line="240" w:lineRule="auto"/>
        <w:rPr>
          <w:rFonts w:ascii="Arial" w:hAnsi="Arial" w:cs="Arial"/>
          <w:bCs/>
          <w:szCs w:val="24"/>
        </w:rPr>
      </w:pPr>
      <w:r w:rsidRPr="00536CF9">
        <w:rPr>
          <w:rFonts w:ascii="Arial" w:hAnsi="Arial" w:cs="Arial"/>
          <w:szCs w:val="24"/>
        </w:rPr>
        <w:t>Na osnovu člana</w:t>
      </w:r>
      <w:r w:rsidRPr="00536CF9">
        <w:rPr>
          <w:rFonts w:ascii="Arial" w:hAnsi="Arial" w:cs="Arial"/>
          <w:szCs w:val="24"/>
          <w:lang w:val="sr-Cyrl-CS"/>
        </w:rPr>
        <w:t xml:space="preserve"> </w:t>
      </w:r>
      <w:r w:rsidRPr="00536CF9">
        <w:rPr>
          <w:rFonts w:ascii="Arial" w:hAnsi="Arial" w:cs="Arial"/>
          <w:szCs w:val="24"/>
        </w:rPr>
        <w:t xml:space="preserve">40 Zakona o državnoj imovini </w:t>
      </w:r>
      <w:r w:rsidRPr="00536CF9">
        <w:rPr>
          <w:rFonts w:ascii="Arial" w:hAnsi="Arial" w:cs="Arial"/>
          <w:szCs w:val="24"/>
          <w:lang w:val="sr-Cyrl-CS"/>
        </w:rPr>
        <w:t>(''</w:t>
      </w:r>
      <w:proofErr w:type="spellStart"/>
      <w:r w:rsidRPr="00536CF9">
        <w:rPr>
          <w:rFonts w:ascii="Arial" w:hAnsi="Arial" w:cs="Arial"/>
          <w:szCs w:val="24"/>
        </w:rPr>
        <w:t>Sl</w:t>
      </w:r>
      <w:r w:rsidRPr="00536CF9">
        <w:rPr>
          <w:rFonts w:ascii="Arial" w:hAnsi="Arial" w:cs="Arial"/>
          <w:szCs w:val="24"/>
          <w:lang w:val="sr-Cyrl-CS"/>
        </w:rPr>
        <w:t>užbeni</w:t>
      </w:r>
      <w:proofErr w:type="spellEnd"/>
      <w:r w:rsidRPr="00536CF9">
        <w:rPr>
          <w:rFonts w:ascii="Arial" w:hAnsi="Arial" w:cs="Arial"/>
          <w:szCs w:val="24"/>
          <w:lang w:val="sr-Cyrl-CS"/>
        </w:rPr>
        <w:t xml:space="preserve"> </w:t>
      </w:r>
      <w:r w:rsidRPr="00536CF9">
        <w:rPr>
          <w:rFonts w:ascii="Arial" w:hAnsi="Arial" w:cs="Arial"/>
          <w:szCs w:val="24"/>
        </w:rPr>
        <w:t>list CG</w:t>
      </w:r>
      <w:r w:rsidRPr="00536CF9">
        <w:rPr>
          <w:rFonts w:ascii="Arial" w:hAnsi="Arial" w:cs="Arial"/>
          <w:szCs w:val="24"/>
          <w:lang w:val="sr-Cyrl-CS"/>
        </w:rPr>
        <w:t xml:space="preserve">'', </w:t>
      </w:r>
      <w:proofErr w:type="spellStart"/>
      <w:r w:rsidRPr="00536CF9">
        <w:rPr>
          <w:rFonts w:ascii="Arial" w:hAnsi="Arial" w:cs="Arial"/>
          <w:szCs w:val="24"/>
          <w:lang w:val="sr-Cyrl-CS"/>
        </w:rPr>
        <w:t>br</w:t>
      </w:r>
      <w:proofErr w:type="spellEnd"/>
      <w:r w:rsidR="001643F0" w:rsidRPr="00536CF9">
        <w:rPr>
          <w:rFonts w:ascii="Arial" w:hAnsi="Arial" w:cs="Arial"/>
          <w:szCs w:val="24"/>
          <w:lang w:val="en-US"/>
        </w:rPr>
        <w:t>.</w:t>
      </w:r>
      <w:r w:rsidRPr="00536CF9">
        <w:rPr>
          <w:rFonts w:ascii="Arial" w:hAnsi="Arial" w:cs="Arial"/>
          <w:szCs w:val="24"/>
          <w:lang w:val="sr-Cyrl-CS"/>
        </w:rPr>
        <w:t xml:space="preserve"> </w:t>
      </w:r>
      <w:r w:rsidRPr="00536CF9">
        <w:rPr>
          <w:rFonts w:ascii="Arial" w:hAnsi="Arial" w:cs="Arial"/>
          <w:szCs w:val="24"/>
        </w:rPr>
        <w:t>21/09</w:t>
      </w:r>
      <w:r w:rsidR="00D76DC6" w:rsidRPr="00536CF9">
        <w:rPr>
          <w:rFonts w:ascii="Arial" w:hAnsi="Arial" w:cs="Arial"/>
          <w:szCs w:val="24"/>
        </w:rPr>
        <w:t>, 40/11</w:t>
      </w:r>
      <w:r w:rsidRPr="00536CF9">
        <w:rPr>
          <w:rFonts w:ascii="Arial" w:hAnsi="Arial" w:cs="Arial"/>
          <w:szCs w:val="24"/>
        </w:rPr>
        <w:t>),</w:t>
      </w:r>
      <w:r w:rsidRPr="00536CF9">
        <w:rPr>
          <w:rFonts w:ascii="Arial" w:hAnsi="Arial" w:cs="Arial"/>
          <w:szCs w:val="24"/>
          <w:lang w:val="sr-Cyrl-CS"/>
        </w:rPr>
        <w:t xml:space="preserve"> </w:t>
      </w:r>
      <w:r w:rsidRPr="00536CF9">
        <w:rPr>
          <w:rFonts w:ascii="Arial" w:hAnsi="Arial" w:cs="Arial"/>
          <w:szCs w:val="24"/>
        </w:rPr>
        <w:t xml:space="preserve">člana 29 stav 2 Uredbe o prodaji i davanju u zakup stvari u državnoj imovini </w:t>
      </w:r>
      <w:r w:rsidRPr="00536CF9">
        <w:rPr>
          <w:rFonts w:ascii="Arial" w:hAnsi="Arial" w:cs="Arial"/>
          <w:szCs w:val="24"/>
          <w:lang w:val="sr-Cyrl-CS"/>
        </w:rPr>
        <w:t>(''</w:t>
      </w:r>
      <w:r w:rsidR="00BE77D8" w:rsidRPr="00536CF9">
        <w:rPr>
          <w:rFonts w:ascii="Arial" w:hAnsi="Arial" w:cs="Arial"/>
          <w:szCs w:val="24"/>
        </w:rPr>
        <w:t>SL CG</w:t>
      </w:r>
      <w:r w:rsidRPr="00536CF9">
        <w:rPr>
          <w:rFonts w:ascii="Arial" w:hAnsi="Arial" w:cs="Arial"/>
          <w:szCs w:val="24"/>
          <w:lang w:val="sr-Cyrl-CS"/>
        </w:rPr>
        <w:t>'',</w:t>
      </w:r>
      <w:r w:rsidRPr="00536CF9">
        <w:rPr>
          <w:rFonts w:ascii="Arial" w:hAnsi="Arial" w:cs="Arial"/>
          <w:szCs w:val="24"/>
        </w:rPr>
        <w:t xml:space="preserve"> broj 44/10), i Zaključka Vlade Crne Gore broj </w:t>
      </w:r>
      <w:r w:rsidR="00506EFD" w:rsidRPr="00506EFD">
        <w:rPr>
          <w:rFonts w:ascii="Arial" w:hAnsi="Arial" w:cs="Arial"/>
          <w:szCs w:val="24"/>
        </w:rPr>
        <w:t>broj 04-6413/2 od 16. decembra 2021. godine</w:t>
      </w:r>
      <w:r w:rsidRPr="00506EFD">
        <w:rPr>
          <w:rFonts w:ascii="Arial" w:hAnsi="Arial" w:cs="Arial"/>
          <w:szCs w:val="24"/>
        </w:rPr>
        <w:t>,</w:t>
      </w:r>
      <w:r w:rsidRPr="009E1ECD">
        <w:rPr>
          <w:rFonts w:ascii="Arial" w:hAnsi="Arial" w:cs="Arial"/>
          <w:color w:val="FF0000"/>
          <w:szCs w:val="24"/>
        </w:rPr>
        <w:t xml:space="preserve"> </w:t>
      </w:r>
      <w:proofErr w:type="spellStart"/>
      <w:r w:rsidRPr="00536CF9">
        <w:rPr>
          <w:rFonts w:ascii="Arial" w:hAnsi="Arial" w:cs="Arial"/>
          <w:szCs w:val="24"/>
          <w:lang w:val="sr-Cyrl-CS"/>
        </w:rPr>
        <w:t>Komisija</w:t>
      </w:r>
      <w:proofErr w:type="spellEnd"/>
      <w:r w:rsidRPr="00536CF9">
        <w:rPr>
          <w:rFonts w:ascii="Arial" w:hAnsi="Arial" w:cs="Arial"/>
          <w:szCs w:val="24"/>
          <w:lang w:val="sr-Cyrl-CS"/>
        </w:rPr>
        <w:t xml:space="preserve"> </w:t>
      </w:r>
      <w:proofErr w:type="spellStart"/>
      <w:r w:rsidRPr="00536CF9">
        <w:rPr>
          <w:rFonts w:ascii="Arial" w:hAnsi="Arial" w:cs="Arial"/>
          <w:szCs w:val="24"/>
          <w:lang w:val="sr-Cyrl-CS"/>
        </w:rPr>
        <w:t>za</w:t>
      </w:r>
      <w:proofErr w:type="spellEnd"/>
      <w:r w:rsidRPr="00536CF9">
        <w:rPr>
          <w:rFonts w:ascii="Arial" w:hAnsi="Arial" w:cs="Arial"/>
          <w:szCs w:val="24"/>
          <w:lang w:val="sr-Cyrl-CS"/>
        </w:rPr>
        <w:t xml:space="preserve"> </w:t>
      </w:r>
      <w:proofErr w:type="spellStart"/>
      <w:r w:rsidRPr="00536CF9">
        <w:rPr>
          <w:rFonts w:ascii="Arial" w:hAnsi="Arial" w:cs="Arial"/>
          <w:szCs w:val="24"/>
          <w:lang w:val="sr-Cyrl-CS"/>
        </w:rPr>
        <w:t>sprovođenje</w:t>
      </w:r>
      <w:proofErr w:type="spellEnd"/>
      <w:r w:rsidRPr="00536CF9">
        <w:rPr>
          <w:rFonts w:ascii="Arial" w:hAnsi="Arial" w:cs="Arial"/>
          <w:szCs w:val="24"/>
          <w:lang w:val="sr-Cyrl-CS"/>
        </w:rPr>
        <w:t xml:space="preserve"> </w:t>
      </w:r>
      <w:proofErr w:type="spellStart"/>
      <w:r w:rsidRPr="00536CF9">
        <w:rPr>
          <w:rFonts w:ascii="Arial" w:hAnsi="Arial" w:cs="Arial"/>
          <w:szCs w:val="24"/>
          <w:lang w:val="sr-Cyrl-CS"/>
        </w:rPr>
        <w:t>postupka</w:t>
      </w:r>
      <w:proofErr w:type="spellEnd"/>
      <w:r w:rsidRPr="00536CF9">
        <w:rPr>
          <w:rFonts w:ascii="Arial" w:hAnsi="Arial" w:cs="Arial"/>
          <w:szCs w:val="24"/>
          <w:lang w:val="sr-Cyrl-CS"/>
        </w:rPr>
        <w:t xml:space="preserve"> </w:t>
      </w:r>
      <w:proofErr w:type="spellStart"/>
      <w:r w:rsidRPr="00536CF9">
        <w:rPr>
          <w:rFonts w:ascii="Arial" w:hAnsi="Arial" w:cs="Arial"/>
          <w:szCs w:val="24"/>
          <w:lang w:val="sr-Cyrl-CS"/>
        </w:rPr>
        <w:t>javnog</w:t>
      </w:r>
      <w:proofErr w:type="spellEnd"/>
      <w:r w:rsidRPr="00536CF9">
        <w:rPr>
          <w:rFonts w:ascii="Arial" w:hAnsi="Arial" w:cs="Arial"/>
          <w:szCs w:val="24"/>
          <w:lang w:val="sr-Cyrl-CS"/>
        </w:rPr>
        <w:t xml:space="preserve"> </w:t>
      </w:r>
      <w:proofErr w:type="spellStart"/>
      <w:r w:rsidRPr="00536CF9">
        <w:rPr>
          <w:rFonts w:ascii="Arial" w:hAnsi="Arial" w:cs="Arial"/>
          <w:szCs w:val="24"/>
          <w:lang w:val="sr-Cyrl-CS"/>
        </w:rPr>
        <w:t>nadmetanja</w:t>
      </w:r>
      <w:proofErr w:type="spellEnd"/>
      <w:r w:rsidR="0087413C">
        <w:rPr>
          <w:rFonts w:ascii="Arial" w:hAnsi="Arial" w:cs="Arial"/>
          <w:szCs w:val="24"/>
        </w:rPr>
        <w:t xml:space="preserve"> Ministarstva odbrane Crne Gore (u daljem tekstu: </w:t>
      </w:r>
      <w:proofErr w:type="spellStart"/>
      <w:r w:rsidR="0087413C">
        <w:rPr>
          <w:rFonts w:ascii="Arial" w:hAnsi="Arial" w:cs="Arial"/>
          <w:szCs w:val="24"/>
        </w:rPr>
        <w:t>Zakupodavac</w:t>
      </w:r>
      <w:proofErr w:type="spellEnd"/>
      <w:r w:rsidR="0087413C">
        <w:rPr>
          <w:rFonts w:ascii="Arial" w:hAnsi="Arial" w:cs="Arial"/>
          <w:szCs w:val="24"/>
        </w:rPr>
        <w:t>),</w:t>
      </w:r>
      <w:r w:rsidRPr="00536CF9">
        <w:rPr>
          <w:rFonts w:ascii="Arial" w:hAnsi="Arial" w:cs="Arial"/>
          <w:bCs/>
          <w:szCs w:val="24"/>
        </w:rPr>
        <w:t xml:space="preserve"> </w:t>
      </w:r>
      <w:r w:rsidRPr="00536CF9">
        <w:rPr>
          <w:rFonts w:ascii="Arial" w:hAnsi="Arial" w:cs="Arial"/>
          <w:bCs/>
          <w:szCs w:val="24"/>
          <w:lang w:val="sr-Cyrl-CS"/>
        </w:rPr>
        <w:t xml:space="preserve"> </w:t>
      </w:r>
      <w:r w:rsidRPr="00536CF9">
        <w:rPr>
          <w:rFonts w:ascii="Arial" w:hAnsi="Arial" w:cs="Arial"/>
          <w:bCs/>
          <w:szCs w:val="24"/>
        </w:rPr>
        <w:t xml:space="preserve">o b j a v </w:t>
      </w:r>
      <w:proofErr w:type="spellStart"/>
      <w:r w:rsidRPr="00536CF9">
        <w:rPr>
          <w:rFonts w:ascii="Arial" w:hAnsi="Arial" w:cs="Arial"/>
          <w:bCs/>
          <w:szCs w:val="24"/>
        </w:rPr>
        <w:t>lj</w:t>
      </w:r>
      <w:proofErr w:type="spellEnd"/>
      <w:r w:rsidRPr="00536CF9">
        <w:rPr>
          <w:rFonts w:ascii="Arial" w:hAnsi="Arial" w:cs="Arial"/>
          <w:bCs/>
          <w:szCs w:val="24"/>
        </w:rPr>
        <w:t xml:space="preserve"> u j e</w:t>
      </w:r>
    </w:p>
    <w:p w:rsidR="001E415A" w:rsidRPr="009E1ECD" w:rsidRDefault="001E415A" w:rsidP="00755D8F">
      <w:pPr>
        <w:spacing w:line="240" w:lineRule="auto"/>
        <w:rPr>
          <w:rFonts w:ascii="Arial" w:hAnsi="Arial" w:cs="Arial"/>
          <w:color w:val="FF0000"/>
          <w:szCs w:val="24"/>
        </w:rPr>
      </w:pPr>
    </w:p>
    <w:p w:rsidR="001E415A" w:rsidRPr="009E1ECD" w:rsidRDefault="001E415A" w:rsidP="009E1ECD">
      <w:pPr>
        <w:spacing w:line="240" w:lineRule="auto"/>
        <w:jc w:val="center"/>
        <w:rPr>
          <w:rFonts w:ascii="Arial" w:hAnsi="Arial" w:cs="Arial"/>
          <w:b/>
          <w:szCs w:val="24"/>
        </w:rPr>
      </w:pPr>
      <w:r w:rsidRPr="009E1ECD">
        <w:rPr>
          <w:rFonts w:ascii="Arial" w:hAnsi="Arial" w:cs="Arial"/>
          <w:b/>
          <w:szCs w:val="24"/>
        </w:rPr>
        <w:t>JAVNI POZIV</w:t>
      </w:r>
    </w:p>
    <w:p w:rsidR="009E1ECD" w:rsidRPr="009E1ECD" w:rsidRDefault="001E415A" w:rsidP="009E1ECD">
      <w:pPr>
        <w:spacing w:before="0" w:after="0" w:line="240" w:lineRule="auto"/>
        <w:jc w:val="center"/>
        <w:rPr>
          <w:rFonts w:ascii="Arial" w:hAnsi="Arial" w:cs="Arial"/>
          <w:szCs w:val="24"/>
        </w:rPr>
      </w:pPr>
      <w:r w:rsidRPr="009E1ECD">
        <w:rPr>
          <w:rFonts w:ascii="Arial" w:hAnsi="Arial" w:cs="Arial"/>
          <w:szCs w:val="24"/>
        </w:rPr>
        <w:t xml:space="preserve">za davanje u zakup </w:t>
      </w:r>
      <w:bookmarkStart w:id="1" w:name="_Hlk53396669"/>
      <w:r w:rsidRPr="009E1ECD">
        <w:rPr>
          <w:rFonts w:ascii="Arial" w:hAnsi="Arial" w:cs="Arial"/>
          <w:szCs w:val="24"/>
        </w:rPr>
        <w:t>prostora za postavljanje samouslužnih aparata</w:t>
      </w:r>
    </w:p>
    <w:p w:rsidR="001E415A" w:rsidRPr="009E1ECD" w:rsidRDefault="001E415A" w:rsidP="009E1ECD">
      <w:pPr>
        <w:spacing w:before="0" w:after="0" w:line="240" w:lineRule="auto"/>
        <w:jc w:val="center"/>
        <w:rPr>
          <w:rFonts w:ascii="Arial" w:hAnsi="Arial" w:cs="Arial"/>
          <w:szCs w:val="24"/>
        </w:rPr>
      </w:pPr>
      <w:r w:rsidRPr="009E1ECD">
        <w:rPr>
          <w:rFonts w:ascii="Arial" w:hAnsi="Arial" w:cs="Arial"/>
          <w:szCs w:val="24"/>
        </w:rPr>
        <w:t>za tople i hladne</w:t>
      </w:r>
      <w:r w:rsidR="009E1ECD" w:rsidRPr="009E1ECD">
        <w:rPr>
          <w:rFonts w:ascii="Arial" w:hAnsi="Arial" w:cs="Arial"/>
          <w:szCs w:val="24"/>
        </w:rPr>
        <w:t xml:space="preserve"> </w:t>
      </w:r>
      <w:r w:rsidRPr="009E1ECD">
        <w:rPr>
          <w:rFonts w:ascii="Arial" w:hAnsi="Arial" w:cs="Arial"/>
          <w:szCs w:val="24"/>
        </w:rPr>
        <w:t>napitke i konditorske proizvode</w:t>
      </w:r>
    </w:p>
    <w:bookmarkEnd w:id="1"/>
    <w:p w:rsidR="009D2811" w:rsidRPr="00BE77D8" w:rsidRDefault="009D2811" w:rsidP="001E415A">
      <w:pPr>
        <w:spacing w:before="0" w:line="240" w:lineRule="auto"/>
        <w:rPr>
          <w:rFonts w:ascii="Arial" w:hAnsi="Arial" w:cs="Arial"/>
          <w:szCs w:val="24"/>
          <w:lang w:val="pl-PL"/>
        </w:rPr>
      </w:pPr>
    </w:p>
    <w:p w:rsidR="001E415A" w:rsidRPr="00BE77D8" w:rsidRDefault="001E415A" w:rsidP="001E415A">
      <w:pPr>
        <w:spacing w:before="0" w:line="240" w:lineRule="auto"/>
        <w:rPr>
          <w:rFonts w:ascii="Arial" w:hAnsi="Arial" w:cs="Arial"/>
          <w:szCs w:val="24"/>
          <w:lang w:val="pl-PL"/>
        </w:rPr>
      </w:pPr>
      <w:proofErr w:type="spellStart"/>
      <w:r w:rsidRPr="00BE77D8">
        <w:rPr>
          <w:rFonts w:ascii="Arial" w:hAnsi="Arial" w:cs="Arial"/>
          <w:szCs w:val="24"/>
          <w:lang w:val="pl-PL"/>
        </w:rPr>
        <w:t>Predmet</w:t>
      </w:r>
      <w:proofErr w:type="spellEnd"/>
      <w:r w:rsidRPr="00BE77D8">
        <w:rPr>
          <w:rFonts w:ascii="Arial" w:hAnsi="Arial" w:cs="Arial"/>
          <w:szCs w:val="24"/>
          <w:lang w:val="pl-PL"/>
        </w:rPr>
        <w:t xml:space="preserve"> </w:t>
      </w:r>
      <w:proofErr w:type="spellStart"/>
      <w:r w:rsidRPr="00BE77D8">
        <w:rPr>
          <w:rFonts w:ascii="Arial" w:hAnsi="Arial" w:cs="Arial"/>
          <w:szCs w:val="24"/>
          <w:lang w:val="pl-PL"/>
        </w:rPr>
        <w:t>javnog</w:t>
      </w:r>
      <w:proofErr w:type="spellEnd"/>
      <w:r w:rsidRPr="00BE77D8">
        <w:rPr>
          <w:rFonts w:ascii="Arial" w:hAnsi="Arial" w:cs="Arial"/>
          <w:szCs w:val="24"/>
          <w:lang w:val="pl-PL"/>
        </w:rPr>
        <w:t xml:space="preserve"> </w:t>
      </w:r>
      <w:proofErr w:type="spellStart"/>
      <w:r w:rsidRPr="00BE77D8">
        <w:rPr>
          <w:rFonts w:ascii="Arial" w:hAnsi="Arial" w:cs="Arial"/>
          <w:szCs w:val="24"/>
          <w:lang w:val="pl-PL"/>
        </w:rPr>
        <w:t>poziva</w:t>
      </w:r>
      <w:proofErr w:type="spellEnd"/>
      <w:r w:rsidRPr="00BE77D8">
        <w:rPr>
          <w:rFonts w:ascii="Arial" w:hAnsi="Arial" w:cs="Arial"/>
          <w:szCs w:val="24"/>
          <w:lang w:val="pl-PL"/>
        </w:rPr>
        <w:t xml:space="preserve"> je </w:t>
      </w:r>
      <w:proofErr w:type="spellStart"/>
      <w:r w:rsidRPr="00BE77D8">
        <w:rPr>
          <w:rFonts w:ascii="Arial" w:hAnsi="Arial" w:cs="Arial"/>
          <w:szCs w:val="24"/>
          <w:lang w:val="pl-PL"/>
        </w:rPr>
        <w:t>davanje</w:t>
      </w:r>
      <w:proofErr w:type="spellEnd"/>
      <w:r w:rsidRPr="00BE77D8">
        <w:rPr>
          <w:rFonts w:ascii="Arial" w:hAnsi="Arial" w:cs="Arial"/>
          <w:szCs w:val="24"/>
          <w:lang w:val="pl-PL"/>
        </w:rPr>
        <w:t xml:space="preserve"> </w:t>
      </w:r>
      <w:proofErr w:type="spellStart"/>
      <w:r w:rsidRPr="00BE77D8">
        <w:rPr>
          <w:rFonts w:ascii="Arial" w:hAnsi="Arial" w:cs="Arial"/>
          <w:szCs w:val="24"/>
          <w:lang w:val="pl-PL"/>
        </w:rPr>
        <w:t>prostora</w:t>
      </w:r>
      <w:proofErr w:type="spellEnd"/>
      <w:r w:rsidRPr="00BE77D8">
        <w:rPr>
          <w:rFonts w:ascii="Arial" w:hAnsi="Arial" w:cs="Arial"/>
          <w:szCs w:val="24"/>
          <w:lang w:val="pl-PL"/>
        </w:rPr>
        <w:t xml:space="preserve"> u zakup za </w:t>
      </w:r>
      <w:proofErr w:type="spellStart"/>
      <w:r w:rsidRPr="00BE77D8">
        <w:rPr>
          <w:rFonts w:ascii="Arial" w:hAnsi="Arial" w:cs="Arial"/>
          <w:szCs w:val="24"/>
          <w:lang w:val="pl-PL"/>
        </w:rPr>
        <w:t>postavljanje</w:t>
      </w:r>
      <w:proofErr w:type="spellEnd"/>
      <w:r w:rsidRPr="00BE77D8">
        <w:rPr>
          <w:rFonts w:ascii="Arial" w:hAnsi="Arial" w:cs="Arial"/>
          <w:szCs w:val="24"/>
          <w:lang w:val="pl-PL"/>
        </w:rPr>
        <w:t xml:space="preserve"> </w:t>
      </w:r>
      <w:proofErr w:type="spellStart"/>
      <w:r w:rsidRPr="00BE77D8">
        <w:rPr>
          <w:rFonts w:ascii="Arial" w:hAnsi="Arial" w:cs="Arial"/>
          <w:szCs w:val="24"/>
          <w:lang w:val="pl-PL"/>
        </w:rPr>
        <w:t>samouslužnih</w:t>
      </w:r>
      <w:proofErr w:type="spellEnd"/>
      <w:r w:rsidRPr="00BE77D8">
        <w:rPr>
          <w:rFonts w:ascii="Arial" w:hAnsi="Arial" w:cs="Arial"/>
          <w:szCs w:val="24"/>
          <w:lang w:val="pl-PL"/>
        </w:rPr>
        <w:t xml:space="preserve"> aparata za </w:t>
      </w:r>
      <w:proofErr w:type="spellStart"/>
      <w:r w:rsidRPr="00BE77D8">
        <w:rPr>
          <w:rFonts w:ascii="Arial" w:hAnsi="Arial" w:cs="Arial"/>
          <w:szCs w:val="24"/>
          <w:lang w:val="pl-PL"/>
        </w:rPr>
        <w:t>tople</w:t>
      </w:r>
      <w:proofErr w:type="spellEnd"/>
      <w:r w:rsidRPr="00BE77D8">
        <w:rPr>
          <w:rFonts w:ascii="Arial" w:hAnsi="Arial" w:cs="Arial"/>
          <w:szCs w:val="24"/>
          <w:lang w:val="pl-PL"/>
        </w:rPr>
        <w:t xml:space="preserve"> i </w:t>
      </w:r>
      <w:proofErr w:type="spellStart"/>
      <w:r w:rsidRPr="00BE77D8">
        <w:rPr>
          <w:rFonts w:ascii="Arial" w:hAnsi="Arial" w:cs="Arial"/>
          <w:szCs w:val="24"/>
          <w:lang w:val="pl-PL"/>
        </w:rPr>
        <w:t>hladne</w:t>
      </w:r>
      <w:proofErr w:type="spellEnd"/>
      <w:r w:rsidRPr="00BE77D8">
        <w:rPr>
          <w:rFonts w:ascii="Arial" w:hAnsi="Arial" w:cs="Arial"/>
          <w:szCs w:val="24"/>
          <w:lang w:val="pl-PL"/>
        </w:rPr>
        <w:t xml:space="preserve"> </w:t>
      </w:r>
      <w:proofErr w:type="spellStart"/>
      <w:r w:rsidRPr="00BE77D8">
        <w:rPr>
          <w:rFonts w:ascii="Arial" w:hAnsi="Arial" w:cs="Arial"/>
          <w:szCs w:val="24"/>
          <w:lang w:val="pl-PL"/>
        </w:rPr>
        <w:t>napitke</w:t>
      </w:r>
      <w:proofErr w:type="spellEnd"/>
      <w:r w:rsidRPr="00BE77D8">
        <w:rPr>
          <w:rFonts w:ascii="Arial" w:hAnsi="Arial" w:cs="Arial"/>
          <w:szCs w:val="24"/>
          <w:lang w:val="pl-PL"/>
        </w:rPr>
        <w:t xml:space="preserve"> i </w:t>
      </w:r>
      <w:proofErr w:type="spellStart"/>
      <w:r w:rsidRPr="00BE77D8">
        <w:rPr>
          <w:rFonts w:ascii="Arial" w:hAnsi="Arial" w:cs="Arial"/>
          <w:szCs w:val="24"/>
          <w:lang w:val="pl-PL"/>
        </w:rPr>
        <w:t>konditorske</w:t>
      </w:r>
      <w:proofErr w:type="spellEnd"/>
      <w:r w:rsidRPr="00BE77D8">
        <w:rPr>
          <w:rFonts w:ascii="Arial" w:hAnsi="Arial" w:cs="Arial"/>
          <w:szCs w:val="24"/>
          <w:lang w:val="pl-PL"/>
        </w:rPr>
        <w:t xml:space="preserve"> </w:t>
      </w:r>
      <w:proofErr w:type="spellStart"/>
      <w:r w:rsidRPr="00BE77D8">
        <w:rPr>
          <w:rFonts w:ascii="Arial" w:hAnsi="Arial" w:cs="Arial"/>
          <w:szCs w:val="24"/>
          <w:lang w:val="pl-PL"/>
        </w:rPr>
        <w:t>proizvode</w:t>
      </w:r>
      <w:proofErr w:type="spellEnd"/>
      <w:r w:rsidRPr="00BE77D8">
        <w:rPr>
          <w:rFonts w:ascii="Arial" w:hAnsi="Arial" w:cs="Arial"/>
          <w:szCs w:val="24"/>
          <w:lang w:val="pl-PL"/>
        </w:rPr>
        <w:t xml:space="preserve"> </w:t>
      </w:r>
      <w:r w:rsidR="009E1ECD" w:rsidRPr="00BE77D8">
        <w:rPr>
          <w:rFonts w:ascii="Arial" w:hAnsi="Arial" w:cs="Arial"/>
          <w:szCs w:val="24"/>
          <w:lang w:val="pl-PL"/>
        </w:rPr>
        <w:t xml:space="preserve">(u </w:t>
      </w:r>
      <w:proofErr w:type="spellStart"/>
      <w:r w:rsidR="009E1ECD" w:rsidRPr="00BE77D8">
        <w:rPr>
          <w:rFonts w:ascii="Arial" w:hAnsi="Arial" w:cs="Arial"/>
          <w:szCs w:val="24"/>
          <w:lang w:val="pl-PL"/>
        </w:rPr>
        <w:t>daljem</w:t>
      </w:r>
      <w:proofErr w:type="spellEnd"/>
      <w:r w:rsidR="009E1ECD" w:rsidRPr="00BE77D8">
        <w:rPr>
          <w:rFonts w:ascii="Arial" w:hAnsi="Arial" w:cs="Arial"/>
          <w:szCs w:val="24"/>
          <w:lang w:val="pl-PL"/>
        </w:rPr>
        <w:t xml:space="preserve"> tekstu: </w:t>
      </w:r>
      <w:proofErr w:type="spellStart"/>
      <w:r w:rsidR="009E1ECD" w:rsidRPr="00BE77D8">
        <w:rPr>
          <w:rFonts w:ascii="Arial" w:hAnsi="Arial" w:cs="Arial"/>
          <w:szCs w:val="24"/>
          <w:lang w:val="pl-PL"/>
        </w:rPr>
        <w:t>samouslužni</w:t>
      </w:r>
      <w:proofErr w:type="spellEnd"/>
      <w:r w:rsidR="009E1ECD" w:rsidRPr="00BE77D8">
        <w:rPr>
          <w:rFonts w:ascii="Arial" w:hAnsi="Arial" w:cs="Arial"/>
          <w:szCs w:val="24"/>
          <w:lang w:val="pl-PL"/>
        </w:rPr>
        <w:t xml:space="preserve"> </w:t>
      </w:r>
      <w:proofErr w:type="spellStart"/>
      <w:r w:rsidR="009E1ECD" w:rsidRPr="00BE77D8">
        <w:rPr>
          <w:rFonts w:ascii="Arial" w:hAnsi="Arial" w:cs="Arial"/>
          <w:szCs w:val="24"/>
          <w:lang w:val="pl-PL"/>
        </w:rPr>
        <w:t>aparati</w:t>
      </w:r>
      <w:proofErr w:type="spellEnd"/>
      <w:r w:rsidR="009E1ECD" w:rsidRPr="00BE77D8">
        <w:rPr>
          <w:rFonts w:ascii="Arial" w:hAnsi="Arial" w:cs="Arial"/>
          <w:szCs w:val="24"/>
          <w:lang w:val="pl-PL"/>
        </w:rPr>
        <w:t xml:space="preserve">) </w:t>
      </w:r>
      <w:r w:rsidRPr="00BE77D8">
        <w:rPr>
          <w:rFonts w:ascii="Arial" w:hAnsi="Arial" w:cs="Arial"/>
          <w:szCs w:val="24"/>
          <w:lang w:val="pl-PL"/>
        </w:rPr>
        <w:t xml:space="preserve">u </w:t>
      </w:r>
      <w:proofErr w:type="spellStart"/>
      <w:r w:rsidRPr="00BE77D8">
        <w:rPr>
          <w:rFonts w:ascii="Arial" w:hAnsi="Arial" w:cs="Arial"/>
          <w:szCs w:val="24"/>
          <w:lang w:val="pl-PL"/>
        </w:rPr>
        <w:t>objektima</w:t>
      </w:r>
      <w:proofErr w:type="spellEnd"/>
      <w:r w:rsidRPr="00BE77D8">
        <w:rPr>
          <w:rFonts w:ascii="Arial" w:hAnsi="Arial" w:cs="Arial"/>
          <w:szCs w:val="24"/>
          <w:lang w:val="pl-PL"/>
        </w:rPr>
        <w:t xml:space="preserve"> Ministarstva odbrane </w:t>
      </w:r>
      <w:r w:rsidRPr="00BE77D8">
        <w:rPr>
          <w:rFonts w:ascii="Arial" w:hAnsi="Arial" w:cs="Arial"/>
          <w:szCs w:val="24"/>
        </w:rPr>
        <w:t>i Vojske Crne Gore</w:t>
      </w:r>
      <w:r w:rsidRPr="00BE77D8">
        <w:rPr>
          <w:rFonts w:ascii="Arial" w:hAnsi="Arial" w:cs="Arial"/>
          <w:szCs w:val="24"/>
          <w:lang w:val="pl-PL"/>
        </w:rPr>
        <w:t xml:space="preserve"> i to po </w:t>
      </w:r>
      <w:proofErr w:type="spellStart"/>
      <w:r w:rsidRPr="00BE77D8">
        <w:rPr>
          <w:rFonts w:ascii="Arial" w:hAnsi="Arial" w:cs="Arial"/>
          <w:szCs w:val="24"/>
          <w:lang w:val="pl-PL"/>
        </w:rPr>
        <w:t>partijama</w:t>
      </w:r>
      <w:proofErr w:type="spellEnd"/>
      <w:r w:rsidRPr="00BE77D8">
        <w:rPr>
          <w:rFonts w:ascii="Arial" w:hAnsi="Arial" w:cs="Arial"/>
          <w:szCs w:val="24"/>
          <w:lang w:val="pl-PL"/>
        </w:rPr>
        <w:t>:</w:t>
      </w:r>
    </w:p>
    <w:p w:rsidR="001E415A" w:rsidRPr="00BE77D8" w:rsidRDefault="00556D68" w:rsidP="009E1ECD">
      <w:pPr>
        <w:spacing w:before="0" w:line="240" w:lineRule="auto"/>
        <w:ind w:left="709"/>
        <w:rPr>
          <w:rFonts w:ascii="Arial" w:hAnsi="Arial" w:cs="Arial"/>
          <w:szCs w:val="24"/>
          <w:lang w:val="pl-PL"/>
        </w:rPr>
      </w:pPr>
      <w:r>
        <w:rPr>
          <w:rFonts w:ascii="Arial" w:hAnsi="Arial" w:cs="Arial"/>
          <w:szCs w:val="24"/>
          <w:lang w:val="pl-PL"/>
        </w:rPr>
        <w:t>Aparat</w:t>
      </w:r>
      <w:r w:rsidR="001E415A" w:rsidRPr="00BE77D8">
        <w:rPr>
          <w:rFonts w:ascii="Arial" w:hAnsi="Arial" w:cs="Arial"/>
          <w:szCs w:val="24"/>
          <w:lang w:val="pl-PL"/>
        </w:rPr>
        <w:t xml:space="preserve"> 1: </w:t>
      </w:r>
      <w:proofErr w:type="spellStart"/>
      <w:r w:rsidR="001E415A" w:rsidRPr="00BE77D8">
        <w:rPr>
          <w:rFonts w:ascii="Arial" w:hAnsi="Arial" w:cs="Arial"/>
          <w:szCs w:val="24"/>
          <w:lang w:val="pl-PL"/>
        </w:rPr>
        <w:t>Topli</w:t>
      </w:r>
      <w:proofErr w:type="spellEnd"/>
      <w:r w:rsidR="001E415A" w:rsidRPr="00BE77D8">
        <w:rPr>
          <w:rFonts w:ascii="Arial" w:hAnsi="Arial" w:cs="Arial"/>
          <w:szCs w:val="24"/>
          <w:lang w:val="pl-PL"/>
        </w:rPr>
        <w:t xml:space="preserve"> napici</w:t>
      </w:r>
    </w:p>
    <w:p w:rsidR="001E415A" w:rsidRPr="00BE77D8" w:rsidRDefault="00556D68" w:rsidP="009E1ECD">
      <w:pPr>
        <w:spacing w:before="0" w:line="240" w:lineRule="auto"/>
        <w:ind w:left="709"/>
        <w:rPr>
          <w:rFonts w:ascii="Arial" w:hAnsi="Arial" w:cs="Arial"/>
          <w:szCs w:val="24"/>
          <w:lang w:val="pl-PL"/>
        </w:rPr>
      </w:pPr>
      <w:r>
        <w:rPr>
          <w:rFonts w:ascii="Arial" w:hAnsi="Arial" w:cs="Arial"/>
          <w:szCs w:val="24"/>
          <w:lang w:val="pl-PL"/>
        </w:rPr>
        <w:t>Aparat</w:t>
      </w:r>
      <w:r w:rsidRPr="00BE77D8">
        <w:rPr>
          <w:rFonts w:ascii="Arial" w:hAnsi="Arial" w:cs="Arial"/>
          <w:szCs w:val="24"/>
          <w:lang w:val="pl-PL"/>
        </w:rPr>
        <w:t xml:space="preserve"> </w:t>
      </w:r>
      <w:r w:rsidR="004E6163">
        <w:rPr>
          <w:rFonts w:ascii="Arial" w:hAnsi="Arial" w:cs="Arial"/>
          <w:szCs w:val="24"/>
          <w:lang w:val="pl-PL"/>
        </w:rPr>
        <w:t xml:space="preserve">2: </w:t>
      </w:r>
      <w:proofErr w:type="spellStart"/>
      <w:r w:rsidR="004E6163">
        <w:rPr>
          <w:rFonts w:ascii="Arial" w:hAnsi="Arial" w:cs="Arial"/>
          <w:szCs w:val="24"/>
          <w:lang w:val="pl-PL"/>
        </w:rPr>
        <w:t>Hladni</w:t>
      </w:r>
      <w:proofErr w:type="spellEnd"/>
      <w:r w:rsidR="004E6163">
        <w:rPr>
          <w:rFonts w:ascii="Arial" w:hAnsi="Arial" w:cs="Arial"/>
          <w:szCs w:val="24"/>
          <w:lang w:val="pl-PL"/>
        </w:rPr>
        <w:t xml:space="preserve"> napici, </w:t>
      </w:r>
      <w:proofErr w:type="spellStart"/>
      <w:r w:rsidR="001E415A" w:rsidRPr="00BE77D8">
        <w:rPr>
          <w:rFonts w:ascii="Arial" w:hAnsi="Arial" w:cs="Arial"/>
          <w:szCs w:val="24"/>
          <w:lang w:val="pl-PL"/>
        </w:rPr>
        <w:t>konditorski</w:t>
      </w:r>
      <w:proofErr w:type="spellEnd"/>
      <w:r w:rsidR="001E415A" w:rsidRPr="00BE77D8">
        <w:rPr>
          <w:rFonts w:ascii="Arial" w:hAnsi="Arial" w:cs="Arial"/>
          <w:szCs w:val="24"/>
          <w:lang w:val="pl-PL"/>
        </w:rPr>
        <w:t xml:space="preserve"> </w:t>
      </w:r>
      <w:r w:rsidR="004E6163">
        <w:rPr>
          <w:rFonts w:ascii="Arial" w:hAnsi="Arial" w:cs="Arial"/>
          <w:szCs w:val="24"/>
          <w:lang w:val="pl-PL"/>
        </w:rPr>
        <w:t xml:space="preserve">i drugi </w:t>
      </w:r>
      <w:proofErr w:type="spellStart"/>
      <w:r w:rsidR="001E415A" w:rsidRPr="00BE77D8">
        <w:rPr>
          <w:rFonts w:ascii="Arial" w:hAnsi="Arial" w:cs="Arial"/>
          <w:szCs w:val="24"/>
          <w:lang w:val="pl-PL"/>
        </w:rPr>
        <w:t>proizvodi</w:t>
      </w:r>
      <w:proofErr w:type="spellEnd"/>
    </w:p>
    <w:p w:rsidR="009E1ECD" w:rsidRPr="009E1ECD" w:rsidRDefault="009E1ECD" w:rsidP="009E1ECD">
      <w:pPr>
        <w:spacing w:before="0" w:after="0" w:line="240" w:lineRule="auto"/>
        <w:rPr>
          <w:rFonts w:ascii="Arial" w:hAnsi="Arial" w:cs="Arial"/>
          <w:color w:val="FF0000"/>
          <w:sz w:val="16"/>
          <w:szCs w:val="16"/>
          <w:lang w:val="pl-PL"/>
        </w:rPr>
      </w:pPr>
    </w:p>
    <w:p w:rsidR="001E415A" w:rsidRPr="004E6163" w:rsidRDefault="001E415A" w:rsidP="004E6163">
      <w:pPr>
        <w:pStyle w:val="ListParagraph"/>
        <w:numPr>
          <w:ilvl w:val="0"/>
          <w:numId w:val="22"/>
        </w:numPr>
        <w:spacing w:before="0" w:line="240" w:lineRule="auto"/>
        <w:ind w:left="567" w:hanging="567"/>
        <w:rPr>
          <w:rFonts w:ascii="Arial" w:hAnsi="Arial" w:cs="Arial"/>
          <w:b/>
          <w:szCs w:val="24"/>
        </w:rPr>
      </w:pPr>
      <w:r w:rsidRPr="004E6163">
        <w:rPr>
          <w:rFonts w:ascii="Arial" w:hAnsi="Arial" w:cs="Arial"/>
          <w:b/>
          <w:szCs w:val="24"/>
        </w:rPr>
        <w:t>LOKACIJE ZA POSTAVLJANJE APARATA: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6143"/>
        <w:gridCol w:w="1134"/>
        <w:gridCol w:w="1134"/>
      </w:tblGrid>
      <w:tr w:rsidR="00556D68" w:rsidRPr="004E6163" w:rsidTr="001506C5">
        <w:trPr>
          <w:trHeight w:val="340"/>
        </w:trPr>
        <w:tc>
          <w:tcPr>
            <w:tcW w:w="656" w:type="dxa"/>
            <w:vMerge w:val="restart"/>
            <w:shd w:val="clear" w:color="auto" w:fill="auto"/>
            <w:vAlign w:val="center"/>
          </w:tcPr>
          <w:p w:rsidR="00556D68" w:rsidRPr="004E6163" w:rsidRDefault="00556D68" w:rsidP="001E415A">
            <w:pPr>
              <w:spacing w:before="0" w:after="0" w:line="240" w:lineRule="auto"/>
              <w:rPr>
                <w:rFonts w:ascii="Arial" w:hAnsi="Arial" w:cs="Arial"/>
                <w:sz w:val="20"/>
                <w:szCs w:val="20"/>
              </w:rPr>
            </w:pPr>
            <w:bookmarkStart w:id="2" w:name="_Hlk53395725"/>
            <w:r w:rsidRPr="004E6163">
              <w:rPr>
                <w:rFonts w:ascii="Arial" w:hAnsi="Arial" w:cs="Arial"/>
                <w:sz w:val="20"/>
                <w:szCs w:val="20"/>
              </w:rPr>
              <w:t>Red.</w:t>
            </w:r>
          </w:p>
          <w:p w:rsidR="00556D68" w:rsidRPr="004E6163" w:rsidRDefault="00556D68" w:rsidP="001E415A">
            <w:pPr>
              <w:spacing w:before="0" w:after="0" w:line="240" w:lineRule="auto"/>
              <w:rPr>
                <w:rFonts w:ascii="Arial" w:hAnsi="Arial" w:cs="Arial"/>
                <w:sz w:val="20"/>
                <w:szCs w:val="20"/>
              </w:rPr>
            </w:pPr>
            <w:r w:rsidRPr="004E6163">
              <w:rPr>
                <w:rFonts w:ascii="Arial" w:hAnsi="Arial" w:cs="Arial"/>
                <w:sz w:val="20"/>
                <w:szCs w:val="20"/>
              </w:rPr>
              <w:t>broj</w:t>
            </w:r>
          </w:p>
        </w:tc>
        <w:tc>
          <w:tcPr>
            <w:tcW w:w="6143" w:type="dxa"/>
            <w:vMerge w:val="restart"/>
            <w:vAlign w:val="center"/>
          </w:tcPr>
          <w:p w:rsidR="00556D68" w:rsidRPr="004E6163" w:rsidRDefault="00556D68" w:rsidP="00786D17">
            <w:pPr>
              <w:spacing w:before="0" w:after="0" w:line="240" w:lineRule="auto"/>
              <w:jc w:val="center"/>
              <w:rPr>
                <w:rFonts w:ascii="Arial" w:hAnsi="Arial" w:cs="Arial"/>
                <w:sz w:val="20"/>
                <w:szCs w:val="20"/>
              </w:rPr>
            </w:pPr>
            <w:r w:rsidRPr="004E6163">
              <w:rPr>
                <w:rFonts w:ascii="Arial" w:hAnsi="Arial" w:cs="Arial"/>
                <w:sz w:val="20"/>
                <w:szCs w:val="20"/>
              </w:rPr>
              <w:t>Adresa/Mjesto</w:t>
            </w:r>
          </w:p>
        </w:tc>
        <w:tc>
          <w:tcPr>
            <w:tcW w:w="2268" w:type="dxa"/>
            <w:gridSpan w:val="2"/>
            <w:shd w:val="clear" w:color="auto" w:fill="auto"/>
            <w:vAlign w:val="center"/>
          </w:tcPr>
          <w:p w:rsidR="00556D68" w:rsidRPr="004E6163" w:rsidRDefault="00556D68" w:rsidP="00786D17">
            <w:pPr>
              <w:spacing w:before="0" w:after="0" w:line="240" w:lineRule="auto"/>
              <w:jc w:val="center"/>
              <w:rPr>
                <w:rFonts w:ascii="Arial" w:hAnsi="Arial" w:cs="Arial"/>
                <w:sz w:val="20"/>
                <w:szCs w:val="20"/>
              </w:rPr>
            </w:pPr>
            <w:r w:rsidRPr="004E6163">
              <w:rPr>
                <w:rFonts w:ascii="Arial" w:hAnsi="Arial" w:cs="Arial"/>
                <w:sz w:val="20"/>
                <w:szCs w:val="20"/>
              </w:rPr>
              <w:t>Vrsta aparata</w:t>
            </w:r>
          </w:p>
        </w:tc>
      </w:tr>
      <w:tr w:rsidR="00556D68" w:rsidRPr="009E1ECD" w:rsidTr="001506C5">
        <w:trPr>
          <w:trHeight w:val="340"/>
        </w:trPr>
        <w:tc>
          <w:tcPr>
            <w:tcW w:w="656" w:type="dxa"/>
            <w:vMerge/>
            <w:shd w:val="clear" w:color="auto" w:fill="auto"/>
            <w:vAlign w:val="center"/>
          </w:tcPr>
          <w:p w:rsidR="00556D68" w:rsidRPr="004E6163" w:rsidRDefault="00556D68" w:rsidP="001E415A">
            <w:pPr>
              <w:spacing w:before="0" w:line="240" w:lineRule="auto"/>
              <w:rPr>
                <w:rFonts w:ascii="Arial" w:hAnsi="Arial" w:cs="Arial"/>
                <w:color w:val="FF0000"/>
                <w:sz w:val="20"/>
                <w:szCs w:val="20"/>
              </w:rPr>
            </w:pPr>
          </w:p>
        </w:tc>
        <w:tc>
          <w:tcPr>
            <w:tcW w:w="6143" w:type="dxa"/>
            <w:vMerge/>
            <w:vAlign w:val="center"/>
          </w:tcPr>
          <w:p w:rsidR="00556D68" w:rsidRPr="004E6163" w:rsidRDefault="00556D68" w:rsidP="00786D17">
            <w:pPr>
              <w:spacing w:before="0" w:line="240" w:lineRule="auto"/>
              <w:jc w:val="center"/>
              <w:rPr>
                <w:rFonts w:ascii="Arial" w:hAnsi="Arial" w:cs="Arial"/>
                <w:color w:val="FF0000"/>
                <w:sz w:val="20"/>
                <w:szCs w:val="20"/>
              </w:rPr>
            </w:pPr>
          </w:p>
        </w:tc>
        <w:tc>
          <w:tcPr>
            <w:tcW w:w="1134" w:type="dxa"/>
            <w:shd w:val="clear" w:color="auto" w:fill="auto"/>
            <w:vAlign w:val="center"/>
          </w:tcPr>
          <w:p w:rsidR="00556D68" w:rsidRPr="00556D68" w:rsidRDefault="00556D68" w:rsidP="009E1ECD">
            <w:pPr>
              <w:spacing w:before="0" w:after="0" w:line="240" w:lineRule="auto"/>
              <w:jc w:val="center"/>
              <w:rPr>
                <w:rFonts w:ascii="Arial" w:hAnsi="Arial" w:cs="Arial"/>
                <w:sz w:val="22"/>
              </w:rPr>
            </w:pPr>
            <w:r w:rsidRPr="00556D68">
              <w:rPr>
                <w:rFonts w:ascii="Arial" w:hAnsi="Arial" w:cs="Arial"/>
                <w:sz w:val="22"/>
                <w:lang w:val="pl-PL"/>
              </w:rPr>
              <w:t xml:space="preserve">Aparat </w:t>
            </w:r>
            <w:r w:rsidRPr="00556D68">
              <w:rPr>
                <w:rFonts w:ascii="Arial" w:hAnsi="Arial" w:cs="Arial"/>
                <w:sz w:val="22"/>
              </w:rPr>
              <w:t>1</w:t>
            </w:r>
          </w:p>
        </w:tc>
        <w:tc>
          <w:tcPr>
            <w:tcW w:w="1134" w:type="dxa"/>
            <w:shd w:val="clear" w:color="auto" w:fill="auto"/>
            <w:vAlign w:val="center"/>
          </w:tcPr>
          <w:p w:rsidR="00556D68" w:rsidRPr="00556D68" w:rsidRDefault="00556D68" w:rsidP="009E1ECD">
            <w:pPr>
              <w:spacing w:before="0" w:after="0" w:line="240" w:lineRule="auto"/>
              <w:jc w:val="center"/>
              <w:rPr>
                <w:rFonts w:ascii="Arial" w:hAnsi="Arial" w:cs="Arial"/>
                <w:sz w:val="22"/>
              </w:rPr>
            </w:pPr>
            <w:r w:rsidRPr="00556D68">
              <w:rPr>
                <w:rFonts w:ascii="Arial" w:hAnsi="Arial" w:cs="Arial"/>
                <w:sz w:val="22"/>
                <w:lang w:val="pl-PL"/>
              </w:rPr>
              <w:t xml:space="preserve">Aparat </w:t>
            </w:r>
            <w:r w:rsidRPr="00556D68">
              <w:rPr>
                <w:rFonts w:ascii="Arial" w:hAnsi="Arial" w:cs="Arial"/>
                <w:sz w:val="22"/>
              </w:rPr>
              <w:t>2</w:t>
            </w:r>
          </w:p>
        </w:tc>
      </w:tr>
      <w:tr w:rsidR="00556D68" w:rsidRPr="009E1ECD" w:rsidTr="001506C5">
        <w:trPr>
          <w:trHeight w:val="163"/>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6B50B8" w:rsidRDefault="00556D68" w:rsidP="00CA0EAB">
            <w:pPr>
              <w:spacing w:before="0" w:after="0" w:line="240" w:lineRule="auto"/>
              <w:jc w:val="left"/>
              <w:rPr>
                <w:rFonts w:ascii="Arial" w:eastAsia="Calibri" w:hAnsi="Arial" w:cs="Arial"/>
                <w:sz w:val="20"/>
                <w:szCs w:val="20"/>
              </w:rPr>
            </w:pPr>
            <w:r w:rsidRPr="006B50B8">
              <w:rPr>
                <w:rFonts w:ascii="Arial" w:eastAsia="Calibri" w:hAnsi="Arial" w:cs="Arial"/>
                <w:sz w:val="20"/>
                <w:szCs w:val="20"/>
              </w:rPr>
              <w:t>Jovana Tomaševića 29, Podgorica</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2</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2</w:t>
            </w:r>
          </w:p>
        </w:tc>
      </w:tr>
      <w:tr w:rsidR="00556D68" w:rsidRPr="009E1ECD" w:rsidTr="001506C5">
        <w:trPr>
          <w:trHeight w:val="181"/>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6B50B8" w:rsidRDefault="00556D68" w:rsidP="00CA0EAB">
            <w:pPr>
              <w:spacing w:before="0" w:after="0" w:line="240" w:lineRule="auto"/>
              <w:jc w:val="left"/>
              <w:rPr>
                <w:rFonts w:ascii="Arial" w:eastAsia="Calibri" w:hAnsi="Arial" w:cs="Arial"/>
                <w:sz w:val="20"/>
                <w:szCs w:val="20"/>
              </w:rPr>
            </w:pPr>
            <w:proofErr w:type="spellStart"/>
            <w:r w:rsidRPr="006B50B8">
              <w:rPr>
                <w:rFonts w:ascii="Arial" w:eastAsia="Calibri" w:hAnsi="Arial" w:cs="Arial"/>
                <w:sz w:val="20"/>
                <w:szCs w:val="20"/>
              </w:rPr>
              <w:t>Vaka</w:t>
            </w:r>
            <w:proofErr w:type="spellEnd"/>
            <w:r w:rsidRPr="006B50B8">
              <w:rPr>
                <w:rFonts w:ascii="Arial" w:eastAsia="Calibri" w:hAnsi="Arial" w:cs="Arial"/>
                <w:sz w:val="20"/>
                <w:szCs w:val="20"/>
              </w:rPr>
              <w:t xml:space="preserve"> Đurovića 55, Podgorica</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Pr>
                <w:rFonts w:ascii="Arial" w:eastAsia="Calibri" w:hAnsi="Arial" w:cs="Arial"/>
                <w:sz w:val="20"/>
                <w:szCs w:val="20"/>
              </w:rPr>
              <w:t>2</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Pr>
                <w:rFonts w:ascii="Arial" w:eastAsia="Calibri" w:hAnsi="Arial" w:cs="Arial"/>
                <w:sz w:val="20"/>
                <w:szCs w:val="20"/>
              </w:rPr>
              <w:t>2</w:t>
            </w:r>
          </w:p>
        </w:tc>
      </w:tr>
      <w:tr w:rsidR="00556D68" w:rsidRPr="009E1ECD" w:rsidTr="001506C5">
        <w:trPr>
          <w:trHeight w:val="77"/>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CF0357" w:rsidRDefault="00556D68" w:rsidP="00556D68">
            <w:pPr>
              <w:spacing w:before="0" w:after="0" w:line="240" w:lineRule="auto"/>
              <w:jc w:val="left"/>
              <w:rPr>
                <w:rFonts w:ascii="Arial" w:eastAsia="Calibri" w:hAnsi="Arial" w:cs="Arial"/>
                <w:sz w:val="20"/>
                <w:szCs w:val="20"/>
              </w:rPr>
            </w:pPr>
            <w:r w:rsidRPr="00CF0357">
              <w:rPr>
                <w:rFonts w:ascii="Arial" w:eastAsia="Calibri" w:hAnsi="Arial" w:cs="Arial"/>
                <w:sz w:val="20"/>
                <w:szCs w:val="20"/>
              </w:rPr>
              <w:t xml:space="preserve">Kasarna „Milovan </w:t>
            </w:r>
            <w:proofErr w:type="spellStart"/>
            <w:r w:rsidRPr="00CF0357">
              <w:rPr>
                <w:rFonts w:ascii="Arial" w:eastAsia="Calibri" w:hAnsi="Arial" w:cs="Arial"/>
                <w:sz w:val="20"/>
                <w:szCs w:val="20"/>
              </w:rPr>
              <w:t>Šaranović</w:t>
            </w:r>
            <w:proofErr w:type="spellEnd"/>
            <w:r w:rsidRPr="00CF0357">
              <w:rPr>
                <w:rFonts w:ascii="Arial" w:eastAsia="Calibri" w:hAnsi="Arial" w:cs="Arial"/>
                <w:sz w:val="20"/>
                <w:szCs w:val="20"/>
              </w:rPr>
              <w:t xml:space="preserve">“, Danilovgrad </w:t>
            </w:r>
          </w:p>
        </w:tc>
        <w:tc>
          <w:tcPr>
            <w:tcW w:w="1134" w:type="dxa"/>
            <w:shd w:val="clear" w:color="auto" w:fill="auto"/>
            <w:vAlign w:val="center"/>
          </w:tcPr>
          <w:p w:rsidR="00556D68" w:rsidRPr="00CF0357" w:rsidRDefault="00556D68" w:rsidP="00CA0EAB">
            <w:pPr>
              <w:spacing w:before="0" w:after="0" w:line="240" w:lineRule="auto"/>
              <w:jc w:val="center"/>
              <w:rPr>
                <w:rFonts w:ascii="Arial" w:eastAsia="Calibri" w:hAnsi="Arial" w:cs="Arial"/>
                <w:sz w:val="20"/>
                <w:szCs w:val="20"/>
              </w:rPr>
            </w:pPr>
            <w:r>
              <w:rPr>
                <w:rFonts w:ascii="Arial" w:eastAsia="Calibri" w:hAnsi="Arial" w:cs="Arial"/>
                <w:sz w:val="20"/>
                <w:szCs w:val="20"/>
              </w:rPr>
              <w:t>2</w:t>
            </w:r>
          </w:p>
        </w:tc>
        <w:tc>
          <w:tcPr>
            <w:tcW w:w="1134" w:type="dxa"/>
            <w:shd w:val="clear" w:color="auto" w:fill="auto"/>
            <w:vAlign w:val="center"/>
          </w:tcPr>
          <w:p w:rsidR="00556D68" w:rsidRPr="00CF0357" w:rsidRDefault="00556D68" w:rsidP="00CA0EAB">
            <w:pPr>
              <w:spacing w:before="0" w:after="0" w:line="240" w:lineRule="auto"/>
              <w:jc w:val="center"/>
              <w:rPr>
                <w:rFonts w:ascii="Arial" w:eastAsia="Calibri" w:hAnsi="Arial" w:cs="Arial"/>
                <w:sz w:val="20"/>
                <w:szCs w:val="20"/>
              </w:rPr>
            </w:pPr>
            <w:r>
              <w:rPr>
                <w:rFonts w:ascii="Arial" w:eastAsia="Calibri" w:hAnsi="Arial" w:cs="Arial"/>
                <w:sz w:val="20"/>
                <w:szCs w:val="20"/>
              </w:rPr>
              <w:t>3</w:t>
            </w:r>
          </w:p>
        </w:tc>
      </w:tr>
      <w:tr w:rsidR="00556D68" w:rsidRPr="009E1ECD" w:rsidTr="001506C5">
        <w:trPr>
          <w:trHeight w:val="77"/>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6B50B8" w:rsidRDefault="00556D68" w:rsidP="00556D68">
            <w:pPr>
              <w:spacing w:before="0" w:after="0" w:line="240" w:lineRule="auto"/>
              <w:jc w:val="left"/>
              <w:rPr>
                <w:rFonts w:ascii="Arial" w:eastAsia="Calibri" w:hAnsi="Arial" w:cs="Arial"/>
                <w:sz w:val="20"/>
                <w:szCs w:val="20"/>
              </w:rPr>
            </w:pPr>
            <w:r>
              <w:rPr>
                <w:rFonts w:ascii="Arial" w:eastAsia="Calibri" w:hAnsi="Arial" w:cs="Arial"/>
                <w:sz w:val="20"/>
                <w:szCs w:val="20"/>
              </w:rPr>
              <w:t>Kasarna „13. jul“, Nikšić</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r>
      <w:tr w:rsidR="00556D68" w:rsidRPr="009E1ECD" w:rsidTr="001506C5">
        <w:trPr>
          <w:trHeight w:val="77"/>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6B50B8" w:rsidRDefault="00556D68" w:rsidP="00556D68">
            <w:pPr>
              <w:spacing w:before="0" w:after="0" w:line="240" w:lineRule="auto"/>
              <w:jc w:val="left"/>
              <w:rPr>
                <w:rFonts w:ascii="Arial" w:eastAsia="Calibri" w:hAnsi="Arial" w:cs="Arial"/>
                <w:sz w:val="20"/>
                <w:szCs w:val="20"/>
              </w:rPr>
            </w:pPr>
            <w:r w:rsidRPr="006B50B8">
              <w:rPr>
                <w:rFonts w:ascii="Arial" w:eastAsia="Calibri" w:hAnsi="Arial" w:cs="Arial"/>
                <w:sz w:val="20"/>
                <w:szCs w:val="20"/>
              </w:rPr>
              <w:t>Kasarna „</w:t>
            </w:r>
            <w:r>
              <w:rPr>
                <w:rFonts w:ascii="Arial" w:eastAsia="Calibri" w:hAnsi="Arial" w:cs="Arial"/>
                <w:sz w:val="20"/>
                <w:szCs w:val="20"/>
              </w:rPr>
              <w:t xml:space="preserve">Breza“, Kolašin </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r>
      <w:tr w:rsidR="00556D68" w:rsidRPr="009E1ECD" w:rsidTr="001506C5">
        <w:trPr>
          <w:trHeight w:val="77"/>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6B50B8" w:rsidRDefault="00556D68" w:rsidP="00556D68">
            <w:pPr>
              <w:spacing w:before="0" w:after="0" w:line="240" w:lineRule="auto"/>
              <w:jc w:val="left"/>
              <w:rPr>
                <w:rFonts w:ascii="Arial" w:eastAsia="Calibri" w:hAnsi="Arial" w:cs="Arial"/>
                <w:sz w:val="20"/>
                <w:szCs w:val="20"/>
              </w:rPr>
            </w:pPr>
            <w:r w:rsidRPr="006B50B8">
              <w:rPr>
                <w:rFonts w:ascii="Arial" w:eastAsia="Calibri" w:hAnsi="Arial" w:cs="Arial"/>
                <w:sz w:val="20"/>
                <w:szCs w:val="20"/>
              </w:rPr>
              <w:t>Kasarna „Pe</w:t>
            </w:r>
            <w:r>
              <w:rPr>
                <w:rFonts w:ascii="Arial" w:eastAsia="Calibri" w:hAnsi="Arial" w:cs="Arial"/>
                <w:sz w:val="20"/>
                <w:szCs w:val="20"/>
              </w:rPr>
              <w:t xml:space="preserve">ro Ćetković“, Bar </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r>
      <w:tr w:rsidR="00556D68" w:rsidRPr="009E1ECD" w:rsidTr="001506C5">
        <w:trPr>
          <w:trHeight w:val="77"/>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6B50B8" w:rsidRDefault="00556D68" w:rsidP="001506C5">
            <w:pPr>
              <w:spacing w:before="0" w:after="0" w:line="240" w:lineRule="auto"/>
              <w:jc w:val="left"/>
              <w:rPr>
                <w:rFonts w:ascii="Arial" w:eastAsia="Calibri" w:hAnsi="Arial" w:cs="Arial"/>
                <w:sz w:val="20"/>
                <w:szCs w:val="20"/>
              </w:rPr>
            </w:pPr>
            <w:r w:rsidRPr="006B50B8">
              <w:rPr>
                <w:rFonts w:ascii="Arial" w:eastAsia="Calibri" w:hAnsi="Arial" w:cs="Arial"/>
                <w:sz w:val="20"/>
                <w:szCs w:val="20"/>
              </w:rPr>
              <w:t xml:space="preserve">Kasarna „Marko Miljanov Popović“, Podgorica </w:t>
            </w:r>
          </w:p>
        </w:tc>
        <w:tc>
          <w:tcPr>
            <w:tcW w:w="1134" w:type="dxa"/>
            <w:shd w:val="clear" w:color="auto" w:fill="auto"/>
            <w:vAlign w:val="center"/>
          </w:tcPr>
          <w:p w:rsidR="00556D68" w:rsidRPr="006B50B8" w:rsidRDefault="001506C5" w:rsidP="00CA0EAB">
            <w:pPr>
              <w:spacing w:before="0" w:after="0" w:line="240" w:lineRule="auto"/>
              <w:jc w:val="center"/>
              <w:rPr>
                <w:rFonts w:ascii="Arial" w:eastAsia="Calibri" w:hAnsi="Arial" w:cs="Arial"/>
                <w:sz w:val="20"/>
                <w:szCs w:val="20"/>
              </w:rPr>
            </w:pPr>
            <w:r>
              <w:rPr>
                <w:rFonts w:ascii="Arial" w:eastAsia="Calibri" w:hAnsi="Arial" w:cs="Arial"/>
                <w:sz w:val="20"/>
                <w:szCs w:val="20"/>
              </w:rPr>
              <w:t>2</w:t>
            </w:r>
          </w:p>
        </w:tc>
        <w:tc>
          <w:tcPr>
            <w:tcW w:w="1134" w:type="dxa"/>
            <w:shd w:val="clear" w:color="auto" w:fill="auto"/>
            <w:vAlign w:val="center"/>
          </w:tcPr>
          <w:p w:rsidR="00556D68" w:rsidRPr="006B50B8" w:rsidRDefault="001506C5" w:rsidP="00CA0EAB">
            <w:pPr>
              <w:spacing w:before="0" w:after="0" w:line="240" w:lineRule="auto"/>
              <w:jc w:val="center"/>
              <w:rPr>
                <w:rFonts w:ascii="Arial" w:eastAsia="Calibri" w:hAnsi="Arial" w:cs="Arial"/>
                <w:sz w:val="20"/>
                <w:szCs w:val="20"/>
              </w:rPr>
            </w:pPr>
            <w:r>
              <w:rPr>
                <w:rFonts w:ascii="Arial" w:eastAsia="Calibri" w:hAnsi="Arial" w:cs="Arial"/>
                <w:sz w:val="20"/>
                <w:szCs w:val="20"/>
              </w:rPr>
              <w:t>2</w:t>
            </w:r>
          </w:p>
        </w:tc>
      </w:tr>
      <w:tr w:rsidR="00556D68" w:rsidRPr="009E1ECD" w:rsidTr="001506C5">
        <w:trPr>
          <w:trHeight w:val="77"/>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6B50B8" w:rsidRDefault="00556D68" w:rsidP="001506C5">
            <w:pPr>
              <w:spacing w:before="0" w:after="0" w:line="240" w:lineRule="auto"/>
              <w:jc w:val="left"/>
              <w:rPr>
                <w:rFonts w:ascii="Arial" w:eastAsia="Calibri" w:hAnsi="Arial" w:cs="Arial"/>
                <w:sz w:val="20"/>
                <w:szCs w:val="20"/>
              </w:rPr>
            </w:pPr>
            <w:r w:rsidRPr="006B50B8">
              <w:rPr>
                <w:rFonts w:ascii="Arial" w:eastAsia="Calibri" w:hAnsi="Arial" w:cs="Arial"/>
                <w:sz w:val="20"/>
                <w:szCs w:val="20"/>
              </w:rPr>
              <w:t>Vojni aer</w:t>
            </w:r>
            <w:r w:rsidR="001506C5">
              <w:rPr>
                <w:rFonts w:ascii="Arial" w:eastAsia="Calibri" w:hAnsi="Arial" w:cs="Arial"/>
                <w:sz w:val="20"/>
                <w:szCs w:val="20"/>
              </w:rPr>
              <w:t xml:space="preserve">odrom „Knjaz Danilo“, </w:t>
            </w:r>
            <w:proofErr w:type="spellStart"/>
            <w:r w:rsidR="001506C5">
              <w:rPr>
                <w:rFonts w:ascii="Arial" w:eastAsia="Calibri" w:hAnsi="Arial" w:cs="Arial"/>
                <w:sz w:val="20"/>
                <w:szCs w:val="20"/>
              </w:rPr>
              <w:t>Golubovci</w:t>
            </w:r>
            <w:proofErr w:type="spellEnd"/>
          </w:p>
        </w:tc>
        <w:tc>
          <w:tcPr>
            <w:tcW w:w="1134" w:type="dxa"/>
            <w:shd w:val="clear" w:color="auto" w:fill="auto"/>
            <w:vAlign w:val="center"/>
          </w:tcPr>
          <w:p w:rsidR="00556D68" w:rsidRPr="006B50B8" w:rsidRDefault="001506C5" w:rsidP="00CA0EAB">
            <w:pPr>
              <w:spacing w:before="0" w:after="0" w:line="240" w:lineRule="auto"/>
              <w:jc w:val="center"/>
              <w:rPr>
                <w:rFonts w:ascii="Arial" w:eastAsia="Calibri" w:hAnsi="Arial" w:cs="Arial"/>
                <w:sz w:val="20"/>
                <w:szCs w:val="20"/>
              </w:rPr>
            </w:pPr>
            <w:r>
              <w:rPr>
                <w:rFonts w:ascii="Arial" w:eastAsia="Calibri" w:hAnsi="Arial" w:cs="Arial"/>
                <w:sz w:val="20"/>
                <w:szCs w:val="20"/>
              </w:rPr>
              <w:t>4</w:t>
            </w:r>
          </w:p>
        </w:tc>
        <w:tc>
          <w:tcPr>
            <w:tcW w:w="1134" w:type="dxa"/>
            <w:shd w:val="clear" w:color="auto" w:fill="auto"/>
            <w:vAlign w:val="center"/>
          </w:tcPr>
          <w:p w:rsidR="00556D68" w:rsidRPr="006B50B8" w:rsidRDefault="001506C5" w:rsidP="00CA0EAB">
            <w:pPr>
              <w:spacing w:before="0" w:after="0" w:line="240" w:lineRule="auto"/>
              <w:jc w:val="center"/>
              <w:rPr>
                <w:rFonts w:ascii="Arial" w:eastAsia="Calibri" w:hAnsi="Arial" w:cs="Arial"/>
                <w:sz w:val="20"/>
                <w:szCs w:val="20"/>
              </w:rPr>
            </w:pPr>
            <w:r>
              <w:rPr>
                <w:rFonts w:ascii="Arial" w:eastAsia="Calibri" w:hAnsi="Arial" w:cs="Arial"/>
                <w:sz w:val="20"/>
                <w:szCs w:val="20"/>
              </w:rPr>
              <w:t>4</w:t>
            </w:r>
          </w:p>
        </w:tc>
      </w:tr>
      <w:tr w:rsidR="00556D68" w:rsidRPr="009E1ECD" w:rsidTr="001506C5">
        <w:trPr>
          <w:trHeight w:val="81"/>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6B50B8" w:rsidRDefault="00556D68" w:rsidP="00CA0EAB">
            <w:pPr>
              <w:spacing w:before="0" w:after="0" w:line="240" w:lineRule="auto"/>
              <w:jc w:val="left"/>
              <w:rPr>
                <w:rFonts w:ascii="Arial" w:eastAsia="Calibri" w:hAnsi="Arial" w:cs="Arial"/>
                <w:sz w:val="20"/>
                <w:szCs w:val="20"/>
              </w:rPr>
            </w:pPr>
            <w:r w:rsidRPr="006B50B8">
              <w:rPr>
                <w:rFonts w:ascii="Arial" w:eastAsia="Calibri" w:hAnsi="Arial" w:cs="Arial"/>
                <w:sz w:val="20"/>
                <w:szCs w:val="20"/>
              </w:rPr>
              <w:t>Komanda Mornarice, Maršala Tita broj 2, Bar</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r>
      <w:tr w:rsidR="00556D68" w:rsidRPr="009E1ECD" w:rsidTr="001506C5">
        <w:trPr>
          <w:trHeight w:val="77"/>
        </w:trPr>
        <w:tc>
          <w:tcPr>
            <w:tcW w:w="656" w:type="dxa"/>
            <w:shd w:val="clear" w:color="auto" w:fill="auto"/>
            <w:vAlign w:val="center"/>
          </w:tcPr>
          <w:p w:rsidR="00556D68" w:rsidRPr="001D7652" w:rsidRDefault="00556D68" w:rsidP="00CA0EAB">
            <w:pPr>
              <w:pStyle w:val="ListParagraph"/>
              <w:numPr>
                <w:ilvl w:val="0"/>
                <w:numId w:val="25"/>
              </w:numPr>
              <w:spacing w:before="0" w:after="0" w:line="240" w:lineRule="auto"/>
              <w:jc w:val="center"/>
              <w:rPr>
                <w:rFonts w:ascii="Arial" w:eastAsia="Calibri" w:hAnsi="Arial" w:cs="Arial"/>
                <w:sz w:val="20"/>
                <w:szCs w:val="20"/>
              </w:rPr>
            </w:pPr>
          </w:p>
        </w:tc>
        <w:tc>
          <w:tcPr>
            <w:tcW w:w="6143" w:type="dxa"/>
            <w:vAlign w:val="center"/>
          </w:tcPr>
          <w:p w:rsidR="00556D68" w:rsidRPr="006B50B8" w:rsidRDefault="00556D68" w:rsidP="00CA0EAB">
            <w:pPr>
              <w:spacing w:before="0" w:after="0" w:line="240" w:lineRule="auto"/>
              <w:jc w:val="left"/>
              <w:rPr>
                <w:rFonts w:ascii="Arial" w:eastAsia="Calibri" w:hAnsi="Arial" w:cs="Arial"/>
                <w:sz w:val="20"/>
                <w:szCs w:val="20"/>
              </w:rPr>
            </w:pPr>
            <w:r w:rsidRPr="006B50B8">
              <w:rPr>
                <w:rFonts w:ascii="Arial" w:eastAsia="Calibri" w:hAnsi="Arial" w:cs="Arial"/>
                <w:sz w:val="20"/>
                <w:szCs w:val="20"/>
              </w:rPr>
              <w:t>Vojni dio sidrišta luke Bar, montažni objekat, ul. Obala 13. jula bb</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c>
          <w:tcPr>
            <w:tcW w:w="1134" w:type="dxa"/>
            <w:shd w:val="clear" w:color="auto" w:fill="auto"/>
            <w:vAlign w:val="center"/>
          </w:tcPr>
          <w:p w:rsidR="00556D68" w:rsidRPr="006B50B8" w:rsidRDefault="00556D68" w:rsidP="00CA0EAB">
            <w:pPr>
              <w:spacing w:before="0" w:after="0" w:line="240" w:lineRule="auto"/>
              <w:jc w:val="center"/>
              <w:rPr>
                <w:rFonts w:ascii="Arial" w:eastAsia="Calibri" w:hAnsi="Arial" w:cs="Arial"/>
                <w:sz w:val="20"/>
                <w:szCs w:val="20"/>
              </w:rPr>
            </w:pPr>
            <w:r w:rsidRPr="006B50B8">
              <w:rPr>
                <w:rFonts w:ascii="Arial" w:eastAsia="Calibri" w:hAnsi="Arial" w:cs="Arial"/>
                <w:sz w:val="20"/>
                <w:szCs w:val="20"/>
              </w:rPr>
              <w:t>1</w:t>
            </w:r>
          </w:p>
        </w:tc>
      </w:tr>
      <w:bookmarkEnd w:id="2"/>
      <w:tr w:rsidR="00556D68" w:rsidRPr="00CA0EAB" w:rsidTr="001506C5">
        <w:trPr>
          <w:trHeight w:val="231"/>
        </w:trPr>
        <w:tc>
          <w:tcPr>
            <w:tcW w:w="6799" w:type="dxa"/>
            <w:gridSpan w:val="2"/>
            <w:shd w:val="clear" w:color="auto" w:fill="auto"/>
            <w:vAlign w:val="center"/>
          </w:tcPr>
          <w:p w:rsidR="00556D68" w:rsidRPr="00CA0EAB" w:rsidRDefault="00556D68" w:rsidP="00270BA6">
            <w:pPr>
              <w:spacing w:before="0" w:after="0" w:line="240" w:lineRule="auto"/>
              <w:rPr>
                <w:rFonts w:ascii="Arial" w:hAnsi="Arial" w:cs="Arial"/>
                <w:b/>
                <w:sz w:val="20"/>
                <w:szCs w:val="20"/>
              </w:rPr>
            </w:pPr>
            <w:r w:rsidRPr="00CA0EAB">
              <w:rPr>
                <w:rFonts w:ascii="Arial" w:hAnsi="Arial" w:cs="Arial"/>
                <w:b/>
                <w:sz w:val="20"/>
                <w:szCs w:val="20"/>
              </w:rPr>
              <w:t>UKUPNO</w:t>
            </w:r>
          </w:p>
        </w:tc>
        <w:tc>
          <w:tcPr>
            <w:tcW w:w="1134" w:type="dxa"/>
            <w:shd w:val="clear" w:color="auto" w:fill="auto"/>
            <w:vAlign w:val="center"/>
          </w:tcPr>
          <w:p w:rsidR="00556D68" w:rsidRPr="00CA0EAB" w:rsidRDefault="00556D68" w:rsidP="00270BA6">
            <w:pPr>
              <w:spacing w:before="0" w:after="0" w:line="240" w:lineRule="auto"/>
              <w:jc w:val="center"/>
              <w:rPr>
                <w:rFonts w:ascii="Arial" w:hAnsi="Arial" w:cs="Arial"/>
                <w:b/>
                <w:sz w:val="20"/>
                <w:szCs w:val="20"/>
              </w:rPr>
            </w:pPr>
            <w:r w:rsidRPr="00CA0EAB">
              <w:rPr>
                <w:rFonts w:ascii="Arial" w:hAnsi="Arial" w:cs="Arial"/>
                <w:b/>
                <w:sz w:val="20"/>
                <w:szCs w:val="20"/>
              </w:rPr>
              <w:t>17</w:t>
            </w:r>
          </w:p>
        </w:tc>
        <w:tc>
          <w:tcPr>
            <w:tcW w:w="1134" w:type="dxa"/>
            <w:shd w:val="clear" w:color="auto" w:fill="auto"/>
            <w:vAlign w:val="center"/>
          </w:tcPr>
          <w:p w:rsidR="00556D68" w:rsidRPr="00CA0EAB" w:rsidRDefault="00556D68" w:rsidP="00270BA6">
            <w:pPr>
              <w:spacing w:before="0" w:after="0" w:line="240" w:lineRule="auto"/>
              <w:jc w:val="center"/>
              <w:rPr>
                <w:rFonts w:ascii="Arial" w:hAnsi="Arial" w:cs="Arial"/>
                <w:b/>
                <w:sz w:val="20"/>
                <w:szCs w:val="20"/>
              </w:rPr>
            </w:pPr>
            <w:r w:rsidRPr="00CA0EAB">
              <w:rPr>
                <w:rFonts w:ascii="Arial" w:hAnsi="Arial" w:cs="Arial"/>
                <w:b/>
                <w:sz w:val="20"/>
                <w:szCs w:val="20"/>
              </w:rPr>
              <w:t>18</w:t>
            </w:r>
          </w:p>
        </w:tc>
      </w:tr>
    </w:tbl>
    <w:p w:rsidR="00556D68" w:rsidRPr="00DC7FAF" w:rsidRDefault="00556D68" w:rsidP="001E415A">
      <w:pPr>
        <w:spacing w:before="0" w:line="240" w:lineRule="auto"/>
        <w:rPr>
          <w:rFonts w:ascii="Arial" w:hAnsi="Arial" w:cs="Arial"/>
          <w:color w:val="FF0000"/>
          <w:sz w:val="12"/>
          <w:szCs w:val="12"/>
        </w:rPr>
      </w:pPr>
    </w:p>
    <w:p w:rsidR="00CA0EAB" w:rsidRDefault="001506C5" w:rsidP="00CA0EAB">
      <w:pPr>
        <w:rPr>
          <w:rFonts w:ascii="Arial" w:hAnsi="Arial" w:cs="Arial"/>
          <w:szCs w:val="24"/>
        </w:rPr>
      </w:pPr>
      <w:proofErr w:type="spellStart"/>
      <w:r>
        <w:rPr>
          <w:rFonts w:ascii="Arial" w:hAnsi="Arial" w:cs="Arial"/>
          <w:szCs w:val="24"/>
        </w:rPr>
        <w:t>Zakupodavac</w:t>
      </w:r>
      <w:proofErr w:type="spellEnd"/>
      <w:r>
        <w:rPr>
          <w:rFonts w:ascii="Arial" w:hAnsi="Arial" w:cs="Arial"/>
          <w:szCs w:val="24"/>
        </w:rPr>
        <w:t xml:space="preserve"> </w:t>
      </w:r>
      <w:r w:rsidR="009143C5">
        <w:rPr>
          <w:rFonts w:ascii="Arial" w:hAnsi="Arial" w:cs="Arial"/>
          <w:szCs w:val="24"/>
        </w:rPr>
        <w:t xml:space="preserve">zadržava pravo da, kada </w:t>
      </w:r>
      <w:r w:rsidR="00CA0EAB" w:rsidRPr="00CA0EAB">
        <w:rPr>
          <w:rFonts w:ascii="Arial" w:hAnsi="Arial" w:cs="Arial"/>
          <w:szCs w:val="24"/>
        </w:rPr>
        <w:t>ima pojačane aktivnosti i potrebe,</w:t>
      </w:r>
      <w:r>
        <w:rPr>
          <w:rFonts w:ascii="Arial" w:hAnsi="Arial" w:cs="Arial"/>
          <w:szCs w:val="24"/>
        </w:rPr>
        <w:t xml:space="preserve"> uz obostranu saglasnost</w:t>
      </w:r>
      <w:r w:rsidR="009143C5" w:rsidRPr="009143C5">
        <w:rPr>
          <w:rFonts w:ascii="Arial" w:hAnsi="Arial" w:cs="Arial"/>
          <w:szCs w:val="24"/>
        </w:rPr>
        <w:t xml:space="preserve"> </w:t>
      </w:r>
      <w:r w:rsidR="009143C5">
        <w:rPr>
          <w:rFonts w:ascii="Arial" w:hAnsi="Arial" w:cs="Arial"/>
          <w:szCs w:val="24"/>
        </w:rPr>
        <w:t>u određenom vremenskom periodu</w:t>
      </w:r>
      <w:r>
        <w:rPr>
          <w:rFonts w:ascii="Arial" w:hAnsi="Arial" w:cs="Arial"/>
          <w:szCs w:val="24"/>
        </w:rPr>
        <w:t>,</w:t>
      </w:r>
      <w:r w:rsidR="00CA0EAB" w:rsidRPr="00CA0EAB">
        <w:rPr>
          <w:rFonts w:ascii="Arial" w:hAnsi="Arial" w:cs="Arial"/>
          <w:szCs w:val="24"/>
        </w:rPr>
        <w:t xml:space="preserve"> mo</w:t>
      </w:r>
      <w:r w:rsidR="009143C5">
        <w:rPr>
          <w:rFonts w:ascii="Arial" w:hAnsi="Arial" w:cs="Arial"/>
          <w:szCs w:val="24"/>
        </w:rPr>
        <w:t>že</w:t>
      </w:r>
      <w:r w:rsidR="00CA0EAB" w:rsidRPr="00CA0EAB">
        <w:rPr>
          <w:rFonts w:ascii="Arial" w:hAnsi="Arial" w:cs="Arial"/>
          <w:szCs w:val="24"/>
        </w:rPr>
        <w:t xml:space="preserve"> </w:t>
      </w:r>
      <w:r w:rsidR="009143C5">
        <w:rPr>
          <w:rFonts w:ascii="Arial" w:hAnsi="Arial" w:cs="Arial"/>
          <w:szCs w:val="24"/>
        </w:rPr>
        <w:t>zahtijevati</w:t>
      </w:r>
      <w:r>
        <w:rPr>
          <w:rFonts w:ascii="Arial" w:hAnsi="Arial" w:cs="Arial"/>
          <w:szCs w:val="24"/>
        </w:rPr>
        <w:t xml:space="preserve"> </w:t>
      </w:r>
      <w:r w:rsidR="00CA0EAB" w:rsidRPr="00CA0EAB">
        <w:rPr>
          <w:rFonts w:ascii="Arial" w:hAnsi="Arial" w:cs="Arial"/>
          <w:szCs w:val="24"/>
        </w:rPr>
        <w:t>doda</w:t>
      </w:r>
      <w:r w:rsidR="009143C5">
        <w:rPr>
          <w:rFonts w:ascii="Arial" w:hAnsi="Arial" w:cs="Arial"/>
          <w:szCs w:val="24"/>
        </w:rPr>
        <w:t>tne aparate</w:t>
      </w:r>
      <w:r>
        <w:rPr>
          <w:rFonts w:ascii="Arial" w:hAnsi="Arial" w:cs="Arial"/>
          <w:szCs w:val="24"/>
        </w:rPr>
        <w:t xml:space="preserve"> pod jednakim uslovima kao </w:t>
      </w:r>
      <w:r w:rsidR="009143C5">
        <w:rPr>
          <w:rFonts w:ascii="Arial" w:hAnsi="Arial" w:cs="Arial"/>
          <w:szCs w:val="24"/>
        </w:rPr>
        <w:t>traženi</w:t>
      </w:r>
      <w:r>
        <w:rPr>
          <w:rFonts w:ascii="Arial" w:hAnsi="Arial" w:cs="Arial"/>
          <w:szCs w:val="24"/>
        </w:rPr>
        <w:t xml:space="preserve"> broj aparata.</w:t>
      </w:r>
    </w:p>
    <w:p w:rsidR="001506C5" w:rsidRPr="00CA0EAB" w:rsidRDefault="001506C5" w:rsidP="00CA0EAB">
      <w:pPr>
        <w:rPr>
          <w:rFonts w:ascii="Arial" w:hAnsi="Arial" w:cs="Arial"/>
          <w:szCs w:val="24"/>
        </w:rPr>
      </w:pPr>
    </w:p>
    <w:p w:rsidR="00BE77D8" w:rsidRPr="004E6163" w:rsidRDefault="00C55D59" w:rsidP="004E6163">
      <w:pPr>
        <w:pStyle w:val="ListParagraph"/>
        <w:numPr>
          <w:ilvl w:val="0"/>
          <w:numId w:val="22"/>
        </w:numPr>
        <w:spacing w:before="0" w:line="240" w:lineRule="auto"/>
        <w:ind w:left="567" w:hanging="567"/>
        <w:rPr>
          <w:rFonts w:ascii="Arial" w:hAnsi="Arial" w:cs="Arial"/>
          <w:b/>
          <w:szCs w:val="24"/>
        </w:rPr>
      </w:pPr>
      <w:r w:rsidRPr="004E6163">
        <w:rPr>
          <w:rFonts w:ascii="Arial" w:hAnsi="Arial" w:cs="Arial"/>
          <w:b/>
          <w:szCs w:val="24"/>
        </w:rPr>
        <w:t>POČETNA CIJENA ZAKUPA</w:t>
      </w:r>
      <w:r w:rsidR="00BE77D8" w:rsidRPr="004E6163">
        <w:rPr>
          <w:rFonts w:ascii="Arial" w:hAnsi="Arial" w:cs="Arial"/>
          <w:b/>
          <w:szCs w:val="24"/>
        </w:rPr>
        <w:t>:</w:t>
      </w:r>
    </w:p>
    <w:p w:rsidR="002B4487" w:rsidRPr="004E6163" w:rsidRDefault="00BE77D8" w:rsidP="00BE77D8">
      <w:pPr>
        <w:spacing w:before="0" w:after="240" w:line="240" w:lineRule="auto"/>
        <w:rPr>
          <w:rFonts w:ascii="Arial" w:hAnsi="Arial" w:cs="Arial"/>
          <w:szCs w:val="24"/>
        </w:rPr>
      </w:pPr>
      <w:r w:rsidRPr="004E6163">
        <w:rPr>
          <w:rFonts w:ascii="Arial" w:hAnsi="Arial" w:cs="Arial"/>
          <w:szCs w:val="24"/>
        </w:rPr>
        <w:t xml:space="preserve">Minimalna početna cijena za zakup prostora </w:t>
      </w:r>
      <w:r w:rsidRPr="004E6163">
        <w:rPr>
          <w:rFonts w:ascii="Arial" w:hAnsi="Arial" w:cs="Arial"/>
          <w:b/>
          <w:szCs w:val="24"/>
        </w:rPr>
        <w:t>iznosi 20,00 € (</w:t>
      </w:r>
      <w:proofErr w:type="spellStart"/>
      <w:r w:rsidRPr="004E6163">
        <w:rPr>
          <w:rFonts w:ascii="Arial" w:hAnsi="Arial" w:cs="Arial"/>
          <w:b/>
          <w:szCs w:val="24"/>
        </w:rPr>
        <w:t>dvadeset</w:t>
      </w:r>
      <w:r w:rsidR="002B4487" w:rsidRPr="004E6163">
        <w:rPr>
          <w:rFonts w:ascii="Arial" w:hAnsi="Arial" w:cs="Arial"/>
          <w:b/>
          <w:szCs w:val="24"/>
        </w:rPr>
        <w:t>eura</w:t>
      </w:r>
      <w:proofErr w:type="spellEnd"/>
      <w:r w:rsidRPr="004E6163">
        <w:rPr>
          <w:rFonts w:ascii="Arial" w:hAnsi="Arial" w:cs="Arial"/>
          <w:b/>
          <w:szCs w:val="24"/>
        </w:rPr>
        <w:t xml:space="preserve">) </w:t>
      </w:r>
      <w:r w:rsidR="002B4487" w:rsidRPr="004E6163">
        <w:rPr>
          <w:rFonts w:ascii="Arial" w:hAnsi="Arial" w:cs="Arial"/>
          <w:szCs w:val="24"/>
        </w:rPr>
        <w:t xml:space="preserve">po  jednom aparatu </w:t>
      </w:r>
      <w:r w:rsidRPr="004E6163">
        <w:rPr>
          <w:rFonts w:ascii="Arial" w:hAnsi="Arial" w:cs="Arial"/>
          <w:szCs w:val="24"/>
        </w:rPr>
        <w:t xml:space="preserve">na mjesečnom nivou. </w:t>
      </w:r>
    </w:p>
    <w:p w:rsidR="002B4487" w:rsidRPr="004E6163" w:rsidRDefault="002B4487" w:rsidP="002B4487">
      <w:pPr>
        <w:spacing w:before="0" w:line="240" w:lineRule="auto"/>
        <w:rPr>
          <w:rFonts w:ascii="Arial" w:hAnsi="Arial" w:cs="Arial"/>
          <w:szCs w:val="24"/>
        </w:rPr>
      </w:pPr>
      <w:r w:rsidRPr="004E6163">
        <w:rPr>
          <w:rFonts w:ascii="Arial" w:hAnsi="Arial" w:cs="Arial"/>
          <w:szCs w:val="24"/>
        </w:rPr>
        <w:lastRenderedPageBreak/>
        <w:t xml:space="preserve">Ukoliko se postavlja aparat koji je kombinovan po pitanju artikala i sadrži u sebi i tople napitke i hladne napitke, sa artiklima koji su navedeni kao obavezujući (tačka </w:t>
      </w:r>
      <w:r w:rsidR="004E6163">
        <w:rPr>
          <w:rFonts w:ascii="Arial" w:hAnsi="Arial" w:cs="Arial"/>
          <w:szCs w:val="24"/>
        </w:rPr>
        <w:t>3</w:t>
      </w:r>
      <w:r w:rsidRPr="004E6163">
        <w:rPr>
          <w:rFonts w:ascii="Arial" w:hAnsi="Arial" w:cs="Arial"/>
          <w:szCs w:val="24"/>
        </w:rPr>
        <w:t xml:space="preserve"> Poziva), cijena zakupa se plaća po mjesecu zakupa </w:t>
      </w:r>
      <w:r w:rsidR="009143C5">
        <w:rPr>
          <w:rFonts w:ascii="Arial" w:hAnsi="Arial" w:cs="Arial"/>
          <w:szCs w:val="24"/>
        </w:rPr>
        <w:t xml:space="preserve">dva </w:t>
      </w:r>
      <w:r w:rsidRPr="004E6163">
        <w:rPr>
          <w:rFonts w:ascii="Arial" w:hAnsi="Arial" w:cs="Arial"/>
          <w:szCs w:val="24"/>
        </w:rPr>
        <w:t xml:space="preserve">aparata. </w:t>
      </w:r>
    </w:p>
    <w:p w:rsidR="00BE77D8" w:rsidRPr="004E6163" w:rsidRDefault="00BE77D8" w:rsidP="00BE77D8">
      <w:pPr>
        <w:spacing w:before="0" w:after="240" w:line="240" w:lineRule="auto"/>
        <w:rPr>
          <w:rFonts w:ascii="Arial" w:hAnsi="Arial" w:cs="Arial"/>
          <w:szCs w:val="24"/>
        </w:rPr>
      </w:pPr>
      <w:r w:rsidRPr="004E6163">
        <w:rPr>
          <w:rFonts w:ascii="Arial" w:hAnsi="Arial" w:cs="Arial"/>
          <w:szCs w:val="24"/>
        </w:rPr>
        <w:t xml:space="preserve">U cijenu zakupa postavljanja samouslužnih aparata uračunati </w:t>
      </w:r>
      <w:r w:rsidR="002B4487" w:rsidRPr="004E6163">
        <w:rPr>
          <w:rFonts w:ascii="Arial" w:hAnsi="Arial" w:cs="Arial"/>
          <w:szCs w:val="24"/>
        </w:rPr>
        <w:t xml:space="preserve">su </w:t>
      </w:r>
      <w:r w:rsidRPr="004E6163">
        <w:rPr>
          <w:rFonts w:ascii="Arial" w:hAnsi="Arial" w:cs="Arial"/>
          <w:szCs w:val="24"/>
        </w:rPr>
        <w:t>troškovi električne energije.</w:t>
      </w:r>
    </w:p>
    <w:p w:rsidR="00C55D59" w:rsidRPr="004E6163" w:rsidRDefault="004E6163" w:rsidP="004E6163">
      <w:pPr>
        <w:pStyle w:val="ListParagraph"/>
        <w:numPr>
          <w:ilvl w:val="0"/>
          <w:numId w:val="22"/>
        </w:numPr>
        <w:spacing w:before="0" w:line="240" w:lineRule="auto"/>
        <w:ind w:left="567" w:hanging="567"/>
        <w:rPr>
          <w:rFonts w:ascii="Arial" w:hAnsi="Arial" w:cs="Arial"/>
          <w:b/>
          <w:szCs w:val="24"/>
        </w:rPr>
      </w:pPr>
      <w:r w:rsidRPr="004E6163">
        <w:rPr>
          <w:rFonts w:ascii="Arial" w:hAnsi="Arial" w:cs="Arial"/>
          <w:b/>
          <w:szCs w:val="24"/>
        </w:rPr>
        <w:t xml:space="preserve">CIJENE NAPITAKA, </w:t>
      </w:r>
      <w:r w:rsidR="00C55D59" w:rsidRPr="004E6163">
        <w:rPr>
          <w:rFonts w:ascii="Arial" w:hAnsi="Arial" w:cs="Arial"/>
          <w:b/>
          <w:szCs w:val="24"/>
        </w:rPr>
        <w:t xml:space="preserve">KONDITORSKIH </w:t>
      </w:r>
      <w:r w:rsidRPr="004E6163">
        <w:rPr>
          <w:rFonts w:ascii="Arial" w:hAnsi="Arial" w:cs="Arial"/>
          <w:b/>
          <w:szCs w:val="24"/>
        </w:rPr>
        <w:t xml:space="preserve">I DRUGIH </w:t>
      </w:r>
      <w:r w:rsidR="00C55D59" w:rsidRPr="004E6163">
        <w:rPr>
          <w:rFonts w:ascii="Arial" w:hAnsi="Arial" w:cs="Arial"/>
          <w:b/>
          <w:szCs w:val="24"/>
        </w:rPr>
        <w:t>PROIZVODA:</w:t>
      </w:r>
    </w:p>
    <w:p w:rsidR="004E6163" w:rsidRPr="004E6163" w:rsidRDefault="004E6163" w:rsidP="004E6163">
      <w:pPr>
        <w:tabs>
          <w:tab w:val="left" w:pos="1134"/>
        </w:tabs>
        <w:spacing w:before="0" w:after="0" w:line="240" w:lineRule="auto"/>
        <w:rPr>
          <w:rFonts w:ascii="Arial" w:hAnsi="Arial" w:cs="Arial"/>
          <w:szCs w:val="24"/>
        </w:rPr>
      </w:pPr>
      <w:r w:rsidRPr="004E6163">
        <w:rPr>
          <w:rFonts w:ascii="Arial" w:hAnsi="Arial" w:cs="Arial"/>
          <w:szCs w:val="24"/>
        </w:rPr>
        <w:t>Pregled artikala koji su obavezni u aparatima sa maksimalnim cijenama</w:t>
      </w:r>
      <w:r w:rsidR="0087413C">
        <w:rPr>
          <w:rFonts w:ascii="Arial" w:hAnsi="Arial" w:cs="Arial"/>
          <w:szCs w:val="24"/>
        </w:rPr>
        <w:t>.</w:t>
      </w:r>
    </w:p>
    <w:p w:rsidR="004E6163" w:rsidRPr="004E6163" w:rsidRDefault="004E6163" w:rsidP="004E6163">
      <w:pPr>
        <w:tabs>
          <w:tab w:val="left" w:pos="1134"/>
        </w:tabs>
        <w:spacing w:before="0" w:after="0" w:line="240" w:lineRule="auto"/>
        <w:rPr>
          <w:rFonts w:ascii="Arial" w:hAnsi="Arial" w:cs="Arial"/>
          <w:sz w:val="16"/>
          <w:szCs w:val="16"/>
        </w:rPr>
      </w:pPr>
    </w:p>
    <w:p w:rsidR="004E6163" w:rsidRPr="004E6163" w:rsidRDefault="00A82072" w:rsidP="004E6163">
      <w:pPr>
        <w:tabs>
          <w:tab w:val="left" w:pos="1134"/>
        </w:tabs>
        <w:spacing w:before="0" w:after="0" w:line="240" w:lineRule="auto"/>
        <w:rPr>
          <w:rFonts w:ascii="Arial" w:hAnsi="Arial" w:cs="Arial"/>
          <w:szCs w:val="24"/>
        </w:rPr>
      </w:pPr>
      <w:r>
        <w:rPr>
          <w:rFonts w:ascii="Arial" w:hAnsi="Arial" w:cs="Arial"/>
          <w:szCs w:val="24"/>
        </w:rPr>
        <w:t>APARAT</w:t>
      </w:r>
      <w:r w:rsidR="004E6163" w:rsidRPr="004E6163">
        <w:rPr>
          <w:rFonts w:ascii="Arial" w:hAnsi="Arial" w:cs="Arial"/>
          <w:szCs w:val="24"/>
        </w:rPr>
        <w:t xml:space="preserve"> 1 - Samouslužni aparati za tople napitke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019"/>
        <w:gridCol w:w="4678"/>
        <w:gridCol w:w="1552"/>
      </w:tblGrid>
      <w:tr w:rsidR="004E6163" w:rsidRPr="004E6163" w:rsidTr="00DC7FAF">
        <w:trPr>
          <w:trHeight w:val="459"/>
        </w:trPr>
        <w:tc>
          <w:tcPr>
            <w:tcW w:w="811" w:type="dxa"/>
            <w:shd w:val="clear" w:color="auto" w:fill="auto"/>
            <w:vAlign w:val="center"/>
          </w:tcPr>
          <w:p w:rsidR="004E6163" w:rsidRPr="004E6163" w:rsidRDefault="004E6163" w:rsidP="008E135F">
            <w:pPr>
              <w:tabs>
                <w:tab w:val="left" w:pos="1134"/>
              </w:tabs>
              <w:spacing w:before="0" w:after="0" w:line="240" w:lineRule="auto"/>
              <w:rPr>
                <w:rFonts w:ascii="Arial" w:hAnsi="Arial" w:cs="Arial"/>
                <w:szCs w:val="24"/>
              </w:rPr>
            </w:pPr>
            <w:r w:rsidRPr="004E6163">
              <w:rPr>
                <w:rFonts w:ascii="Arial" w:hAnsi="Arial" w:cs="Arial"/>
                <w:szCs w:val="24"/>
              </w:rPr>
              <w:t>R</w:t>
            </w:r>
            <w:r>
              <w:rPr>
                <w:rFonts w:ascii="Arial" w:hAnsi="Arial" w:cs="Arial"/>
                <w:szCs w:val="24"/>
              </w:rPr>
              <w:t>.</w:t>
            </w:r>
            <w:r w:rsidRPr="004E6163">
              <w:rPr>
                <w:rFonts w:ascii="Arial" w:hAnsi="Arial" w:cs="Arial"/>
                <w:szCs w:val="24"/>
              </w:rPr>
              <w:t>br.</w:t>
            </w:r>
          </w:p>
        </w:tc>
        <w:tc>
          <w:tcPr>
            <w:tcW w:w="2019" w:type="dxa"/>
            <w:shd w:val="clear" w:color="auto" w:fill="auto"/>
            <w:vAlign w:val="center"/>
          </w:tcPr>
          <w:p w:rsidR="004E6163" w:rsidRPr="004E6163" w:rsidRDefault="004E6163" w:rsidP="008E135F">
            <w:pPr>
              <w:tabs>
                <w:tab w:val="left" w:pos="1134"/>
              </w:tabs>
              <w:spacing w:before="0" w:after="0" w:line="240" w:lineRule="auto"/>
              <w:jc w:val="center"/>
              <w:rPr>
                <w:rFonts w:ascii="Arial" w:hAnsi="Arial" w:cs="Arial"/>
                <w:szCs w:val="24"/>
              </w:rPr>
            </w:pPr>
            <w:r w:rsidRPr="004E6163">
              <w:rPr>
                <w:rFonts w:ascii="Arial" w:hAnsi="Arial" w:cs="Arial"/>
                <w:szCs w:val="24"/>
              </w:rPr>
              <w:t>Naziv proizvoda</w:t>
            </w:r>
          </w:p>
        </w:tc>
        <w:tc>
          <w:tcPr>
            <w:tcW w:w="4678" w:type="dxa"/>
            <w:shd w:val="clear" w:color="auto" w:fill="auto"/>
            <w:vAlign w:val="center"/>
          </w:tcPr>
          <w:p w:rsidR="004E6163" w:rsidRPr="004E6163" w:rsidRDefault="004E6163" w:rsidP="008E135F">
            <w:pPr>
              <w:tabs>
                <w:tab w:val="left" w:pos="1134"/>
              </w:tabs>
              <w:spacing w:before="0" w:after="0" w:line="240" w:lineRule="auto"/>
              <w:jc w:val="center"/>
              <w:rPr>
                <w:rFonts w:ascii="Arial" w:hAnsi="Arial" w:cs="Arial"/>
                <w:szCs w:val="24"/>
              </w:rPr>
            </w:pPr>
            <w:r w:rsidRPr="004E6163">
              <w:rPr>
                <w:rFonts w:ascii="Arial" w:hAnsi="Arial" w:cs="Arial"/>
                <w:szCs w:val="24"/>
              </w:rPr>
              <w:t>Opis</w:t>
            </w:r>
          </w:p>
        </w:tc>
        <w:tc>
          <w:tcPr>
            <w:tcW w:w="1552" w:type="dxa"/>
            <w:shd w:val="clear" w:color="auto" w:fill="auto"/>
            <w:vAlign w:val="center"/>
          </w:tcPr>
          <w:p w:rsidR="004E6163" w:rsidRPr="004E6163" w:rsidRDefault="004E6163" w:rsidP="008E135F">
            <w:pPr>
              <w:tabs>
                <w:tab w:val="left" w:pos="1134"/>
              </w:tabs>
              <w:spacing w:before="0" w:after="0" w:line="240" w:lineRule="auto"/>
              <w:jc w:val="center"/>
              <w:rPr>
                <w:rFonts w:ascii="Arial" w:hAnsi="Arial" w:cs="Arial"/>
                <w:szCs w:val="24"/>
              </w:rPr>
            </w:pPr>
            <w:r w:rsidRPr="004E6163">
              <w:rPr>
                <w:rFonts w:ascii="Arial" w:hAnsi="Arial" w:cs="Arial"/>
                <w:szCs w:val="24"/>
              </w:rPr>
              <w:t>Cijena</w:t>
            </w:r>
          </w:p>
        </w:tc>
      </w:tr>
      <w:tr w:rsidR="004E6163" w:rsidRPr="009E1ECD" w:rsidTr="00DC7FAF">
        <w:tc>
          <w:tcPr>
            <w:tcW w:w="811" w:type="dxa"/>
            <w:shd w:val="clear" w:color="auto" w:fill="auto"/>
            <w:vAlign w:val="center"/>
          </w:tcPr>
          <w:p w:rsidR="004E6163" w:rsidRPr="004E6163" w:rsidRDefault="004E6163" w:rsidP="004E6163">
            <w:pPr>
              <w:pStyle w:val="ListParagraph"/>
              <w:numPr>
                <w:ilvl w:val="0"/>
                <w:numId w:val="23"/>
              </w:numPr>
              <w:tabs>
                <w:tab w:val="left" w:pos="1134"/>
              </w:tabs>
              <w:spacing w:before="0" w:after="0" w:line="240" w:lineRule="auto"/>
              <w:jc w:val="center"/>
              <w:rPr>
                <w:rFonts w:ascii="Arial" w:hAnsi="Arial" w:cs="Arial"/>
                <w:szCs w:val="24"/>
              </w:rPr>
            </w:pPr>
          </w:p>
        </w:tc>
        <w:tc>
          <w:tcPr>
            <w:tcW w:w="2019" w:type="dxa"/>
            <w:shd w:val="clear" w:color="auto" w:fill="auto"/>
            <w:vAlign w:val="center"/>
          </w:tcPr>
          <w:p w:rsidR="004E6163" w:rsidRPr="003D668F" w:rsidRDefault="004E6163" w:rsidP="008E135F">
            <w:pPr>
              <w:tabs>
                <w:tab w:val="left" w:pos="1134"/>
              </w:tabs>
              <w:spacing w:before="0" w:after="0" w:line="240" w:lineRule="auto"/>
              <w:rPr>
                <w:rFonts w:ascii="Arial" w:hAnsi="Arial" w:cs="Arial"/>
                <w:szCs w:val="24"/>
              </w:rPr>
            </w:pPr>
            <w:proofErr w:type="spellStart"/>
            <w:r w:rsidRPr="003D668F">
              <w:rPr>
                <w:rFonts w:ascii="Arial" w:hAnsi="Arial" w:cs="Arial"/>
                <w:szCs w:val="24"/>
              </w:rPr>
              <w:t>Esspreso</w:t>
            </w:r>
            <w:proofErr w:type="spellEnd"/>
            <w:r w:rsidRPr="003D668F">
              <w:rPr>
                <w:rFonts w:ascii="Arial" w:hAnsi="Arial" w:cs="Arial"/>
                <w:szCs w:val="24"/>
              </w:rPr>
              <w:t xml:space="preserve"> kafa </w:t>
            </w:r>
          </w:p>
        </w:tc>
        <w:tc>
          <w:tcPr>
            <w:tcW w:w="4678" w:type="dxa"/>
            <w:shd w:val="clear" w:color="auto" w:fill="auto"/>
          </w:tcPr>
          <w:p w:rsidR="004E6163" w:rsidRPr="003D668F" w:rsidRDefault="004E6163" w:rsidP="00DC7FAF">
            <w:pPr>
              <w:tabs>
                <w:tab w:val="left" w:pos="1134"/>
              </w:tabs>
              <w:spacing w:before="0" w:after="0" w:line="240" w:lineRule="auto"/>
              <w:jc w:val="left"/>
              <w:rPr>
                <w:rFonts w:ascii="Arial" w:hAnsi="Arial" w:cs="Arial"/>
                <w:szCs w:val="24"/>
              </w:rPr>
            </w:pPr>
            <w:r w:rsidRPr="003D668F">
              <w:rPr>
                <w:rFonts w:ascii="Arial" w:hAnsi="Arial" w:cs="Arial"/>
                <w:szCs w:val="24"/>
              </w:rPr>
              <w:t xml:space="preserve">U plastičnoj čaši </w:t>
            </w:r>
            <w:r w:rsidR="00DC7FAF">
              <w:rPr>
                <w:rFonts w:ascii="Arial" w:hAnsi="Arial" w:cs="Arial"/>
                <w:szCs w:val="24"/>
              </w:rPr>
              <w:t>(</w:t>
            </w:r>
            <w:r w:rsidRPr="003D668F">
              <w:rPr>
                <w:rFonts w:ascii="Arial" w:hAnsi="Arial" w:cs="Arial"/>
                <w:szCs w:val="24"/>
              </w:rPr>
              <w:t>doziranja šećera</w:t>
            </w:r>
            <w:r w:rsidR="00DC7FAF">
              <w:rPr>
                <w:rFonts w:ascii="Arial" w:hAnsi="Arial" w:cs="Arial"/>
                <w:szCs w:val="24"/>
              </w:rPr>
              <w:t>)</w:t>
            </w:r>
            <w:r w:rsidRPr="003D668F">
              <w:rPr>
                <w:rFonts w:ascii="Arial" w:hAnsi="Arial" w:cs="Arial"/>
                <w:szCs w:val="24"/>
              </w:rPr>
              <w:t>.</w:t>
            </w:r>
          </w:p>
        </w:tc>
        <w:tc>
          <w:tcPr>
            <w:tcW w:w="1552" w:type="dxa"/>
            <w:shd w:val="clear" w:color="auto" w:fill="auto"/>
            <w:vAlign w:val="center"/>
          </w:tcPr>
          <w:p w:rsidR="004E6163" w:rsidRPr="003D668F" w:rsidRDefault="004E6163" w:rsidP="008E135F">
            <w:pPr>
              <w:tabs>
                <w:tab w:val="left" w:pos="1134"/>
              </w:tabs>
              <w:spacing w:before="0" w:after="0" w:line="240" w:lineRule="auto"/>
              <w:jc w:val="center"/>
              <w:rPr>
                <w:rFonts w:ascii="Arial" w:hAnsi="Arial" w:cs="Arial"/>
                <w:szCs w:val="24"/>
              </w:rPr>
            </w:pPr>
            <w:r w:rsidRPr="003D668F">
              <w:rPr>
                <w:rFonts w:ascii="Arial" w:hAnsi="Arial" w:cs="Arial"/>
                <w:szCs w:val="24"/>
              </w:rPr>
              <w:t xml:space="preserve">0,40 </w:t>
            </w:r>
            <w:proofErr w:type="spellStart"/>
            <w:r w:rsidRPr="003D668F">
              <w:rPr>
                <w:rFonts w:ascii="Arial" w:hAnsi="Arial" w:cs="Arial"/>
                <w:szCs w:val="24"/>
              </w:rPr>
              <w:t>eura</w:t>
            </w:r>
            <w:proofErr w:type="spellEnd"/>
          </w:p>
        </w:tc>
      </w:tr>
      <w:tr w:rsidR="00DC7FAF" w:rsidRPr="009E1ECD" w:rsidTr="00DC7FAF">
        <w:tc>
          <w:tcPr>
            <w:tcW w:w="811" w:type="dxa"/>
            <w:shd w:val="clear" w:color="auto" w:fill="auto"/>
            <w:vAlign w:val="center"/>
          </w:tcPr>
          <w:p w:rsidR="00DC7FAF" w:rsidRPr="004E6163" w:rsidRDefault="00DC7FAF" w:rsidP="00DC7FAF">
            <w:pPr>
              <w:pStyle w:val="ListParagraph"/>
              <w:numPr>
                <w:ilvl w:val="0"/>
                <w:numId w:val="23"/>
              </w:numPr>
              <w:tabs>
                <w:tab w:val="left" w:pos="1134"/>
              </w:tabs>
              <w:spacing w:before="0" w:after="0" w:line="240" w:lineRule="auto"/>
              <w:jc w:val="center"/>
              <w:rPr>
                <w:rFonts w:ascii="Arial" w:hAnsi="Arial" w:cs="Arial"/>
                <w:szCs w:val="24"/>
              </w:rPr>
            </w:pPr>
          </w:p>
        </w:tc>
        <w:tc>
          <w:tcPr>
            <w:tcW w:w="2019" w:type="dxa"/>
            <w:shd w:val="clear" w:color="auto" w:fill="auto"/>
            <w:vAlign w:val="center"/>
          </w:tcPr>
          <w:p w:rsidR="00DC7FAF" w:rsidRPr="003D668F" w:rsidRDefault="00DC7FAF" w:rsidP="00DC7FAF">
            <w:pPr>
              <w:tabs>
                <w:tab w:val="left" w:pos="1134"/>
              </w:tabs>
              <w:spacing w:before="0" w:after="0" w:line="240" w:lineRule="auto"/>
              <w:rPr>
                <w:rFonts w:ascii="Arial" w:hAnsi="Arial" w:cs="Arial"/>
                <w:szCs w:val="24"/>
              </w:rPr>
            </w:pPr>
            <w:proofErr w:type="spellStart"/>
            <w:r w:rsidRPr="003D668F">
              <w:rPr>
                <w:rFonts w:ascii="Arial" w:hAnsi="Arial" w:cs="Arial"/>
                <w:szCs w:val="24"/>
              </w:rPr>
              <w:t>Macchiato</w:t>
            </w:r>
            <w:proofErr w:type="spellEnd"/>
            <w:r w:rsidRPr="003D668F">
              <w:rPr>
                <w:rFonts w:ascii="Arial" w:hAnsi="Arial" w:cs="Arial"/>
                <w:szCs w:val="24"/>
              </w:rPr>
              <w:t xml:space="preserve"> </w:t>
            </w:r>
          </w:p>
        </w:tc>
        <w:tc>
          <w:tcPr>
            <w:tcW w:w="4678" w:type="dxa"/>
            <w:shd w:val="clear" w:color="auto" w:fill="auto"/>
          </w:tcPr>
          <w:p w:rsidR="00DC7FAF" w:rsidRPr="003D668F" w:rsidRDefault="00DC7FAF" w:rsidP="00DC7FAF">
            <w:pPr>
              <w:tabs>
                <w:tab w:val="left" w:pos="1134"/>
              </w:tabs>
              <w:spacing w:before="0" w:after="0" w:line="240" w:lineRule="auto"/>
              <w:jc w:val="left"/>
              <w:rPr>
                <w:rFonts w:ascii="Arial" w:hAnsi="Arial" w:cs="Arial"/>
                <w:szCs w:val="24"/>
              </w:rPr>
            </w:pPr>
            <w:r w:rsidRPr="003D668F">
              <w:rPr>
                <w:rFonts w:ascii="Arial" w:hAnsi="Arial" w:cs="Arial"/>
                <w:szCs w:val="24"/>
              </w:rPr>
              <w:t xml:space="preserve">U plastičnoj čaši </w:t>
            </w:r>
            <w:r>
              <w:rPr>
                <w:rFonts w:ascii="Arial" w:hAnsi="Arial" w:cs="Arial"/>
                <w:szCs w:val="24"/>
              </w:rPr>
              <w:t>(</w:t>
            </w:r>
            <w:r w:rsidRPr="003D668F">
              <w:rPr>
                <w:rFonts w:ascii="Arial" w:hAnsi="Arial" w:cs="Arial"/>
                <w:szCs w:val="24"/>
              </w:rPr>
              <w:t>doziranja šećera</w:t>
            </w:r>
            <w:r>
              <w:rPr>
                <w:rFonts w:ascii="Arial" w:hAnsi="Arial" w:cs="Arial"/>
                <w:szCs w:val="24"/>
              </w:rPr>
              <w:t>)</w:t>
            </w:r>
            <w:r w:rsidRPr="003D668F">
              <w:rPr>
                <w:rFonts w:ascii="Arial" w:hAnsi="Arial" w:cs="Arial"/>
                <w:szCs w:val="24"/>
              </w:rPr>
              <w:t>.</w:t>
            </w:r>
          </w:p>
        </w:tc>
        <w:tc>
          <w:tcPr>
            <w:tcW w:w="1552" w:type="dxa"/>
            <w:shd w:val="clear" w:color="auto" w:fill="auto"/>
            <w:vAlign w:val="center"/>
          </w:tcPr>
          <w:p w:rsidR="00DC7FAF" w:rsidRPr="003D668F" w:rsidRDefault="00DC7FAF" w:rsidP="00DC7FAF">
            <w:pPr>
              <w:tabs>
                <w:tab w:val="left" w:pos="1134"/>
              </w:tabs>
              <w:spacing w:before="0" w:after="0" w:line="240" w:lineRule="auto"/>
              <w:jc w:val="center"/>
              <w:rPr>
                <w:rFonts w:ascii="Arial" w:hAnsi="Arial" w:cs="Arial"/>
                <w:szCs w:val="24"/>
              </w:rPr>
            </w:pPr>
            <w:r w:rsidRPr="003D668F">
              <w:rPr>
                <w:rFonts w:ascii="Arial" w:hAnsi="Arial" w:cs="Arial"/>
                <w:szCs w:val="24"/>
              </w:rPr>
              <w:t xml:space="preserve">0,50 </w:t>
            </w:r>
            <w:proofErr w:type="spellStart"/>
            <w:r w:rsidRPr="003D668F">
              <w:rPr>
                <w:rFonts w:ascii="Arial" w:hAnsi="Arial" w:cs="Arial"/>
                <w:szCs w:val="24"/>
              </w:rPr>
              <w:t>eura</w:t>
            </w:r>
            <w:proofErr w:type="spellEnd"/>
          </w:p>
        </w:tc>
      </w:tr>
      <w:tr w:rsidR="00DC7FAF" w:rsidRPr="009E1ECD" w:rsidTr="00DC7FAF">
        <w:tc>
          <w:tcPr>
            <w:tcW w:w="811" w:type="dxa"/>
            <w:shd w:val="clear" w:color="auto" w:fill="auto"/>
            <w:vAlign w:val="center"/>
          </w:tcPr>
          <w:p w:rsidR="00DC7FAF" w:rsidRPr="004E6163" w:rsidRDefault="00DC7FAF" w:rsidP="00DC7FAF">
            <w:pPr>
              <w:pStyle w:val="ListParagraph"/>
              <w:numPr>
                <w:ilvl w:val="0"/>
                <w:numId w:val="23"/>
              </w:numPr>
              <w:tabs>
                <w:tab w:val="left" w:pos="1134"/>
              </w:tabs>
              <w:spacing w:before="0" w:after="0" w:line="240" w:lineRule="auto"/>
              <w:jc w:val="center"/>
              <w:rPr>
                <w:rFonts w:ascii="Arial" w:hAnsi="Arial" w:cs="Arial"/>
                <w:szCs w:val="24"/>
              </w:rPr>
            </w:pPr>
          </w:p>
        </w:tc>
        <w:tc>
          <w:tcPr>
            <w:tcW w:w="2019" w:type="dxa"/>
            <w:shd w:val="clear" w:color="auto" w:fill="auto"/>
            <w:vAlign w:val="center"/>
          </w:tcPr>
          <w:p w:rsidR="00DC7FAF" w:rsidRPr="003D668F" w:rsidRDefault="00DC7FAF" w:rsidP="00DC7FAF">
            <w:pPr>
              <w:tabs>
                <w:tab w:val="left" w:pos="1134"/>
              </w:tabs>
              <w:spacing w:before="0" w:after="0" w:line="240" w:lineRule="auto"/>
              <w:rPr>
                <w:rFonts w:ascii="Arial" w:hAnsi="Arial" w:cs="Arial"/>
                <w:szCs w:val="24"/>
              </w:rPr>
            </w:pPr>
            <w:proofErr w:type="spellStart"/>
            <w:r w:rsidRPr="003D668F">
              <w:rPr>
                <w:rFonts w:ascii="Arial" w:hAnsi="Arial" w:cs="Arial"/>
                <w:szCs w:val="24"/>
              </w:rPr>
              <w:t>Cappuccino</w:t>
            </w:r>
            <w:proofErr w:type="spellEnd"/>
          </w:p>
        </w:tc>
        <w:tc>
          <w:tcPr>
            <w:tcW w:w="4678" w:type="dxa"/>
            <w:shd w:val="clear" w:color="auto" w:fill="auto"/>
          </w:tcPr>
          <w:p w:rsidR="00DC7FAF" w:rsidRPr="003D668F" w:rsidRDefault="00DC7FAF" w:rsidP="00DC7FAF">
            <w:pPr>
              <w:tabs>
                <w:tab w:val="left" w:pos="1134"/>
              </w:tabs>
              <w:spacing w:before="0" w:after="0" w:line="240" w:lineRule="auto"/>
              <w:jc w:val="left"/>
              <w:rPr>
                <w:rFonts w:ascii="Arial" w:hAnsi="Arial" w:cs="Arial"/>
                <w:szCs w:val="24"/>
              </w:rPr>
            </w:pPr>
            <w:r w:rsidRPr="003D668F">
              <w:rPr>
                <w:rFonts w:ascii="Arial" w:hAnsi="Arial" w:cs="Arial"/>
                <w:szCs w:val="24"/>
              </w:rPr>
              <w:t xml:space="preserve">U plastičnoj čaši </w:t>
            </w:r>
            <w:r>
              <w:rPr>
                <w:rFonts w:ascii="Arial" w:hAnsi="Arial" w:cs="Arial"/>
                <w:szCs w:val="24"/>
              </w:rPr>
              <w:t>(</w:t>
            </w:r>
            <w:r w:rsidRPr="003D668F">
              <w:rPr>
                <w:rFonts w:ascii="Arial" w:hAnsi="Arial" w:cs="Arial"/>
                <w:szCs w:val="24"/>
              </w:rPr>
              <w:t>doziranja šećera</w:t>
            </w:r>
            <w:r>
              <w:rPr>
                <w:rFonts w:ascii="Arial" w:hAnsi="Arial" w:cs="Arial"/>
                <w:szCs w:val="24"/>
              </w:rPr>
              <w:t>)</w:t>
            </w:r>
            <w:r w:rsidRPr="003D668F">
              <w:rPr>
                <w:rFonts w:ascii="Arial" w:hAnsi="Arial" w:cs="Arial"/>
                <w:szCs w:val="24"/>
              </w:rPr>
              <w:t>.</w:t>
            </w:r>
          </w:p>
        </w:tc>
        <w:tc>
          <w:tcPr>
            <w:tcW w:w="1552" w:type="dxa"/>
            <w:shd w:val="clear" w:color="auto" w:fill="auto"/>
            <w:vAlign w:val="center"/>
          </w:tcPr>
          <w:p w:rsidR="00DC7FAF" w:rsidRPr="003D668F" w:rsidRDefault="00DC7FAF" w:rsidP="00DC7FAF">
            <w:pPr>
              <w:tabs>
                <w:tab w:val="left" w:pos="1134"/>
              </w:tabs>
              <w:spacing w:before="0" w:after="0" w:line="240" w:lineRule="auto"/>
              <w:jc w:val="center"/>
              <w:rPr>
                <w:rFonts w:ascii="Arial" w:hAnsi="Arial" w:cs="Arial"/>
                <w:szCs w:val="24"/>
              </w:rPr>
            </w:pPr>
            <w:r w:rsidRPr="003D668F">
              <w:rPr>
                <w:rFonts w:ascii="Arial" w:hAnsi="Arial" w:cs="Arial"/>
                <w:szCs w:val="24"/>
              </w:rPr>
              <w:t xml:space="preserve">0,50 </w:t>
            </w:r>
            <w:proofErr w:type="spellStart"/>
            <w:r w:rsidRPr="003D668F">
              <w:rPr>
                <w:rFonts w:ascii="Arial" w:hAnsi="Arial" w:cs="Arial"/>
                <w:szCs w:val="24"/>
              </w:rPr>
              <w:t>eura</w:t>
            </w:r>
            <w:proofErr w:type="spellEnd"/>
          </w:p>
        </w:tc>
      </w:tr>
      <w:tr w:rsidR="00DC7FAF" w:rsidRPr="009E1ECD" w:rsidTr="00DC7FAF">
        <w:tc>
          <w:tcPr>
            <w:tcW w:w="811" w:type="dxa"/>
            <w:shd w:val="clear" w:color="auto" w:fill="auto"/>
            <w:vAlign w:val="center"/>
          </w:tcPr>
          <w:p w:rsidR="00DC7FAF" w:rsidRPr="004E6163" w:rsidRDefault="00DC7FAF" w:rsidP="00DC7FAF">
            <w:pPr>
              <w:pStyle w:val="ListParagraph"/>
              <w:numPr>
                <w:ilvl w:val="0"/>
                <w:numId w:val="23"/>
              </w:numPr>
              <w:tabs>
                <w:tab w:val="left" w:pos="1134"/>
              </w:tabs>
              <w:spacing w:before="0" w:after="0" w:line="240" w:lineRule="auto"/>
              <w:jc w:val="center"/>
              <w:rPr>
                <w:rFonts w:ascii="Arial" w:hAnsi="Arial" w:cs="Arial"/>
                <w:szCs w:val="24"/>
              </w:rPr>
            </w:pPr>
          </w:p>
        </w:tc>
        <w:tc>
          <w:tcPr>
            <w:tcW w:w="2019" w:type="dxa"/>
            <w:shd w:val="clear" w:color="auto" w:fill="auto"/>
            <w:vAlign w:val="center"/>
          </w:tcPr>
          <w:p w:rsidR="00DC7FAF" w:rsidRPr="003D668F" w:rsidRDefault="00DC7FAF" w:rsidP="00DC7FAF">
            <w:pPr>
              <w:tabs>
                <w:tab w:val="left" w:pos="1134"/>
              </w:tabs>
              <w:spacing w:before="0" w:after="0" w:line="240" w:lineRule="auto"/>
              <w:rPr>
                <w:rFonts w:ascii="Arial" w:hAnsi="Arial" w:cs="Arial"/>
                <w:szCs w:val="24"/>
              </w:rPr>
            </w:pPr>
            <w:r w:rsidRPr="003D668F">
              <w:rPr>
                <w:rFonts w:ascii="Arial" w:hAnsi="Arial" w:cs="Arial"/>
                <w:szCs w:val="24"/>
              </w:rPr>
              <w:t>Čaj</w:t>
            </w:r>
          </w:p>
        </w:tc>
        <w:tc>
          <w:tcPr>
            <w:tcW w:w="4678" w:type="dxa"/>
            <w:shd w:val="clear" w:color="auto" w:fill="auto"/>
          </w:tcPr>
          <w:p w:rsidR="00DC7FAF" w:rsidRPr="003D668F" w:rsidRDefault="00DC7FAF" w:rsidP="00DC7FAF">
            <w:pPr>
              <w:tabs>
                <w:tab w:val="left" w:pos="1134"/>
              </w:tabs>
              <w:spacing w:before="0" w:after="0" w:line="240" w:lineRule="auto"/>
              <w:jc w:val="left"/>
              <w:rPr>
                <w:rFonts w:ascii="Arial" w:hAnsi="Arial" w:cs="Arial"/>
                <w:szCs w:val="24"/>
              </w:rPr>
            </w:pPr>
            <w:r w:rsidRPr="003D668F">
              <w:rPr>
                <w:rFonts w:ascii="Arial" w:hAnsi="Arial" w:cs="Arial"/>
                <w:szCs w:val="24"/>
              </w:rPr>
              <w:t xml:space="preserve">U plastičnoj čaši </w:t>
            </w:r>
            <w:r>
              <w:rPr>
                <w:rFonts w:ascii="Arial" w:hAnsi="Arial" w:cs="Arial"/>
                <w:szCs w:val="24"/>
              </w:rPr>
              <w:t>(</w:t>
            </w:r>
            <w:r w:rsidRPr="003D668F">
              <w:rPr>
                <w:rFonts w:ascii="Arial" w:hAnsi="Arial" w:cs="Arial"/>
                <w:szCs w:val="24"/>
              </w:rPr>
              <w:t>doziranja šećera</w:t>
            </w:r>
            <w:r>
              <w:rPr>
                <w:rFonts w:ascii="Arial" w:hAnsi="Arial" w:cs="Arial"/>
                <w:szCs w:val="24"/>
              </w:rPr>
              <w:t>)</w:t>
            </w:r>
            <w:r w:rsidRPr="003D668F">
              <w:rPr>
                <w:rFonts w:ascii="Arial" w:hAnsi="Arial" w:cs="Arial"/>
                <w:szCs w:val="24"/>
              </w:rPr>
              <w:t>.</w:t>
            </w:r>
          </w:p>
        </w:tc>
        <w:tc>
          <w:tcPr>
            <w:tcW w:w="1552" w:type="dxa"/>
            <w:shd w:val="clear" w:color="auto" w:fill="auto"/>
            <w:vAlign w:val="center"/>
          </w:tcPr>
          <w:p w:rsidR="00DC7FAF" w:rsidRPr="003D668F" w:rsidRDefault="00DC7FAF" w:rsidP="00DC7FAF">
            <w:pPr>
              <w:tabs>
                <w:tab w:val="left" w:pos="1134"/>
              </w:tabs>
              <w:spacing w:before="0" w:after="0" w:line="240" w:lineRule="auto"/>
              <w:jc w:val="center"/>
              <w:rPr>
                <w:rFonts w:ascii="Arial" w:hAnsi="Arial" w:cs="Arial"/>
                <w:szCs w:val="24"/>
              </w:rPr>
            </w:pPr>
            <w:r w:rsidRPr="003D668F">
              <w:rPr>
                <w:rFonts w:ascii="Arial" w:hAnsi="Arial" w:cs="Arial"/>
                <w:szCs w:val="24"/>
              </w:rPr>
              <w:t xml:space="preserve">0,40 </w:t>
            </w:r>
            <w:proofErr w:type="spellStart"/>
            <w:r w:rsidRPr="003D668F">
              <w:rPr>
                <w:rFonts w:ascii="Arial" w:hAnsi="Arial" w:cs="Arial"/>
                <w:szCs w:val="24"/>
              </w:rPr>
              <w:t>eura</w:t>
            </w:r>
            <w:proofErr w:type="spellEnd"/>
          </w:p>
        </w:tc>
      </w:tr>
    </w:tbl>
    <w:p w:rsidR="004E6163" w:rsidRPr="009E1ECD" w:rsidRDefault="004E6163" w:rsidP="004E6163">
      <w:pPr>
        <w:tabs>
          <w:tab w:val="left" w:pos="1134"/>
        </w:tabs>
        <w:spacing w:before="0" w:after="0" w:line="240" w:lineRule="auto"/>
        <w:rPr>
          <w:rFonts w:ascii="Arial" w:hAnsi="Arial" w:cs="Arial"/>
          <w:color w:val="FF0000"/>
          <w:sz w:val="22"/>
        </w:rPr>
      </w:pPr>
    </w:p>
    <w:p w:rsidR="004E6163" w:rsidRPr="004E6163" w:rsidRDefault="00A82072" w:rsidP="004E6163">
      <w:pPr>
        <w:tabs>
          <w:tab w:val="left" w:pos="1134"/>
        </w:tabs>
        <w:spacing w:before="0" w:after="0" w:line="240" w:lineRule="auto"/>
        <w:rPr>
          <w:rFonts w:ascii="Arial" w:hAnsi="Arial" w:cs="Arial"/>
          <w:szCs w:val="24"/>
        </w:rPr>
      </w:pPr>
      <w:r>
        <w:rPr>
          <w:rFonts w:ascii="Arial" w:hAnsi="Arial" w:cs="Arial"/>
          <w:szCs w:val="24"/>
        </w:rPr>
        <w:t>APARAT</w:t>
      </w:r>
      <w:r w:rsidRPr="004E6163">
        <w:rPr>
          <w:rFonts w:ascii="Arial" w:hAnsi="Arial" w:cs="Arial"/>
          <w:szCs w:val="24"/>
        </w:rPr>
        <w:t xml:space="preserve"> </w:t>
      </w:r>
      <w:r w:rsidR="004E6163" w:rsidRPr="004E6163">
        <w:rPr>
          <w:rFonts w:ascii="Arial" w:hAnsi="Arial" w:cs="Arial"/>
          <w:szCs w:val="24"/>
        </w:rPr>
        <w:t>2 - Samouslužni aparati za hladne napitke, konditorske i druge proizvode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160"/>
        <w:gridCol w:w="4536"/>
        <w:gridCol w:w="1552"/>
      </w:tblGrid>
      <w:tr w:rsidR="004E6163" w:rsidRPr="004E6163" w:rsidTr="001506C5">
        <w:trPr>
          <w:trHeight w:val="452"/>
        </w:trPr>
        <w:tc>
          <w:tcPr>
            <w:tcW w:w="812" w:type="dxa"/>
            <w:shd w:val="clear" w:color="auto" w:fill="auto"/>
            <w:vAlign w:val="center"/>
          </w:tcPr>
          <w:p w:rsidR="004E6163" w:rsidRPr="004E6163" w:rsidRDefault="004E6163" w:rsidP="004E6163">
            <w:pPr>
              <w:tabs>
                <w:tab w:val="left" w:pos="1134"/>
              </w:tabs>
              <w:spacing w:before="0" w:after="0" w:line="240" w:lineRule="auto"/>
              <w:rPr>
                <w:rFonts w:ascii="Arial" w:hAnsi="Arial" w:cs="Arial"/>
                <w:szCs w:val="24"/>
              </w:rPr>
            </w:pPr>
            <w:r w:rsidRPr="004E6163">
              <w:rPr>
                <w:rFonts w:ascii="Arial" w:hAnsi="Arial" w:cs="Arial"/>
                <w:szCs w:val="24"/>
              </w:rPr>
              <w:t>R</w:t>
            </w:r>
            <w:r>
              <w:rPr>
                <w:rFonts w:ascii="Arial" w:hAnsi="Arial" w:cs="Arial"/>
                <w:szCs w:val="24"/>
              </w:rPr>
              <w:t>.</w:t>
            </w:r>
            <w:r w:rsidRPr="004E6163">
              <w:rPr>
                <w:rFonts w:ascii="Arial" w:hAnsi="Arial" w:cs="Arial"/>
                <w:szCs w:val="24"/>
              </w:rPr>
              <w:t>br.</w:t>
            </w:r>
          </w:p>
        </w:tc>
        <w:tc>
          <w:tcPr>
            <w:tcW w:w="2160" w:type="dxa"/>
            <w:shd w:val="clear" w:color="auto" w:fill="auto"/>
            <w:vAlign w:val="center"/>
          </w:tcPr>
          <w:p w:rsidR="004E6163" w:rsidRPr="004E6163" w:rsidRDefault="004E6163" w:rsidP="004E6163">
            <w:pPr>
              <w:tabs>
                <w:tab w:val="left" w:pos="1134"/>
              </w:tabs>
              <w:spacing w:before="0" w:after="0" w:line="240" w:lineRule="auto"/>
              <w:jc w:val="center"/>
              <w:rPr>
                <w:rFonts w:ascii="Arial" w:hAnsi="Arial" w:cs="Arial"/>
                <w:szCs w:val="24"/>
              </w:rPr>
            </w:pPr>
            <w:r w:rsidRPr="004E6163">
              <w:rPr>
                <w:rFonts w:ascii="Arial" w:hAnsi="Arial" w:cs="Arial"/>
                <w:szCs w:val="24"/>
              </w:rPr>
              <w:t>Naziv proizvoda</w:t>
            </w:r>
          </w:p>
        </w:tc>
        <w:tc>
          <w:tcPr>
            <w:tcW w:w="4536" w:type="dxa"/>
            <w:shd w:val="clear" w:color="auto" w:fill="auto"/>
            <w:vAlign w:val="center"/>
          </w:tcPr>
          <w:p w:rsidR="004E6163" w:rsidRPr="004E6163" w:rsidRDefault="004E6163" w:rsidP="004E6163">
            <w:pPr>
              <w:tabs>
                <w:tab w:val="left" w:pos="1134"/>
              </w:tabs>
              <w:spacing w:before="0" w:after="0" w:line="240" w:lineRule="auto"/>
              <w:jc w:val="center"/>
              <w:rPr>
                <w:rFonts w:ascii="Arial" w:hAnsi="Arial" w:cs="Arial"/>
                <w:szCs w:val="24"/>
              </w:rPr>
            </w:pPr>
            <w:r w:rsidRPr="004E6163">
              <w:rPr>
                <w:rFonts w:ascii="Arial" w:hAnsi="Arial" w:cs="Arial"/>
                <w:szCs w:val="24"/>
              </w:rPr>
              <w:t>Opis</w:t>
            </w:r>
          </w:p>
        </w:tc>
        <w:tc>
          <w:tcPr>
            <w:tcW w:w="1552" w:type="dxa"/>
            <w:shd w:val="clear" w:color="auto" w:fill="auto"/>
            <w:vAlign w:val="center"/>
          </w:tcPr>
          <w:p w:rsidR="004E6163" w:rsidRPr="004E6163" w:rsidRDefault="004E6163" w:rsidP="004E6163">
            <w:pPr>
              <w:tabs>
                <w:tab w:val="left" w:pos="1134"/>
              </w:tabs>
              <w:spacing w:before="0" w:after="0" w:line="240" w:lineRule="auto"/>
              <w:jc w:val="center"/>
              <w:rPr>
                <w:rFonts w:ascii="Arial" w:hAnsi="Arial" w:cs="Arial"/>
                <w:szCs w:val="24"/>
              </w:rPr>
            </w:pPr>
            <w:r w:rsidRPr="004E6163">
              <w:rPr>
                <w:rFonts w:ascii="Arial" w:hAnsi="Arial" w:cs="Arial"/>
                <w:szCs w:val="24"/>
              </w:rPr>
              <w:t>Cijena</w:t>
            </w:r>
          </w:p>
        </w:tc>
      </w:tr>
      <w:tr w:rsidR="004E6163" w:rsidRPr="009E1ECD" w:rsidTr="001506C5">
        <w:trPr>
          <w:trHeight w:val="337"/>
        </w:trPr>
        <w:tc>
          <w:tcPr>
            <w:tcW w:w="812" w:type="dxa"/>
            <w:shd w:val="clear" w:color="auto" w:fill="auto"/>
            <w:vAlign w:val="center"/>
          </w:tcPr>
          <w:p w:rsidR="004E6163" w:rsidRPr="004E6163" w:rsidRDefault="004E6163" w:rsidP="004E6163">
            <w:pPr>
              <w:pStyle w:val="ListParagraph"/>
              <w:numPr>
                <w:ilvl w:val="0"/>
                <w:numId w:val="24"/>
              </w:numPr>
              <w:tabs>
                <w:tab w:val="left" w:pos="1134"/>
              </w:tabs>
              <w:spacing w:before="0" w:after="0" w:line="240" w:lineRule="auto"/>
              <w:jc w:val="center"/>
              <w:rPr>
                <w:rFonts w:ascii="Arial" w:hAnsi="Arial" w:cs="Arial"/>
                <w:szCs w:val="24"/>
              </w:rPr>
            </w:pPr>
          </w:p>
        </w:tc>
        <w:tc>
          <w:tcPr>
            <w:tcW w:w="2160" w:type="dxa"/>
            <w:shd w:val="clear" w:color="auto" w:fill="auto"/>
            <w:vAlign w:val="center"/>
          </w:tcPr>
          <w:p w:rsidR="004E6163" w:rsidRPr="003D668F" w:rsidRDefault="004E6163" w:rsidP="008E135F">
            <w:pPr>
              <w:tabs>
                <w:tab w:val="left" w:pos="1134"/>
              </w:tabs>
              <w:spacing w:before="0" w:after="0" w:line="240" w:lineRule="auto"/>
              <w:jc w:val="left"/>
              <w:rPr>
                <w:rFonts w:ascii="Arial" w:hAnsi="Arial" w:cs="Arial"/>
                <w:szCs w:val="24"/>
              </w:rPr>
            </w:pPr>
            <w:r w:rsidRPr="003D668F">
              <w:rPr>
                <w:rFonts w:ascii="Arial" w:hAnsi="Arial" w:cs="Arial"/>
                <w:szCs w:val="24"/>
              </w:rPr>
              <w:t xml:space="preserve">Mineralna voda </w:t>
            </w:r>
          </w:p>
        </w:tc>
        <w:tc>
          <w:tcPr>
            <w:tcW w:w="4536" w:type="dxa"/>
            <w:shd w:val="clear" w:color="auto" w:fill="auto"/>
            <w:vAlign w:val="center"/>
          </w:tcPr>
          <w:p w:rsidR="004E6163" w:rsidRPr="003D668F" w:rsidRDefault="004E6163" w:rsidP="008E135F">
            <w:pPr>
              <w:tabs>
                <w:tab w:val="left" w:pos="1134"/>
              </w:tabs>
              <w:spacing w:before="0" w:after="0" w:line="240" w:lineRule="auto"/>
              <w:jc w:val="left"/>
              <w:rPr>
                <w:rFonts w:ascii="Arial" w:hAnsi="Arial" w:cs="Arial"/>
                <w:szCs w:val="24"/>
              </w:rPr>
            </w:pPr>
            <w:r w:rsidRPr="003D668F">
              <w:rPr>
                <w:rFonts w:ascii="Arial" w:hAnsi="Arial" w:cs="Arial"/>
                <w:szCs w:val="24"/>
              </w:rPr>
              <w:t>Brend iz Crne Gore –flaša od 0,5 lit.</w:t>
            </w:r>
          </w:p>
        </w:tc>
        <w:tc>
          <w:tcPr>
            <w:tcW w:w="1552" w:type="dxa"/>
            <w:shd w:val="clear" w:color="auto" w:fill="auto"/>
            <w:vAlign w:val="center"/>
          </w:tcPr>
          <w:p w:rsidR="004E6163" w:rsidRPr="003D668F" w:rsidRDefault="004E6163" w:rsidP="008E135F">
            <w:pPr>
              <w:tabs>
                <w:tab w:val="left" w:pos="1134"/>
              </w:tabs>
              <w:spacing w:before="0" w:after="0" w:line="240" w:lineRule="auto"/>
              <w:jc w:val="center"/>
              <w:rPr>
                <w:rFonts w:ascii="Arial" w:hAnsi="Arial" w:cs="Arial"/>
                <w:szCs w:val="24"/>
              </w:rPr>
            </w:pPr>
            <w:r w:rsidRPr="003D668F">
              <w:rPr>
                <w:rFonts w:ascii="Arial" w:hAnsi="Arial" w:cs="Arial"/>
                <w:szCs w:val="24"/>
              </w:rPr>
              <w:t xml:space="preserve">0,50 </w:t>
            </w:r>
            <w:r>
              <w:rPr>
                <w:rFonts w:ascii="Arial" w:hAnsi="Arial" w:cs="Arial"/>
                <w:szCs w:val="24"/>
              </w:rPr>
              <w:t>€</w:t>
            </w:r>
          </w:p>
        </w:tc>
      </w:tr>
      <w:tr w:rsidR="004E6163" w:rsidRPr="009E1ECD" w:rsidTr="001506C5">
        <w:trPr>
          <w:trHeight w:val="337"/>
        </w:trPr>
        <w:tc>
          <w:tcPr>
            <w:tcW w:w="812" w:type="dxa"/>
            <w:shd w:val="clear" w:color="auto" w:fill="auto"/>
            <w:vAlign w:val="center"/>
          </w:tcPr>
          <w:p w:rsidR="004E6163" w:rsidRPr="004E6163" w:rsidRDefault="004E6163" w:rsidP="004E6163">
            <w:pPr>
              <w:pStyle w:val="ListParagraph"/>
              <w:numPr>
                <w:ilvl w:val="0"/>
                <w:numId w:val="24"/>
              </w:numPr>
              <w:tabs>
                <w:tab w:val="left" w:pos="1134"/>
              </w:tabs>
              <w:spacing w:before="0" w:after="0" w:line="240" w:lineRule="auto"/>
              <w:jc w:val="center"/>
              <w:rPr>
                <w:rFonts w:ascii="Arial" w:hAnsi="Arial" w:cs="Arial"/>
                <w:szCs w:val="24"/>
              </w:rPr>
            </w:pPr>
          </w:p>
        </w:tc>
        <w:tc>
          <w:tcPr>
            <w:tcW w:w="2160" w:type="dxa"/>
            <w:shd w:val="clear" w:color="auto" w:fill="auto"/>
            <w:vAlign w:val="center"/>
          </w:tcPr>
          <w:p w:rsidR="004E6163" w:rsidRPr="003D668F" w:rsidRDefault="004E6163" w:rsidP="008E135F">
            <w:pPr>
              <w:tabs>
                <w:tab w:val="left" w:pos="1134"/>
              </w:tabs>
              <w:spacing w:before="0" w:after="0" w:line="240" w:lineRule="auto"/>
              <w:jc w:val="left"/>
              <w:rPr>
                <w:rFonts w:ascii="Arial" w:hAnsi="Arial" w:cs="Arial"/>
                <w:szCs w:val="24"/>
              </w:rPr>
            </w:pPr>
            <w:r w:rsidRPr="003D668F">
              <w:rPr>
                <w:rFonts w:ascii="Arial" w:hAnsi="Arial" w:cs="Arial"/>
                <w:szCs w:val="24"/>
              </w:rPr>
              <w:t>Voda negazirana</w:t>
            </w:r>
          </w:p>
        </w:tc>
        <w:tc>
          <w:tcPr>
            <w:tcW w:w="4536" w:type="dxa"/>
            <w:shd w:val="clear" w:color="auto" w:fill="auto"/>
            <w:vAlign w:val="center"/>
          </w:tcPr>
          <w:p w:rsidR="004E6163" w:rsidRPr="003D668F" w:rsidRDefault="004E6163" w:rsidP="008E135F">
            <w:pPr>
              <w:tabs>
                <w:tab w:val="left" w:pos="1134"/>
              </w:tabs>
              <w:spacing w:before="0" w:after="0" w:line="240" w:lineRule="auto"/>
              <w:jc w:val="left"/>
              <w:rPr>
                <w:rFonts w:ascii="Arial" w:hAnsi="Arial" w:cs="Arial"/>
                <w:szCs w:val="24"/>
              </w:rPr>
            </w:pPr>
            <w:r w:rsidRPr="003D668F">
              <w:rPr>
                <w:rFonts w:ascii="Arial" w:hAnsi="Arial" w:cs="Arial"/>
                <w:szCs w:val="24"/>
              </w:rPr>
              <w:t>Brend iz Crne Gore –flaša od 0,5 lit.</w:t>
            </w:r>
          </w:p>
        </w:tc>
        <w:tc>
          <w:tcPr>
            <w:tcW w:w="1552" w:type="dxa"/>
            <w:shd w:val="clear" w:color="auto" w:fill="auto"/>
            <w:vAlign w:val="center"/>
          </w:tcPr>
          <w:p w:rsidR="004E6163" w:rsidRPr="003D668F" w:rsidRDefault="004E6163" w:rsidP="008E135F">
            <w:pPr>
              <w:tabs>
                <w:tab w:val="left" w:pos="1134"/>
              </w:tabs>
              <w:spacing w:before="0" w:after="0" w:line="240" w:lineRule="auto"/>
              <w:jc w:val="center"/>
              <w:rPr>
                <w:rFonts w:ascii="Arial" w:hAnsi="Arial" w:cs="Arial"/>
                <w:szCs w:val="24"/>
              </w:rPr>
            </w:pPr>
            <w:r w:rsidRPr="003D668F">
              <w:rPr>
                <w:rFonts w:ascii="Arial" w:hAnsi="Arial" w:cs="Arial"/>
                <w:szCs w:val="24"/>
              </w:rPr>
              <w:t xml:space="preserve">0,50 </w:t>
            </w:r>
            <w:r>
              <w:rPr>
                <w:rFonts w:ascii="Arial" w:hAnsi="Arial" w:cs="Arial"/>
                <w:szCs w:val="24"/>
              </w:rPr>
              <w:t>€</w:t>
            </w:r>
          </w:p>
        </w:tc>
      </w:tr>
      <w:tr w:rsidR="004E6163" w:rsidRPr="009E1ECD" w:rsidTr="001506C5">
        <w:trPr>
          <w:trHeight w:val="337"/>
        </w:trPr>
        <w:tc>
          <w:tcPr>
            <w:tcW w:w="812" w:type="dxa"/>
            <w:shd w:val="clear" w:color="auto" w:fill="auto"/>
            <w:vAlign w:val="center"/>
          </w:tcPr>
          <w:p w:rsidR="004E6163" w:rsidRPr="004E6163" w:rsidRDefault="004E6163" w:rsidP="004E6163">
            <w:pPr>
              <w:pStyle w:val="ListParagraph"/>
              <w:numPr>
                <w:ilvl w:val="0"/>
                <w:numId w:val="24"/>
              </w:numPr>
              <w:tabs>
                <w:tab w:val="left" w:pos="1134"/>
              </w:tabs>
              <w:spacing w:before="0" w:after="0" w:line="240" w:lineRule="auto"/>
              <w:jc w:val="center"/>
              <w:rPr>
                <w:rFonts w:ascii="Arial" w:hAnsi="Arial" w:cs="Arial"/>
                <w:szCs w:val="24"/>
              </w:rPr>
            </w:pPr>
          </w:p>
        </w:tc>
        <w:tc>
          <w:tcPr>
            <w:tcW w:w="2160" w:type="dxa"/>
            <w:shd w:val="clear" w:color="auto" w:fill="auto"/>
            <w:vAlign w:val="center"/>
          </w:tcPr>
          <w:p w:rsidR="004E6163" w:rsidRPr="0087413C" w:rsidRDefault="004E6163" w:rsidP="008E135F">
            <w:pPr>
              <w:tabs>
                <w:tab w:val="left" w:pos="1134"/>
              </w:tabs>
              <w:spacing w:before="0" w:after="0" w:line="240" w:lineRule="auto"/>
              <w:jc w:val="left"/>
              <w:rPr>
                <w:rFonts w:ascii="Arial" w:hAnsi="Arial" w:cs="Arial"/>
                <w:szCs w:val="24"/>
              </w:rPr>
            </w:pPr>
            <w:proofErr w:type="spellStart"/>
            <w:r w:rsidRPr="0087413C">
              <w:rPr>
                <w:rFonts w:ascii="Arial" w:hAnsi="Arial" w:cs="Arial"/>
                <w:szCs w:val="24"/>
              </w:rPr>
              <w:t>Čokoladica</w:t>
            </w:r>
            <w:proofErr w:type="spellEnd"/>
            <w:r w:rsidRPr="0087413C">
              <w:rPr>
                <w:rFonts w:ascii="Arial" w:hAnsi="Arial" w:cs="Arial"/>
                <w:szCs w:val="24"/>
              </w:rPr>
              <w:t xml:space="preserve"> </w:t>
            </w:r>
          </w:p>
        </w:tc>
        <w:tc>
          <w:tcPr>
            <w:tcW w:w="4536" w:type="dxa"/>
            <w:shd w:val="clear" w:color="auto" w:fill="auto"/>
            <w:vAlign w:val="center"/>
          </w:tcPr>
          <w:p w:rsidR="004E6163" w:rsidRPr="001506C5" w:rsidRDefault="004E6163" w:rsidP="008E135F">
            <w:pPr>
              <w:tabs>
                <w:tab w:val="left" w:pos="1134"/>
              </w:tabs>
              <w:spacing w:before="0" w:after="0" w:line="240" w:lineRule="auto"/>
              <w:jc w:val="left"/>
              <w:rPr>
                <w:rFonts w:ascii="Arial" w:hAnsi="Arial" w:cs="Arial"/>
                <w:szCs w:val="24"/>
              </w:rPr>
            </w:pPr>
            <w:r w:rsidRPr="001506C5">
              <w:rPr>
                <w:rFonts w:ascii="Arial" w:hAnsi="Arial" w:cs="Arial"/>
                <w:szCs w:val="24"/>
              </w:rPr>
              <w:t>„</w:t>
            </w:r>
            <w:proofErr w:type="spellStart"/>
            <w:r w:rsidRPr="001506C5">
              <w:rPr>
                <w:rFonts w:ascii="Arial" w:hAnsi="Arial" w:cs="Arial"/>
                <w:szCs w:val="24"/>
              </w:rPr>
              <w:t>Snickers</w:t>
            </w:r>
            <w:proofErr w:type="spellEnd"/>
            <w:r w:rsidRPr="001506C5">
              <w:rPr>
                <w:rFonts w:ascii="Arial" w:hAnsi="Arial" w:cs="Arial"/>
                <w:szCs w:val="24"/>
              </w:rPr>
              <w:t>“ ili „Mars“ ili „</w:t>
            </w:r>
            <w:proofErr w:type="spellStart"/>
            <w:r w:rsidRPr="001506C5">
              <w:rPr>
                <w:rFonts w:ascii="Arial" w:hAnsi="Arial" w:cs="Arial"/>
                <w:szCs w:val="24"/>
              </w:rPr>
              <w:t>Twix</w:t>
            </w:r>
            <w:proofErr w:type="spellEnd"/>
            <w:r w:rsidRPr="001506C5">
              <w:rPr>
                <w:rFonts w:ascii="Arial" w:hAnsi="Arial" w:cs="Arial"/>
                <w:szCs w:val="24"/>
              </w:rPr>
              <w:t>“</w:t>
            </w:r>
          </w:p>
        </w:tc>
        <w:tc>
          <w:tcPr>
            <w:tcW w:w="1552" w:type="dxa"/>
            <w:shd w:val="clear" w:color="auto" w:fill="auto"/>
            <w:vAlign w:val="center"/>
          </w:tcPr>
          <w:p w:rsidR="004E6163" w:rsidRPr="001506C5" w:rsidRDefault="004E6163" w:rsidP="0087413C">
            <w:pPr>
              <w:tabs>
                <w:tab w:val="left" w:pos="1134"/>
              </w:tabs>
              <w:spacing w:before="0" w:after="0" w:line="240" w:lineRule="auto"/>
              <w:jc w:val="center"/>
              <w:rPr>
                <w:rFonts w:ascii="Arial" w:hAnsi="Arial" w:cs="Arial"/>
                <w:szCs w:val="24"/>
              </w:rPr>
            </w:pPr>
            <w:r w:rsidRPr="001506C5">
              <w:rPr>
                <w:rFonts w:ascii="Arial" w:hAnsi="Arial" w:cs="Arial"/>
                <w:szCs w:val="24"/>
              </w:rPr>
              <w:t>0,</w:t>
            </w:r>
            <w:r w:rsidR="0087413C" w:rsidRPr="001506C5">
              <w:rPr>
                <w:rFonts w:ascii="Arial" w:hAnsi="Arial" w:cs="Arial"/>
                <w:szCs w:val="24"/>
              </w:rPr>
              <w:t>7</w:t>
            </w:r>
            <w:r w:rsidRPr="001506C5">
              <w:rPr>
                <w:rFonts w:ascii="Arial" w:hAnsi="Arial" w:cs="Arial"/>
                <w:szCs w:val="24"/>
              </w:rPr>
              <w:t>0 €</w:t>
            </w:r>
          </w:p>
        </w:tc>
      </w:tr>
      <w:tr w:rsidR="004E6163" w:rsidRPr="009E1ECD" w:rsidTr="001506C5">
        <w:trPr>
          <w:trHeight w:val="337"/>
        </w:trPr>
        <w:tc>
          <w:tcPr>
            <w:tcW w:w="812" w:type="dxa"/>
            <w:shd w:val="clear" w:color="auto" w:fill="auto"/>
            <w:vAlign w:val="center"/>
          </w:tcPr>
          <w:p w:rsidR="004E6163" w:rsidRPr="004E6163" w:rsidRDefault="004E6163" w:rsidP="004E6163">
            <w:pPr>
              <w:pStyle w:val="ListParagraph"/>
              <w:numPr>
                <w:ilvl w:val="0"/>
                <w:numId w:val="24"/>
              </w:numPr>
              <w:tabs>
                <w:tab w:val="left" w:pos="1134"/>
              </w:tabs>
              <w:spacing w:before="0" w:after="0" w:line="240" w:lineRule="auto"/>
              <w:jc w:val="center"/>
              <w:rPr>
                <w:rFonts w:ascii="Arial" w:hAnsi="Arial" w:cs="Arial"/>
                <w:szCs w:val="24"/>
              </w:rPr>
            </w:pPr>
          </w:p>
        </w:tc>
        <w:tc>
          <w:tcPr>
            <w:tcW w:w="2160" w:type="dxa"/>
            <w:shd w:val="clear" w:color="auto" w:fill="auto"/>
            <w:vAlign w:val="center"/>
          </w:tcPr>
          <w:p w:rsidR="004E6163" w:rsidRPr="0087413C" w:rsidRDefault="004E6163" w:rsidP="0087413C">
            <w:pPr>
              <w:tabs>
                <w:tab w:val="left" w:pos="1134"/>
              </w:tabs>
              <w:spacing w:before="0" w:after="0" w:line="240" w:lineRule="auto"/>
              <w:jc w:val="left"/>
              <w:rPr>
                <w:rFonts w:ascii="Arial" w:hAnsi="Arial" w:cs="Arial"/>
                <w:szCs w:val="24"/>
              </w:rPr>
            </w:pPr>
            <w:r w:rsidRPr="0087413C">
              <w:rPr>
                <w:rFonts w:ascii="Arial" w:hAnsi="Arial" w:cs="Arial"/>
                <w:szCs w:val="24"/>
              </w:rPr>
              <w:t xml:space="preserve">Plazma keks </w:t>
            </w:r>
          </w:p>
        </w:tc>
        <w:tc>
          <w:tcPr>
            <w:tcW w:w="4536" w:type="dxa"/>
            <w:shd w:val="clear" w:color="auto" w:fill="auto"/>
            <w:vAlign w:val="center"/>
          </w:tcPr>
          <w:p w:rsidR="004E6163" w:rsidRPr="001506C5" w:rsidRDefault="004E6163" w:rsidP="008E135F">
            <w:pPr>
              <w:tabs>
                <w:tab w:val="left" w:pos="1134"/>
              </w:tabs>
              <w:spacing w:before="0" w:after="0" w:line="240" w:lineRule="auto"/>
              <w:jc w:val="left"/>
              <w:rPr>
                <w:rFonts w:ascii="Arial" w:hAnsi="Arial" w:cs="Arial"/>
                <w:szCs w:val="24"/>
              </w:rPr>
            </w:pPr>
            <w:r w:rsidRPr="001506C5">
              <w:rPr>
                <w:rFonts w:ascii="Arial" w:hAnsi="Arial" w:cs="Arial"/>
                <w:szCs w:val="24"/>
              </w:rPr>
              <w:t>„Bambi“</w:t>
            </w:r>
            <w:r w:rsidR="0087413C" w:rsidRPr="001506C5">
              <w:rPr>
                <w:rFonts w:ascii="Arial" w:hAnsi="Arial" w:cs="Arial"/>
                <w:szCs w:val="24"/>
              </w:rPr>
              <w:t xml:space="preserve"> 75 gr</w:t>
            </w:r>
          </w:p>
        </w:tc>
        <w:tc>
          <w:tcPr>
            <w:tcW w:w="1552" w:type="dxa"/>
            <w:shd w:val="clear" w:color="auto" w:fill="auto"/>
            <w:vAlign w:val="center"/>
          </w:tcPr>
          <w:p w:rsidR="004E6163" w:rsidRPr="001506C5" w:rsidRDefault="004E6163" w:rsidP="0087413C">
            <w:pPr>
              <w:tabs>
                <w:tab w:val="left" w:pos="1134"/>
              </w:tabs>
              <w:spacing w:before="0" w:after="0" w:line="240" w:lineRule="auto"/>
              <w:jc w:val="center"/>
              <w:rPr>
                <w:rFonts w:ascii="Arial" w:hAnsi="Arial" w:cs="Arial"/>
                <w:szCs w:val="24"/>
              </w:rPr>
            </w:pPr>
            <w:r w:rsidRPr="001506C5">
              <w:rPr>
                <w:rFonts w:ascii="Arial" w:hAnsi="Arial" w:cs="Arial"/>
                <w:szCs w:val="24"/>
              </w:rPr>
              <w:t>0,</w:t>
            </w:r>
            <w:r w:rsidR="0087413C" w:rsidRPr="001506C5">
              <w:rPr>
                <w:rFonts w:ascii="Arial" w:hAnsi="Arial" w:cs="Arial"/>
                <w:szCs w:val="24"/>
              </w:rPr>
              <w:t>7</w:t>
            </w:r>
            <w:r w:rsidRPr="001506C5">
              <w:rPr>
                <w:rFonts w:ascii="Arial" w:hAnsi="Arial" w:cs="Arial"/>
                <w:szCs w:val="24"/>
              </w:rPr>
              <w:t>0 €</w:t>
            </w:r>
          </w:p>
        </w:tc>
      </w:tr>
    </w:tbl>
    <w:p w:rsidR="004E6163" w:rsidRPr="00DC7FAF" w:rsidRDefault="004E6163" w:rsidP="004E6163">
      <w:pPr>
        <w:tabs>
          <w:tab w:val="left" w:pos="1134"/>
        </w:tabs>
        <w:spacing w:before="0" w:after="0" w:line="240" w:lineRule="auto"/>
        <w:rPr>
          <w:rFonts w:ascii="Arial" w:hAnsi="Arial" w:cs="Arial"/>
          <w:color w:val="FF0000"/>
          <w:sz w:val="12"/>
          <w:szCs w:val="12"/>
        </w:rPr>
      </w:pPr>
    </w:p>
    <w:p w:rsidR="004E6163" w:rsidRPr="004E6163" w:rsidRDefault="004E6163" w:rsidP="004E6163">
      <w:pPr>
        <w:tabs>
          <w:tab w:val="left" w:pos="1134"/>
        </w:tabs>
        <w:spacing w:before="0" w:after="0" w:line="240" w:lineRule="auto"/>
        <w:rPr>
          <w:rFonts w:ascii="Arial" w:hAnsi="Arial" w:cs="Arial"/>
          <w:szCs w:val="24"/>
        </w:rPr>
      </w:pPr>
      <w:r w:rsidRPr="004E6163">
        <w:rPr>
          <w:rFonts w:ascii="Arial" w:hAnsi="Arial" w:cs="Arial"/>
          <w:szCs w:val="24"/>
        </w:rPr>
        <w:t xml:space="preserve">NAPOMENA: </w:t>
      </w:r>
    </w:p>
    <w:p w:rsidR="004E6163" w:rsidRPr="004E6163" w:rsidRDefault="004E6163" w:rsidP="004E6163">
      <w:pPr>
        <w:tabs>
          <w:tab w:val="left" w:pos="1134"/>
        </w:tabs>
        <w:spacing w:before="0" w:after="0" w:line="240" w:lineRule="auto"/>
        <w:rPr>
          <w:rFonts w:ascii="Arial" w:hAnsi="Arial" w:cs="Arial"/>
          <w:szCs w:val="24"/>
        </w:rPr>
      </w:pPr>
      <w:r w:rsidRPr="004E6163">
        <w:rPr>
          <w:rFonts w:ascii="Arial" w:hAnsi="Arial" w:cs="Arial"/>
          <w:szCs w:val="24"/>
        </w:rPr>
        <w:t>U izboru proizvoda za popunjavanje aparata, gdje god postoji mogućnost, koristiti brendove koji se proizvode u Crnoj Gori.</w:t>
      </w:r>
    </w:p>
    <w:p w:rsidR="004E6163" w:rsidRDefault="004E6163" w:rsidP="00C55D59">
      <w:pPr>
        <w:spacing w:before="0" w:line="240" w:lineRule="auto"/>
        <w:rPr>
          <w:rFonts w:ascii="Arial" w:hAnsi="Arial" w:cs="Arial"/>
          <w:b/>
          <w:color w:val="FF0000"/>
          <w:szCs w:val="24"/>
        </w:rPr>
      </w:pPr>
    </w:p>
    <w:p w:rsidR="0087413C" w:rsidRPr="0087413C" w:rsidRDefault="0087413C" w:rsidP="00C55D59">
      <w:pPr>
        <w:spacing w:before="0" w:line="240" w:lineRule="auto"/>
        <w:rPr>
          <w:rFonts w:ascii="Arial" w:hAnsi="Arial" w:cs="Arial"/>
          <w:szCs w:val="24"/>
        </w:rPr>
      </w:pPr>
      <w:r w:rsidRPr="0087413C">
        <w:rPr>
          <w:rFonts w:ascii="Arial" w:hAnsi="Arial" w:cs="Arial"/>
          <w:szCs w:val="24"/>
        </w:rPr>
        <w:t xml:space="preserve">Analiza cijena koje su date kao maksimalne vršiće se jednom, polugodišnje, </w:t>
      </w:r>
      <w:r>
        <w:rPr>
          <w:rFonts w:ascii="Arial" w:hAnsi="Arial" w:cs="Arial"/>
          <w:szCs w:val="24"/>
        </w:rPr>
        <w:t xml:space="preserve">na sastanku Zakupca i </w:t>
      </w:r>
      <w:proofErr w:type="spellStart"/>
      <w:r>
        <w:rPr>
          <w:rFonts w:ascii="Arial" w:hAnsi="Arial" w:cs="Arial"/>
          <w:szCs w:val="24"/>
        </w:rPr>
        <w:t>Zakupodavca</w:t>
      </w:r>
      <w:proofErr w:type="spellEnd"/>
      <w:r>
        <w:rPr>
          <w:rFonts w:ascii="Arial" w:hAnsi="Arial" w:cs="Arial"/>
          <w:szCs w:val="24"/>
        </w:rPr>
        <w:t xml:space="preserve"> (u objektu MO CG, </w:t>
      </w:r>
      <w:proofErr w:type="spellStart"/>
      <w:r>
        <w:rPr>
          <w:rFonts w:ascii="Arial" w:hAnsi="Arial" w:cs="Arial"/>
          <w:szCs w:val="24"/>
        </w:rPr>
        <w:t>ul.Vaka</w:t>
      </w:r>
      <w:proofErr w:type="spellEnd"/>
      <w:r>
        <w:rPr>
          <w:rFonts w:ascii="Arial" w:hAnsi="Arial" w:cs="Arial"/>
          <w:szCs w:val="24"/>
        </w:rPr>
        <w:t xml:space="preserve"> Đurovića br.55 u Podgorici), </w:t>
      </w:r>
      <w:r w:rsidRPr="0087413C">
        <w:rPr>
          <w:rFonts w:ascii="Arial" w:hAnsi="Arial" w:cs="Arial"/>
          <w:szCs w:val="24"/>
        </w:rPr>
        <w:t>na osnovu čega se mogu korigovati u skladu sa promjenama cijena na tržištu</w:t>
      </w:r>
      <w:r w:rsidR="009143C5">
        <w:rPr>
          <w:rFonts w:ascii="Arial" w:hAnsi="Arial" w:cs="Arial"/>
          <w:szCs w:val="24"/>
        </w:rPr>
        <w:t xml:space="preserve"> uz obavezno, dokazivo obrazloženje promjene</w:t>
      </w:r>
      <w:r w:rsidRPr="0087413C">
        <w:rPr>
          <w:rFonts w:ascii="Arial" w:hAnsi="Arial" w:cs="Arial"/>
          <w:szCs w:val="24"/>
        </w:rPr>
        <w:t>.</w:t>
      </w:r>
    </w:p>
    <w:p w:rsidR="0087413C" w:rsidRPr="00DC7FAF" w:rsidRDefault="0087413C" w:rsidP="00C55D59">
      <w:pPr>
        <w:spacing w:before="0" w:line="240" w:lineRule="auto"/>
        <w:rPr>
          <w:rFonts w:ascii="Arial" w:hAnsi="Arial" w:cs="Arial"/>
          <w:b/>
          <w:color w:val="FF0000"/>
          <w:sz w:val="12"/>
          <w:szCs w:val="12"/>
        </w:rPr>
      </w:pPr>
    </w:p>
    <w:p w:rsidR="00C55D59" w:rsidRPr="0087413C" w:rsidRDefault="00C55D59" w:rsidP="004E6163">
      <w:pPr>
        <w:pStyle w:val="ListParagraph"/>
        <w:numPr>
          <w:ilvl w:val="0"/>
          <w:numId w:val="22"/>
        </w:numPr>
        <w:spacing w:before="0" w:line="240" w:lineRule="auto"/>
        <w:ind w:left="567" w:hanging="567"/>
        <w:rPr>
          <w:rFonts w:ascii="Arial" w:hAnsi="Arial" w:cs="Arial"/>
          <w:b/>
          <w:szCs w:val="24"/>
        </w:rPr>
      </w:pPr>
      <w:r w:rsidRPr="0087413C">
        <w:rPr>
          <w:rFonts w:ascii="Arial" w:hAnsi="Arial" w:cs="Arial"/>
          <w:b/>
          <w:szCs w:val="24"/>
        </w:rPr>
        <w:t>VRIJEME ZAKUPA:</w:t>
      </w:r>
    </w:p>
    <w:p w:rsidR="00C55D59" w:rsidRPr="0087413C" w:rsidRDefault="00C55D59" w:rsidP="0039220A">
      <w:pPr>
        <w:spacing w:before="0" w:after="240" w:line="240" w:lineRule="auto"/>
        <w:rPr>
          <w:rFonts w:ascii="Arial" w:hAnsi="Arial" w:cs="Arial"/>
          <w:szCs w:val="24"/>
        </w:rPr>
      </w:pPr>
      <w:r w:rsidRPr="0087413C">
        <w:rPr>
          <w:rFonts w:ascii="Arial" w:hAnsi="Arial" w:cs="Arial"/>
          <w:szCs w:val="24"/>
        </w:rPr>
        <w:t xml:space="preserve">Zakup prostora </w:t>
      </w:r>
      <w:r w:rsidRPr="0087413C">
        <w:rPr>
          <w:rFonts w:ascii="Arial" w:hAnsi="Arial" w:cs="Arial"/>
          <w:szCs w:val="24"/>
          <w:lang w:val="pl-PL"/>
        </w:rPr>
        <w:t xml:space="preserve">za </w:t>
      </w:r>
      <w:proofErr w:type="spellStart"/>
      <w:r w:rsidRPr="0087413C">
        <w:rPr>
          <w:rFonts w:ascii="Arial" w:hAnsi="Arial" w:cs="Arial"/>
          <w:szCs w:val="24"/>
          <w:lang w:val="pl-PL"/>
        </w:rPr>
        <w:t>postavljanje</w:t>
      </w:r>
      <w:proofErr w:type="spellEnd"/>
      <w:r w:rsidRPr="0087413C">
        <w:rPr>
          <w:rFonts w:ascii="Arial" w:hAnsi="Arial" w:cs="Arial"/>
          <w:szCs w:val="24"/>
          <w:lang w:val="pl-PL"/>
        </w:rPr>
        <w:t xml:space="preserve"> </w:t>
      </w:r>
      <w:proofErr w:type="spellStart"/>
      <w:r w:rsidRPr="0087413C">
        <w:rPr>
          <w:rFonts w:ascii="Arial" w:hAnsi="Arial" w:cs="Arial"/>
          <w:szCs w:val="24"/>
          <w:lang w:val="pl-PL"/>
        </w:rPr>
        <w:t>samouslužnih</w:t>
      </w:r>
      <w:proofErr w:type="spellEnd"/>
      <w:r w:rsidRPr="0087413C">
        <w:rPr>
          <w:rFonts w:ascii="Arial" w:hAnsi="Arial" w:cs="Arial"/>
          <w:szCs w:val="24"/>
          <w:lang w:val="pl-PL"/>
        </w:rPr>
        <w:t xml:space="preserve"> aparata za </w:t>
      </w:r>
      <w:proofErr w:type="spellStart"/>
      <w:r w:rsidRPr="0087413C">
        <w:rPr>
          <w:rFonts w:ascii="Arial" w:hAnsi="Arial" w:cs="Arial"/>
          <w:szCs w:val="24"/>
          <w:lang w:val="pl-PL"/>
        </w:rPr>
        <w:t>tople</w:t>
      </w:r>
      <w:proofErr w:type="spellEnd"/>
      <w:r w:rsidRPr="0087413C">
        <w:rPr>
          <w:rFonts w:ascii="Arial" w:hAnsi="Arial" w:cs="Arial"/>
          <w:szCs w:val="24"/>
          <w:lang w:val="pl-PL"/>
        </w:rPr>
        <w:t xml:space="preserve"> i </w:t>
      </w:r>
      <w:proofErr w:type="spellStart"/>
      <w:r w:rsidRPr="0087413C">
        <w:rPr>
          <w:rFonts w:ascii="Arial" w:hAnsi="Arial" w:cs="Arial"/>
          <w:szCs w:val="24"/>
          <w:lang w:val="pl-PL"/>
        </w:rPr>
        <w:t>hladne</w:t>
      </w:r>
      <w:proofErr w:type="spellEnd"/>
      <w:r w:rsidRPr="0087413C">
        <w:rPr>
          <w:rFonts w:ascii="Arial" w:hAnsi="Arial" w:cs="Arial"/>
          <w:szCs w:val="24"/>
          <w:lang w:val="pl-PL"/>
        </w:rPr>
        <w:t xml:space="preserve"> </w:t>
      </w:r>
      <w:proofErr w:type="spellStart"/>
      <w:r w:rsidRPr="0087413C">
        <w:rPr>
          <w:rFonts w:ascii="Arial" w:hAnsi="Arial" w:cs="Arial"/>
          <w:szCs w:val="24"/>
          <w:lang w:val="pl-PL"/>
        </w:rPr>
        <w:t>napitke</w:t>
      </w:r>
      <w:proofErr w:type="spellEnd"/>
      <w:r w:rsidRPr="0087413C">
        <w:rPr>
          <w:rFonts w:ascii="Arial" w:hAnsi="Arial" w:cs="Arial"/>
          <w:szCs w:val="24"/>
          <w:lang w:val="pl-PL"/>
        </w:rPr>
        <w:t xml:space="preserve"> i </w:t>
      </w:r>
      <w:proofErr w:type="spellStart"/>
      <w:r w:rsidRPr="0087413C">
        <w:rPr>
          <w:rFonts w:ascii="Arial" w:hAnsi="Arial" w:cs="Arial"/>
          <w:szCs w:val="24"/>
          <w:lang w:val="pl-PL"/>
        </w:rPr>
        <w:t>konditorske</w:t>
      </w:r>
      <w:proofErr w:type="spellEnd"/>
      <w:r w:rsidRPr="0087413C">
        <w:rPr>
          <w:rFonts w:ascii="Arial" w:hAnsi="Arial" w:cs="Arial"/>
          <w:szCs w:val="24"/>
          <w:lang w:val="pl-PL"/>
        </w:rPr>
        <w:t xml:space="preserve"> </w:t>
      </w:r>
      <w:proofErr w:type="spellStart"/>
      <w:r w:rsidRPr="0087413C">
        <w:rPr>
          <w:rFonts w:ascii="Arial" w:hAnsi="Arial" w:cs="Arial"/>
          <w:szCs w:val="24"/>
          <w:lang w:val="pl-PL"/>
        </w:rPr>
        <w:t>proizvode</w:t>
      </w:r>
      <w:proofErr w:type="spellEnd"/>
      <w:r w:rsidRPr="0087413C">
        <w:rPr>
          <w:rFonts w:ascii="Arial" w:hAnsi="Arial" w:cs="Arial"/>
          <w:szCs w:val="24"/>
          <w:lang w:val="pl-PL"/>
        </w:rPr>
        <w:t xml:space="preserve"> u </w:t>
      </w:r>
      <w:proofErr w:type="spellStart"/>
      <w:r w:rsidRPr="0087413C">
        <w:rPr>
          <w:rFonts w:ascii="Arial" w:hAnsi="Arial" w:cs="Arial"/>
          <w:szCs w:val="24"/>
          <w:lang w:val="pl-PL"/>
        </w:rPr>
        <w:t>objektima</w:t>
      </w:r>
      <w:proofErr w:type="spellEnd"/>
      <w:r w:rsidRPr="0087413C">
        <w:rPr>
          <w:rFonts w:ascii="Arial" w:hAnsi="Arial" w:cs="Arial"/>
          <w:szCs w:val="24"/>
          <w:lang w:val="pl-PL"/>
        </w:rPr>
        <w:t xml:space="preserve"> Ministarstva odbrane </w:t>
      </w:r>
      <w:r w:rsidRPr="0087413C">
        <w:rPr>
          <w:rFonts w:ascii="Arial" w:hAnsi="Arial" w:cs="Arial"/>
          <w:szCs w:val="24"/>
        </w:rPr>
        <w:t>i Vojske Crne Gore</w:t>
      </w:r>
      <w:r w:rsidRPr="0087413C">
        <w:rPr>
          <w:rFonts w:ascii="Arial" w:hAnsi="Arial" w:cs="Arial"/>
          <w:szCs w:val="24"/>
          <w:lang w:val="pl-PL"/>
        </w:rPr>
        <w:t xml:space="preserve"> </w:t>
      </w:r>
      <w:r w:rsidRPr="0087413C">
        <w:rPr>
          <w:rFonts w:ascii="Arial" w:hAnsi="Arial" w:cs="Arial"/>
          <w:szCs w:val="24"/>
        </w:rPr>
        <w:t xml:space="preserve">se daje na period od </w:t>
      </w:r>
      <w:r w:rsidR="0087413C" w:rsidRPr="0087413C">
        <w:rPr>
          <w:rFonts w:ascii="Arial" w:hAnsi="Arial" w:cs="Arial"/>
          <w:szCs w:val="24"/>
        </w:rPr>
        <w:t>4</w:t>
      </w:r>
      <w:r w:rsidRPr="0087413C">
        <w:rPr>
          <w:rFonts w:ascii="Arial" w:hAnsi="Arial" w:cs="Arial"/>
          <w:szCs w:val="24"/>
        </w:rPr>
        <w:t xml:space="preserve"> (</w:t>
      </w:r>
      <w:r w:rsidR="0087413C" w:rsidRPr="0087413C">
        <w:rPr>
          <w:rFonts w:ascii="Arial" w:hAnsi="Arial" w:cs="Arial"/>
          <w:szCs w:val="24"/>
        </w:rPr>
        <w:t>četiri</w:t>
      </w:r>
      <w:r w:rsidRPr="0087413C">
        <w:rPr>
          <w:rFonts w:ascii="Arial" w:hAnsi="Arial" w:cs="Arial"/>
          <w:szCs w:val="24"/>
        </w:rPr>
        <w:t>) godine.</w:t>
      </w:r>
    </w:p>
    <w:p w:rsidR="00C55D59" w:rsidRPr="00DC7FAF" w:rsidRDefault="00C55D59" w:rsidP="004E6163">
      <w:pPr>
        <w:pStyle w:val="ListParagraph"/>
        <w:numPr>
          <w:ilvl w:val="0"/>
          <w:numId w:val="22"/>
        </w:numPr>
        <w:spacing w:before="0" w:line="240" w:lineRule="auto"/>
        <w:ind w:left="567" w:hanging="567"/>
        <w:rPr>
          <w:rFonts w:ascii="Arial" w:hAnsi="Arial" w:cs="Arial"/>
          <w:szCs w:val="24"/>
        </w:rPr>
      </w:pPr>
      <w:r w:rsidRPr="00DC7FAF">
        <w:rPr>
          <w:rFonts w:ascii="Arial" w:hAnsi="Arial" w:cs="Arial"/>
          <w:b/>
          <w:szCs w:val="24"/>
          <w:lang w:val="sr-Latn-CS"/>
        </w:rPr>
        <w:t>NAPOMENA:</w:t>
      </w:r>
    </w:p>
    <w:p w:rsidR="00C55D59" w:rsidRPr="00DC7FAF" w:rsidRDefault="00C55D59" w:rsidP="00C55D59">
      <w:pPr>
        <w:spacing w:before="0" w:line="240" w:lineRule="auto"/>
        <w:rPr>
          <w:rFonts w:ascii="Arial" w:hAnsi="Arial" w:cs="Arial"/>
          <w:szCs w:val="24"/>
        </w:rPr>
      </w:pPr>
      <w:r w:rsidRPr="00DC7FAF">
        <w:rPr>
          <w:rFonts w:ascii="Arial" w:hAnsi="Arial" w:cs="Arial"/>
          <w:szCs w:val="24"/>
        </w:rPr>
        <w:t xml:space="preserve">Ministarstvo odbrane Crne Gore će </w:t>
      </w:r>
      <w:proofErr w:type="spellStart"/>
      <w:r w:rsidRPr="00DC7FAF">
        <w:rPr>
          <w:rFonts w:ascii="Arial" w:hAnsi="Arial" w:cs="Arial"/>
          <w:szCs w:val="24"/>
        </w:rPr>
        <w:t>obezb</w:t>
      </w:r>
      <w:r w:rsidR="009D2811" w:rsidRPr="00DC7FAF">
        <w:rPr>
          <w:rFonts w:ascii="Arial" w:hAnsi="Arial" w:cs="Arial"/>
          <w:szCs w:val="24"/>
        </w:rPr>
        <w:t>i</w:t>
      </w:r>
      <w:r w:rsidRPr="00DC7FAF">
        <w:rPr>
          <w:rFonts w:ascii="Arial" w:hAnsi="Arial" w:cs="Arial"/>
          <w:szCs w:val="24"/>
        </w:rPr>
        <w:t>jediti</w:t>
      </w:r>
      <w:proofErr w:type="spellEnd"/>
      <w:r w:rsidRPr="00DC7FAF">
        <w:rPr>
          <w:rFonts w:ascii="Arial" w:hAnsi="Arial" w:cs="Arial"/>
          <w:szCs w:val="24"/>
        </w:rPr>
        <w:t xml:space="preserve"> priključak u prostorijama MO napajanje na elektro-energetsku mrežu (220V), a samo priključenje/povezivanje će izvršiti Zakupac o svom trošku. Odgovornost za tehničku ispravnost priključka snosi Zakupac. Zakupac se obavezuje da uredno održava, čisti i servisira aparate, kontroliše njihov rad i puni ih potrebnim sirovinama.</w:t>
      </w:r>
    </w:p>
    <w:p w:rsidR="00C55D59" w:rsidRDefault="00C55D59" w:rsidP="0039220A">
      <w:pPr>
        <w:spacing w:before="0" w:after="240" w:line="240" w:lineRule="auto"/>
        <w:rPr>
          <w:rFonts w:ascii="Arial" w:hAnsi="Arial" w:cs="Arial"/>
          <w:szCs w:val="24"/>
        </w:rPr>
      </w:pPr>
      <w:r w:rsidRPr="00DC7FAF">
        <w:rPr>
          <w:rFonts w:ascii="Arial" w:hAnsi="Arial" w:cs="Arial"/>
          <w:szCs w:val="24"/>
        </w:rPr>
        <w:t>Servisiranje aparata moguće je realizovati u svim gore pomenutim lokacijama radnim danima u vremenu od 08:00-1</w:t>
      </w:r>
      <w:r w:rsidR="00DC7FAF">
        <w:rPr>
          <w:rFonts w:ascii="Arial" w:hAnsi="Arial" w:cs="Arial"/>
          <w:szCs w:val="24"/>
        </w:rPr>
        <w:t>4</w:t>
      </w:r>
      <w:r w:rsidRPr="00DC7FAF">
        <w:rPr>
          <w:rFonts w:ascii="Arial" w:hAnsi="Arial" w:cs="Arial"/>
          <w:szCs w:val="24"/>
        </w:rPr>
        <w:t>:00 časova.</w:t>
      </w:r>
    </w:p>
    <w:p w:rsidR="001506C5" w:rsidRPr="00DC7FAF" w:rsidRDefault="001506C5" w:rsidP="0039220A">
      <w:pPr>
        <w:spacing w:before="0" w:after="240" w:line="240" w:lineRule="auto"/>
        <w:rPr>
          <w:rFonts w:ascii="Arial" w:hAnsi="Arial" w:cs="Arial"/>
          <w:szCs w:val="24"/>
        </w:rPr>
      </w:pPr>
    </w:p>
    <w:p w:rsidR="00134A8B" w:rsidRPr="00DC7FAF" w:rsidRDefault="00134A8B" w:rsidP="00134A8B">
      <w:pPr>
        <w:pStyle w:val="ListParagraph"/>
        <w:numPr>
          <w:ilvl w:val="0"/>
          <w:numId w:val="22"/>
        </w:numPr>
        <w:spacing w:before="0" w:line="240" w:lineRule="auto"/>
        <w:ind w:left="567" w:hanging="567"/>
        <w:rPr>
          <w:rFonts w:ascii="Arial" w:hAnsi="Arial" w:cs="Arial"/>
          <w:b/>
          <w:szCs w:val="24"/>
          <w:lang w:val="sr-Latn-CS"/>
        </w:rPr>
      </w:pPr>
      <w:r w:rsidRPr="009D3AFB">
        <w:rPr>
          <w:rFonts w:ascii="Arial" w:eastAsia="Times New Roman" w:hAnsi="Arial" w:cs="Arial"/>
          <w:b/>
          <w:szCs w:val="24"/>
          <w:lang w:val="pl-PL"/>
        </w:rPr>
        <w:lastRenderedPageBreak/>
        <w:t>USLOVI</w:t>
      </w:r>
      <w:r>
        <w:rPr>
          <w:rFonts w:ascii="Arial" w:eastAsia="Times New Roman" w:hAnsi="Arial" w:cs="Arial"/>
          <w:b/>
          <w:szCs w:val="24"/>
          <w:lang w:val="hr-HR"/>
        </w:rPr>
        <w:t xml:space="preserve">, </w:t>
      </w:r>
      <w:r w:rsidRPr="009D3AFB">
        <w:rPr>
          <w:rFonts w:ascii="Arial" w:eastAsia="Times New Roman" w:hAnsi="Arial" w:cs="Arial"/>
          <w:b/>
          <w:szCs w:val="24"/>
          <w:lang w:val="pl-PL"/>
        </w:rPr>
        <w:t>PODOBNOST</w:t>
      </w:r>
      <w:r w:rsidRPr="009D3AFB">
        <w:rPr>
          <w:rFonts w:ascii="Arial" w:eastAsia="Times New Roman" w:hAnsi="Arial" w:cs="Arial"/>
          <w:b/>
          <w:szCs w:val="24"/>
          <w:lang w:val="hr-HR"/>
        </w:rPr>
        <w:t xml:space="preserve"> </w:t>
      </w:r>
      <w:r w:rsidRPr="009D3AFB">
        <w:rPr>
          <w:rFonts w:ascii="Arial" w:eastAsia="Times New Roman" w:hAnsi="Arial" w:cs="Arial"/>
          <w:b/>
          <w:szCs w:val="24"/>
          <w:lang w:val="pl-PL"/>
        </w:rPr>
        <w:t>PONU</w:t>
      </w:r>
      <w:r w:rsidRPr="009D3AFB">
        <w:rPr>
          <w:rFonts w:ascii="Arial" w:eastAsia="Times New Roman" w:hAnsi="Arial" w:cs="Arial"/>
          <w:b/>
          <w:szCs w:val="24"/>
          <w:lang w:val="hr-HR"/>
        </w:rPr>
        <w:t>Đ</w:t>
      </w:r>
      <w:r w:rsidRPr="009D3AFB">
        <w:rPr>
          <w:rFonts w:ascii="Arial" w:eastAsia="Times New Roman" w:hAnsi="Arial" w:cs="Arial"/>
          <w:b/>
          <w:szCs w:val="24"/>
          <w:lang w:val="pl-PL"/>
        </w:rPr>
        <w:t>A</w:t>
      </w:r>
      <w:r w:rsidRPr="009D3AFB">
        <w:rPr>
          <w:rFonts w:ascii="Arial" w:eastAsia="Times New Roman" w:hAnsi="Arial" w:cs="Arial"/>
          <w:b/>
          <w:szCs w:val="24"/>
          <w:lang w:val="hr-HR"/>
        </w:rPr>
        <w:t>Č</w:t>
      </w:r>
      <w:r w:rsidRPr="009D3AFB">
        <w:rPr>
          <w:rFonts w:ascii="Arial" w:eastAsia="Times New Roman" w:hAnsi="Arial" w:cs="Arial"/>
          <w:b/>
          <w:szCs w:val="24"/>
          <w:lang w:val="pl-PL"/>
        </w:rPr>
        <w:t>A</w:t>
      </w:r>
      <w:r>
        <w:rPr>
          <w:rFonts w:ascii="Arial" w:eastAsia="Times New Roman" w:hAnsi="Arial" w:cs="Arial"/>
          <w:b/>
          <w:szCs w:val="24"/>
          <w:lang w:val="pl-PL"/>
        </w:rPr>
        <w:t xml:space="preserve"> I SADRŽAJ PONUDE</w:t>
      </w:r>
      <w:r w:rsidRPr="00DC7FAF">
        <w:rPr>
          <w:rFonts w:ascii="Arial" w:hAnsi="Arial" w:cs="Arial"/>
          <w:b/>
          <w:szCs w:val="24"/>
          <w:lang w:val="sr-Latn-CS"/>
        </w:rPr>
        <w:t>:</w:t>
      </w:r>
      <w:r w:rsidRPr="00DC7FAF">
        <w:rPr>
          <w:rFonts w:ascii="Arial" w:hAnsi="Arial" w:cs="Arial"/>
          <w:b/>
          <w:szCs w:val="24"/>
          <w:lang w:val="sr-Latn-CS"/>
        </w:rPr>
        <w:tab/>
      </w:r>
    </w:p>
    <w:p w:rsidR="00134A8B" w:rsidRDefault="00134A8B" w:rsidP="00134A8B">
      <w:pPr>
        <w:pStyle w:val="Heading1"/>
        <w:numPr>
          <w:ilvl w:val="1"/>
          <w:numId w:val="22"/>
        </w:numPr>
        <w:ind w:hanging="720"/>
      </w:pPr>
      <w:r w:rsidRPr="00134A8B">
        <w:t xml:space="preserve">Pravo učešća u nadmetanju imaju sva lica koja obavljaju privrednu djelatnost,  koja su </w:t>
      </w:r>
      <w:proofErr w:type="spellStart"/>
      <w:r w:rsidRPr="00134A8B">
        <w:t>registrovana</w:t>
      </w:r>
      <w:proofErr w:type="spellEnd"/>
      <w:r w:rsidRPr="00134A8B">
        <w:t xml:space="preserve"> u Crnoj Gori u skladu sa Zakonom o privrednim društvima (''Službeni list CG'', br. 65/20).</w:t>
      </w:r>
    </w:p>
    <w:p w:rsidR="00134A8B" w:rsidRPr="00134A8B" w:rsidRDefault="00134A8B" w:rsidP="00134A8B">
      <w:pPr>
        <w:pStyle w:val="Heading1"/>
        <w:numPr>
          <w:ilvl w:val="1"/>
          <w:numId w:val="22"/>
        </w:numPr>
        <w:ind w:hanging="720"/>
        <w:rPr>
          <w:bCs w:val="0"/>
        </w:rPr>
      </w:pPr>
      <w:r w:rsidRPr="00134A8B">
        <w:rPr>
          <w:bCs w:val="0"/>
        </w:rPr>
        <w:t>Ponude treba da sadrže:</w:t>
      </w:r>
    </w:p>
    <w:p w:rsidR="00134A8B" w:rsidRPr="00134A8B" w:rsidRDefault="00134A8B" w:rsidP="00134A8B">
      <w:pPr>
        <w:numPr>
          <w:ilvl w:val="0"/>
          <w:numId w:val="31"/>
        </w:numPr>
        <w:spacing w:before="0" w:after="0" w:line="240" w:lineRule="auto"/>
        <w:rPr>
          <w:rFonts w:ascii="Arial" w:hAnsi="Arial" w:cs="Arial"/>
          <w:szCs w:val="24"/>
        </w:rPr>
      </w:pPr>
      <w:r w:rsidRPr="00134A8B">
        <w:rPr>
          <w:rFonts w:ascii="Arial" w:hAnsi="Arial" w:cs="Arial"/>
          <w:szCs w:val="24"/>
        </w:rPr>
        <w:t>Ponuđena cijen</w:t>
      </w:r>
      <w:r w:rsidR="00914DF8">
        <w:rPr>
          <w:rFonts w:ascii="Arial" w:hAnsi="Arial" w:cs="Arial"/>
          <w:szCs w:val="24"/>
        </w:rPr>
        <w:t>a</w:t>
      </w:r>
      <w:r w:rsidRPr="00134A8B">
        <w:rPr>
          <w:rFonts w:ascii="Arial" w:hAnsi="Arial" w:cs="Arial"/>
          <w:szCs w:val="24"/>
        </w:rPr>
        <w:t xml:space="preserve"> za zakup prostora za postavljanje samouslužnih aparata i cijenama toplih i hladnih napitaka i konditorskih proizvoda </w:t>
      </w:r>
      <w:r w:rsidR="00762961">
        <w:rPr>
          <w:rFonts w:ascii="Arial" w:hAnsi="Arial" w:cs="Arial"/>
          <w:szCs w:val="24"/>
        </w:rPr>
        <w:t>–</w:t>
      </w:r>
      <w:r w:rsidRPr="00134A8B">
        <w:rPr>
          <w:rFonts w:ascii="Arial" w:hAnsi="Arial" w:cs="Arial"/>
          <w:szCs w:val="24"/>
        </w:rPr>
        <w:t xml:space="preserve"> </w:t>
      </w:r>
      <w:r w:rsidR="00762961">
        <w:rPr>
          <w:rFonts w:ascii="Arial" w:hAnsi="Arial" w:cs="Arial"/>
          <w:szCs w:val="24"/>
        </w:rPr>
        <w:t xml:space="preserve">Prilog </w:t>
      </w:r>
      <w:r w:rsidR="00762961">
        <w:rPr>
          <w:rFonts w:ascii="Arial" w:hAnsi="Arial" w:cs="Arial"/>
          <w:szCs w:val="24"/>
          <w:lang w:val="sr-Latn-CS"/>
        </w:rPr>
        <w:t>br.</w:t>
      </w:r>
      <w:r w:rsidRPr="00134A8B">
        <w:rPr>
          <w:rFonts w:ascii="Arial" w:hAnsi="Arial" w:cs="Arial"/>
          <w:szCs w:val="24"/>
        </w:rPr>
        <w:t>1;</w:t>
      </w:r>
    </w:p>
    <w:p w:rsidR="00134A8B" w:rsidRPr="00134A8B" w:rsidRDefault="00134A8B" w:rsidP="00134A8B">
      <w:pPr>
        <w:numPr>
          <w:ilvl w:val="0"/>
          <w:numId w:val="31"/>
        </w:numPr>
        <w:spacing w:before="0" w:after="0" w:line="240" w:lineRule="auto"/>
        <w:jc w:val="left"/>
        <w:rPr>
          <w:rFonts w:ascii="Arial" w:hAnsi="Arial" w:cs="Arial"/>
          <w:szCs w:val="24"/>
        </w:rPr>
      </w:pPr>
      <w:r w:rsidRPr="00134A8B">
        <w:rPr>
          <w:rFonts w:ascii="Arial" w:hAnsi="Arial" w:cs="Arial"/>
          <w:szCs w:val="24"/>
        </w:rPr>
        <w:t xml:space="preserve">Podaci o ponuđaču - </w:t>
      </w:r>
      <w:r w:rsidR="00762961">
        <w:rPr>
          <w:rFonts w:ascii="Arial" w:hAnsi="Arial" w:cs="Arial"/>
          <w:szCs w:val="24"/>
        </w:rPr>
        <w:t xml:space="preserve">Prilog </w:t>
      </w:r>
      <w:r w:rsidR="00762961">
        <w:rPr>
          <w:rFonts w:ascii="Arial" w:hAnsi="Arial" w:cs="Arial"/>
          <w:szCs w:val="24"/>
          <w:lang w:val="sr-Latn-CS"/>
        </w:rPr>
        <w:t xml:space="preserve">br. </w:t>
      </w:r>
      <w:r w:rsidRPr="00134A8B">
        <w:rPr>
          <w:rFonts w:ascii="Arial" w:hAnsi="Arial" w:cs="Arial"/>
          <w:szCs w:val="24"/>
        </w:rPr>
        <w:t>2;</w:t>
      </w:r>
    </w:p>
    <w:p w:rsidR="00134A8B" w:rsidRPr="00134A8B" w:rsidRDefault="00134A8B" w:rsidP="00134A8B">
      <w:pPr>
        <w:numPr>
          <w:ilvl w:val="0"/>
          <w:numId w:val="31"/>
        </w:numPr>
        <w:spacing w:before="0" w:after="0" w:line="240" w:lineRule="auto"/>
        <w:rPr>
          <w:rFonts w:ascii="Arial" w:hAnsi="Arial" w:cs="Arial"/>
          <w:szCs w:val="24"/>
        </w:rPr>
      </w:pPr>
      <w:r w:rsidRPr="00134A8B">
        <w:rPr>
          <w:rFonts w:ascii="Arial" w:hAnsi="Arial" w:cs="Arial"/>
          <w:szCs w:val="24"/>
        </w:rPr>
        <w:t xml:space="preserve">Potvrdu o registraciji iz Centralnog registra Privrednih subjekta Crne Gore; </w:t>
      </w:r>
    </w:p>
    <w:p w:rsidR="00134A8B" w:rsidRPr="00134A8B" w:rsidRDefault="00134A8B" w:rsidP="00134A8B">
      <w:pPr>
        <w:numPr>
          <w:ilvl w:val="0"/>
          <w:numId w:val="31"/>
        </w:numPr>
        <w:spacing w:before="0" w:after="0" w:line="240" w:lineRule="auto"/>
        <w:rPr>
          <w:rFonts w:ascii="Arial" w:hAnsi="Arial" w:cs="Arial"/>
          <w:szCs w:val="24"/>
        </w:rPr>
      </w:pPr>
      <w:r w:rsidRPr="00134A8B">
        <w:rPr>
          <w:rFonts w:ascii="Arial" w:hAnsi="Arial" w:cs="Arial"/>
          <w:szCs w:val="24"/>
        </w:rPr>
        <w:t xml:space="preserve">Dokaz izdat od strane </w:t>
      </w:r>
      <w:r w:rsidRPr="00134A8B">
        <w:rPr>
          <w:rFonts w:ascii="Arial" w:hAnsi="Arial" w:cs="Arial"/>
          <w:iCs/>
          <w:szCs w:val="24"/>
        </w:rPr>
        <w:t>organa uprave nadležnog za poslove naplate poreza, odnosno nadležnog organa države u kojoj Ponuđač ima sjedište</w:t>
      </w:r>
      <w:r w:rsidRPr="00134A8B">
        <w:rPr>
          <w:rFonts w:ascii="Arial" w:hAnsi="Arial" w:cs="Arial"/>
          <w:szCs w:val="24"/>
        </w:rPr>
        <w:t xml:space="preserve"> da je isti izmirio sve dospjele obaveze po osnovu poreza i doprinosa za penzijsko i zdravstveno osiguranje;</w:t>
      </w:r>
      <w:r w:rsidRPr="00134A8B">
        <w:rPr>
          <w:rFonts w:ascii="Arial" w:hAnsi="Arial" w:cs="Arial"/>
          <w:b/>
          <w:bCs/>
          <w:u w:val="single"/>
        </w:rPr>
        <w:t xml:space="preserve"> </w:t>
      </w:r>
    </w:p>
    <w:p w:rsidR="00134A8B" w:rsidRPr="00134A8B" w:rsidRDefault="00134A8B" w:rsidP="00134A8B">
      <w:pPr>
        <w:numPr>
          <w:ilvl w:val="0"/>
          <w:numId w:val="31"/>
        </w:numPr>
        <w:spacing w:before="0" w:after="0" w:line="240" w:lineRule="auto"/>
        <w:rPr>
          <w:rFonts w:ascii="Arial" w:hAnsi="Arial" w:cs="Arial"/>
          <w:szCs w:val="24"/>
        </w:rPr>
      </w:pPr>
      <w:proofErr w:type="spellStart"/>
      <w:r w:rsidRPr="00134A8B">
        <w:rPr>
          <w:rFonts w:ascii="Arial" w:hAnsi="Arial" w:cs="Arial"/>
          <w:bCs/>
          <w:szCs w:val="24"/>
          <w:lang w:val="it-IT"/>
        </w:rPr>
        <w:t>Dokaz</w:t>
      </w:r>
      <w:proofErr w:type="spellEnd"/>
      <w:r w:rsidRPr="00134A8B">
        <w:rPr>
          <w:rFonts w:ascii="Arial" w:hAnsi="Arial" w:cs="Arial"/>
          <w:bCs/>
          <w:szCs w:val="24"/>
          <w:lang w:val="it-IT"/>
        </w:rPr>
        <w:t xml:space="preserve"> da </w:t>
      </w:r>
      <w:proofErr w:type="spellStart"/>
      <w:r w:rsidRPr="00134A8B">
        <w:rPr>
          <w:rFonts w:ascii="Arial" w:hAnsi="Arial" w:cs="Arial"/>
          <w:bCs/>
          <w:szCs w:val="24"/>
          <w:lang w:val="it-IT"/>
        </w:rPr>
        <w:t>Ponuđač</w:t>
      </w:r>
      <w:proofErr w:type="spellEnd"/>
      <w:r w:rsidRPr="00134A8B">
        <w:rPr>
          <w:rFonts w:ascii="Arial" w:hAnsi="Arial" w:cs="Arial"/>
          <w:bCs/>
          <w:szCs w:val="24"/>
          <w:lang w:val="it-IT"/>
        </w:rPr>
        <w:t xml:space="preserve"> </w:t>
      </w:r>
      <w:r w:rsidRPr="00134A8B">
        <w:rPr>
          <w:rFonts w:ascii="Arial" w:hAnsi="Arial" w:cs="Arial"/>
          <w:bCs/>
          <w:szCs w:val="24"/>
        </w:rPr>
        <w:t>nije pravosnažno osuđivan i čiji izvršni direktor nije pravosnažno osuđivan za neko od krivičnih djela sa obilježjima</w:t>
      </w:r>
      <w:r w:rsidRPr="00134A8B">
        <w:rPr>
          <w:rFonts w:ascii="Arial" w:hAnsi="Arial" w:cs="Arial"/>
          <w:szCs w:val="24"/>
        </w:rPr>
        <w:t xml:space="preserve">: a) kriminalnog udruživanja; b) stvaranja kriminalne organizacije; c) davanje mita; č) primanje mita; ć) davanje mita u privrednom poslovanju; d) primanje mita u privrednom poslovanju; </w:t>
      </w:r>
      <w:proofErr w:type="spellStart"/>
      <w:r w:rsidRPr="00134A8B">
        <w:rPr>
          <w:rFonts w:ascii="Arial" w:hAnsi="Arial" w:cs="Arial"/>
          <w:szCs w:val="24"/>
        </w:rPr>
        <w:t>dž</w:t>
      </w:r>
      <w:proofErr w:type="spellEnd"/>
      <w:r w:rsidRPr="00134A8B">
        <w:rPr>
          <w:rFonts w:ascii="Arial" w:hAnsi="Arial" w:cs="Arial"/>
          <w:szCs w:val="24"/>
        </w:rPr>
        <w:t xml:space="preserve">) utaja poreza i doprinosa; đ) prevare; e) terorizma; f) finansiranja terorizma; g) terorističkog udruživanja; h) </w:t>
      </w:r>
      <w:proofErr w:type="spellStart"/>
      <w:r w:rsidRPr="00134A8B">
        <w:rPr>
          <w:rFonts w:ascii="Arial" w:hAnsi="Arial" w:cs="Arial"/>
          <w:szCs w:val="24"/>
        </w:rPr>
        <w:t>učestovanja</w:t>
      </w:r>
      <w:proofErr w:type="spellEnd"/>
      <w:r w:rsidRPr="00134A8B">
        <w:rPr>
          <w:rFonts w:ascii="Arial" w:hAnsi="Arial" w:cs="Arial"/>
          <w:szCs w:val="24"/>
        </w:rPr>
        <w:t xml:space="preserve"> u stranim oružanim formacijama; i) pranja novca; j) trgovine </w:t>
      </w:r>
      <w:proofErr w:type="spellStart"/>
      <w:r w:rsidRPr="00134A8B">
        <w:rPr>
          <w:rFonts w:ascii="Arial" w:hAnsi="Arial" w:cs="Arial"/>
          <w:szCs w:val="24"/>
        </w:rPr>
        <w:t>ljudima</w:t>
      </w:r>
      <w:proofErr w:type="spellEnd"/>
      <w:r w:rsidRPr="00134A8B">
        <w:rPr>
          <w:rFonts w:ascii="Arial" w:hAnsi="Arial" w:cs="Arial"/>
          <w:szCs w:val="24"/>
        </w:rPr>
        <w:t xml:space="preserve">; k) trgovine maloljetnim licima radi usvojenja; l) zasnivanja ropskog odnosa i </w:t>
      </w:r>
      <w:proofErr w:type="spellStart"/>
      <w:r w:rsidRPr="00134A8B">
        <w:rPr>
          <w:rFonts w:ascii="Arial" w:hAnsi="Arial" w:cs="Arial"/>
          <w:szCs w:val="24"/>
        </w:rPr>
        <w:t>prevoza</w:t>
      </w:r>
      <w:proofErr w:type="spellEnd"/>
      <w:r w:rsidRPr="00134A8B">
        <w:rPr>
          <w:rFonts w:ascii="Arial" w:hAnsi="Arial" w:cs="Arial"/>
          <w:szCs w:val="24"/>
        </w:rPr>
        <w:t xml:space="preserve"> lica u ropskom odnosu (</w:t>
      </w:r>
      <w:r w:rsidRPr="00134A8B">
        <w:rPr>
          <w:rFonts w:ascii="Arial" w:hAnsi="Arial" w:cs="Arial"/>
          <w:iCs/>
          <w:szCs w:val="24"/>
        </w:rPr>
        <w:t>dokazuje se uvjerenjem ili potvrdom nadležnog organa izdatog na osnovu kaznene evidencije, u skladu sa propisima države u kojoj Ponuđač ima sjedište, odnosno u kojoj izvršni direktor tog privrednog subjekta ima prebivalište</w:t>
      </w:r>
      <w:r w:rsidRPr="00134A8B">
        <w:rPr>
          <w:rFonts w:ascii="Arial" w:hAnsi="Arial" w:cs="Arial"/>
          <w:szCs w:val="24"/>
        </w:rPr>
        <w:t>);</w:t>
      </w:r>
    </w:p>
    <w:p w:rsidR="00134A8B" w:rsidRPr="00134A8B" w:rsidRDefault="00134A8B" w:rsidP="00134A8B">
      <w:pPr>
        <w:numPr>
          <w:ilvl w:val="0"/>
          <w:numId w:val="31"/>
        </w:numPr>
        <w:spacing w:before="0" w:after="0" w:line="240" w:lineRule="auto"/>
        <w:rPr>
          <w:rFonts w:ascii="Arial" w:hAnsi="Arial" w:cs="Arial"/>
          <w:szCs w:val="24"/>
        </w:rPr>
      </w:pPr>
      <w:r w:rsidRPr="00134A8B">
        <w:rPr>
          <w:rFonts w:ascii="Arial" w:hAnsi="Arial" w:cs="Arial"/>
          <w:szCs w:val="24"/>
        </w:rPr>
        <w:t xml:space="preserve">Izjava Ponuđača </w:t>
      </w:r>
      <w:r w:rsidR="004F1539">
        <w:rPr>
          <w:rFonts w:ascii="Arial" w:hAnsi="Arial" w:cs="Arial"/>
          <w:szCs w:val="24"/>
        </w:rPr>
        <w:t xml:space="preserve">o prihvatanju uslova iz Poziva i </w:t>
      </w:r>
      <w:r w:rsidRPr="00134A8B">
        <w:rPr>
          <w:rFonts w:ascii="Arial" w:hAnsi="Arial" w:cs="Arial"/>
          <w:szCs w:val="24"/>
        </w:rPr>
        <w:t xml:space="preserve">da se odriče prava da tereti </w:t>
      </w:r>
      <w:proofErr w:type="spellStart"/>
      <w:r w:rsidRPr="00134A8B">
        <w:rPr>
          <w:rFonts w:ascii="Arial" w:hAnsi="Arial" w:cs="Arial"/>
          <w:szCs w:val="24"/>
        </w:rPr>
        <w:t>Zakupodavca</w:t>
      </w:r>
      <w:proofErr w:type="spellEnd"/>
      <w:r w:rsidRPr="00134A8B">
        <w:rPr>
          <w:rFonts w:ascii="Arial" w:hAnsi="Arial" w:cs="Arial"/>
          <w:szCs w:val="24"/>
        </w:rPr>
        <w:t xml:space="preserve"> po osnovu eventualne nastale štete na aparatima - </w:t>
      </w:r>
      <w:r w:rsidR="00762961">
        <w:rPr>
          <w:rFonts w:ascii="Arial" w:hAnsi="Arial" w:cs="Arial"/>
          <w:szCs w:val="24"/>
        </w:rPr>
        <w:t xml:space="preserve">Prilog </w:t>
      </w:r>
      <w:r w:rsidR="00762961">
        <w:rPr>
          <w:rFonts w:ascii="Arial" w:hAnsi="Arial" w:cs="Arial"/>
          <w:szCs w:val="24"/>
          <w:lang w:val="sr-Latn-CS"/>
        </w:rPr>
        <w:t xml:space="preserve">br. </w:t>
      </w:r>
      <w:r w:rsidRPr="00134A8B">
        <w:rPr>
          <w:rFonts w:ascii="Arial" w:hAnsi="Arial" w:cs="Arial"/>
          <w:szCs w:val="24"/>
        </w:rPr>
        <w:t xml:space="preserve">3. </w:t>
      </w:r>
    </w:p>
    <w:p w:rsidR="006A762C" w:rsidRPr="006A762C" w:rsidRDefault="006A762C" w:rsidP="006A762C">
      <w:pPr>
        <w:pStyle w:val="Heading1"/>
        <w:numPr>
          <w:ilvl w:val="1"/>
          <w:numId w:val="22"/>
        </w:numPr>
        <w:ind w:hanging="720"/>
        <w:rPr>
          <w:szCs w:val="24"/>
        </w:rPr>
      </w:pPr>
      <w:r w:rsidRPr="006A762C">
        <w:rPr>
          <w:szCs w:val="24"/>
        </w:rPr>
        <w:t xml:space="preserve">Dokazi moraju biti dostavljeni u originalu ili ovjerenoj kopiji i ne smiju biti stariji od 10 dana do dana javnog otvaranja ponuda. Dokazi se dostavljaju na jeziku koji je u </w:t>
      </w:r>
      <w:r>
        <w:rPr>
          <w:szCs w:val="24"/>
        </w:rPr>
        <w:t>službenoj upotrebi u Crnoj Gori.</w:t>
      </w:r>
    </w:p>
    <w:p w:rsidR="006A762C" w:rsidRPr="006A762C" w:rsidRDefault="006A762C" w:rsidP="006A762C">
      <w:pPr>
        <w:pStyle w:val="Heading1"/>
        <w:numPr>
          <w:ilvl w:val="1"/>
          <w:numId w:val="22"/>
        </w:numPr>
        <w:ind w:hanging="720"/>
        <w:rPr>
          <w:szCs w:val="24"/>
        </w:rPr>
      </w:pPr>
      <w:r w:rsidRPr="006A762C">
        <w:rPr>
          <w:szCs w:val="24"/>
        </w:rPr>
        <w:t>Ponuđač m</w:t>
      </w:r>
      <w:r>
        <w:rPr>
          <w:szCs w:val="24"/>
        </w:rPr>
        <w:t>ože dostaviti samo jednu ponudu</w:t>
      </w:r>
      <w:r w:rsidRPr="006A762C">
        <w:rPr>
          <w:szCs w:val="24"/>
        </w:rPr>
        <w:t xml:space="preserve">, </w:t>
      </w:r>
      <w:r>
        <w:rPr>
          <w:szCs w:val="24"/>
        </w:rPr>
        <w:t xml:space="preserve">u suprotnom, </w:t>
      </w:r>
      <w:r w:rsidRPr="006A762C">
        <w:rPr>
          <w:szCs w:val="24"/>
        </w:rPr>
        <w:t>ist</w:t>
      </w:r>
      <w:r>
        <w:rPr>
          <w:szCs w:val="24"/>
        </w:rPr>
        <w:t>a će se smatrati neispravno</w:t>
      </w:r>
      <w:r w:rsidRPr="006A762C">
        <w:rPr>
          <w:szCs w:val="24"/>
        </w:rPr>
        <w:t>m</w:t>
      </w:r>
      <w:r>
        <w:rPr>
          <w:szCs w:val="24"/>
        </w:rPr>
        <w:t xml:space="preserve"> (ne dozvoljava se više opcija ponude)</w:t>
      </w:r>
      <w:r w:rsidRPr="006A762C">
        <w:rPr>
          <w:szCs w:val="24"/>
        </w:rPr>
        <w:t>.</w:t>
      </w:r>
    </w:p>
    <w:p w:rsidR="006A762C" w:rsidRPr="006A762C" w:rsidRDefault="006A762C" w:rsidP="006A762C">
      <w:pPr>
        <w:pStyle w:val="Heading1"/>
        <w:numPr>
          <w:ilvl w:val="1"/>
          <w:numId w:val="22"/>
        </w:numPr>
        <w:ind w:hanging="720"/>
        <w:rPr>
          <w:szCs w:val="24"/>
        </w:rPr>
      </w:pPr>
      <w:r w:rsidRPr="006A762C">
        <w:rPr>
          <w:szCs w:val="24"/>
        </w:rPr>
        <w:t>Ukoliko ponuđač ne dostavi neki od gore navedenih obaveznih dokaza, odnosno ukoliko ponuđač ne sačini ponudu na način predviđen ovim javnim pozivom, njegova ponuda će biti odbijena kao neispravna.</w:t>
      </w:r>
    </w:p>
    <w:p w:rsidR="006A762C" w:rsidRPr="00552B51" w:rsidRDefault="006A762C" w:rsidP="00134A8B">
      <w:pPr>
        <w:rPr>
          <w:sz w:val="12"/>
          <w:szCs w:val="12"/>
          <w:lang w:val="hr-HR"/>
        </w:rPr>
      </w:pPr>
    </w:p>
    <w:p w:rsidR="00134A8B" w:rsidRPr="00DC7FAF" w:rsidRDefault="00134A8B" w:rsidP="00134A8B">
      <w:pPr>
        <w:pStyle w:val="ListParagraph"/>
        <w:numPr>
          <w:ilvl w:val="0"/>
          <w:numId w:val="22"/>
        </w:numPr>
        <w:spacing w:before="0" w:line="240" w:lineRule="auto"/>
        <w:ind w:left="567" w:hanging="567"/>
        <w:rPr>
          <w:rFonts w:ascii="Arial" w:hAnsi="Arial" w:cs="Arial"/>
          <w:b/>
          <w:szCs w:val="24"/>
          <w:lang w:val="sr-Latn-CS"/>
        </w:rPr>
      </w:pPr>
      <w:r w:rsidRPr="00DC7FAF">
        <w:rPr>
          <w:rFonts w:ascii="Arial" w:hAnsi="Arial" w:cs="Arial"/>
          <w:b/>
          <w:szCs w:val="24"/>
          <w:lang w:val="sr-Latn-CS"/>
        </w:rPr>
        <w:t>NAČIN DOSTAVLJANJA PONUDA:</w:t>
      </w:r>
      <w:r w:rsidRPr="00DC7FAF">
        <w:rPr>
          <w:rFonts w:ascii="Arial" w:hAnsi="Arial" w:cs="Arial"/>
          <w:b/>
          <w:szCs w:val="24"/>
          <w:lang w:val="sr-Latn-CS"/>
        </w:rPr>
        <w:tab/>
      </w:r>
    </w:p>
    <w:p w:rsidR="00134A8B" w:rsidRPr="00134A8B" w:rsidRDefault="00134A8B" w:rsidP="00134A8B">
      <w:pPr>
        <w:pStyle w:val="Heading1"/>
        <w:numPr>
          <w:ilvl w:val="1"/>
          <w:numId w:val="22"/>
        </w:numPr>
        <w:ind w:hanging="720"/>
      </w:pPr>
      <w:r w:rsidRPr="00134A8B">
        <w:t xml:space="preserve">Zakupodavac će postupak davanja u zakup prostora za postavljanje </w:t>
      </w:r>
      <w:proofErr w:type="spellStart"/>
      <w:r w:rsidRPr="00134A8B">
        <w:t>samouslužnih</w:t>
      </w:r>
      <w:proofErr w:type="spellEnd"/>
      <w:r w:rsidRPr="00134A8B">
        <w:t xml:space="preserve"> aparata sprovesti javnim pozivom objavljenim u dnevnim novinama (skraćena verzija) i na </w:t>
      </w:r>
      <w:proofErr w:type="spellStart"/>
      <w:r w:rsidRPr="00134A8B">
        <w:t>sajtu</w:t>
      </w:r>
      <w:proofErr w:type="spellEnd"/>
      <w:r w:rsidRPr="00134A8B">
        <w:t xml:space="preserve"> ministarstva odbrane.</w:t>
      </w:r>
    </w:p>
    <w:p w:rsidR="00134A8B" w:rsidRPr="00134A8B" w:rsidRDefault="00134A8B" w:rsidP="00134A8B">
      <w:pPr>
        <w:pStyle w:val="Heading1"/>
        <w:numPr>
          <w:ilvl w:val="1"/>
          <w:numId w:val="22"/>
        </w:numPr>
        <w:ind w:hanging="720"/>
      </w:pPr>
      <w:r w:rsidRPr="00134A8B">
        <w:t xml:space="preserve">Davanje prostora u zakup za postavljanje </w:t>
      </w:r>
      <w:proofErr w:type="spellStart"/>
      <w:r w:rsidRPr="00134A8B">
        <w:t>samouslužnih</w:t>
      </w:r>
      <w:proofErr w:type="spellEnd"/>
      <w:r w:rsidRPr="00134A8B">
        <w:t xml:space="preserve"> aparata za tople i hladne napitke i konditorske proizvode u objektima Zakupodavca </w:t>
      </w:r>
      <w:proofErr w:type="spellStart"/>
      <w:r w:rsidRPr="00134A8B">
        <w:t>izvršiće</w:t>
      </w:r>
      <w:proofErr w:type="spellEnd"/>
      <w:r w:rsidRPr="00134A8B">
        <w:t xml:space="preserve"> se prikupljanjem ponuda u pisanoj formi, radnim danima od 8,00 do 11,00 sati, zaključno sa danom </w:t>
      </w:r>
      <w:r w:rsidR="00506EFD">
        <w:t>27</w:t>
      </w:r>
      <w:r w:rsidRPr="00134A8B">
        <w:t>.</w:t>
      </w:r>
      <w:r w:rsidR="00506EFD">
        <w:t>01</w:t>
      </w:r>
      <w:r w:rsidRPr="00134A8B">
        <w:t>.202</w:t>
      </w:r>
      <w:r w:rsidR="00506EFD">
        <w:t>2</w:t>
      </w:r>
      <w:r w:rsidRPr="00134A8B">
        <w:t xml:space="preserve">. godine do 11,00 časova, neposrednom predajom u zgradi Vojno Medicinskog Centra (VMC-a), ul. </w:t>
      </w:r>
      <w:proofErr w:type="spellStart"/>
      <w:r w:rsidRPr="00134A8B">
        <w:t>Vaka</w:t>
      </w:r>
      <w:proofErr w:type="spellEnd"/>
      <w:r w:rsidRPr="00134A8B">
        <w:t xml:space="preserve"> </w:t>
      </w:r>
      <w:proofErr w:type="spellStart"/>
      <w:r w:rsidRPr="00134A8B">
        <w:t>Đurovića</w:t>
      </w:r>
      <w:proofErr w:type="spellEnd"/>
      <w:r w:rsidRPr="00134A8B">
        <w:t xml:space="preserve"> 55 u Podgorici. </w:t>
      </w:r>
    </w:p>
    <w:p w:rsidR="00134A8B" w:rsidRPr="00134A8B" w:rsidRDefault="00134A8B" w:rsidP="00134A8B">
      <w:pPr>
        <w:pStyle w:val="Heading1"/>
        <w:numPr>
          <w:ilvl w:val="1"/>
          <w:numId w:val="22"/>
        </w:numPr>
        <w:ind w:hanging="720"/>
      </w:pPr>
      <w:r w:rsidRPr="00134A8B">
        <w:t xml:space="preserve">Ponude se dostavljaju u zatvorenoj koverti koja mora biti zapečaćena. </w:t>
      </w:r>
    </w:p>
    <w:p w:rsidR="00134A8B" w:rsidRPr="00134A8B" w:rsidRDefault="00134A8B" w:rsidP="00134A8B">
      <w:pPr>
        <w:pStyle w:val="Heading1"/>
        <w:numPr>
          <w:ilvl w:val="1"/>
          <w:numId w:val="22"/>
        </w:numPr>
        <w:ind w:hanging="720"/>
      </w:pPr>
      <w:r w:rsidRPr="00134A8B">
        <w:t>Na koverti navesti sljedeću naznaku: „</w:t>
      </w:r>
      <w:r w:rsidRPr="00134A8B">
        <w:rPr>
          <w:b/>
        </w:rPr>
        <w:t>PONUDA ZA ZAKUP PROSTORA ZA POSTAVLJANJE SAMOUSLUŽNIH APARATA – NE OTVARAJ PRIJE JAVNOG OTVARANJA PONUDA</w:t>
      </w:r>
      <w:r w:rsidRPr="00134A8B">
        <w:t>“.</w:t>
      </w:r>
    </w:p>
    <w:p w:rsidR="00134A8B" w:rsidRPr="00552B51" w:rsidRDefault="00134A8B" w:rsidP="00134A8B">
      <w:pPr>
        <w:spacing w:before="0" w:line="240" w:lineRule="auto"/>
        <w:rPr>
          <w:rFonts w:ascii="Arial" w:hAnsi="Arial" w:cs="Arial"/>
          <w:b/>
          <w:color w:val="FF0000"/>
          <w:sz w:val="12"/>
          <w:szCs w:val="12"/>
          <w:lang w:val="sr-Latn-CS"/>
        </w:rPr>
      </w:pPr>
    </w:p>
    <w:p w:rsidR="006A762C" w:rsidRPr="00DC7FAF" w:rsidRDefault="006A762C" w:rsidP="006A762C">
      <w:pPr>
        <w:pStyle w:val="ListParagraph"/>
        <w:numPr>
          <w:ilvl w:val="0"/>
          <w:numId w:val="22"/>
        </w:numPr>
        <w:spacing w:before="0" w:line="240" w:lineRule="auto"/>
        <w:ind w:left="567" w:hanging="567"/>
        <w:rPr>
          <w:rFonts w:ascii="Arial" w:hAnsi="Arial" w:cs="Arial"/>
          <w:b/>
          <w:szCs w:val="24"/>
          <w:lang w:val="sr-Latn-CS"/>
        </w:rPr>
      </w:pPr>
      <w:r>
        <w:rPr>
          <w:rFonts w:ascii="Arial" w:hAnsi="Arial" w:cs="Arial"/>
          <w:b/>
          <w:szCs w:val="24"/>
          <w:lang w:val="sr-Latn-CS"/>
        </w:rPr>
        <w:lastRenderedPageBreak/>
        <w:t>OTVARANJE</w:t>
      </w:r>
      <w:r w:rsidRPr="00DC7FAF">
        <w:rPr>
          <w:rFonts w:ascii="Arial" w:hAnsi="Arial" w:cs="Arial"/>
          <w:b/>
          <w:szCs w:val="24"/>
          <w:lang w:val="sr-Latn-CS"/>
        </w:rPr>
        <w:t xml:space="preserve"> PONUDA:</w:t>
      </w:r>
      <w:r w:rsidRPr="00DC7FAF">
        <w:rPr>
          <w:rFonts w:ascii="Arial" w:hAnsi="Arial" w:cs="Arial"/>
          <w:b/>
          <w:szCs w:val="24"/>
          <w:lang w:val="sr-Latn-CS"/>
        </w:rPr>
        <w:tab/>
      </w:r>
    </w:p>
    <w:p w:rsidR="006A762C" w:rsidRDefault="006A762C" w:rsidP="006A762C">
      <w:pPr>
        <w:pStyle w:val="Heading1"/>
        <w:numPr>
          <w:ilvl w:val="1"/>
          <w:numId w:val="22"/>
        </w:numPr>
        <w:ind w:hanging="720"/>
      </w:pPr>
      <w:r w:rsidRPr="006A762C">
        <w:rPr>
          <w:szCs w:val="24"/>
          <w:lang w:val="sr-Latn-CS"/>
        </w:rPr>
        <w:t xml:space="preserve">Javno otvaranje ponuda će se održati </w:t>
      </w:r>
      <w:r w:rsidR="00506EFD" w:rsidRPr="00506EFD">
        <w:rPr>
          <w:b/>
          <w:szCs w:val="24"/>
          <w:lang w:val="sr-Latn-CS"/>
        </w:rPr>
        <w:t>2</w:t>
      </w:r>
      <w:r w:rsidR="00506EFD">
        <w:rPr>
          <w:b/>
          <w:szCs w:val="24"/>
          <w:lang w:val="sr-Latn-CS"/>
        </w:rPr>
        <w:t>7</w:t>
      </w:r>
      <w:r w:rsidRPr="00506EFD">
        <w:rPr>
          <w:b/>
          <w:szCs w:val="24"/>
          <w:lang w:val="sr-Latn-CS"/>
        </w:rPr>
        <w:t>.</w:t>
      </w:r>
      <w:r w:rsidR="00506EFD" w:rsidRPr="00506EFD">
        <w:rPr>
          <w:b/>
          <w:szCs w:val="24"/>
          <w:lang w:val="sr-Latn-CS"/>
        </w:rPr>
        <w:t>01</w:t>
      </w:r>
      <w:r w:rsidRPr="00506EFD">
        <w:rPr>
          <w:b/>
          <w:szCs w:val="24"/>
          <w:lang w:val="sr-Latn-CS"/>
        </w:rPr>
        <w:t>.202</w:t>
      </w:r>
      <w:r w:rsidR="00506EFD" w:rsidRPr="00506EFD">
        <w:rPr>
          <w:b/>
          <w:szCs w:val="24"/>
          <w:lang w:val="sr-Latn-CS"/>
        </w:rPr>
        <w:t>2</w:t>
      </w:r>
      <w:r w:rsidRPr="00506EFD">
        <w:rPr>
          <w:b/>
          <w:szCs w:val="24"/>
          <w:lang w:val="sr-Latn-CS"/>
        </w:rPr>
        <w:t>.</w:t>
      </w:r>
      <w:r w:rsidRPr="00506EFD">
        <w:rPr>
          <w:szCs w:val="24"/>
          <w:lang w:val="sr-Latn-CS"/>
        </w:rPr>
        <w:t xml:space="preserve"> godine u 11,</w:t>
      </w:r>
      <w:r w:rsidR="009143C5">
        <w:rPr>
          <w:szCs w:val="24"/>
          <w:lang w:val="sr-Latn-CS"/>
        </w:rPr>
        <w:t>30</w:t>
      </w:r>
      <w:r w:rsidRPr="00506EFD">
        <w:rPr>
          <w:szCs w:val="24"/>
          <w:lang w:val="sr-Latn-CS"/>
        </w:rPr>
        <w:t xml:space="preserve"> časova</w:t>
      </w:r>
      <w:r w:rsidRPr="00506EFD">
        <w:t>.</w:t>
      </w:r>
    </w:p>
    <w:p w:rsidR="006A762C" w:rsidRPr="00552B51" w:rsidRDefault="006A762C" w:rsidP="006A762C">
      <w:pPr>
        <w:rPr>
          <w:sz w:val="12"/>
          <w:szCs w:val="12"/>
          <w:lang w:val="hr-HR"/>
        </w:rPr>
      </w:pPr>
    </w:p>
    <w:p w:rsidR="006A762C" w:rsidRPr="00DC7FAF" w:rsidRDefault="006A762C" w:rsidP="006A762C">
      <w:pPr>
        <w:pStyle w:val="ListParagraph"/>
        <w:numPr>
          <w:ilvl w:val="0"/>
          <w:numId w:val="22"/>
        </w:numPr>
        <w:spacing w:before="0" w:line="240" w:lineRule="auto"/>
        <w:ind w:left="567" w:hanging="567"/>
        <w:rPr>
          <w:rFonts w:ascii="Arial" w:hAnsi="Arial" w:cs="Arial"/>
          <w:b/>
          <w:szCs w:val="24"/>
          <w:lang w:val="sr-Latn-CS"/>
        </w:rPr>
      </w:pPr>
      <w:r>
        <w:rPr>
          <w:rFonts w:ascii="Arial" w:hAnsi="Arial" w:cs="Arial"/>
          <w:b/>
          <w:szCs w:val="24"/>
          <w:lang w:val="sr-Latn-CS"/>
        </w:rPr>
        <w:t xml:space="preserve">NAČIN VREDNOVANJA </w:t>
      </w:r>
      <w:r w:rsidRPr="00DC7FAF">
        <w:rPr>
          <w:rFonts w:ascii="Arial" w:hAnsi="Arial" w:cs="Arial"/>
          <w:b/>
          <w:szCs w:val="24"/>
          <w:lang w:val="sr-Latn-CS"/>
        </w:rPr>
        <w:t>PONUDA:</w:t>
      </w:r>
      <w:r w:rsidRPr="00DC7FAF">
        <w:rPr>
          <w:rFonts w:ascii="Arial" w:hAnsi="Arial" w:cs="Arial"/>
          <w:b/>
          <w:szCs w:val="24"/>
          <w:lang w:val="sr-Latn-CS"/>
        </w:rPr>
        <w:tab/>
      </w:r>
    </w:p>
    <w:p w:rsidR="006A762C" w:rsidRPr="006A762C" w:rsidRDefault="006A762C" w:rsidP="006A762C">
      <w:pPr>
        <w:pStyle w:val="Heading1"/>
        <w:numPr>
          <w:ilvl w:val="1"/>
          <w:numId w:val="22"/>
        </w:numPr>
        <w:ind w:hanging="720"/>
        <w:rPr>
          <w:szCs w:val="24"/>
        </w:rPr>
      </w:pPr>
      <w:r w:rsidRPr="006A762C">
        <w:rPr>
          <w:rFonts w:eastAsia="Times New Roman"/>
          <w:szCs w:val="24"/>
          <w:lang w:eastAsia="ar-SA"/>
        </w:rPr>
        <w:t xml:space="preserve">Vrednovanje ponuda će se </w:t>
      </w:r>
      <w:proofErr w:type="spellStart"/>
      <w:r w:rsidRPr="006A762C">
        <w:rPr>
          <w:rFonts w:eastAsia="Times New Roman"/>
          <w:szCs w:val="24"/>
          <w:lang w:eastAsia="ar-SA"/>
        </w:rPr>
        <w:t>realizovati</w:t>
      </w:r>
      <w:proofErr w:type="spellEnd"/>
      <w:r w:rsidRPr="006A762C">
        <w:rPr>
          <w:rFonts w:eastAsia="Times New Roman"/>
          <w:szCs w:val="24"/>
          <w:lang w:eastAsia="ar-SA"/>
        </w:rPr>
        <w:t xml:space="preserve"> po </w:t>
      </w:r>
      <w:proofErr w:type="spellStart"/>
      <w:r w:rsidRPr="006A762C">
        <w:rPr>
          <w:rFonts w:eastAsia="Times New Roman"/>
          <w:szCs w:val="24"/>
          <w:lang w:eastAsia="ar-SA"/>
        </w:rPr>
        <w:t>kriterijumu</w:t>
      </w:r>
      <w:proofErr w:type="spellEnd"/>
      <w:r w:rsidRPr="006A762C">
        <w:rPr>
          <w:rFonts w:eastAsia="Times New Roman"/>
          <w:szCs w:val="24"/>
          <w:lang w:eastAsia="ar-SA"/>
        </w:rPr>
        <w:t xml:space="preserve"> </w:t>
      </w:r>
      <w:r w:rsidRPr="006A762C">
        <w:rPr>
          <w:rFonts w:eastAsia="Times New Roman"/>
          <w:b/>
          <w:szCs w:val="24"/>
          <w:lang w:val="sr-Latn-CS"/>
        </w:rPr>
        <w:t>„NAJVEĆA PONUĐENA CIJENA“.</w:t>
      </w:r>
    </w:p>
    <w:p w:rsidR="006A762C" w:rsidRPr="006A762C" w:rsidRDefault="006A762C" w:rsidP="006A762C">
      <w:pPr>
        <w:pStyle w:val="Heading1"/>
        <w:numPr>
          <w:ilvl w:val="1"/>
          <w:numId w:val="22"/>
        </w:numPr>
        <w:ind w:hanging="720"/>
        <w:rPr>
          <w:szCs w:val="24"/>
        </w:rPr>
      </w:pPr>
      <w:r w:rsidRPr="006A762C">
        <w:rPr>
          <w:szCs w:val="24"/>
        </w:rPr>
        <w:t>Ponuđena cijena predstavlja</w:t>
      </w:r>
      <w:r w:rsidR="00C55D59" w:rsidRPr="006A762C">
        <w:rPr>
          <w:szCs w:val="24"/>
        </w:rPr>
        <w:t xml:space="preserve"> iznos mjesečne zakupnine po jednom </w:t>
      </w:r>
      <w:proofErr w:type="spellStart"/>
      <w:r w:rsidR="00C55D59" w:rsidRPr="006A762C">
        <w:rPr>
          <w:szCs w:val="24"/>
        </w:rPr>
        <w:t>samouslužnom</w:t>
      </w:r>
      <w:proofErr w:type="spellEnd"/>
      <w:r w:rsidR="00C55D59" w:rsidRPr="006A762C">
        <w:rPr>
          <w:szCs w:val="24"/>
        </w:rPr>
        <w:t xml:space="preserve"> aparatu</w:t>
      </w:r>
      <w:r w:rsidR="00C55D59" w:rsidRPr="006A762C">
        <w:rPr>
          <w:szCs w:val="24"/>
          <w:lang w:val="sr-Latn-CS"/>
        </w:rPr>
        <w:t xml:space="preserve">, izraženu u </w:t>
      </w:r>
      <w:proofErr w:type="spellStart"/>
      <w:r w:rsidR="00C55D59" w:rsidRPr="006A762C">
        <w:rPr>
          <w:szCs w:val="24"/>
          <w:lang w:val="sr-Latn-CS"/>
        </w:rPr>
        <w:t>eurima</w:t>
      </w:r>
      <w:proofErr w:type="spellEnd"/>
      <w:r w:rsidR="00C55D59" w:rsidRPr="006A762C">
        <w:rPr>
          <w:szCs w:val="24"/>
          <w:lang w:val="sr-Latn-CS"/>
        </w:rPr>
        <w:t xml:space="preserve">. </w:t>
      </w:r>
    </w:p>
    <w:p w:rsidR="008E135F" w:rsidRDefault="00C55D59" w:rsidP="008E135F">
      <w:pPr>
        <w:pStyle w:val="Heading1"/>
        <w:numPr>
          <w:ilvl w:val="1"/>
          <w:numId w:val="22"/>
        </w:numPr>
        <w:ind w:hanging="720"/>
        <w:rPr>
          <w:szCs w:val="24"/>
        </w:rPr>
      </w:pPr>
      <w:r w:rsidRPr="008E135F">
        <w:rPr>
          <w:szCs w:val="24"/>
          <w:lang w:val="sr-Latn-CS"/>
        </w:rPr>
        <w:t xml:space="preserve">U slučaju da dva ponuđača dostave </w:t>
      </w:r>
      <w:proofErr w:type="spellStart"/>
      <w:r w:rsidRPr="008E135F">
        <w:rPr>
          <w:szCs w:val="24"/>
          <w:lang w:val="sr-Latn-CS"/>
        </w:rPr>
        <w:t>istovjetne</w:t>
      </w:r>
      <w:proofErr w:type="spellEnd"/>
      <w:r w:rsidRPr="008E135F">
        <w:rPr>
          <w:szCs w:val="24"/>
          <w:lang w:val="sr-Latn-CS"/>
        </w:rPr>
        <w:t xml:space="preserve"> ponude, </w:t>
      </w:r>
      <w:proofErr w:type="spellStart"/>
      <w:r w:rsidR="008E135F" w:rsidRPr="008E135F">
        <w:rPr>
          <w:rFonts w:eastAsia="Times New Roman"/>
          <w:szCs w:val="24"/>
          <w:lang w:eastAsia="ar-SA"/>
        </w:rPr>
        <w:t>ovlašćeni</w:t>
      </w:r>
      <w:proofErr w:type="spellEnd"/>
      <w:r w:rsidR="008E135F" w:rsidRPr="008E135F">
        <w:rPr>
          <w:rFonts w:eastAsia="Times New Roman"/>
          <w:szCs w:val="24"/>
          <w:lang w:eastAsia="ar-SA"/>
        </w:rPr>
        <w:t xml:space="preserve"> predstavnici ponuđača koji su prisutni na otvaranju će imati mogućnost </w:t>
      </w:r>
      <w:r w:rsidR="008E135F" w:rsidRPr="008E135F">
        <w:rPr>
          <w:rFonts w:eastAsia="Times New Roman"/>
          <w:szCs w:val="24"/>
          <w:lang w:val="sr-Latn-CS"/>
        </w:rPr>
        <w:t xml:space="preserve">dodatnog javnog nadmetanja do izbora najpovoljnijeg ponuđača (minimalni korak podizanja ponuda je </w:t>
      </w:r>
      <w:r w:rsidR="008E135F">
        <w:rPr>
          <w:rFonts w:eastAsia="Times New Roman"/>
          <w:szCs w:val="24"/>
          <w:lang w:val="sr-Latn-CS"/>
        </w:rPr>
        <w:t>1</w:t>
      </w:r>
      <w:r w:rsidR="008E135F" w:rsidRPr="008E135F">
        <w:rPr>
          <w:rFonts w:eastAsia="Times New Roman"/>
          <w:szCs w:val="24"/>
          <w:lang w:val="sr-Latn-CS"/>
        </w:rPr>
        <w:t xml:space="preserve"> €</w:t>
      </w:r>
      <w:r w:rsidR="008E135F">
        <w:rPr>
          <w:rFonts w:eastAsia="Times New Roman"/>
          <w:szCs w:val="24"/>
          <w:lang w:val="sr-Latn-CS"/>
        </w:rPr>
        <w:t>)</w:t>
      </w:r>
      <w:r w:rsidR="008E135F" w:rsidRPr="008E135F">
        <w:rPr>
          <w:rFonts w:eastAsia="Times New Roman"/>
          <w:szCs w:val="24"/>
          <w:lang w:val="sr-Latn-CS"/>
        </w:rPr>
        <w:t>.</w:t>
      </w:r>
    </w:p>
    <w:p w:rsidR="008E135F" w:rsidRPr="008E135F" w:rsidRDefault="008E135F" w:rsidP="008E135F">
      <w:pPr>
        <w:pStyle w:val="Heading1"/>
        <w:numPr>
          <w:ilvl w:val="1"/>
          <w:numId w:val="22"/>
        </w:numPr>
        <w:ind w:hanging="720"/>
        <w:rPr>
          <w:szCs w:val="24"/>
          <w:lang w:val="sr-Latn-CS"/>
        </w:rPr>
      </w:pPr>
      <w:r w:rsidRPr="008E135F">
        <w:rPr>
          <w:rFonts w:eastAsia="Times New Roman"/>
          <w:szCs w:val="24"/>
          <w:lang w:eastAsia="ar-SA"/>
        </w:rPr>
        <w:t xml:space="preserve">Ukoliko više Ponuđača ima istu cijenu, pri čemu jedan od ponuđača nije prisutan na otvaranju ponuda, </w:t>
      </w:r>
      <w:r w:rsidR="009143C5">
        <w:rPr>
          <w:rFonts w:eastAsia="Times New Roman"/>
          <w:szCs w:val="24"/>
          <w:lang w:eastAsia="ar-SA"/>
        </w:rPr>
        <w:t xml:space="preserve">kao </w:t>
      </w:r>
      <w:proofErr w:type="spellStart"/>
      <w:r w:rsidR="009143C5">
        <w:rPr>
          <w:rFonts w:eastAsia="Times New Roman"/>
          <w:szCs w:val="24"/>
          <w:lang w:eastAsia="ar-SA"/>
        </w:rPr>
        <w:t>najpovoljniija</w:t>
      </w:r>
      <w:proofErr w:type="spellEnd"/>
      <w:r w:rsidR="009143C5">
        <w:rPr>
          <w:rFonts w:eastAsia="Times New Roman"/>
          <w:szCs w:val="24"/>
          <w:lang w:eastAsia="ar-SA"/>
        </w:rPr>
        <w:t xml:space="preserve"> ponuda biće izabrana ponuda koja je </w:t>
      </w:r>
      <w:r w:rsidR="00111A29">
        <w:rPr>
          <w:rFonts w:eastAsia="Times New Roman"/>
          <w:szCs w:val="24"/>
          <w:lang w:eastAsia="ar-SA"/>
        </w:rPr>
        <w:t xml:space="preserve">ranije </w:t>
      </w:r>
      <w:r w:rsidR="009143C5">
        <w:rPr>
          <w:rFonts w:eastAsia="Times New Roman"/>
          <w:szCs w:val="24"/>
          <w:lang w:eastAsia="ar-SA"/>
        </w:rPr>
        <w:t>preda</w:t>
      </w:r>
      <w:r w:rsidR="00111A29">
        <w:rPr>
          <w:rFonts w:eastAsia="Times New Roman"/>
          <w:szCs w:val="24"/>
          <w:lang w:eastAsia="ar-SA"/>
        </w:rPr>
        <w:t>ta</w:t>
      </w:r>
      <w:r w:rsidR="00C55D59" w:rsidRPr="008E135F">
        <w:rPr>
          <w:szCs w:val="24"/>
          <w:lang w:val="sr-Latn-CS"/>
        </w:rPr>
        <w:t xml:space="preserve">. </w:t>
      </w:r>
    </w:p>
    <w:p w:rsidR="008E135F" w:rsidRDefault="00C55D59" w:rsidP="008E135F">
      <w:pPr>
        <w:pStyle w:val="Heading1"/>
        <w:numPr>
          <w:ilvl w:val="1"/>
          <w:numId w:val="22"/>
        </w:numPr>
        <w:ind w:hanging="720"/>
        <w:rPr>
          <w:szCs w:val="24"/>
          <w:lang w:val="sr-Latn-CS"/>
        </w:rPr>
      </w:pPr>
      <w:r w:rsidRPr="008E135F">
        <w:rPr>
          <w:szCs w:val="24"/>
          <w:lang w:val="sr-Latn-CS"/>
        </w:rPr>
        <w:t xml:space="preserve">Komisija za sprovođenje postupka prikupljanja ponuda će </w:t>
      </w:r>
      <w:proofErr w:type="spellStart"/>
      <w:r w:rsidRPr="008E135F">
        <w:rPr>
          <w:szCs w:val="24"/>
          <w:lang w:val="sr-Latn-CS"/>
        </w:rPr>
        <w:t>donijeti</w:t>
      </w:r>
      <w:proofErr w:type="spellEnd"/>
      <w:r w:rsidRPr="008E135F">
        <w:rPr>
          <w:szCs w:val="24"/>
          <w:lang w:val="sr-Latn-CS"/>
        </w:rPr>
        <w:t xml:space="preserve"> Odluku o izboru najpovoljnije ponude u roku od 10 dana od dana otvaranja </w:t>
      </w:r>
      <w:proofErr w:type="spellStart"/>
      <w:r w:rsidRPr="008E135F">
        <w:rPr>
          <w:szCs w:val="24"/>
          <w:lang w:val="sr-Latn-CS"/>
        </w:rPr>
        <w:t>prispjelih</w:t>
      </w:r>
      <w:proofErr w:type="spellEnd"/>
      <w:r w:rsidRPr="008E135F">
        <w:rPr>
          <w:szCs w:val="24"/>
          <w:lang w:val="sr-Latn-CS"/>
        </w:rPr>
        <w:t xml:space="preserve"> ponuda.</w:t>
      </w:r>
    </w:p>
    <w:p w:rsidR="008E135F" w:rsidRDefault="00C55D59" w:rsidP="008E135F">
      <w:pPr>
        <w:pStyle w:val="Heading1"/>
        <w:numPr>
          <w:ilvl w:val="1"/>
          <w:numId w:val="22"/>
        </w:numPr>
        <w:ind w:hanging="720"/>
        <w:rPr>
          <w:szCs w:val="24"/>
          <w:lang w:val="sr-Latn-CS"/>
        </w:rPr>
      </w:pPr>
      <w:r w:rsidRPr="008E135F">
        <w:rPr>
          <w:szCs w:val="24"/>
          <w:lang w:val="sr-Latn-CS"/>
        </w:rPr>
        <w:t xml:space="preserve">Svaki učesnik u nadmetanju ima pravo prigovora na Odluku o izboru najpovoljnijeg ponuđača Komisiji u roku od 5 dana od dana dobijanja </w:t>
      </w:r>
      <w:proofErr w:type="spellStart"/>
      <w:r w:rsidRPr="008E135F">
        <w:rPr>
          <w:szCs w:val="24"/>
          <w:lang w:val="sr-Latn-CS"/>
        </w:rPr>
        <w:t>obavještenja</w:t>
      </w:r>
      <w:proofErr w:type="spellEnd"/>
      <w:r w:rsidRPr="008E135F">
        <w:rPr>
          <w:szCs w:val="24"/>
          <w:lang w:val="sr-Latn-CS"/>
        </w:rPr>
        <w:t xml:space="preserve"> o rezultatima Javnog poziva.</w:t>
      </w:r>
    </w:p>
    <w:p w:rsidR="008E135F" w:rsidRPr="008E135F" w:rsidRDefault="00C55D59" w:rsidP="008E135F">
      <w:pPr>
        <w:pStyle w:val="Heading1"/>
        <w:numPr>
          <w:ilvl w:val="1"/>
          <w:numId w:val="22"/>
        </w:numPr>
        <w:ind w:hanging="720"/>
        <w:rPr>
          <w:szCs w:val="24"/>
          <w:lang w:val="sr-Latn-CS"/>
        </w:rPr>
      </w:pPr>
      <w:r w:rsidRPr="008E135F">
        <w:rPr>
          <w:szCs w:val="24"/>
          <w:lang w:val="sr-Latn-CS"/>
        </w:rPr>
        <w:t>Odluka komisije o izboru na prigovor je konačna.</w:t>
      </w:r>
    </w:p>
    <w:p w:rsidR="008E135F" w:rsidRDefault="008E135F" w:rsidP="008E135F">
      <w:pPr>
        <w:pStyle w:val="Heading1"/>
        <w:numPr>
          <w:ilvl w:val="0"/>
          <w:numId w:val="0"/>
        </w:numPr>
        <w:rPr>
          <w:szCs w:val="24"/>
          <w:lang w:val="sr-Latn-CS"/>
        </w:rPr>
      </w:pPr>
    </w:p>
    <w:p w:rsidR="008E135F" w:rsidRPr="00DC7FAF" w:rsidRDefault="008E135F" w:rsidP="008E135F">
      <w:pPr>
        <w:pStyle w:val="ListParagraph"/>
        <w:numPr>
          <w:ilvl w:val="0"/>
          <w:numId w:val="22"/>
        </w:numPr>
        <w:spacing w:before="0" w:line="240" w:lineRule="auto"/>
        <w:ind w:left="567" w:hanging="567"/>
        <w:rPr>
          <w:rFonts w:ascii="Arial" w:hAnsi="Arial" w:cs="Arial"/>
          <w:b/>
          <w:szCs w:val="24"/>
          <w:lang w:val="sr-Latn-CS"/>
        </w:rPr>
      </w:pPr>
      <w:r>
        <w:rPr>
          <w:rFonts w:ascii="Arial" w:hAnsi="Arial" w:cs="Arial"/>
          <w:b/>
          <w:szCs w:val="24"/>
          <w:lang w:val="sr-Latn-CS"/>
        </w:rPr>
        <w:t>USLOVI REALIZACIJE UGOVORA</w:t>
      </w:r>
      <w:r w:rsidRPr="00DC7FAF">
        <w:rPr>
          <w:rFonts w:ascii="Arial" w:hAnsi="Arial" w:cs="Arial"/>
          <w:b/>
          <w:szCs w:val="24"/>
          <w:lang w:val="sr-Latn-CS"/>
        </w:rPr>
        <w:t>:</w:t>
      </w:r>
      <w:r w:rsidRPr="00DC7FAF">
        <w:rPr>
          <w:rFonts w:ascii="Arial" w:hAnsi="Arial" w:cs="Arial"/>
          <w:b/>
          <w:szCs w:val="24"/>
          <w:lang w:val="sr-Latn-CS"/>
        </w:rPr>
        <w:tab/>
      </w:r>
    </w:p>
    <w:p w:rsidR="00C55D59" w:rsidRDefault="00C55D59" w:rsidP="008E135F">
      <w:pPr>
        <w:pStyle w:val="Heading1"/>
        <w:numPr>
          <w:ilvl w:val="1"/>
          <w:numId w:val="22"/>
        </w:numPr>
        <w:ind w:hanging="720"/>
        <w:rPr>
          <w:szCs w:val="24"/>
          <w:lang w:val="sr-Latn-CS"/>
        </w:rPr>
      </w:pPr>
      <w:r w:rsidRPr="008E135F">
        <w:rPr>
          <w:szCs w:val="24"/>
          <w:lang w:val="sr-Latn-CS"/>
        </w:rPr>
        <w:t>Sa najpovoljnijim ponuđačem/ima biće zaključen ugovor nakon isteka roka za dostavljanje prigovora. Rok za postavljanje samouslužnih aparata ne može biti duži od 30 (trideset) dana od dana zaključenja ugovora.</w:t>
      </w:r>
    </w:p>
    <w:p w:rsidR="008E135F" w:rsidRPr="008E135F" w:rsidRDefault="008E135F" w:rsidP="008E135F">
      <w:pPr>
        <w:pStyle w:val="Heading1"/>
        <w:numPr>
          <w:ilvl w:val="1"/>
          <w:numId w:val="22"/>
        </w:numPr>
        <w:ind w:hanging="720"/>
        <w:rPr>
          <w:szCs w:val="24"/>
          <w:lang w:val="sr-Latn-CS"/>
        </w:rPr>
      </w:pPr>
      <w:proofErr w:type="spellStart"/>
      <w:r w:rsidRPr="008E135F">
        <w:rPr>
          <w:szCs w:val="24"/>
          <w:lang w:val="sr-Latn-CS"/>
        </w:rPr>
        <w:t>Vrijeme</w:t>
      </w:r>
      <w:proofErr w:type="spellEnd"/>
      <w:r w:rsidRPr="008E135F">
        <w:rPr>
          <w:szCs w:val="24"/>
          <w:lang w:val="sr-Latn-CS"/>
        </w:rPr>
        <w:t xml:space="preserve"> postavljanja aparata neće se računati kao </w:t>
      </w:r>
      <w:proofErr w:type="spellStart"/>
      <w:r w:rsidRPr="008E135F">
        <w:rPr>
          <w:szCs w:val="24"/>
          <w:lang w:val="sr-Latn-CS"/>
        </w:rPr>
        <w:t>vrijeme</w:t>
      </w:r>
      <w:proofErr w:type="spellEnd"/>
      <w:r w:rsidRPr="008E135F">
        <w:rPr>
          <w:szCs w:val="24"/>
          <w:lang w:val="sr-Latn-CS"/>
        </w:rPr>
        <w:t xml:space="preserve"> realizacije ugovora i neće se fakturisati Zakupcu prostora, a troškovi nastali u vezi postavljanja </w:t>
      </w:r>
      <w:proofErr w:type="spellStart"/>
      <w:r w:rsidRPr="008E135F">
        <w:rPr>
          <w:szCs w:val="24"/>
          <w:lang w:val="pl-PL"/>
        </w:rPr>
        <w:t>samouslužnih</w:t>
      </w:r>
      <w:proofErr w:type="spellEnd"/>
      <w:r w:rsidRPr="008E135F">
        <w:rPr>
          <w:szCs w:val="24"/>
          <w:lang w:val="pl-PL"/>
        </w:rPr>
        <w:t xml:space="preserve"> aparata u </w:t>
      </w:r>
      <w:proofErr w:type="spellStart"/>
      <w:r w:rsidRPr="008E135F">
        <w:rPr>
          <w:szCs w:val="24"/>
          <w:lang w:val="pl-PL"/>
        </w:rPr>
        <w:t>objektima</w:t>
      </w:r>
      <w:proofErr w:type="spellEnd"/>
      <w:r w:rsidRPr="008E135F">
        <w:rPr>
          <w:szCs w:val="24"/>
          <w:lang w:val="pl-PL"/>
        </w:rPr>
        <w:t xml:space="preserve"> </w:t>
      </w:r>
      <w:proofErr w:type="spellStart"/>
      <w:r w:rsidRPr="008E135F">
        <w:rPr>
          <w:szCs w:val="24"/>
          <w:lang w:val="pl-PL"/>
        </w:rPr>
        <w:t>Zakupodavca</w:t>
      </w:r>
      <w:proofErr w:type="spellEnd"/>
      <w:r w:rsidRPr="008E135F">
        <w:rPr>
          <w:szCs w:val="24"/>
          <w:lang w:val="pl-PL"/>
        </w:rPr>
        <w:t xml:space="preserve"> </w:t>
      </w:r>
      <w:proofErr w:type="spellStart"/>
      <w:r w:rsidRPr="008E135F">
        <w:rPr>
          <w:szCs w:val="24"/>
          <w:lang w:val="pl-PL"/>
        </w:rPr>
        <w:t>padaju</w:t>
      </w:r>
      <w:proofErr w:type="spellEnd"/>
      <w:r w:rsidRPr="008E135F">
        <w:rPr>
          <w:szCs w:val="24"/>
          <w:lang w:val="pl-PL"/>
        </w:rPr>
        <w:t xml:space="preserve"> na </w:t>
      </w:r>
      <w:proofErr w:type="spellStart"/>
      <w:r w:rsidRPr="008E135F">
        <w:rPr>
          <w:szCs w:val="24"/>
          <w:lang w:val="pl-PL"/>
        </w:rPr>
        <w:t>teret</w:t>
      </w:r>
      <w:proofErr w:type="spellEnd"/>
      <w:r w:rsidRPr="008E135F">
        <w:rPr>
          <w:szCs w:val="24"/>
          <w:lang w:val="pl-PL"/>
        </w:rPr>
        <w:t xml:space="preserve"> </w:t>
      </w:r>
      <w:proofErr w:type="spellStart"/>
      <w:r w:rsidRPr="008E135F">
        <w:rPr>
          <w:szCs w:val="24"/>
          <w:lang w:val="pl-PL"/>
        </w:rPr>
        <w:t>ponuđača</w:t>
      </w:r>
      <w:proofErr w:type="spellEnd"/>
      <w:r w:rsidR="00111A29">
        <w:rPr>
          <w:szCs w:val="24"/>
          <w:lang w:val="pl-PL"/>
        </w:rPr>
        <w:t>.</w:t>
      </w:r>
    </w:p>
    <w:p w:rsidR="008E135F" w:rsidRPr="008E135F" w:rsidRDefault="00C55D59" w:rsidP="008E135F">
      <w:pPr>
        <w:pStyle w:val="Heading1"/>
        <w:numPr>
          <w:ilvl w:val="1"/>
          <w:numId w:val="22"/>
        </w:numPr>
        <w:ind w:hanging="720"/>
        <w:rPr>
          <w:szCs w:val="24"/>
          <w:lang w:val="sr-Latn-CS"/>
        </w:rPr>
      </w:pPr>
      <w:r w:rsidRPr="008E135F">
        <w:rPr>
          <w:szCs w:val="24"/>
          <w:lang w:val="sr-Latn-CS"/>
        </w:rPr>
        <w:t>Najpov</w:t>
      </w:r>
      <w:r w:rsidRPr="008E135F">
        <w:rPr>
          <w:iCs/>
          <w:szCs w:val="24"/>
          <w:lang w:val="sr-Latn-CS"/>
        </w:rPr>
        <w:t>oljniji ponuđač je obavezan da</w:t>
      </w:r>
      <w:r w:rsidRPr="008E135F">
        <w:rPr>
          <w:iCs/>
          <w:szCs w:val="24"/>
        </w:rPr>
        <w:t xml:space="preserve"> odmah po potpisivanju ugovora, </w:t>
      </w:r>
      <w:proofErr w:type="spellStart"/>
      <w:r w:rsidRPr="008E135F">
        <w:rPr>
          <w:iCs/>
          <w:szCs w:val="24"/>
          <w:lang w:val="sr-Latn-CS"/>
        </w:rPr>
        <w:t>Zakopodavcu</w:t>
      </w:r>
      <w:proofErr w:type="spellEnd"/>
      <w:r w:rsidRPr="008E135F">
        <w:rPr>
          <w:iCs/>
          <w:szCs w:val="24"/>
          <w:lang w:val="sr-Latn-CS"/>
        </w:rPr>
        <w:t xml:space="preserve"> podnese neopozivu i bezuslovno plativu na prvi poziv</w:t>
      </w:r>
      <w:r w:rsidRPr="008E135F">
        <w:rPr>
          <w:iCs/>
          <w:szCs w:val="24"/>
        </w:rPr>
        <w:t xml:space="preserve">, </w:t>
      </w:r>
      <w:r w:rsidRPr="008E135F">
        <w:rPr>
          <w:iCs/>
          <w:szCs w:val="24"/>
          <w:lang w:val="sr-Latn-CS"/>
        </w:rPr>
        <w:t>garanciju banke na iznos od</w:t>
      </w:r>
      <w:r w:rsidRPr="008E135F">
        <w:rPr>
          <w:iCs/>
          <w:szCs w:val="24"/>
        </w:rPr>
        <w:t xml:space="preserve"> </w:t>
      </w:r>
      <w:r w:rsidR="00627E36" w:rsidRPr="008E135F">
        <w:rPr>
          <w:iCs/>
          <w:szCs w:val="24"/>
        </w:rPr>
        <w:t>10</w:t>
      </w:r>
      <w:r w:rsidRPr="008E135F">
        <w:rPr>
          <w:iCs/>
          <w:szCs w:val="24"/>
        </w:rPr>
        <w:t xml:space="preserve">% jednogodišnje </w:t>
      </w:r>
      <w:r w:rsidRPr="008E135F">
        <w:rPr>
          <w:iCs/>
          <w:szCs w:val="24"/>
          <w:lang w:val="sr-Latn-CS"/>
        </w:rPr>
        <w:t xml:space="preserve">ugovorene </w:t>
      </w:r>
      <w:proofErr w:type="spellStart"/>
      <w:r w:rsidRPr="008E135F">
        <w:rPr>
          <w:iCs/>
          <w:szCs w:val="24"/>
          <w:lang w:val="sr-Latn-CS"/>
        </w:rPr>
        <w:t>vrijednosti</w:t>
      </w:r>
      <w:proofErr w:type="spellEnd"/>
      <w:r w:rsidRPr="008E135F">
        <w:rPr>
          <w:iCs/>
          <w:szCs w:val="24"/>
        </w:rPr>
        <w:t xml:space="preserve">, </w:t>
      </w:r>
      <w:r w:rsidRPr="008E135F">
        <w:rPr>
          <w:iCs/>
          <w:szCs w:val="24"/>
          <w:lang w:val="sr-Latn-CS"/>
        </w:rPr>
        <w:t xml:space="preserve">kojom bezuslovno i neopozivo garantuje potpuno i </w:t>
      </w:r>
      <w:proofErr w:type="spellStart"/>
      <w:r w:rsidRPr="008E135F">
        <w:rPr>
          <w:iCs/>
          <w:szCs w:val="24"/>
          <w:lang w:val="sr-Latn-CS"/>
        </w:rPr>
        <w:t>savjesno</w:t>
      </w:r>
      <w:proofErr w:type="spellEnd"/>
      <w:r w:rsidRPr="008E135F">
        <w:rPr>
          <w:iCs/>
          <w:szCs w:val="24"/>
          <w:lang w:val="sr-Latn-CS"/>
        </w:rPr>
        <w:t xml:space="preserve"> </w:t>
      </w:r>
      <w:proofErr w:type="spellStart"/>
      <w:r w:rsidRPr="008E135F">
        <w:rPr>
          <w:iCs/>
          <w:szCs w:val="24"/>
          <w:lang w:val="sr-Latn-CS"/>
        </w:rPr>
        <w:t>izvr</w:t>
      </w:r>
      <w:proofErr w:type="spellEnd"/>
      <w:r w:rsidRPr="008E135F">
        <w:rPr>
          <w:iCs/>
          <w:szCs w:val="24"/>
        </w:rPr>
        <w:t>š</w:t>
      </w:r>
      <w:proofErr w:type="spellStart"/>
      <w:r w:rsidRPr="008E135F">
        <w:rPr>
          <w:iCs/>
          <w:szCs w:val="24"/>
          <w:lang w:val="sr-Latn-CS"/>
        </w:rPr>
        <w:t>enje</w:t>
      </w:r>
      <w:proofErr w:type="spellEnd"/>
      <w:r w:rsidRPr="008E135F">
        <w:rPr>
          <w:iCs/>
          <w:szCs w:val="24"/>
          <w:lang w:val="sr-Latn-CS"/>
        </w:rPr>
        <w:t xml:space="preserve"> ugovorenih obaveza u ugovorenom roku</w:t>
      </w:r>
      <w:r w:rsidRPr="008E135F">
        <w:rPr>
          <w:iCs/>
          <w:szCs w:val="24"/>
        </w:rPr>
        <w:t xml:space="preserve"> (</w:t>
      </w:r>
      <w:proofErr w:type="spellStart"/>
      <w:r w:rsidRPr="008E135F">
        <w:rPr>
          <w:iCs/>
          <w:szCs w:val="24"/>
          <w:lang w:val="sr-Latn-CS"/>
        </w:rPr>
        <w:t>činidbena</w:t>
      </w:r>
      <w:proofErr w:type="spellEnd"/>
      <w:r w:rsidRPr="008E135F">
        <w:rPr>
          <w:iCs/>
          <w:szCs w:val="24"/>
          <w:lang w:val="sr-Latn-CS"/>
        </w:rPr>
        <w:t xml:space="preserve"> garancija</w:t>
      </w:r>
      <w:r w:rsidRPr="008E135F">
        <w:rPr>
          <w:iCs/>
          <w:szCs w:val="24"/>
        </w:rPr>
        <w:t>).</w:t>
      </w:r>
    </w:p>
    <w:p w:rsidR="008E135F" w:rsidRPr="008E135F" w:rsidRDefault="00C55D59" w:rsidP="008E135F">
      <w:pPr>
        <w:pStyle w:val="Heading1"/>
        <w:numPr>
          <w:ilvl w:val="1"/>
          <w:numId w:val="22"/>
        </w:numPr>
        <w:ind w:hanging="720"/>
        <w:rPr>
          <w:szCs w:val="24"/>
          <w:lang w:val="sr-Latn-CS"/>
        </w:rPr>
      </w:pPr>
      <w:proofErr w:type="spellStart"/>
      <w:r w:rsidRPr="008E135F">
        <w:rPr>
          <w:szCs w:val="24"/>
        </w:rPr>
        <w:t>Tačno</w:t>
      </w:r>
      <w:proofErr w:type="spellEnd"/>
      <w:r w:rsidRPr="008E135F">
        <w:rPr>
          <w:szCs w:val="24"/>
        </w:rPr>
        <w:t xml:space="preserve"> mjesto za postavljanje aparata odrediće se u dogovoru sa </w:t>
      </w:r>
      <w:r w:rsidR="008E135F" w:rsidRPr="008E135F">
        <w:rPr>
          <w:szCs w:val="24"/>
        </w:rPr>
        <w:t>Zakupodavca i Zakupca</w:t>
      </w:r>
      <w:r w:rsidRPr="008E135F">
        <w:rPr>
          <w:szCs w:val="24"/>
        </w:rPr>
        <w:t xml:space="preserve">, na način da se njegovim postavljanjem i korišćenjem ne ometa obavljanje djelatnosti </w:t>
      </w:r>
      <w:r w:rsidR="008E135F" w:rsidRPr="008E135F">
        <w:rPr>
          <w:szCs w:val="24"/>
        </w:rPr>
        <w:t>Zakupodavca</w:t>
      </w:r>
      <w:r w:rsidRPr="008E135F">
        <w:rPr>
          <w:szCs w:val="24"/>
        </w:rPr>
        <w:t xml:space="preserve">. </w:t>
      </w:r>
    </w:p>
    <w:p w:rsidR="008E135F" w:rsidRPr="008E135F" w:rsidRDefault="00C55D59" w:rsidP="008E135F">
      <w:pPr>
        <w:pStyle w:val="Heading1"/>
        <w:numPr>
          <w:ilvl w:val="1"/>
          <w:numId w:val="22"/>
        </w:numPr>
        <w:ind w:hanging="720"/>
        <w:rPr>
          <w:szCs w:val="24"/>
          <w:lang w:val="sr-Latn-CS"/>
        </w:rPr>
      </w:pPr>
      <w:r w:rsidRPr="008E135F">
        <w:rPr>
          <w:szCs w:val="24"/>
        </w:rPr>
        <w:t>Dostava aparata, postavljanje, priključenje na električnu mrežu, održavanje i servis obaveza je zakupca, kao i troškovi osiguranja aparata i osiguranja od odgovornosti prema trećim osobama, te troškovi demontaže aparata, njegovog uklanjanja, odvoza i dovođenje prostora u prvobitno stanje nakon prestanka ugovora o zakupu.</w:t>
      </w:r>
    </w:p>
    <w:p w:rsidR="00552B51" w:rsidRPr="00552B51" w:rsidRDefault="00C55D59" w:rsidP="00552B51">
      <w:pPr>
        <w:pStyle w:val="Heading1"/>
        <w:numPr>
          <w:ilvl w:val="1"/>
          <w:numId w:val="22"/>
        </w:numPr>
        <w:ind w:hanging="720"/>
        <w:rPr>
          <w:szCs w:val="24"/>
          <w:lang w:val="sr-Latn-CS"/>
        </w:rPr>
      </w:pPr>
      <w:r w:rsidRPr="008E135F">
        <w:rPr>
          <w:szCs w:val="24"/>
        </w:rPr>
        <w:t>U slučaju adaptacije, sanacije i drugih zahvata u objektu u kome su postavljeni aparati, Zakupodavac zadržava pravo da na trošak zakupca zatraži privremeno uklanjanje uređaja iz objekta, pri čemu zakupac nema pravo tražiti povrat uloženih sredstava po toj osnovi niti bilo kakvu naknadu</w:t>
      </w:r>
      <w:r w:rsidR="008E135F" w:rsidRPr="008E135F">
        <w:rPr>
          <w:szCs w:val="24"/>
        </w:rPr>
        <w:t>, dok se vrijeme za koje se aparat ne koristi zbog ovih razloga neće računati u vrijeme zakupa i neće se naplaćivati</w:t>
      </w:r>
      <w:r w:rsidRPr="008E135F">
        <w:rPr>
          <w:szCs w:val="24"/>
        </w:rPr>
        <w:t>.</w:t>
      </w:r>
    </w:p>
    <w:p w:rsidR="00552B51" w:rsidRPr="00552B51" w:rsidRDefault="00C55D59" w:rsidP="00552B51">
      <w:pPr>
        <w:pStyle w:val="Heading1"/>
        <w:numPr>
          <w:ilvl w:val="1"/>
          <w:numId w:val="22"/>
        </w:numPr>
        <w:ind w:hanging="720"/>
        <w:rPr>
          <w:szCs w:val="24"/>
          <w:lang w:val="sr-Latn-CS"/>
        </w:rPr>
      </w:pPr>
      <w:r w:rsidRPr="00552B51">
        <w:rPr>
          <w:szCs w:val="24"/>
        </w:rPr>
        <w:lastRenderedPageBreak/>
        <w:t xml:space="preserve">Zakupac je u slučaju potrebe dužan o svom trošku </w:t>
      </w:r>
      <w:proofErr w:type="spellStart"/>
      <w:r w:rsidRPr="00552B51">
        <w:rPr>
          <w:szCs w:val="24"/>
        </w:rPr>
        <w:t>obezbjedi</w:t>
      </w:r>
      <w:proofErr w:type="spellEnd"/>
      <w:r w:rsidRPr="00552B51">
        <w:rPr>
          <w:szCs w:val="24"/>
        </w:rPr>
        <w:t xml:space="preserve"> minimalne tehničke </w:t>
      </w:r>
      <w:proofErr w:type="spellStart"/>
      <w:r w:rsidRPr="00552B51">
        <w:rPr>
          <w:szCs w:val="24"/>
        </w:rPr>
        <w:t>uslove</w:t>
      </w:r>
      <w:proofErr w:type="spellEnd"/>
      <w:r w:rsidRPr="00552B51">
        <w:rPr>
          <w:szCs w:val="24"/>
        </w:rPr>
        <w:t xml:space="preserve"> za postavljanje aparata, bez prava na povrat sredstava od zakupodavca.</w:t>
      </w:r>
    </w:p>
    <w:p w:rsidR="00552B51" w:rsidRPr="00552B51" w:rsidRDefault="00C55D59" w:rsidP="00552B51">
      <w:pPr>
        <w:pStyle w:val="Heading1"/>
        <w:numPr>
          <w:ilvl w:val="1"/>
          <w:numId w:val="22"/>
        </w:numPr>
        <w:ind w:hanging="720"/>
        <w:rPr>
          <w:szCs w:val="24"/>
          <w:lang w:val="sr-Latn-CS"/>
        </w:rPr>
      </w:pPr>
      <w:r w:rsidRPr="00552B51">
        <w:rPr>
          <w:szCs w:val="24"/>
        </w:rPr>
        <w:t xml:space="preserve">Zakupac </w:t>
      </w:r>
      <w:proofErr w:type="spellStart"/>
      <w:r w:rsidRPr="00552B51">
        <w:rPr>
          <w:szCs w:val="24"/>
        </w:rPr>
        <w:t>garantuje</w:t>
      </w:r>
      <w:proofErr w:type="spellEnd"/>
      <w:r w:rsidRPr="00552B51">
        <w:rPr>
          <w:szCs w:val="24"/>
        </w:rPr>
        <w:t xml:space="preserve"> za </w:t>
      </w:r>
      <w:proofErr w:type="spellStart"/>
      <w:r w:rsidRPr="00552B51">
        <w:rPr>
          <w:szCs w:val="24"/>
        </w:rPr>
        <w:t>kvalitet</w:t>
      </w:r>
      <w:proofErr w:type="spellEnd"/>
      <w:r w:rsidRPr="00552B51">
        <w:rPr>
          <w:szCs w:val="24"/>
        </w:rPr>
        <w:t xml:space="preserve"> proizvoda u skladu sa sanitarno-higijenskim propisima, kao i za tehničku ispravnost aparata, koje je dužan predočiti zakupodavcu na njegov zahtjev.</w:t>
      </w:r>
    </w:p>
    <w:p w:rsidR="00822538" w:rsidRDefault="00552B51" w:rsidP="00552B51">
      <w:pPr>
        <w:pStyle w:val="Heading1"/>
        <w:numPr>
          <w:ilvl w:val="1"/>
          <w:numId w:val="22"/>
        </w:numPr>
        <w:ind w:hanging="720"/>
        <w:rPr>
          <w:szCs w:val="24"/>
        </w:rPr>
      </w:pPr>
      <w:r w:rsidRPr="00552B51">
        <w:rPr>
          <w:szCs w:val="24"/>
        </w:rPr>
        <w:t>Zakupodavac</w:t>
      </w:r>
      <w:r w:rsidR="00822538" w:rsidRPr="00552B51">
        <w:rPr>
          <w:szCs w:val="24"/>
        </w:rPr>
        <w:t xml:space="preserve"> zadržava pravo da</w:t>
      </w:r>
      <w:r w:rsidRPr="00552B51">
        <w:rPr>
          <w:szCs w:val="24"/>
        </w:rPr>
        <w:t xml:space="preserve">, u slučaju opravdane sumnje u </w:t>
      </w:r>
      <w:proofErr w:type="spellStart"/>
      <w:r w:rsidRPr="00552B51">
        <w:rPr>
          <w:szCs w:val="24"/>
        </w:rPr>
        <w:t>kvalitet</w:t>
      </w:r>
      <w:proofErr w:type="spellEnd"/>
      <w:r w:rsidRPr="00552B51">
        <w:rPr>
          <w:szCs w:val="24"/>
        </w:rPr>
        <w:t xml:space="preserve"> prodajnih artikala</w:t>
      </w:r>
      <w:r w:rsidR="00822538" w:rsidRPr="00552B51">
        <w:rPr>
          <w:szCs w:val="24"/>
        </w:rPr>
        <w:t xml:space="preserve">, o trošku Zakupca, vrši pozivanje </w:t>
      </w:r>
      <w:r w:rsidR="00784419" w:rsidRPr="00552B51">
        <w:rPr>
          <w:szCs w:val="24"/>
        </w:rPr>
        <w:t xml:space="preserve">nadležnih institucija </w:t>
      </w:r>
      <w:r w:rsidR="00822538" w:rsidRPr="00552B51">
        <w:rPr>
          <w:szCs w:val="24"/>
        </w:rPr>
        <w:t>radi</w:t>
      </w:r>
      <w:r w:rsidR="000C32AF" w:rsidRPr="00552B51">
        <w:rPr>
          <w:szCs w:val="24"/>
        </w:rPr>
        <w:t xml:space="preserve"> uzimanja </w:t>
      </w:r>
      <w:r w:rsidR="00261087" w:rsidRPr="00552B51">
        <w:rPr>
          <w:szCs w:val="24"/>
        </w:rPr>
        <w:t>uzor</w:t>
      </w:r>
      <w:r w:rsidR="000C32AF" w:rsidRPr="00552B51">
        <w:rPr>
          <w:szCs w:val="24"/>
        </w:rPr>
        <w:t>aka</w:t>
      </w:r>
      <w:r w:rsidR="00784419" w:rsidRPr="00552B51">
        <w:rPr>
          <w:szCs w:val="24"/>
          <w:lang w:val="pl-PL"/>
        </w:rPr>
        <w:t xml:space="preserve"> </w:t>
      </w:r>
      <w:proofErr w:type="spellStart"/>
      <w:r w:rsidR="00784419" w:rsidRPr="00552B51">
        <w:rPr>
          <w:szCs w:val="24"/>
          <w:lang w:val="pl-PL"/>
        </w:rPr>
        <w:t>toplih</w:t>
      </w:r>
      <w:proofErr w:type="spellEnd"/>
      <w:r w:rsidR="00784419" w:rsidRPr="00552B51">
        <w:rPr>
          <w:szCs w:val="24"/>
          <w:lang w:val="pl-PL"/>
        </w:rPr>
        <w:t xml:space="preserve"> i </w:t>
      </w:r>
      <w:proofErr w:type="spellStart"/>
      <w:r w:rsidR="00784419" w:rsidRPr="00552B51">
        <w:rPr>
          <w:szCs w:val="24"/>
          <w:lang w:val="pl-PL"/>
        </w:rPr>
        <w:t>hladnih</w:t>
      </w:r>
      <w:proofErr w:type="spellEnd"/>
      <w:r w:rsidR="00784419" w:rsidRPr="00552B51">
        <w:rPr>
          <w:szCs w:val="24"/>
          <w:lang w:val="pl-PL"/>
        </w:rPr>
        <w:t xml:space="preserve"> </w:t>
      </w:r>
      <w:proofErr w:type="spellStart"/>
      <w:r w:rsidR="00784419" w:rsidRPr="00552B51">
        <w:rPr>
          <w:szCs w:val="24"/>
          <w:lang w:val="pl-PL"/>
        </w:rPr>
        <w:t>napitaka</w:t>
      </w:r>
      <w:proofErr w:type="spellEnd"/>
      <w:r w:rsidR="0087491D" w:rsidRPr="00552B51">
        <w:rPr>
          <w:szCs w:val="24"/>
          <w:lang w:val="pl-PL"/>
        </w:rPr>
        <w:t xml:space="preserve"> i </w:t>
      </w:r>
      <w:proofErr w:type="spellStart"/>
      <w:r w:rsidR="0087491D" w:rsidRPr="00552B51">
        <w:rPr>
          <w:szCs w:val="24"/>
          <w:lang w:val="pl-PL"/>
        </w:rPr>
        <w:t>konditorskih</w:t>
      </w:r>
      <w:proofErr w:type="spellEnd"/>
      <w:r w:rsidR="006608E6" w:rsidRPr="00552B51">
        <w:rPr>
          <w:szCs w:val="24"/>
          <w:lang w:val="pl-PL"/>
        </w:rPr>
        <w:t xml:space="preserve"> </w:t>
      </w:r>
      <w:proofErr w:type="spellStart"/>
      <w:r w:rsidR="006608E6" w:rsidRPr="00552B51">
        <w:rPr>
          <w:szCs w:val="24"/>
          <w:lang w:val="pl-PL"/>
        </w:rPr>
        <w:t>proizvoda</w:t>
      </w:r>
      <w:proofErr w:type="spellEnd"/>
      <w:r w:rsidR="000C32AF" w:rsidRPr="00552B51">
        <w:rPr>
          <w:szCs w:val="24"/>
          <w:lang w:val="pl-PL"/>
        </w:rPr>
        <w:t xml:space="preserve"> </w:t>
      </w:r>
      <w:proofErr w:type="spellStart"/>
      <w:r w:rsidR="000C32AF" w:rsidRPr="00552B51">
        <w:rPr>
          <w:szCs w:val="24"/>
          <w:lang w:val="pl-PL"/>
        </w:rPr>
        <w:t>koji</w:t>
      </w:r>
      <w:proofErr w:type="spellEnd"/>
      <w:r w:rsidR="000C32AF" w:rsidRPr="00552B51">
        <w:rPr>
          <w:szCs w:val="24"/>
          <w:lang w:val="pl-PL"/>
        </w:rPr>
        <w:t xml:space="preserve"> </w:t>
      </w:r>
      <w:proofErr w:type="spellStart"/>
      <w:r w:rsidR="000C32AF" w:rsidRPr="00552B51">
        <w:rPr>
          <w:szCs w:val="24"/>
          <w:lang w:val="pl-PL"/>
        </w:rPr>
        <w:t>su</w:t>
      </w:r>
      <w:proofErr w:type="spellEnd"/>
      <w:r w:rsidR="000C32AF" w:rsidRPr="00552B51">
        <w:rPr>
          <w:szCs w:val="24"/>
          <w:lang w:val="pl-PL"/>
        </w:rPr>
        <w:t xml:space="preserve"> </w:t>
      </w:r>
      <w:proofErr w:type="spellStart"/>
      <w:r w:rsidR="000C32AF" w:rsidRPr="00552B51">
        <w:rPr>
          <w:szCs w:val="24"/>
          <w:lang w:val="pl-PL"/>
        </w:rPr>
        <w:t>smješteni</w:t>
      </w:r>
      <w:proofErr w:type="spellEnd"/>
      <w:r w:rsidR="000C32AF" w:rsidRPr="00552B51">
        <w:rPr>
          <w:szCs w:val="24"/>
          <w:lang w:val="pl-PL"/>
        </w:rPr>
        <w:t xml:space="preserve"> u </w:t>
      </w:r>
      <w:proofErr w:type="spellStart"/>
      <w:r w:rsidR="000C32AF" w:rsidRPr="00552B51">
        <w:rPr>
          <w:szCs w:val="24"/>
          <w:lang w:val="pl-PL"/>
        </w:rPr>
        <w:t>samouslužnim</w:t>
      </w:r>
      <w:proofErr w:type="spellEnd"/>
      <w:r w:rsidR="000C32AF" w:rsidRPr="00552B51">
        <w:rPr>
          <w:szCs w:val="24"/>
          <w:lang w:val="pl-PL"/>
        </w:rPr>
        <w:t xml:space="preserve"> </w:t>
      </w:r>
      <w:proofErr w:type="spellStart"/>
      <w:r w:rsidR="000C32AF" w:rsidRPr="00552B51">
        <w:rPr>
          <w:szCs w:val="24"/>
          <w:lang w:val="pl-PL"/>
        </w:rPr>
        <w:t>aparatima</w:t>
      </w:r>
      <w:proofErr w:type="spellEnd"/>
      <w:r w:rsidR="000C32AF" w:rsidRPr="00552B51">
        <w:rPr>
          <w:szCs w:val="24"/>
          <w:lang w:val="pl-PL"/>
        </w:rPr>
        <w:t>,</w:t>
      </w:r>
      <w:r w:rsidR="0087491D" w:rsidRPr="00552B51">
        <w:rPr>
          <w:szCs w:val="24"/>
          <w:lang w:val="pl-PL"/>
        </w:rPr>
        <w:t xml:space="preserve"> </w:t>
      </w:r>
      <w:r w:rsidR="009B41CA" w:rsidRPr="00552B51">
        <w:rPr>
          <w:szCs w:val="24"/>
          <w:lang w:val="pl-PL"/>
        </w:rPr>
        <w:t xml:space="preserve">za </w:t>
      </w:r>
      <w:proofErr w:type="spellStart"/>
      <w:r w:rsidR="009B41CA" w:rsidRPr="00552B51">
        <w:rPr>
          <w:szCs w:val="24"/>
          <w:lang w:val="pl-PL"/>
        </w:rPr>
        <w:t>potrebe</w:t>
      </w:r>
      <w:proofErr w:type="spellEnd"/>
      <w:r w:rsidR="0087491D" w:rsidRPr="00552B51">
        <w:rPr>
          <w:szCs w:val="24"/>
          <w:lang w:val="pl-PL"/>
        </w:rPr>
        <w:t xml:space="preserve"> </w:t>
      </w:r>
      <w:proofErr w:type="spellStart"/>
      <w:r w:rsidR="0087491D" w:rsidRPr="00552B51">
        <w:rPr>
          <w:szCs w:val="24"/>
          <w:lang w:val="pl-PL"/>
        </w:rPr>
        <w:t>utvrđivanja</w:t>
      </w:r>
      <w:proofErr w:type="spellEnd"/>
      <w:r w:rsidR="0087491D" w:rsidRPr="00552B51">
        <w:rPr>
          <w:szCs w:val="24"/>
        </w:rPr>
        <w:t xml:space="preserve"> zdravstvene ispravnosti</w:t>
      </w:r>
      <w:r w:rsidR="000C32AF" w:rsidRPr="00552B51">
        <w:rPr>
          <w:szCs w:val="24"/>
        </w:rPr>
        <w:t xml:space="preserve"> istih</w:t>
      </w:r>
      <w:r w:rsidR="0087491D" w:rsidRPr="00552B51">
        <w:rPr>
          <w:szCs w:val="24"/>
        </w:rPr>
        <w:t>.</w:t>
      </w:r>
    </w:p>
    <w:p w:rsidR="00552B51" w:rsidRPr="00552B51" w:rsidRDefault="00552B51" w:rsidP="00552B51">
      <w:pPr>
        <w:ind w:left="709"/>
        <w:rPr>
          <w:rFonts w:ascii="Arial" w:hAnsi="Arial" w:cs="Arial"/>
          <w:bCs/>
          <w:szCs w:val="24"/>
          <w:lang w:val="hr-HR"/>
        </w:rPr>
      </w:pPr>
      <w:r w:rsidRPr="00552B51">
        <w:rPr>
          <w:rFonts w:ascii="Arial" w:hAnsi="Arial" w:cs="Arial"/>
          <w:bCs/>
          <w:szCs w:val="24"/>
          <w:lang w:val="hr-HR"/>
        </w:rPr>
        <w:t xml:space="preserve">U slučaju potvrđivanja sumnji, Zakupac je dužan da izvrši obeštećenje svih konzumenata u skladu sa zakonskim </w:t>
      </w:r>
      <w:proofErr w:type="spellStart"/>
      <w:r w:rsidRPr="00552B51">
        <w:rPr>
          <w:rFonts w:ascii="Arial" w:hAnsi="Arial" w:cs="Arial"/>
          <w:bCs/>
          <w:szCs w:val="24"/>
          <w:lang w:val="hr-HR"/>
        </w:rPr>
        <w:t>odrebama</w:t>
      </w:r>
      <w:proofErr w:type="spellEnd"/>
      <w:r w:rsidRPr="00552B51">
        <w:rPr>
          <w:rFonts w:ascii="Arial" w:hAnsi="Arial" w:cs="Arial"/>
          <w:bCs/>
          <w:szCs w:val="24"/>
          <w:lang w:val="hr-HR"/>
        </w:rPr>
        <w:t xml:space="preserve"> koje </w:t>
      </w:r>
      <w:proofErr w:type="spellStart"/>
      <w:r w:rsidRPr="00552B51">
        <w:rPr>
          <w:rFonts w:ascii="Arial" w:hAnsi="Arial" w:cs="Arial"/>
          <w:bCs/>
          <w:szCs w:val="24"/>
          <w:lang w:val="hr-HR"/>
        </w:rPr>
        <w:t>regulišu</w:t>
      </w:r>
      <w:proofErr w:type="spellEnd"/>
      <w:r w:rsidRPr="00552B51">
        <w:rPr>
          <w:rFonts w:ascii="Arial" w:hAnsi="Arial" w:cs="Arial"/>
          <w:bCs/>
          <w:szCs w:val="24"/>
          <w:lang w:val="hr-HR"/>
        </w:rPr>
        <w:t xml:space="preserve"> ovu oblast.</w:t>
      </w:r>
    </w:p>
    <w:p w:rsidR="00552B51" w:rsidRDefault="00C55D59" w:rsidP="00552B51">
      <w:pPr>
        <w:pStyle w:val="Heading1"/>
        <w:numPr>
          <w:ilvl w:val="1"/>
          <w:numId w:val="22"/>
        </w:numPr>
        <w:ind w:hanging="720"/>
        <w:rPr>
          <w:szCs w:val="24"/>
        </w:rPr>
      </w:pPr>
      <w:r w:rsidRPr="00552B51">
        <w:rPr>
          <w:szCs w:val="24"/>
        </w:rPr>
        <w:t>Sva eventualna oštećenja aparata, krađe i ostali rizici idu na teret zakupca, kao i potpuna odgovornost prema konzumentima za nastale štete u vezi s rukovanjem, korišćenjem i radom aparata i konzumiranjem proizvoda iz aparata, te je isključena svaka odgovornost zakupodavca prema zakupcu i svim drugim osobama u vezi sa navedenim.</w:t>
      </w:r>
    </w:p>
    <w:p w:rsidR="00552B51" w:rsidRPr="001506C5" w:rsidRDefault="00C55D59" w:rsidP="00552B51">
      <w:pPr>
        <w:pStyle w:val="Heading1"/>
        <w:numPr>
          <w:ilvl w:val="1"/>
          <w:numId w:val="22"/>
        </w:numPr>
        <w:ind w:hanging="720"/>
        <w:rPr>
          <w:szCs w:val="24"/>
        </w:rPr>
      </w:pPr>
      <w:r w:rsidRPr="001506C5">
        <w:rPr>
          <w:szCs w:val="24"/>
        </w:rPr>
        <w:t>Zakupac nema pravo prostor koji je predmet javnog poziva dati u podzakup.</w:t>
      </w:r>
    </w:p>
    <w:p w:rsidR="00552B51" w:rsidRPr="001506C5" w:rsidRDefault="00C55D59" w:rsidP="00552B51">
      <w:pPr>
        <w:pStyle w:val="Heading1"/>
        <w:numPr>
          <w:ilvl w:val="1"/>
          <w:numId w:val="22"/>
        </w:numPr>
        <w:ind w:hanging="720"/>
        <w:rPr>
          <w:szCs w:val="24"/>
        </w:rPr>
      </w:pPr>
      <w:r w:rsidRPr="001506C5">
        <w:rPr>
          <w:szCs w:val="24"/>
        </w:rPr>
        <w:t>Zakupnina se plaća najkasnije do 10</w:t>
      </w:r>
      <w:r w:rsidR="00111A29">
        <w:rPr>
          <w:szCs w:val="24"/>
        </w:rPr>
        <w:t xml:space="preserve">-og </w:t>
      </w:r>
      <w:r w:rsidRPr="001506C5">
        <w:rPr>
          <w:szCs w:val="24"/>
        </w:rPr>
        <w:t xml:space="preserve">u tekućem mjesecu za prethodni mjesec. </w:t>
      </w:r>
    </w:p>
    <w:p w:rsidR="00552B51" w:rsidRPr="001506C5" w:rsidRDefault="00552B51" w:rsidP="00552B51">
      <w:pPr>
        <w:spacing w:before="0" w:after="0" w:line="240" w:lineRule="auto"/>
        <w:rPr>
          <w:rFonts w:ascii="Arial" w:hAnsi="Arial" w:cs="Arial"/>
          <w:szCs w:val="24"/>
          <w:lang w:val="sr-Latn-CS"/>
        </w:rPr>
      </w:pPr>
    </w:p>
    <w:p w:rsidR="00552B51" w:rsidRDefault="00552B51" w:rsidP="00552B51">
      <w:pPr>
        <w:spacing w:before="0" w:after="0" w:line="240" w:lineRule="auto"/>
        <w:rPr>
          <w:rFonts w:ascii="Arial" w:hAnsi="Arial" w:cs="Arial"/>
          <w:color w:val="FF0000"/>
          <w:szCs w:val="24"/>
          <w:lang w:val="sr-Latn-CS"/>
        </w:rPr>
      </w:pPr>
    </w:p>
    <w:p w:rsidR="00552B51" w:rsidRPr="00DC7FAF" w:rsidRDefault="00552B51" w:rsidP="00552B51">
      <w:pPr>
        <w:pStyle w:val="ListParagraph"/>
        <w:numPr>
          <w:ilvl w:val="0"/>
          <w:numId w:val="22"/>
        </w:numPr>
        <w:spacing w:before="0" w:line="240" w:lineRule="auto"/>
        <w:ind w:left="567" w:hanging="567"/>
        <w:rPr>
          <w:rFonts w:ascii="Arial" w:hAnsi="Arial" w:cs="Arial"/>
          <w:b/>
          <w:szCs w:val="24"/>
          <w:lang w:val="sr-Latn-CS"/>
        </w:rPr>
      </w:pPr>
      <w:r>
        <w:rPr>
          <w:rFonts w:ascii="Arial" w:hAnsi="Arial" w:cs="Arial"/>
          <w:b/>
          <w:szCs w:val="24"/>
          <w:lang w:val="sr-Latn-CS"/>
        </w:rPr>
        <w:t>OSTALE ODREDBE</w:t>
      </w:r>
      <w:r w:rsidRPr="00DC7FAF">
        <w:rPr>
          <w:rFonts w:ascii="Arial" w:hAnsi="Arial" w:cs="Arial"/>
          <w:b/>
          <w:szCs w:val="24"/>
          <w:lang w:val="sr-Latn-CS"/>
        </w:rPr>
        <w:t>:</w:t>
      </w:r>
      <w:r w:rsidRPr="00DC7FAF">
        <w:rPr>
          <w:rFonts w:ascii="Arial" w:hAnsi="Arial" w:cs="Arial"/>
          <w:b/>
          <w:szCs w:val="24"/>
          <w:lang w:val="sr-Latn-CS"/>
        </w:rPr>
        <w:tab/>
      </w:r>
    </w:p>
    <w:p w:rsidR="00552B51" w:rsidRPr="00552B51" w:rsidRDefault="00C55D59" w:rsidP="00552B51">
      <w:pPr>
        <w:pStyle w:val="Heading1"/>
        <w:numPr>
          <w:ilvl w:val="1"/>
          <w:numId w:val="22"/>
        </w:numPr>
        <w:ind w:hanging="720"/>
        <w:rPr>
          <w:szCs w:val="24"/>
        </w:rPr>
      </w:pPr>
      <w:r w:rsidRPr="00552B51">
        <w:rPr>
          <w:szCs w:val="24"/>
          <w:lang w:val="sr-Latn-CS"/>
        </w:rPr>
        <w:t xml:space="preserve">Kontakt </w:t>
      </w:r>
      <w:r w:rsidR="00552B51" w:rsidRPr="00552B51">
        <w:rPr>
          <w:szCs w:val="24"/>
          <w:lang w:val="sr-Latn-CS"/>
        </w:rPr>
        <w:t>podaci</w:t>
      </w:r>
      <w:r w:rsidRPr="00552B51">
        <w:rPr>
          <w:szCs w:val="24"/>
          <w:lang w:val="sr-Latn-CS"/>
        </w:rPr>
        <w:t>:</w:t>
      </w:r>
      <w:r w:rsidRPr="00552B51">
        <w:rPr>
          <w:b/>
          <w:szCs w:val="24"/>
          <w:lang w:val="sr-Latn-CS"/>
        </w:rPr>
        <w:t xml:space="preserve"> </w:t>
      </w:r>
    </w:p>
    <w:p w:rsidR="00627E36" w:rsidRPr="00552B51" w:rsidRDefault="00C55D59" w:rsidP="00552B51">
      <w:pPr>
        <w:pStyle w:val="Heading1"/>
        <w:numPr>
          <w:ilvl w:val="0"/>
          <w:numId w:val="0"/>
        </w:numPr>
        <w:ind w:left="720"/>
        <w:rPr>
          <w:szCs w:val="24"/>
        </w:rPr>
      </w:pPr>
      <w:r w:rsidRPr="00552B51">
        <w:rPr>
          <w:szCs w:val="24"/>
          <w:lang w:val="sr-Latn-CS"/>
        </w:rPr>
        <w:t>+382</w:t>
      </w:r>
      <w:r w:rsidRPr="00552B51">
        <w:rPr>
          <w:b/>
          <w:szCs w:val="24"/>
          <w:lang w:val="sr-Latn-CS"/>
        </w:rPr>
        <w:t xml:space="preserve"> </w:t>
      </w:r>
      <w:r w:rsidRPr="00552B51">
        <w:rPr>
          <w:szCs w:val="24"/>
          <w:lang w:val="sr-Latn-CS"/>
        </w:rPr>
        <w:t xml:space="preserve">67 222 187, </w:t>
      </w:r>
      <w:proofErr w:type="spellStart"/>
      <w:r w:rsidRPr="00552B51">
        <w:rPr>
          <w:szCs w:val="24"/>
          <w:lang w:val="sr-Latn-CS"/>
        </w:rPr>
        <w:t>email</w:t>
      </w:r>
      <w:proofErr w:type="spellEnd"/>
      <w:r w:rsidRPr="00552B51">
        <w:rPr>
          <w:szCs w:val="24"/>
          <w:lang w:val="sr-Latn-CS"/>
        </w:rPr>
        <w:t>: miljan.dragas@mod.gov.me (Miljan Dragaš).</w:t>
      </w:r>
    </w:p>
    <w:p w:rsidR="00552B51" w:rsidRPr="00552B51" w:rsidRDefault="00552B51" w:rsidP="00552B51">
      <w:pPr>
        <w:pStyle w:val="Heading1"/>
        <w:numPr>
          <w:ilvl w:val="1"/>
          <w:numId w:val="22"/>
        </w:numPr>
        <w:ind w:hanging="720"/>
        <w:rPr>
          <w:rFonts w:eastAsia="Times New Roman"/>
          <w:szCs w:val="24"/>
          <w:lang w:val="sr-Latn-CS"/>
        </w:rPr>
      </w:pPr>
      <w:r w:rsidRPr="00552B51">
        <w:rPr>
          <w:rFonts w:eastAsia="Times New Roman"/>
          <w:szCs w:val="24"/>
          <w:lang w:val="sr-Latn-CS"/>
        </w:rPr>
        <w:t>Prilozi:</w:t>
      </w:r>
    </w:p>
    <w:p w:rsidR="00552B51" w:rsidRDefault="00762961" w:rsidP="00914DF8">
      <w:pPr>
        <w:pStyle w:val="ListParagraph"/>
        <w:numPr>
          <w:ilvl w:val="0"/>
          <w:numId w:val="40"/>
        </w:numPr>
        <w:suppressAutoHyphens/>
        <w:spacing w:before="0" w:after="0" w:line="240" w:lineRule="auto"/>
        <w:ind w:left="1134" w:hanging="283"/>
        <w:jc w:val="left"/>
        <w:rPr>
          <w:rFonts w:ascii="Arial" w:eastAsia="Times New Roman" w:hAnsi="Arial" w:cs="Arial"/>
          <w:szCs w:val="24"/>
          <w:lang w:val="hr-HR" w:eastAsia="ar-SA"/>
        </w:rPr>
      </w:pPr>
      <w:r>
        <w:rPr>
          <w:rFonts w:ascii="Arial" w:hAnsi="Arial" w:cs="Arial"/>
          <w:szCs w:val="24"/>
          <w:lang w:val="sr-Latn-CS"/>
        </w:rPr>
        <w:t xml:space="preserve">Prilog br. </w:t>
      </w:r>
      <w:r w:rsidR="00552B51">
        <w:rPr>
          <w:rFonts w:ascii="Arial" w:eastAsia="Times New Roman" w:hAnsi="Arial" w:cs="Arial"/>
          <w:szCs w:val="24"/>
          <w:lang w:val="hr-HR" w:eastAsia="ar-SA"/>
        </w:rPr>
        <w:t xml:space="preserve">1 - </w:t>
      </w:r>
      <w:r w:rsidR="00914DF8" w:rsidRPr="00134A8B">
        <w:rPr>
          <w:rFonts w:ascii="Arial" w:hAnsi="Arial" w:cs="Arial"/>
          <w:szCs w:val="24"/>
        </w:rPr>
        <w:t>Ponuđena cijen</w:t>
      </w:r>
      <w:r w:rsidR="00914DF8">
        <w:rPr>
          <w:rFonts w:ascii="Arial" w:hAnsi="Arial" w:cs="Arial"/>
          <w:szCs w:val="24"/>
        </w:rPr>
        <w:t xml:space="preserve">a </w:t>
      </w:r>
      <w:r w:rsidR="00914DF8" w:rsidRPr="00134A8B">
        <w:rPr>
          <w:rFonts w:ascii="Arial" w:hAnsi="Arial" w:cs="Arial"/>
          <w:szCs w:val="24"/>
        </w:rPr>
        <w:t xml:space="preserve">za zakup prostora </w:t>
      </w:r>
      <w:r w:rsidR="00556D68">
        <w:rPr>
          <w:rFonts w:ascii="Arial" w:hAnsi="Arial" w:cs="Arial"/>
          <w:szCs w:val="24"/>
        </w:rPr>
        <w:t xml:space="preserve">- </w:t>
      </w:r>
      <w:proofErr w:type="spellStart"/>
      <w:r w:rsidR="00556D68">
        <w:rPr>
          <w:rFonts w:ascii="Arial" w:eastAsia="Times New Roman" w:hAnsi="Arial" w:cs="Arial"/>
          <w:szCs w:val="24"/>
          <w:lang w:val="hr-HR" w:eastAsia="ar-SA"/>
        </w:rPr>
        <w:t>finansijski</w:t>
      </w:r>
      <w:proofErr w:type="spellEnd"/>
      <w:r w:rsidR="00556D68">
        <w:rPr>
          <w:rFonts w:ascii="Arial" w:eastAsia="Times New Roman" w:hAnsi="Arial" w:cs="Arial"/>
          <w:szCs w:val="24"/>
          <w:lang w:val="hr-HR" w:eastAsia="ar-SA"/>
        </w:rPr>
        <w:t xml:space="preserve"> dio ponude</w:t>
      </w:r>
      <w:r w:rsidR="00914DF8">
        <w:rPr>
          <w:rFonts w:ascii="Arial" w:eastAsia="Times New Roman" w:hAnsi="Arial" w:cs="Arial"/>
          <w:szCs w:val="24"/>
          <w:lang w:val="hr-HR" w:eastAsia="ar-SA"/>
        </w:rPr>
        <w:t>;</w:t>
      </w:r>
    </w:p>
    <w:p w:rsidR="00552B51" w:rsidRDefault="00762961" w:rsidP="00552B51">
      <w:pPr>
        <w:pStyle w:val="ListParagraph"/>
        <w:numPr>
          <w:ilvl w:val="0"/>
          <w:numId w:val="40"/>
        </w:numPr>
        <w:suppressAutoHyphens/>
        <w:spacing w:before="0" w:after="0" w:line="240" w:lineRule="auto"/>
        <w:ind w:left="1134" w:hanging="283"/>
        <w:jc w:val="left"/>
        <w:rPr>
          <w:rFonts w:ascii="Arial" w:eastAsia="Times New Roman" w:hAnsi="Arial" w:cs="Arial"/>
          <w:szCs w:val="24"/>
          <w:lang w:val="hr-HR" w:eastAsia="ar-SA"/>
        </w:rPr>
      </w:pPr>
      <w:r>
        <w:rPr>
          <w:rFonts w:ascii="Arial" w:hAnsi="Arial" w:cs="Arial"/>
          <w:szCs w:val="24"/>
          <w:lang w:val="sr-Latn-CS"/>
        </w:rPr>
        <w:t xml:space="preserve">Prilog br. </w:t>
      </w:r>
      <w:r w:rsidR="00914DF8" w:rsidRPr="00134A8B">
        <w:rPr>
          <w:rFonts w:ascii="Arial" w:hAnsi="Arial" w:cs="Arial"/>
          <w:szCs w:val="24"/>
        </w:rPr>
        <w:t>2</w:t>
      </w:r>
      <w:r w:rsidR="00552B51">
        <w:rPr>
          <w:rFonts w:ascii="Arial" w:eastAsia="Times New Roman" w:hAnsi="Arial" w:cs="Arial"/>
          <w:szCs w:val="24"/>
          <w:lang w:val="hr-HR" w:eastAsia="ar-SA"/>
        </w:rPr>
        <w:t xml:space="preserve"> - </w:t>
      </w:r>
      <w:r w:rsidR="00556D68" w:rsidRPr="00134A8B">
        <w:rPr>
          <w:rFonts w:ascii="Arial" w:hAnsi="Arial" w:cs="Arial"/>
          <w:szCs w:val="24"/>
        </w:rPr>
        <w:t>Podaci o ponuđaču</w:t>
      </w:r>
      <w:r w:rsidR="00556D68">
        <w:rPr>
          <w:rFonts w:ascii="Arial" w:hAnsi="Arial" w:cs="Arial"/>
          <w:szCs w:val="24"/>
        </w:rPr>
        <w:t>;</w:t>
      </w:r>
    </w:p>
    <w:p w:rsidR="00552B51" w:rsidRDefault="00762961" w:rsidP="00552B51">
      <w:pPr>
        <w:pStyle w:val="ListParagraph"/>
        <w:numPr>
          <w:ilvl w:val="0"/>
          <w:numId w:val="40"/>
        </w:numPr>
        <w:suppressAutoHyphens/>
        <w:spacing w:before="0" w:after="0" w:line="240" w:lineRule="auto"/>
        <w:ind w:left="1134" w:hanging="283"/>
        <w:jc w:val="left"/>
        <w:rPr>
          <w:rFonts w:ascii="Arial" w:eastAsia="Times New Roman" w:hAnsi="Arial" w:cs="Arial"/>
          <w:szCs w:val="24"/>
          <w:lang w:val="hr-HR" w:eastAsia="ar-SA"/>
        </w:rPr>
      </w:pPr>
      <w:r>
        <w:rPr>
          <w:rFonts w:ascii="Arial" w:hAnsi="Arial" w:cs="Arial"/>
          <w:szCs w:val="24"/>
          <w:lang w:val="sr-Latn-CS"/>
        </w:rPr>
        <w:t xml:space="preserve">Prilog br. </w:t>
      </w:r>
      <w:r w:rsidR="00552B51">
        <w:rPr>
          <w:rFonts w:ascii="Arial" w:eastAsia="Times New Roman" w:hAnsi="Arial" w:cs="Arial"/>
          <w:szCs w:val="24"/>
          <w:lang w:val="hr-HR" w:eastAsia="ar-SA"/>
        </w:rPr>
        <w:t xml:space="preserve">3 - </w:t>
      </w:r>
      <w:r w:rsidR="004F1539" w:rsidRPr="00134A8B">
        <w:rPr>
          <w:rFonts w:ascii="Arial" w:hAnsi="Arial" w:cs="Arial"/>
          <w:szCs w:val="24"/>
        </w:rPr>
        <w:t xml:space="preserve">Izjava Ponuđača </w:t>
      </w:r>
      <w:r w:rsidR="004F1539">
        <w:rPr>
          <w:rFonts w:ascii="Arial" w:hAnsi="Arial" w:cs="Arial"/>
          <w:szCs w:val="24"/>
        </w:rPr>
        <w:t xml:space="preserve">o prihvatanju uslova iz Poziva i </w:t>
      </w:r>
      <w:r w:rsidR="004F1539" w:rsidRPr="00134A8B">
        <w:rPr>
          <w:rFonts w:ascii="Arial" w:hAnsi="Arial" w:cs="Arial"/>
          <w:szCs w:val="24"/>
        </w:rPr>
        <w:t xml:space="preserve">da se odriče prava da tereti </w:t>
      </w:r>
      <w:proofErr w:type="spellStart"/>
      <w:r w:rsidR="004F1539" w:rsidRPr="00134A8B">
        <w:rPr>
          <w:rFonts w:ascii="Arial" w:hAnsi="Arial" w:cs="Arial"/>
          <w:szCs w:val="24"/>
        </w:rPr>
        <w:t>Zakupodavca</w:t>
      </w:r>
      <w:proofErr w:type="spellEnd"/>
      <w:r w:rsidR="004F1539" w:rsidRPr="00134A8B">
        <w:rPr>
          <w:rFonts w:ascii="Arial" w:hAnsi="Arial" w:cs="Arial"/>
          <w:szCs w:val="24"/>
        </w:rPr>
        <w:t xml:space="preserve"> po osnovu eventualne nastale štete na aparatima</w:t>
      </w:r>
      <w:r w:rsidR="00556D68">
        <w:rPr>
          <w:rFonts w:ascii="Arial" w:eastAsia="Times New Roman" w:hAnsi="Arial" w:cs="Arial"/>
          <w:szCs w:val="24"/>
          <w:lang w:val="hr-HR" w:eastAsia="ar-SA"/>
        </w:rPr>
        <w:t>;</w:t>
      </w:r>
    </w:p>
    <w:p w:rsidR="003020A2" w:rsidRPr="00556D68" w:rsidRDefault="00762961" w:rsidP="00556D68">
      <w:pPr>
        <w:pStyle w:val="ListParagraph"/>
        <w:numPr>
          <w:ilvl w:val="0"/>
          <w:numId w:val="40"/>
        </w:numPr>
        <w:suppressAutoHyphens/>
        <w:spacing w:before="0" w:after="0" w:line="240" w:lineRule="auto"/>
        <w:ind w:left="1134" w:hanging="283"/>
        <w:jc w:val="left"/>
        <w:rPr>
          <w:rFonts w:ascii="Arial" w:eastAsia="Times New Roman" w:hAnsi="Arial" w:cs="Arial"/>
          <w:szCs w:val="24"/>
          <w:lang w:val="hr-HR" w:eastAsia="ar-SA"/>
        </w:rPr>
      </w:pPr>
      <w:r>
        <w:rPr>
          <w:rFonts w:ascii="Arial" w:hAnsi="Arial" w:cs="Arial"/>
          <w:szCs w:val="24"/>
          <w:lang w:val="sr-Latn-CS"/>
        </w:rPr>
        <w:t xml:space="preserve">Prilog br. 4 - </w:t>
      </w:r>
      <w:r w:rsidR="003020A2" w:rsidRPr="00556D68">
        <w:rPr>
          <w:rFonts w:ascii="Arial" w:hAnsi="Arial" w:cs="Arial"/>
          <w:szCs w:val="24"/>
          <w:lang w:val="sr-Latn-CS"/>
        </w:rPr>
        <w:t>Nacrt ugovora o zakupu prostora za postavljanje samouslužnih aparata za tople i hladne napitke i konditorske proizvode;</w:t>
      </w:r>
    </w:p>
    <w:p w:rsidR="00C46AE4" w:rsidRPr="00556D68" w:rsidRDefault="00C46AE4" w:rsidP="00CB4DF8">
      <w:pPr>
        <w:tabs>
          <w:tab w:val="left" w:pos="1134"/>
        </w:tabs>
        <w:spacing w:before="0" w:after="0" w:line="240" w:lineRule="auto"/>
        <w:rPr>
          <w:rFonts w:ascii="Arial" w:hAnsi="Arial" w:cs="Arial"/>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205086" w:rsidRPr="009E1ECD" w:rsidRDefault="00205086" w:rsidP="00CB4DF8">
      <w:pPr>
        <w:tabs>
          <w:tab w:val="left" w:pos="1134"/>
        </w:tabs>
        <w:spacing w:before="0" w:after="0" w:line="240" w:lineRule="auto"/>
        <w:rPr>
          <w:rFonts w:ascii="Arial" w:hAnsi="Arial" w:cs="Arial"/>
          <w:color w:val="FF0000"/>
          <w:sz w:val="22"/>
        </w:rPr>
      </w:pPr>
    </w:p>
    <w:p w:rsidR="00205086" w:rsidRPr="00111A29" w:rsidRDefault="00111A29" w:rsidP="00111A29">
      <w:pPr>
        <w:tabs>
          <w:tab w:val="left" w:pos="1134"/>
        </w:tabs>
        <w:spacing w:before="0" w:after="0" w:line="240" w:lineRule="auto"/>
        <w:ind w:left="5672"/>
        <w:rPr>
          <w:rFonts w:ascii="Arial" w:hAnsi="Arial" w:cs="Arial"/>
          <w:sz w:val="22"/>
        </w:rPr>
      </w:pPr>
      <w:r w:rsidRPr="00111A29">
        <w:rPr>
          <w:rFonts w:ascii="Arial" w:hAnsi="Arial" w:cs="Arial"/>
          <w:sz w:val="22"/>
        </w:rPr>
        <w:t>PREDSJEDNIK KOMISIJE</w:t>
      </w:r>
    </w:p>
    <w:p w:rsidR="00111A29" w:rsidRPr="00111A29" w:rsidRDefault="00111A29" w:rsidP="00111A29">
      <w:pPr>
        <w:tabs>
          <w:tab w:val="left" w:pos="1134"/>
        </w:tabs>
        <w:spacing w:before="0" w:after="0" w:line="240" w:lineRule="auto"/>
        <w:ind w:left="5672"/>
        <w:rPr>
          <w:rFonts w:ascii="Arial" w:hAnsi="Arial" w:cs="Arial"/>
          <w:sz w:val="22"/>
        </w:rPr>
      </w:pPr>
    </w:p>
    <w:p w:rsidR="00111A29" w:rsidRPr="00111A29" w:rsidRDefault="00111A29" w:rsidP="00111A29">
      <w:pPr>
        <w:tabs>
          <w:tab w:val="left" w:pos="1134"/>
        </w:tabs>
        <w:spacing w:before="0" w:after="0" w:line="240" w:lineRule="auto"/>
        <w:ind w:left="5672"/>
        <w:rPr>
          <w:rFonts w:ascii="Arial" w:hAnsi="Arial" w:cs="Arial"/>
          <w:sz w:val="22"/>
        </w:rPr>
      </w:pPr>
      <w:r>
        <w:rPr>
          <w:rFonts w:ascii="Arial" w:hAnsi="Arial" w:cs="Arial"/>
          <w:sz w:val="22"/>
        </w:rPr>
        <w:t xml:space="preserve">      </w:t>
      </w:r>
      <w:r w:rsidRPr="00111A29">
        <w:rPr>
          <w:rFonts w:ascii="Arial" w:hAnsi="Arial" w:cs="Arial"/>
          <w:sz w:val="22"/>
        </w:rPr>
        <w:t>ppk Emil Halimović</w:t>
      </w:r>
    </w:p>
    <w:p w:rsidR="009A0DAA" w:rsidRPr="00111A29" w:rsidRDefault="009A0DAA" w:rsidP="00CB4DF8">
      <w:pPr>
        <w:tabs>
          <w:tab w:val="left" w:pos="1134"/>
        </w:tabs>
        <w:spacing w:before="0" w:after="0" w:line="240" w:lineRule="auto"/>
        <w:rPr>
          <w:rFonts w:ascii="Arial" w:hAnsi="Arial" w:cs="Arial"/>
          <w:sz w:val="22"/>
        </w:rPr>
      </w:pPr>
    </w:p>
    <w:p w:rsidR="009A0DAA" w:rsidRPr="009E1ECD" w:rsidRDefault="009A0DAA" w:rsidP="00CB4DF8">
      <w:pPr>
        <w:tabs>
          <w:tab w:val="left" w:pos="1134"/>
        </w:tabs>
        <w:spacing w:before="0" w:after="0" w:line="240" w:lineRule="auto"/>
        <w:rPr>
          <w:rFonts w:ascii="Arial" w:hAnsi="Arial" w:cs="Arial"/>
          <w:color w:val="FF0000"/>
          <w:sz w:val="22"/>
        </w:rPr>
      </w:pPr>
    </w:p>
    <w:p w:rsidR="009A0DAA" w:rsidRPr="009E1ECD" w:rsidRDefault="009A0DAA" w:rsidP="00CB4DF8">
      <w:pPr>
        <w:tabs>
          <w:tab w:val="left" w:pos="1134"/>
        </w:tabs>
        <w:spacing w:before="0" w:after="0" w:line="240" w:lineRule="auto"/>
        <w:rPr>
          <w:rFonts w:ascii="Arial" w:hAnsi="Arial" w:cs="Arial"/>
          <w:color w:val="FF0000"/>
          <w:sz w:val="22"/>
        </w:rPr>
      </w:pPr>
    </w:p>
    <w:p w:rsidR="009A0DAA" w:rsidRPr="009E1ECD" w:rsidRDefault="009A0DAA" w:rsidP="00CB4DF8">
      <w:pPr>
        <w:tabs>
          <w:tab w:val="left" w:pos="1134"/>
        </w:tabs>
        <w:spacing w:before="0" w:after="0" w:line="240" w:lineRule="auto"/>
        <w:rPr>
          <w:rFonts w:ascii="Arial" w:hAnsi="Arial" w:cs="Arial"/>
          <w:color w:val="FF0000"/>
          <w:sz w:val="22"/>
        </w:rPr>
      </w:pPr>
    </w:p>
    <w:p w:rsidR="009A0DAA" w:rsidRPr="009E1ECD" w:rsidRDefault="009A0DAA" w:rsidP="00CB4DF8">
      <w:pPr>
        <w:tabs>
          <w:tab w:val="left" w:pos="1134"/>
        </w:tabs>
        <w:spacing w:before="0" w:after="0" w:line="240" w:lineRule="auto"/>
        <w:rPr>
          <w:rFonts w:ascii="Arial" w:hAnsi="Arial" w:cs="Arial"/>
          <w:color w:val="FF0000"/>
          <w:sz w:val="22"/>
        </w:rPr>
      </w:pPr>
    </w:p>
    <w:p w:rsidR="009A0DAA" w:rsidRPr="009E1ECD" w:rsidRDefault="009A0DAA" w:rsidP="00CB4DF8">
      <w:pPr>
        <w:tabs>
          <w:tab w:val="left" w:pos="1134"/>
        </w:tabs>
        <w:spacing w:before="0" w:after="0" w:line="240" w:lineRule="auto"/>
        <w:rPr>
          <w:rFonts w:ascii="Arial" w:hAnsi="Arial" w:cs="Arial"/>
          <w:color w:val="FF0000"/>
          <w:sz w:val="22"/>
        </w:rPr>
      </w:pPr>
    </w:p>
    <w:p w:rsidR="009A0DAA" w:rsidRPr="009E1ECD" w:rsidRDefault="009A0DAA" w:rsidP="003020A2">
      <w:pPr>
        <w:tabs>
          <w:tab w:val="left" w:pos="1134"/>
        </w:tabs>
        <w:spacing w:before="0" w:after="0" w:line="240" w:lineRule="auto"/>
        <w:rPr>
          <w:rFonts w:ascii="Arial" w:hAnsi="Arial" w:cs="Arial"/>
          <w:b/>
          <w:color w:val="FF0000"/>
          <w:szCs w:val="24"/>
        </w:rPr>
      </w:pPr>
    </w:p>
    <w:p w:rsidR="009A0DAA" w:rsidRPr="009E1ECD" w:rsidRDefault="009A0DAA" w:rsidP="003020A2">
      <w:pPr>
        <w:tabs>
          <w:tab w:val="left" w:pos="1134"/>
        </w:tabs>
        <w:spacing w:before="0" w:after="0" w:line="240" w:lineRule="auto"/>
        <w:rPr>
          <w:rFonts w:ascii="Arial" w:hAnsi="Arial" w:cs="Arial"/>
          <w:b/>
          <w:color w:val="FF0000"/>
          <w:szCs w:val="24"/>
        </w:rPr>
      </w:pPr>
    </w:p>
    <w:p w:rsidR="0018541C" w:rsidRDefault="0018541C">
      <w:pPr>
        <w:spacing w:before="0" w:after="200" w:line="276" w:lineRule="auto"/>
        <w:jc w:val="left"/>
        <w:rPr>
          <w:rFonts w:ascii="Arial" w:hAnsi="Arial" w:cs="Arial"/>
          <w:b/>
          <w:color w:val="FF0000"/>
          <w:szCs w:val="24"/>
        </w:rPr>
      </w:pPr>
      <w:r>
        <w:rPr>
          <w:rFonts w:ascii="Arial" w:hAnsi="Arial" w:cs="Arial"/>
          <w:b/>
          <w:color w:val="FF0000"/>
          <w:szCs w:val="24"/>
        </w:rPr>
        <w:br w:type="page"/>
      </w:r>
    </w:p>
    <w:p w:rsidR="001506C5" w:rsidRDefault="00762961" w:rsidP="001506C5">
      <w:pPr>
        <w:tabs>
          <w:tab w:val="left" w:pos="1440"/>
        </w:tabs>
        <w:suppressAutoHyphens/>
        <w:spacing w:before="0" w:after="0" w:line="240" w:lineRule="auto"/>
        <w:jc w:val="right"/>
        <w:rPr>
          <w:rFonts w:ascii="Arial" w:eastAsia="Times New Roman" w:hAnsi="Arial" w:cs="Arial"/>
          <w:szCs w:val="24"/>
          <w:lang w:val="sr-Latn-CS"/>
        </w:rPr>
      </w:pPr>
      <w:r>
        <w:rPr>
          <w:rFonts w:ascii="Arial" w:hAnsi="Arial" w:cs="Arial"/>
          <w:szCs w:val="24"/>
        </w:rPr>
        <w:lastRenderedPageBreak/>
        <w:t xml:space="preserve">Prilog </w:t>
      </w:r>
      <w:r>
        <w:rPr>
          <w:rFonts w:ascii="Arial" w:hAnsi="Arial" w:cs="Arial"/>
          <w:szCs w:val="24"/>
          <w:lang w:val="sr-Latn-CS"/>
        </w:rPr>
        <w:t xml:space="preserve">br. </w:t>
      </w:r>
      <w:r w:rsidR="001506C5">
        <w:rPr>
          <w:rFonts w:ascii="Arial" w:eastAsia="Times New Roman" w:hAnsi="Arial" w:cs="Arial"/>
          <w:color w:val="000000"/>
          <w:szCs w:val="24"/>
          <w:lang w:val="en-US"/>
        </w:rPr>
        <w:t>1</w:t>
      </w:r>
    </w:p>
    <w:p w:rsidR="001506C5" w:rsidRDefault="001506C5" w:rsidP="001506C5">
      <w:pPr>
        <w:tabs>
          <w:tab w:val="left" w:pos="1440"/>
        </w:tabs>
        <w:suppressAutoHyphens/>
        <w:spacing w:before="0" w:after="0" w:line="240" w:lineRule="auto"/>
        <w:rPr>
          <w:rFonts w:ascii="Arial" w:eastAsia="Times New Roman" w:hAnsi="Arial" w:cs="Arial"/>
          <w:szCs w:val="24"/>
          <w:lang w:val="sr-Latn-CS"/>
        </w:rPr>
      </w:pPr>
    </w:p>
    <w:p w:rsidR="001506C5" w:rsidRDefault="001506C5" w:rsidP="001506C5">
      <w:pPr>
        <w:tabs>
          <w:tab w:val="left" w:pos="1440"/>
        </w:tabs>
        <w:suppressAutoHyphens/>
        <w:spacing w:before="0" w:after="0" w:line="240" w:lineRule="auto"/>
        <w:jc w:val="center"/>
        <w:rPr>
          <w:rFonts w:ascii="Arial" w:eastAsia="Times New Roman" w:hAnsi="Arial" w:cs="Arial"/>
          <w:bCs/>
          <w:color w:val="000000"/>
          <w:szCs w:val="24"/>
          <w:lang w:val="en-US"/>
        </w:rPr>
      </w:pPr>
    </w:p>
    <w:p w:rsidR="001506C5" w:rsidRDefault="001506C5" w:rsidP="001506C5">
      <w:pPr>
        <w:spacing w:before="0" w:after="0" w:line="240" w:lineRule="auto"/>
        <w:jc w:val="center"/>
        <w:rPr>
          <w:rFonts w:ascii="Arial" w:eastAsia="Times New Roman" w:hAnsi="Arial" w:cs="Arial"/>
          <w:szCs w:val="24"/>
          <w:lang w:val="sr-Latn-CS"/>
        </w:rPr>
      </w:pPr>
      <w:r>
        <w:rPr>
          <w:rFonts w:ascii="Arial" w:eastAsia="Times New Roman" w:hAnsi="Arial" w:cs="Arial"/>
          <w:bCs/>
          <w:color w:val="000000"/>
          <w:szCs w:val="24"/>
          <w:lang w:val="en-US"/>
        </w:rPr>
        <w:t xml:space="preserve">PONUDA ZA </w:t>
      </w:r>
      <w:r w:rsidRPr="009E1ECD">
        <w:rPr>
          <w:rFonts w:ascii="Arial" w:hAnsi="Arial" w:cs="Arial"/>
          <w:szCs w:val="24"/>
        </w:rPr>
        <w:t>ZAKUP PROSTORA ZA POSTAVLJANJE SAMOUSLUŽNIH APARATA</w:t>
      </w:r>
      <w:r>
        <w:rPr>
          <w:rFonts w:ascii="Arial" w:hAnsi="Arial" w:cs="Arial"/>
          <w:szCs w:val="24"/>
        </w:rPr>
        <w:t xml:space="preserve"> </w:t>
      </w:r>
      <w:r w:rsidRPr="009E1ECD">
        <w:rPr>
          <w:rFonts w:ascii="Arial" w:hAnsi="Arial" w:cs="Arial"/>
          <w:szCs w:val="24"/>
        </w:rPr>
        <w:t>ZA TOPLE I HLADNE NAPITKE I KONDITORSKE PROIZVODE</w:t>
      </w:r>
    </w:p>
    <w:p w:rsidR="001506C5" w:rsidRDefault="001506C5" w:rsidP="001506C5">
      <w:pPr>
        <w:tabs>
          <w:tab w:val="left" w:pos="1440"/>
        </w:tabs>
        <w:suppressAutoHyphens/>
        <w:spacing w:before="0" w:after="0" w:line="240" w:lineRule="auto"/>
        <w:rPr>
          <w:rFonts w:ascii="Arial" w:eastAsia="Times New Roman" w:hAnsi="Arial" w:cs="Arial"/>
          <w:szCs w:val="24"/>
          <w:lang w:val="sr-Latn-CS"/>
        </w:rPr>
      </w:pPr>
    </w:p>
    <w:p w:rsidR="001506C5" w:rsidRDefault="001506C5" w:rsidP="001506C5">
      <w:pPr>
        <w:tabs>
          <w:tab w:val="left" w:pos="1440"/>
        </w:tabs>
        <w:suppressAutoHyphens/>
        <w:spacing w:before="0" w:after="0" w:line="240" w:lineRule="auto"/>
        <w:rPr>
          <w:rFonts w:ascii="Arial" w:eastAsia="Times New Roman" w:hAnsi="Arial" w:cs="Arial"/>
          <w:szCs w:val="24"/>
          <w:lang w:val="sr-Latn-CS"/>
        </w:rPr>
      </w:pPr>
      <w:r>
        <w:rPr>
          <w:rFonts w:ascii="Arial" w:eastAsia="Times New Roman" w:hAnsi="Arial" w:cs="Arial"/>
          <w:szCs w:val="24"/>
          <w:lang w:val="sr-Latn-CS"/>
        </w:rPr>
        <w:t xml:space="preserve">Finansijski </w:t>
      </w:r>
      <w:proofErr w:type="spellStart"/>
      <w:r>
        <w:rPr>
          <w:rFonts w:ascii="Arial" w:eastAsia="Times New Roman" w:hAnsi="Arial" w:cs="Arial"/>
          <w:szCs w:val="24"/>
          <w:lang w:val="sr-Latn-CS"/>
        </w:rPr>
        <w:t>dio</w:t>
      </w:r>
      <w:proofErr w:type="spellEnd"/>
      <w:r>
        <w:rPr>
          <w:rFonts w:ascii="Arial" w:eastAsia="Times New Roman" w:hAnsi="Arial" w:cs="Arial"/>
          <w:szCs w:val="24"/>
          <w:lang w:val="sr-Latn-CS"/>
        </w:rPr>
        <w:t xml:space="preserve"> ponude:</w:t>
      </w:r>
    </w:p>
    <w:p w:rsidR="001506C5" w:rsidRDefault="001506C5" w:rsidP="001506C5">
      <w:pPr>
        <w:tabs>
          <w:tab w:val="left" w:pos="1440"/>
        </w:tabs>
        <w:suppressAutoHyphens/>
        <w:spacing w:before="0" w:after="0" w:line="240" w:lineRule="auto"/>
        <w:rPr>
          <w:rFonts w:ascii="Arial" w:eastAsia="Times New Roman" w:hAnsi="Arial" w:cs="Arial"/>
          <w:szCs w:val="24"/>
          <w:lang w:val="sr-Latn-CS"/>
        </w:rPr>
      </w:pPr>
    </w:p>
    <w:tbl>
      <w:tblPr>
        <w:tblW w:w="7520" w:type="dxa"/>
        <w:jc w:val="center"/>
        <w:tblLook w:val="04A0" w:firstRow="1" w:lastRow="0" w:firstColumn="1" w:lastColumn="0" w:noHBand="0" w:noVBand="1"/>
      </w:tblPr>
      <w:tblGrid>
        <w:gridCol w:w="739"/>
        <w:gridCol w:w="4501"/>
        <w:gridCol w:w="2280"/>
      </w:tblGrid>
      <w:tr w:rsidR="001506C5" w:rsidTr="001506C5">
        <w:trPr>
          <w:trHeight w:val="549"/>
          <w:jc w:val="center"/>
        </w:trPr>
        <w:tc>
          <w:tcPr>
            <w:tcW w:w="73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506C5" w:rsidRDefault="001506C5">
            <w:pPr>
              <w:spacing w:before="0" w:after="0" w:line="240" w:lineRule="auto"/>
              <w:jc w:val="center"/>
              <w:rPr>
                <w:rFonts w:ascii="Arial" w:eastAsia="Times New Roman" w:hAnsi="Arial" w:cs="Arial"/>
                <w:bCs/>
                <w:color w:val="000000"/>
                <w:sz w:val="20"/>
                <w:szCs w:val="20"/>
                <w:lang w:val="en-US"/>
              </w:rPr>
            </w:pPr>
            <w:proofErr w:type="spellStart"/>
            <w:r>
              <w:rPr>
                <w:rFonts w:ascii="Arial" w:eastAsia="Times New Roman" w:hAnsi="Arial" w:cs="Arial"/>
                <w:bCs/>
                <w:color w:val="000000"/>
                <w:sz w:val="20"/>
                <w:szCs w:val="20"/>
                <w:lang w:val="en-US"/>
              </w:rPr>
              <w:t>Redni</w:t>
            </w:r>
            <w:proofErr w:type="spellEnd"/>
            <w:r>
              <w:rPr>
                <w:rFonts w:ascii="Arial" w:eastAsia="Times New Roman" w:hAnsi="Arial" w:cs="Arial"/>
                <w:bCs/>
                <w:color w:val="000000"/>
                <w:sz w:val="20"/>
                <w:szCs w:val="20"/>
                <w:lang w:val="en-US"/>
              </w:rPr>
              <w:t xml:space="preserve"> </w:t>
            </w:r>
            <w:proofErr w:type="spellStart"/>
            <w:r>
              <w:rPr>
                <w:rFonts w:ascii="Arial" w:eastAsia="Times New Roman" w:hAnsi="Arial" w:cs="Arial"/>
                <w:bCs/>
                <w:color w:val="000000"/>
                <w:sz w:val="20"/>
                <w:szCs w:val="20"/>
                <w:lang w:val="en-US"/>
              </w:rPr>
              <w:t>broj</w:t>
            </w:r>
            <w:proofErr w:type="spellEnd"/>
            <w:r>
              <w:rPr>
                <w:rFonts w:ascii="Arial" w:eastAsia="Times New Roman" w:hAnsi="Arial" w:cs="Arial"/>
                <w:bCs/>
                <w:color w:val="000000"/>
                <w:sz w:val="20"/>
                <w:szCs w:val="20"/>
                <w:lang w:val="en-US"/>
              </w:rPr>
              <w:t xml:space="preserve"> </w:t>
            </w:r>
          </w:p>
        </w:tc>
        <w:tc>
          <w:tcPr>
            <w:tcW w:w="4501" w:type="dxa"/>
            <w:vMerge w:val="restart"/>
            <w:tcBorders>
              <w:top w:val="single" w:sz="4" w:space="0" w:color="auto"/>
              <w:left w:val="nil"/>
              <w:bottom w:val="single" w:sz="4" w:space="0" w:color="auto"/>
              <w:right w:val="single" w:sz="4" w:space="0" w:color="auto"/>
            </w:tcBorders>
            <w:shd w:val="clear" w:color="auto" w:fill="D9D9D9"/>
            <w:vAlign w:val="center"/>
            <w:hideMark/>
          </w:tcPr>
          <w:p w:rsidR="001506C5" w:rsidRDefault="001506C5">
            <w:pPr>
              <w:spacing w:before="0" w:after="0" w:line="240" w:lineRule="auto"/>
              <w:jc w:val="center"/>
              <w:rPr>
                <w:rFonts w:ascii="Arial" w:eastAsia="Times New Roman" w:hAnsi="Arial" w:cs="Arial"/>
                <w:bCs/>
                <w:color w:val="000000"/>
                <w:sz w:val="20"/>
                <w:szCs w:val="20"/>
                <w:lang w:val="en-US"/>
              </w:rPr>
            </w:pPr>
            <w:r>
              <w:rPr>
                <w:rFonts w:ascii="Arial" w:eastAsia="Times New Roman" w:hAnsi="Arial" w:cs="Arial"/>
                <w:b/>
                <w:szCs w:val="24"/>
                <w:lang w:val="sr-Latn-CS"/>
              </w:rPr>
              <w:t>Naziv sredstva i oznaka</w:t>
            </w:r>
          </w:p>
        </w:tc>
        <w:tc>
          <w:tcPr>
            <w:tcW w:w="2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06C5" w:rsidRDefault="001506C5">
            <w:pPr>
              <w:spacing w:before="0" w:after="0" w:line="240" w:lineRule="auto"/>
              <w:jc w:val="center"/>
              <w:rPr>
                <w:rFonts w:ascii="Arial" w:eastAsia="Times New Roman" w:hAnsi="Arial" w:cs="Arial"/>
                <w:bCs/>
                <w:color w:val="000000"/>
                <w:sz w:val="20"/>
                <w:szCs w:val="20"/>
                <w:lang w:val="en-US"/>
              </w:rPr>
            </w:pPr>
            <w:proofErr w:type="spellStart"/>
            <w:r>
              <w:rPr>
                <w:rFonts w:ascii="Arial" w:eastAsia="Times New Roman" w:hAnsi="Arial" w:cs="Arial"/>
                <w:bCs/>
                <w:color w:val="000000"/>
                <w:sz w:val="20"/>
                <w:szCs w:val="20"/>
                <w:lang w:val="en-US"/>
              </w:rPr>
              <w:t>Ponuđena</w:t>
            </w:r>
            <w:proofErr w:type="spellEnd"/>
            <w:r>
              <w:rPr>
                <w:rFonts w:ascii="Arial" w:eastAsia="Times New Roman" w:hAnsi="Arial" w:cs="Arial"/>
                <w:bCs/>
                <w:color w:val="000000"/>
                <w:sz w:val="20"/>
                <w:szCs w:val="20"/>
                <w:lang w:val="en-US"/>
              </w:rPr>
              <w:t xml:space="preserve"> </w:t>
            </w:r>
            <w:proofErr w:type="spellStart"/>
            <w:r>
              <w:rPr>
                <w:rFonts w:ascii="Arial" w:eastAsia="Times New Roman" w:hAnsi="Arial" w:cs="Arial"/>
                <w:bCs/>
                <w:color w:val="000000"/>
                <w:sz w:val="20"/>
                <w:szCs w:val="20"/>
                <w:lang w:val="en-US"/>
              </w:rPr>
              <w:t>vrijednost</w:t>
            </w:r>
            <w:proofErr w:type="spellEnd"/>
          </w:p>
        </w:tc>
      </w:tr>
      <w:tr w:rsidR="001506C5" w:rsidTr="001506C5">
        <w:trPr>
          <w:trHeight w:val="4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6C5" w:rsidRDefault="001506C5">
            <w:pPr>
              <w:spacing w:before="0" w:after="0" w:line="276" w:lineRule="auto"/>
              <w:jc w:val="left"/>
              <w:rPr>
                <w:rFonts w:ascii="Arial" w:eastAsia="Times New Roman" w:hAnsi="Arial" w:cs="Arial"/>
                <w:bCs/>
                <w:color w:val="000000"/>
                <w:sz w:val="20"/>
                <w:szCs w:val="20"/>
                <w:lang w:val="en-US"/>
              </w:rPr>
            </w:pPr>
          </w:p>
        </w:tc>
        <w:tc>
          <w:tcPr>
            <w:tcW w:w="0" w:type="auto"/>
            <w:vMerge/>
            <w:tcBorders>
              <w:top w:val="single" w:sz="4" w:space="0" w:color="auto"/>
              <w:left w:val="nil"/>
              <w:bottom w:val="single" w:sz="4" w:space="0" w:color="auto"/>
              <w:right w:val="single" w:sz="4" w:space="0" w:color="auto"/>
            </w:tcBorders>
            <w:vAlign w:val="center"/>
            <w:hideMark/>
          </w:tcPr>
          <w:p w:rsidR="001506C5" w:rsidRDefault="001506C5">
            <w:pPr>
              <w:spacing w:before="0" w:after="0" w:line="276" w:lineRule="auto"/>
              <w:jc w:val="left"/>
              <w:rPr>
                <w:rFonts w:ascii="Arial" w:eastAsia="Times New Roman" w:hAnsi="Arial" w:cs="Arial"/>
                <w:bCs/>
                <w:color w:val="000000"/>
                <w:sz w:val="20"/>
                <w:szCs w:val="20"/>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06C5" w:rsidRDefault="001506C5">
            <w:pPr>
              <w:spacing w:before="0" w:after="0" w:line="240" w:lineRule="auto"/>
              <w:jc w:val="center"/>
              <w:rPr>
                <w:rFonts w:ascii="Arial" w:eastAsia="Times New Roman" w:hAnsi="Arial" w:cs="Arial"/>
                <w:bCs/>
                <w:color w:val="000000"/>
                <w:sz w:val="20"/>
                <w:szCs w:val="20"/>
                <w:lang w:val="en-US"/>
              </w:rPr>
            </w:pPr>
            <w:proofErr w:type="spellStart"/>
            <w:r>
              <w:rPr>
                <w:rFonts w:ascii="Arial" w:eastAsia="Times New Roman" w:hAnsi="Arial" w:cs="Arial"/>
                <w:bCs/>
                <w:color w:val="000000"/>
                <w:sz w:val="20"/>
                <w:szCs w:val="20"/>
                <w:lang w:val="en-US"/>
              </w:rPr>
              <w:t>Cijena</w:t>
            </w:r>
            <w:proofErr w:type="spellEnd"/>
            <w:r>
              <w:rPr>
                <w:rFonts w:ascii="Arial" w:eastAsia="Times New Roman" w:hAnsi="Arial" w:cs="Arial"/>
                <w:bCs/>
                <w:color w:val="000000"/>
                <w:sz w:val="20"/>
                <w:szCs w:val="20"/>
                <w:lang w:val="en-US"/>
              </w:rPr>
              <w:t xml:space="preserve"> (€/</w:t>
            </w:r>
            <w:proofErr w:type="spellStart"/>
            <w:r>
              <w:rPr>
                <w:rFonts w:ascii="Arial" w:eastAsia="Times New Roman" w:hAnsi="Arial" w:cs="Arial"/>
                <w:bCs/>
                <w:color w:val="000000"/>
                <w:sz w:val="20"/>
                <w:szCs w:val="20"/>
                <w:lang w:val="en-US"/>
              </w:rPr>
              <w:t>kom</w:t>
            </w:r>
            <w:proofErr w:type="spellEnd"/>
            <w:r>
              <w:rPr>
                <w:rFonts w:ascii="Arial" w:eastAsia="Times New Roman" w:hAnsi="Arial" w:cs="Arial"/>
                <w:bCs/>
                <w:color w:val="000000"/>
                <w:sz w:val="20"/>
                <w:szCs w:val="20"/>
                <w:lang w:val="en-US"/>
              </w:rPr>
              <w:t>)</w:t>
            </w:r>
          </w:p>
        </w:tc>
      </w:tr>
      <w:tr w:rsidR="004F1539" w:rsidRPr="004F1539" w:rsidTr="001506C5">
        <w:trPr>
          <w:trHeight w:val="558"/>
          <w:jc w:val="center"/>
        </w:trPr>
        <w:tc>
          <w:tcPr>
            <w:tcW w:w="739" w:type="dxa"/>
            <w:tcBorders>
              <w:top w:val="single" w:sz="4" w:space="0" w:color="auto"/>
              <w:left w:val="single" w:sz="4" w:space="0" w:color="auto"/>
              <w:bottom w:val="single" w:sz="4" w:space="0" w:color="auto"/>
              <w:right w:val="nil"/>
            </w:tcBorders>
            <w:vAlign w:val="center"/>
          </w:tcPr>
          <w:p w:rsidR="001506C5" w:rsidRPr="004F1539" w:rsidRDefault="001506C5">
            <w:pPr>
              <w:spacing w:before="0" w:after="0" w:line="240" w:lineRule="auto"/>
              <w:rPr>
                <w:rFonts w:ascii="Arial" w:hAnsi="Arial" w:cs="Arial"/>
                <w:sz w:val="20"/>
                <w:szCs w:val="20"/>
                <w:lang w:val="en-US"/>
              </w:rPr>
            </w:pPr>
            <w:r w:rsidRPr="004F1539">
              <w:rPr>
                <w:rFonts w:ascii="Arial" w:hAnsi="Arial" w:cs="Arial"/>
                <w:sz w:val="20"/>
                <w:szCs w:val="20"/>
                <w:lang w:val="en-US"/>
              </w:rPr>
              <w:t>1</w:t>
            </w:r>
          </w:p>
        </w:tc>
        <w:tc>
          <w:tcPr>
            <w:tcW w:w="4501" w:type="dxa"/>
            <w:tcBorders>
              <w:top w:val="single" w:sz="4" w:space="0" w:color="auto"/>
              <w:left w:val="single" w:sz="4" w:space="0" w:color="auto"/>
              <w:bottom w:val="single" w:sz="4" w:space="0" w:color="auto"/>
              <w:right w:val="nil"/>
            </w:tcBorders>
            <w:vAlign w:val="center"/>
          </w:tcPr>
          <w:p w:rsidR="001506C5" w:rsidRPr="004F1539" w:rsidRDefault="001506C5" w:rsidP="001506C5">
            <w:pPr>
              <w:spacing w:before="0" w:after="0" w:line="240" w:lineRule="auto"/>
              <w:jc w:val="left"/>
              <w:rPr>
                <w:rFonts w:ascii="Arial" w:hAnsi="Arial" w:cs="Arial"/>
                <w:sz w:val="20"/>
                <w:szCs w:val="20"/>
                <w:lang w:val="nb-NO"/>
              </w:rPr>
            </w:pPr>
            <w:r w:rsidRPr="004F1539">
              <w:rPr>
                <w:rFonts w:ascii="Arial" w:hAnsi="Arial" w:cs="Arial"/>
                <w:szCs w:val="24"/>
              </w:rPr>
              <w:t>Zakup prostora po jednom aparatu na mjesečnom nivou</w:t>
            </w:r>
          </w:p>
        </w:tc>
        <w:tc>
          <w:tcPr>
            <w:tcW w:w="2280" w:type="dxa"/>
            <w:tcBorders>
              <w:top w:val="single" w:sz="4" w:space="0" w:color="auto"/>
              <w:left w:val="single" w:sz="4" w:space="0" w:color="auto"/>
              <w:bottom w:val="single" w:sz="4" w:space="0" w:color="auto"/>
              <w:right w:val="single" w:sz="4" w:space="0" w:color="auto"/>
            </w:tcBorders>
          </w:tcPr>
          <w:p w:rsidR="001506C5" w:rsidRPr="004F1539" w:rsidRDefault="001506C5">
            <w:pPr>
              <w:spacing w:before="0" w:after="0" w:line="240" w:lineRule="auto"/>
              <w:jc w:val="center"/>
              <w:rPr>
                <w:rFonts w:ascii="Arial" w:hAnsi="Arial" w:cs="Arial"/>
                <w:sz w:val="20"/>
                <w:szCs w:val="20"/>
                <w:lang w:val="en-US"/>
              </w:rPr>
            </w:pPr>
          </w:p>
        </w:tc>
      </w:tr>
    </w:tbl>
    <w:p w:rsidR="001506C5" w:rsidRPr="004F1539" w:rsidRDefault="001506C5" w:rsidP="001506C5">
      <w:pPr>
        <w:tabs>
          <w:tab w:val="left" w:pos="1440"/>
        </w:tabs>
        <w:suppressAutoHyphens/>
        <w:spacing w:before="0" w:after="0" w:line="240" w:lineRule="auto"/>
        <w:rPr>
          <w:rFonts w:ascii="Arial" w:eastAsia="Times New Roman" w:hAnsi="Arial" w:cs="Arial"/>
          <w:szCs w:val="24"/>
          <w:lang w:val="sr-Latn-CS"/>
        </w:rPr>
      </w:pPr>
    </w:p>
    <w:p w:rsidR="001506C5" w:rsidRPr="004F1539" w:rsidRDefault="001506C5" w:rsidP="001506C5">
      <w:pPr>
        <w:tabs>
          <w:tab w:val="left" w:pos="1440"/>
        </w:tabs>
        <w:suppressAutoHyphens/>
        <w:spacing w:before="0" w:after="0" w:line="240" w:lineRule="auto"/>
        <w:rPr>
          <w:rFonts w:ascii="Arial" w:eastAsia="Times New Roman" w:hAnsi="Arial" w:cs="Arial"/>
          <w:szCs w:val="24"/>
          <w:lang w:val="sr-Latn-CS"/>
        </w:rPr>
      </w:pPr>
    </w:p>
    <w:p w:rsidR="001506C5" w:rsidRPr="004F1539" w:rsidRDefault="001506C5" w:rsidP="001506C5">
      <w:pPr>
        <w:tabs>
          <w:tab w:val="left" w:pos="1440"/>
        </w:tabs>
        <w:suppressAutoHyphens/>
        <w:spacing w:before="0" w:after="0" w:line="240" w:lineRule="auto"/>
        <w:rPr>
          <w:rFonts w:ascii="Arial" w:eastAsia="Times New Roman" w:hAnsi="Arial" w:cs="Arial"/>
          <w:szCs w:val="24"/>
          <w:lang w:val="sr-Latn-CS"/>
        </w:rPr>
      </w:pPr>
      <w:r w:rsidRPr="004F1539">
        <w:rPr>
          <w:rFonts w:ascii="Arial" w:eastAsia="Times New Roman" w:hAnsi="Arial" w:cs="Arial"/>
          <w:szCs w:val="24"/>
          <w:lang w:val="sr-Latn-CS"/>
        </w:rPr>
        <w:t xml:space="preserve">Komercijalni </w:t>
      </w:r>
      <w:proofErr w:type="spellStart"/>
      <w:r w:rsidRPr="004F1539">
        <w:rPr>
          <w:rFonts w:ascii="Arial" w:eastAsia="Times New Roman" w:hAnsi="Arial" w:cs="Arial"/>
          <w:szCs w:val="24"/>
          <w:lang w:val="sr-Latn-CS"/>
        </w:rPr>
        <w:t>dio</w:t>
      </w:r>
      <w:proofErr w:type="spellEnd"/>
      <w:r w:rsidRPr="004F1539">
        <w:rPr>
          <w:rFonts w:ascii="Arial" w:eastAsia="Times New Roman" w:hAnsi="Arial" w:cs="Arial"/>
          <w:szCs w:val="24"/>
          <w:lang w:val="sr-Latn-CS"/>
        </w:rPr>
        <w:t xml:space="preserve"> ponude:</w:t>
      </w:r>
    </w:p>
    <w:p w:rsidR="001506C5" w:rsidRPr="004F1539" w:rsidRDefault="001506C5" w:rsidP="001506C5">
      <w:pPr>
        <w:tabs>
          <w:tab w:val="left" w:pos="1440"/>
        </w:tabs>
        <w:suppressAutoHyphens/>
        <w:spacing w:before="0" w:after="0" w:line="240" w:lineRule="auto"/>
        <w:rPr>
          <w:rFonts w:ascii="Arial" w:eastAsia="Times New Roman" w:hAnsi="Arial" w:cs="Arial"/>
          <w:szCs w:val="24"/>
          <w:lang w:val="sr-Latn-CS"/>
        </w:rPr>
      </w:pPr>
      <w:r w:rsidRPr="004F1539">
        <w:rPr>
          <w:rFonts w:ascii="Arial" w:eastAsia="Times New Roman" w:hAnsi="Arial" w:cs="Arial"/>
          <w:szCs w:val="24"/>
          <w:lang w:val="sr-Latn-CS"/>
        </w:rPr>
        <w:t xml:space="preserve">- </w:t>
      </w:r>
    </w:p>
    <w:p w:rsidR="001506C5" w:rsidRPr="004F1539" w:rsidRDefault="001506C5" w:rsidP="001506C5">
      <w:pPr>
        <w:tabs>
          <w:tab w:val="left" w:pos="1440"/>
        </w:tabs>
        <w:suppressAutoHyphens/>
        <w:spacing w:before="0" w:after="0" w:line="240" w:lineRule="auto"/>
        <w:rPr>
          <w:rFonts w:ascii="Arial" w:eastAsia="Times New Roman" w:hAnsi="Arial" w:cs="Arial"/>
          <w:szCs w:val="24"/>
          <w:lang w:val="sr-Latn-CS"/>
        </w:rPr>
      </w:pPr>
      <w:r w:rsidRPr="004F1539">
        <w:rPr>
          <w:rFonts w:ascii="Arial" w:eastAsia="Times New Roman" w:hAnsi="Arial" w:cs="Arial"/>
          <w:szCs w:val="24"/>
          <w:lang w:val="sr-Latn-CS"/>
        </w:rPr>
        <w:t xml:space="preserve">- </w:t>
      </w:r>
    </w:p>
    <w:p w:rsidR="001506C5" w:rsidRPr="004F1539" w:rsidRDefault="001506C5" w:rsidP="001506C5">
      <w:pPr>
        <w:tabs>
          <w:tab w:val="left" w:pos="1440"/>
        </w:tabs>
        <w:suppressAutoHyphens/>
        <w:spacing w:before="0" w:after="0" w:line="240" w:lineRule="auto"/>
        <w:rPr>
          <w:rFonts w:ascii="Arial" w:eastAsia="Times New Roman" w:hAnsi="Arial" w:cs="Arial"/>
          <w:szCs w:val="24"/>
          <w:lang w:val="sr-Latn-CS"/>
        </w:rPr>
      </w:pPr>
      <w:r w:rsidRPr="004F1539">
        <w:rPr>
          <w:rFonts w:ascii="Arial" w:eastAsia="Times New Roman" w:hAnsi="Arial" w:cs="Arial"/>
          <w:szCs w:val="24"/>
          <w:lang w:val="sr-Latn-CS"/>
        </w:rPr>
        <w:t xml:space="preserve">- </w:t>
      </w:r>
    </w:p>
    <w:p w:rsidR="001506C5" w:rsidRPr="004F1539" w:rsidRDefault="001506C5" w:rsidP="003020A2">
      <w:pPr>
        <w:tabs>
          <w:tab w:val="left" w:pos="1134"/>
        </w:tabs>
        <w:spacing w:before="0" w:after="0" w:line="240" w:lineRule="auto"/>
        <w:rPr>
          <w:rFonts w:ascii="Arial" w:hAnsi="Arial" w:cs="Arial"/>
          <w:b/>
          <w:szCs w:val="24"/>
        </w:rPr>
      </w:pPr>
    </w:p>
    <w:p w:rsidR="003020A2" w:rsidRPr="004F1539" w:rsidRDefault="003020A2" w:rsidP="003020A2">
      <w:pPr>
        <w:tabs>
          <w:tab w:val="left" w:pos="1134"/>
        </w:tabs>
        <w:spacing w:before="0" w:after="0" w:line="240" w:lineRule="auto"/>
        <w:jc w:val="right"/>
        <w:rPr>
          <w:rFonts w:ascii="Arial" w:hAnsi="Arial" w:cs="Arial"/>
          <w:sz w:val="22"/>
        </w:rPr>
      </w:pPr>
    </w:p>
    <w:p w:rsidR="003020A2" w:rsidRPr="004F1539" w:rsidRDefault="003020A2" w:rsidP="003020A2">
      <w:pPr>
        <w:tabs>
          <w:tab w:val="left" w:pos="1134"/>
        </w:tabs>
        <w:spacing w:before="0" w:after="0" w:line="240" w:lineRule="auto"/>
        <w:jc w:val="right"/>
        <w:rPr>
          <w:rFonts w:ascii="Arial" w:hAnsi="Arial" w:cs="Arial"/>
          <w:b/>
          <w:bCs/>
          <w:szCs w:val="24"/>
        </w:rPr>
      </w:pPr>
      <w:r w:rsidRPr="004F1539">
        <w:rPr>
          <w:rFonts w:ascii="Arial" w:hAnsi="Arial" w:cs="Arial"/>
          <w:b/>
          <w:bCs/>
          <w:szCs w:val="24"/>
        </w:rPr>
        <w:t>Ovlašćeno lice ponuđača</w:t>
      </w:r>
    </w:p>
    <w:p w:rsidR="00205086" w:rsidRPr="004F1539" w:rsidRDefault="003020A2" w:rsidP="003020A2">
      <w:pPr>
        <w:tabs>
          <w:tab w:val="left" w:pos="1134"/>
        </w:tabs>
        <w:spacing w:before="0" w:after="0" w:line="240" w:lineRule="auto"/>
        <w:jc w:val="right"/>
        <w:rPr>
          <w:rFonts w:ascii="Arial" w:hAnsi="Arial" w:cs="Arial"/>
          <w:b/>
          <w:bCs/>
          <w:szCs w:val="24"/>
        </w:rPr>
      </w:pPr>
      <w:r w:rsidRPr="004F1539">
        <w:rPr>
          <w:rFonts w:ascii="Arial" w:hAnsi="Arial" w:cs="Arial"/>
          <w:b/>
          <w:bCs/>
          <w:szCs w:val="24"/>
        </w:rPr>
        <w:t xml:space="preserve"> </w:t>
      </w:r>
    </w:p>
    <w:p w:rsidR="003020A2" w:rsidRPr="004F1539" w:rsidRDefault="003020A2" w:rsidP="003020A2">
      <w:pPr>
        <w:tabs>
          <w:tab w:val="left" w:pos="1134"/>
        </w:tabs>
        <w:spacing w:before="0" w:after="0" w:line="240" w:lineRule="auto"/>
        <w:jc w:val="right"/>
        <w:rPr>
          <w:rFonts w:ascii="Arial" w:hAnsi="Arial" w:cs="Arial"/>
          <w:b/>
          <w:bCs/>
          <w:szCs w:val="24"/>
        </w:rPr>
      </w:pPr>
      <w:r w:rsidRPr="004F1539">
        <w:rPr>
          <w:rFonts w:ascii="Arial" w:hAnsi="Arial" w:cs="Arial"/>
          <w:b/>
          <w:bCs/>
          <w:szCs w:val="24"/>
        </w:rPr>
        <w:t>_______________________</w:t>
      </w:r>
    </w:p>
    <w:p w:rsidR="003020A2" w:rsidRPr="004F1539" w:rsidRDefault="00205086" w:rsidP="00205086">
      <w:pPr>
        <w:tabs>
          <w:tab w:val="left" w:pos="1134"/>
        </w:tabs>
        <w:spacing w:before="0" w:after="0" w:line="240" w:lineRule="auto"/>
        <w:jc w:val="center"/>
        <w:rPr>
          <w:rFonts w:ascii="Arial" w:hAnsi="Arial" w:cs="Arial"/>
          <w:szCs w:val="24"/>
        </w:rPr>
      </w:pPr>
      <w:r w:rsidRPr="004F1539">
        <w:rPr>
          <w:rFonts w:ascii="Arial" w:hAnsi="Arial" w:cs="Arial"/>
          <w:szCs w:val="24"/>
        </w:rPr>
        <w:t xml:space="preserve">                                                                                          </w:t>
      </w:r>
      <w:r w:rsidR="003020A2" w:rsidRPr="004F1539">
        <w:rPr>
          <w:rFonts w:ascii="Arial" w:hAnsi="Arial" w:cs="Arial"/>
          <w:szCs w:val="24"/>
        </w:rPr>
        <w:t>(ime, prezime i funkcija)</w:t>
      </w:r>
    </w:p>
    <w:p w:rsidR="003020A2" w:rsidRPr="004F1539" w:rsidRDefault="003020A2" w:rsidP="003020A2">
      <w:pPr>
        <w:tabs>
          <w:tab w:val="left" w:pos="1134"/>
        </w:tabs>
        <w:spacing w:before="0" w:after="0" w:line="240" w:lineRule="auto"/>
        <w:jc w:val="right"/>
        <w:rPr>
          <w:rFonts w:ascii="Arial" w:hAnsi="Arial" w:cs="Arial"/>
          <w:szCs w:val="24"/>
        </w:rPr>
      </w:pPr>
    </w:p>
    <w:p w:rsidR="003020A2" w:rsidRPr="004F1539" w:rsidRDefault="003020A2" w:rsidP="003020A2">
      <w:pPr>
        <w:tabs>
          <w:tab w:val="left" w:pos="1134"/>
        </w:tabs>
        <w:spacing w:before="0" w:after="0" w:line="240" w:lineRule="auto"/>
        <w:jc w:val="right"/>
        <w:rPr>
          <w:rFonts w:ascii="Arial" w:hAnsi="Arial" w:cs="Arial"/>
          <w:szCs w:val="24"/>
        </w:rPr>
      </w:pPr>
      <w:r w:rsidRPr="004F1539">
        <w:rPr>
          <w:rFonts w:ascii="Arial" w:hAnsi="Arial" w:cs="Arial"/>
          <w:szCs w:val="24"/>
        </w:rPr>
        <w:t>_______________________</w:t>
      </w:r>
    </w:p>
    <w:p w:rsidR="003020A2" w:rsidRPr="004F1539" w:rsidRDefault="00205086" w:rsidP="00205086">
      <w:pPr>
        <w:tabs>
          <w:tab w:val="left" w:pos="1134"/>
        </w:tabs>
        <w:spacing w:before="0" w:after="0" w:line="240" w:lineRule="auto"/>
        <w:jc w:val="center"/>
        <w:rPr>
          <w:rFonts w:ascii="Arial" w:hAnsi="Arial" w:cs="Arial"/>
          <w:szCs w:val="24"/>
        </w:rPr>
      </w:pPr>
      <w:r w:rsidRPr="004F1539">
        <w:rPr>
          <w:rFonts w:ascii="Arial" w:hAnsi="Arial" w:cs="Arial"/>
          <w:szCs w:val="24"/>
        </w:rPr>
        <w:t xml:space="preserve">                                                                                           </w:t>
      </w:r>
      <w:r w:rsidR="003020A2" w:rsidRPr="004F1539">
        <w:rPr>
          <w:rFonts w:ascii="Arial" w:hAnsi="Arial" w:cs="Arial"/>
          <w:szCs w:val="24"/>
        </w:rPr>
        <w:t>(svojeručni potpis)</w:t>
      </w:r>
    </w:p>
    <w:p w:rsidR="003020A2" w:rsidRPr="004F1539" w:rsidRDefault="003020A2" w:rsidP="003020A2">
      <w:pPr>
        <w:tabs>
          <w:tab w:val="left" w:pos="1134"/>
        </w:tabs>
        <w:spacing w:before="0" w:after="0" w:line="240" w:lineRule="auto"/>
        <w:jc w:val="right"/>
        <w:rPr>
          <w:rFonts w:ascii="Arial" w:hAnsi="Arial" w:cs="Arial"/>
          <w:sz w:val="22"/>
        </w:rPr>
      </w:pPr>
    </w:p>
    <w:p w:rsidR="001506C5" w:rsidRPr="004F1539" w:rsidRDefault="001506C5" w:rsidP="003020A2">
      <w:pPr>
        <w:tabs>
          <w:tab w:val="left" w:pos="1134"/>
        </w:tabs>
        <w:spacing w:before="0" w:after="0" w:line="240" w:lineRule="auto"/>
        <w:jc w:val="center"/>
        <w:rPr>
          <w:rFonts w:ascii="Arial" w:hAnsi="Arial" w:cs="Arial"/>
          <w:szCs w:val="24"/>
        </w:rPr>
      </w:pPr>
    </w:p>
    <w:p w:rsidR="001506C5" w:rsidRPr="004F1539" w:rsidRDefault="001506C5" w:rsidP="003020A2">
      <w:pPr>
        <w:tabs>
          <w:tab w:val="left" w:pos="1134"/>
        </w:tabs>
        <w:spacing w:before="0" w:after="0" w:line="240" w:lineRule="auto"/>
        <w:jc w:val="center"/>
        <w:rPr>
          <w:rFonts w:ascii="Arial" w:hAnsi="Arial" w:cs="Arial"/>
          <w:szCs w:val="24"/>
        </w:rPr>
      </w:pPr>
    </w:p>
    <w:p w:rsidR="003020A2" w:rsidRPr="004F1539" w:rsidRDefault="003020A2" w:rsidP="003020A2">
      <w:pPr>
        <w:tabs>
          <w:tab w:val="left" w:pos="1134"/>
        </w:tabs>
        <w:spacing w:before="0" w:after="0" w:line="240" w:lineRule="auto"/>
        <w:jc w:val="center"/>
        <w:rPr>
          <w:rFonts w:ascii="Arial" w:hAnsi="Arial" w:cs="Arial"/>
          <w:szCs w:val="24"/>
        </w:rPr>
      </w:pPr>
      <w:r w:rsidRPr="004F1539">
        <w:rPr>
          <w:rFonts w:ascii="Arial" w:hAnsi="Arial" w:cs="Arial"/>
          <w:szCs w:val="24"/>
        </w:rPr>
        <w:t>M.P.</w:t>
      </w:r>
    </w:p>
    <w:p w:rsidR="003020A2" w:rsidRPr="004F1539" w:rsidRDefault="003020A2" w:rsidP="00CB4DF8">
      <w:pPr>
        <w:tabs>
          <w:tab w:val="left" w:pos="1134"/>
        </w:tabs>
        <w:spacing w:before="0" w:after="0" w:line="240" w:lineRule="auto"/>
        <w:rPr>
          <w:rFonts w:ascii="Arial" w:hAnsi="Arial" w:cs="Arial"/>
          <w:sz w:val="22"/>
        </w:rPr>
      </w:pPr>
    </w:p>
    <w:p w:rsidR="003020A2" w:rsidRPr="004F1539" w:rsidRDefault="003020A2" w:rsidP="00CB4DF8">
      <w:pPr>
        <w:tabs>
          <w:tab w:val="left" w:pos="1134"/>
        </w:tabs>
        <w:spacing w:before="0" w:after="0" w:line="240" w:lineRule="auto"/>
        <w:rPr>
          <w:rFonts w:ascii="Arial" w:hAnsi="Arial" w:cs="Arial"/>
          <w:sz w:val="22"/>
        </w:rPr>
      </w:pPr>
    </w:p>
    <w:p w:rsidR="003020A2" w:rsidRPr="004F1539" w:rsidRDefault="003020A2" w:rsidP="00CB4DF8">
      <w:pPr>
        <w:tabs>
          <w:tab w:val="left" w:pos="1134"/>
        </w:tabs>
        <w:spacing w:before="0" w:after="0" w:line="240" w:lineRule="auto"/>
        <w:rPr>
          <w:rFonts w:ascii="Arial" w:hAnsi="Arial" w:cs="Arial"/>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1506C5" w:rsidRDefault="003020A2" w:rsidP="001506C5">
      <w:pPr>
        <w:spacing w:before="0" w:after="200" w:line="276" w:lineRule="auto"/>
        <w:jc w:val="left"/>
        <w:rPr>
          <w:rFonts w:ascii="Arial" w:hAnsi="Arial" w:cs="Arial"/>
          <w:b/>
          <w:color w:val="FF0000"/>
          <w:szCs w:val="24"/>
        </w:rPr>
      </w:pPr>
    </w:p>
    <w:p w:rsidR="003020A2" w:rsidRPr="009E1ECD" w:rsidRDefault="003020A2" w:rsidP="003020A2">
      <w:pPr>
        <w:tabs>
          <w:tab w:val="left" w:pos="1134"/>
        </w:tabs>
        <w:spacing w:before="0" w:after="0" w:line="240" w:lineRule="auto"/>
        <w:jc w:val="left"/>
        <w:rPr>
          <w:rFonts w:ascii="Arial" w:hAnsi="Arial" w:cs="Arial"/>
          <w:color w:val="FF0000"/>
          <w:sz w:val="28"/>
          <w:szCs w:val="28"/>
        </w:rPr>
      </w:pPr>
    </w:p>
    <w:p w:rsidR="003020A2" w:rsidRPr="009E1ECD" w:rsidRDefault="003020A2" w:rsidP="003020A2">
      <w:pPr>
        <w:tabs>
          <w:tab w:val="left" w:pos="1134"/>
        </w:tabs>
        <w:spacing w:before="0" w:after="0" w:line="240" w:lineRule="auto"/>
        <w:jc w:val="left"/>
        <w:rPr>
          <w:rFonts w:ascii="Arial" w:hAnsi="Arial" w:cs="Arial"/>
          <w:color w:val="FF0000"/>
          <w:sz w:val="28"/>
          <w:szCs w:val="28"/>
        </w:rPr>
      </w:pPr>
    </w:p>
    <w:p w:rsidR="003020A2" w:rsidRPr="009E1ECD" w:rsidRDefault="003020A2" w:rsidP="003020A2">
      <w:pPr>
        <w:tabs>
          <w:tab w:val="left" w:pos="1134"/>
        </w:tabs>
        <w:spacing w:before="0" w:after="0" w:line="240" w:lineRule="auto"/>
        <w:jc w:val="left"/>
        <w:rPr>
          <w:rFonts w:ascii="Arial" w:hAnsi="Arial" w:cs="Arial"/>
          <w:color w:val="FF0000"/>
          <w:sz w:val="28"/>
          <w:szCs w:val="28"/>
        </w:rPr>
      </w:pPr>
    </w:p>
    <w:p w:rsidR="003020A2" w:rsidRPr="009E1ECD" w:rsidRDefault="003020A2" w:rsidP="003020A2">
      <w:pPr>
        <w:tabs>
          <w:tab w:val="left" w:pos="1134"/>
        </w:tabs>
        <w:spacing w:before="0" w:after="0" w:line="240" w:lineRule="auto"/>
        <w:jc w:val="left"/>
        <w:rPr>
          <w:rFonts w:ascii="Arial" w:hAnsi="Arial" w:cs="Arial"/>
          <w:color w:val="FF0000"/>
          <w:sz w:val="28"/>
          <w:szCs w:val="28"/>
        </w:rPr>
      </w:pPr>
    </w:p>
    <w:p w:rsidR="003020A2" w:rsidRPr="009E1ECD" w:rsidRDefault="003020A2" w:rsidP="003020A2">
      <w:pPr>
        <w:tabs>
          <w:tab w:val="left" w:pos="1134"/>
        </w:tabs>
        <w:spacing w:before="0" w:after="0" w:line="240" w:lineRule="auto"/>
        <w:jc w:val="left"/>
        <w:rPr>
          <w:rFonts w:ascii="Arial" w:hAnsi="Arial" w:cs="Arial"/>
          <w:color w:val="FF0000"/>
          <w:sz w:val="28"/>
          <w:szCs w:val="28"/>
        </w:rPr>
      </w:pPr>
    </w:p>
    <w:p w:rsidR="003D668F" w:rsidRDefault="003D668F">
      <w:pPr>
        <w:spacing w:before="0" w:after="200" w:line="276" w:lineRule="auto"/>
        <w:jc w:val="left"/>
        <w:rPr>
          <w:rFonts w:ascii="Arial" w:hAnsi="Arial" w:cs="Arial"/>
          <w:b/>
          <w:bCs/>
          <w:color w:val="FF0000"/>
          <w:szCs w:val="24"/>
        </w:rPr>
      </w:pPr>
      <w:r>
        <w:rPr>
          <w:rFonts w:ascii="Arial" w:hAnsi="Arial" w:cs="Arial"/>
          <w:b/>
          <w:bCs/>
          <w:color w:val="FF0000"/>
          <w:szCs w:val="24"/>
        </w:rPr>
        <w:br w:type="page"/>
      </w:r>
    </w:p>
    <w:p w:rsidR="004F1539" w:rsidRDefault="00762961" w:rsidP="004F1539">
      <w:pPr>
        <w:tabs>
          <w:tab w:val="left" w:pos="1440"/>
        </w:tabs>
        <w:suppressAutoHyphens/>
        <w:spacing w:before="0" w:after="0" w:line="240" w:lineRule="auto"/>
        <w:jc w:val="right"/>
        <w:rPr>
          <w:rFonts w:ascii="Arial" w:eastAsia="Times New Roman" w:hAnsi="Arial" w:cs="Arial"/>
          <w:szCs w:val="24"/>
          <w:lang w:val="sr-Latn-CS"/>
        </w:rPr>
      </w:pPr>
      <w:r>
        <w:rPr>
          <w:rFonts w:ascii="Arial" w:hAnsi="Arial" w:cs="Arial"/>
          <w:szCs w:val="24"/>
        </w:rPr>
        <w:lastRenderedPageBreak/>
        <w:t xml:space="preserve">Prilog </w:t>
      </w:r>
      <w:r>
        <w:rPr>
          <w:rFonts w:ascii="Arial" w:hAnsi="Arial" w:cs="Arial"/>
          <w:szCs w:val="24"/>
          <w:lang w:val="sr-Latn-CS"/>
        </w:rPr>
        <w:t xml:space="preserve">br. </w:t>
      </w:r>
      <w:r w:rsidR="004F1539">
        <w:rPr>
          <w:rFonts w:ascii="Arial" w:eastAsia="Times New Roman" w:hAnsi="Arial" w:cs="Arial"/>
          <w:color w:val="000000"/>
          <w:szCs w:val="24"/>
          <w:lang w:val="en-US"/>
        </w:rPr>
        <w:t>2</w:t>
      </w:r>
    </w:p>
    <w:p w:rsidR="004F1539" w:rsidRPr="004F1539" w:rsidRDefault="004F1539" w:rsidP="003020A2">
      <w:pPr>
        <w:tabs>
          <w:tab w:val="left" w:pos="1134"/>
        </w:tabs>
        <w:spacing w:before="0" w:after="0" w:line="240" w:lineRule="auto"/>
        <w:jc w:val="left"/>
        <w:rPr>
          <w:rFonts w:ascii="Arial" w:hAnsi="Arial" w:cs="Arial"/>
          <w:b/>
          <w:bCs/>
          <w:szCs w:val="24"/>
        </w:rPr>
      </w:pPr>
    </w:p>
    <w:p w:rsidR="004F1539" w:rsidRPr="004F1539" w:rsidRDefault="004F1539" w:rsidP="003020A2">
      <w:pPr>
        <w:tabs>
          <w:tab w:val="left" w:pos="1134"/>
        </w:tabs>
        <w:spacing w:before="0" w:after="0" w:line="240" w:lineRule="auto"/>
        <w:jc w:val="left"/>
        <w:rPr>
          <w:rFonts w:ascii="Arial" w:hAnsi="Arial" w:cs="Arial"/>
          <w:b/>
          <w:bCs/>
          <w:szCs w:val="24"/>
        </w:rPr>
      </w:pPr>
    </w:p>
    <w:p w:rsidR="003020A2" w:rsidRPr="004F1539" w:rsidRDefault="004F1539" w:rsidP="004F1539">
      <w:pPr>
        <w:tabs>
          <w:tab w:val="left" w:pos="1134"/>
        </w:tabs>
        <w:spacing w:before="0" w:after="0" w:line="240" w:lineRule="auto"/>
        <w:jc w:val="center"/>
        <w:rPr>
          <w:rFonts w:ascii="Arial" w:hAnsi="Arial" w:cs="Arial"/>
          <w:szCs w:val="24"/>
        </w:rPr>
      </w:pPr>
      <w:r w:rsidRPr="004F1539">
        <w:rPr>
          <w:rFonts w:ascii="Arial" w:hAnsi="Arial" w:cs="Arial"/>
          <w:bCs/>
          <w:szCs w:val="24"/>
        </w:rPr>
        <w:t>PODACI O PODNOSIOCU PONUDE:</w:t>
      </w:r>
    </w:p>
    <w:p w:rsidR="003020A2" w:rsidRPr="004F1539" w:rsidRDefault="003020A2" w:rsidP="00CB4DF8">
      <w:pPr>
        <w:tabs>
          <w:tab w:val="left" w:pos="1134"/>
        </w:tabs>
        <w:spacing w:before="0" w:after="0" w:line="240" w:lineRule="auto"/>
        <w:rPr>
          <w:rFonts w:ascii="Arial" w:hAnsi="Arial" w:cs="Arial"/>
          <w:sz w:val="22"/>
        </w:rPr>
      </w:pPr>
    </w:p>
    <w:tbl>
      <w:tblPr>
        <w:tblW w:w="9282" w:type="dxa"/>
        <w:tblInd w:w="2" w:type="dxa"/>
        <w:tblCellMar>
          <w:left w:w="70" w:type="dxa"/>
          <w:right w:w="70" w:type="dxa"/>
        </w:tblCellMar>
        <w:tblLook w:val="00A0" w:firstRow="1" w:lastRow="0" w:firstColumn="1" w:lastColumn="0" w:noHBand="0" w:noVBand="0"/>
      </w:tblPr>
      <w:tblGrid>
        <w:gridCol w:w="4813"/>
        <w:gridCol w:w="4469"/>
      </w:tblGrid>
      <w:tr w:rsidR="004F1539" w:rsidRPr="004F1539" w:rsidTr="004F1539">
        <w:trPr>
          <w:trHeight w:val="748"/>
        </w:trPr>
        <w:tc>
          <w:tcPr>
            <w:tcW w:w="4813" w:type="dxa"/>
            <w:tcBorders>
              <w:top w:val="single" w:sz="4" w:space="0" w:color="auto"/>
              <w:left w:val="single" w:sz="4" w:space="0" w:color="auto"/>
              <w:bottom w:val="single" w:sz="4" w:space="0" w:color="auto"/>
              <w:right w:val="single" w:sz="4" w:space="0" w:color="auto"/>
            </w:tcBorders>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 xml:space="preserve">Naziv i </w:t>
            </w:r>
            <w:proofErr w:type="spellStart"/>
            <w:r w:rsidRPr="004F1539">
              <w:rPr>
                <w:rFonts w:ascii="Arial" w:hAnsi="Arial" w:cs="Arial"/>
                <w:szCs w:val="24"/>
                <w:lang w:val="sr-Latn-CS"/>
              </w:rPr>
              <w:t>sjedište</w:t>
            </w:r>
            <w:proofErr w:type="spellEnd"/>
            <w:r w:rsidRPr="004F1539">
              <w:rPr>
                <w:rFonts w:ascii="Arial" w:hAnsi="Arial" w:cs="Arial"/>
                <w:szCs w:val="24"/>
                <w:lang w:val="sr-Latn-CS"/>
              </w:rPr>
              <w:t xml:space="preserve"> ponuđača</w:t>
            </w:r>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 </w:t>
            </w:r>
          </w:p>
        </w:tc>
      </w:tr>
      <w:tr w:rsidR="004F1539" w:rsidRPr="004F1539" w:rsidTr="004F1539">
        <w:trPr>
          <w:trHeight w:val="560"/>
        </w:trPr>
        <w:tc>
          <w:tcPr>
            <w:tcW w:w="4813" w:type="dxa"/>
            <w:tcBorders>
              <w:top w:val="nil"/>
              <w:left w:val="single" w:sz="4" w:space="0" w:color="auto"/>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PIB</w:t>
            </w:r>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 </w:t>
            </w:r>
          </w:p>
        </w:tc>
      </w:tr>
      <w:tr w:rsidR="004F1539" w:rsidRPr="004F1539" w:rsidTr="00111A29">
        <w:trPr>
          <w:trHeight w:val="844"/>
        </w:trPr>
        <w:tc>
          <w:tcPr>
            <w:tcW w:w="4813" w:type="dxa"/>
            <w:tcBorders>
              <w:top w:val="nil"/>
              <w:left w:val="single" w:sz="4" w:space="0" w:color="auto"/>
              <w:bottom w:val="single" w:sz="4" w:space="0" w:color="auto"/>
              <w:right w:val="single" w:sz="4" w:space="0" w:color="auto"/>
            </w:tcBorders>
            <w:noWrap/>
            <w:vAlign w:val="center"/>
          </w:tcPr>
          <w:p w:rsidR="003020A2" w:rsidRPr="004F1539" w:rsidRDefault="003020A2" w:rsidP="004F1539">
            <w:pPr>
              <w:tabs>
                <w:tab w:val="left" w:pos="1134"/>
              </w:tabs>
              <w:spacing w:before="0" w:after="0" w:line="240" w:lineRule="auto"/>
              <w:jc w:val="left"/>
              <w:rPr>
                <w:rFonts w:ascii="Arial" w:hAnsi="Arial" w:cs="Arial"/>
                <w:szCs w:val="24"/>
                <w:lang w:val="sr-Latn-CS"/>
              </w:rPr>
            </w:pPr>
            <w:r w:rsidRPr="004F1539">
              <w:rPr>
                <w:rFonts w:ascii="Arial" w:hAnsi="Arial" w:cs="Arial"/>
                <w:szCs w:val="24"/>
                <w:lang w:val="sr-Latn-CS"/>
              </w:rPr>
              <w:t>Broj računa i naziv banke ponuđača</w:t>
            </w:r>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 </w:t>
            </w:r>
          </w:p>
        </w:tc>
      </w:tr>
      <w:tr w:rsidR="004F1539" w:rsidRPr="004F1539" w:rsidTr="004F1539">
        <w:trPr>
          <w:trHeight w:val="523"/>
        </w:trPr>
        <w:tc>
          <w:tcPr>
            <w:tcW w:w="4813" w:type="dxa"/>
            <w:tcBorders>
              <w:top w:val="nil"/>
              <w:left w:val="single" w:sz="4" w:space="0" w:color="auto"/>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Adresa</w:t>
            </w:r>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 </w:t>
            </w:r>
          </w:p>
        </w:tc>
      </w:tr>
      <w:tr w:rsidR="004F1539" w:rsidRPr="004F1539" w:rsidTr="004F1539">
        <w:trPr>
          <w:trHeight w:val="523"/>
        </w:trPr>
        <w:tc>
          <w:tcPr>
            <w:tcW w:w="4813" w:type="dxa"/>
            <w:tcBorders>
              <w:top w:val="nil"/>
              <w:left w:val="single" w:sz="4" w:space="0" w:color="auto"/>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Telefon</w:t>
            </w:r>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 </w:t>
            </w:r>
          </w:p>
        </w:tc>
      </w:tr>
      <w:tr w:rsidR="004F1539" w:rsidRPr="004F1539" w:rsidTr="004F1539">
        <w:trPr>
          <w:trHeight w:val="523"/>
        </w:trPr>
        <w:tc>
          <w:tcPr>
            <w:tcW w:w="4813" w:type="dxa"/>
            <w:tcBorders>
              <w:top w:val="nil"/>
              <w:left w:val="single" w:sz="4" w:space="0" w:color="auto"/>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proofErr w:type="spellStart"/>
            <w:r w:rsidRPr="004F1539">
              <w:rPr>
                <w:rFonts w:ascii="Arial" w:hAnsi="Arial" w:cs="Arial"/>
                <w:szCs w:val="24"/>
                <w:lang w:val="sr-Latn-CS"/>
              </w:rPr>
              <w:t>Fax</w:t>
            </w:r>
            <w:proofErr w:type="spellEnd"/>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 </w:t>
            </w:r>
          </w:p>
        </w:tc>
      </w:tr>
      <w:tr w:rsidR="004F1539" w:rsidRPr="004F1539" w:rsidTr="004F1539">
        <w:trPr>
          <w:trHeight w:val="523"/>
        </w:trPr>
        <w:tc>
          <w:tcPr>
            <w:tcW w:w="4813" w:type="dxa"/>
            <w:tcBorders>
              <w:top w:val="nil"/>
              <w:left w:val="single" w:sz="4" w:space="0" w:color="auto"/>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E-</w:t>
            </w:r>
            <w:proofErr w:type="spellStart"/>
            <w:r w:rsidRPr="004F1539">
              <w:rPr>
                <w:rFonts w:ascii="Arial" w:hAnsi="Arial" w:cs="Arial"/>
                <w:szCs w:val="24"/>
                <w:lang w:val="sr-Latn-CS"/>
              </w:rPr>
              <w:t>mail</w:t>
            </w:r>
            <w:proofErr w:type="spellEnd"/>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 </w:t>
            </w:r>
          </w:p>
        </w:tc>
      </w:tr>
      <w:tr w:rsidR="004F1539" w:rsidRPr="004F1539" w:rsidTr="004F1539">
        <w:trPr>
          <w:trHeight w:val="1125"/>
        </w:trPr>
        <w:tc>
          <w:tcPr>
            <w:tcW w:w="4813" w:type="dxa"/>
            <w:vMerge w:val="restart"/>
            <w:tcBorders>
              <w:top w:val="nil"/>
              <w:left w:val="single" w:sz="4" w:space="0" w:color="auto"/>
              <w:right w:val="single" w:sz="4" w:space="0" w:color="auto"/>
            </w:tcBorders>
            <w:vAlign w:val="center"/>
          </w:tcPr>
          <w:p w:rsidR="003020A2" w:rsidRPr="004F1539" w:rsidRDefault="003020A2" w:rsidP="004F1539">
            <w:pPr>
              <w:tabs>
                <w:tab w:val="left" w:pos="1134"/>
              </w:tabs>
              <w:spacing w:before="0" w:after="0" w:line="240" w:lineRule="auto"/>
              <w:jc w:val="left"/>
              <w:rPr>
                <w:rFonts w:ascii="Arial" w:hAnsi="Arial" w:cs="Arial"/>
                <w:szCs w:val="24"/>
                <w:lang w:val="sr-Latn-CS"/>
              </w:rPr>
            </w:pPr>
            <w:r w:rsidRPr="004F1539">
              <w:rPr>
                <w:rFonts w:ascii="Arial" w:hAnsi="Arial" w:cs="Arial"/>
                <w:szCs w:val="24"/>
                <w:lang w:val="sr-Latn-CS"/>
              </w:rPr>
              <w:t xml:space="preserve">Lice/a ovlašćeno/a za potpisivanje  finansijskog </w:t>
            </w:r>
            <w:proofErr w:type="spellStart"/>
            <w:r w:rsidRPr="004F1539">
              <w:rPr>
                <w:rFonts w:ascii="Arial" w:hAnsi="Arial" w:cs="Arial"/>
                <w:szCs w:val="24"/>
                <w:lang w:val="sr-Latn-CS"/>
              </w:rPr>
              <w:t>dijela</w:t>
            </w:r>
            <w:proofErr w:type="spellEnd"/>
            <w:r w:rsidRPr="004F1539">
              <w:rPr>
                <w:rFonts w:ascii="Arial" w:hAnsi="Arial" w:cs="Arial"/>
                <w:szCs w:val="24"/>
                <w:lang w:val="sr-Latn-CS"/>
              </w:rPr>
              <w:t xml:space="preserve"> ponude</w:t>
            </w:r>
            <w:r w:rsidR="004F1539" w:rsidRPr="004F1539">
              <w:rPr>
                <w:rFonts w:ascii="Arial" w:hAnsi="Arial" w:cs="Arial"/>
                <w:szCs w:val="24"/>
                <w:lang w:val="sr-Latn-CS"/>
              </w:rPr>
              <w:t xml:space="preserve">, </w:t>
            </w:r>
            <w:r w:rsidRPr="004F1539">
              <w:rPr>
                <w:rFonts w:ascii="Arial" w:hAnsi="Arial" w:cs="Arial"/>
                <w:szCs w:val="24"/>
                <w:lang w:val="sr-Latn-CS"/>
              </w:rPr>
              <w:t>dokumenata u ponudi</w:t>
            </w:r>
            <w:r w:rsidR="004F1539" w:rsidRPr="004F1539">
              <w:rPr>
                <w:rFonts w:ascii="Arial" w:hAnsi="Arial" w:cs="Arial"/>
                <w:szCs w:val="24"/>
                <w:lang w:val="sr-Latn-CS"/>
              </w:rPr>
              <w:t>, kao i ugovora</w:t>
            </w:r>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D762A4">
            <w:pPr>
              <w:tabs>
                <w:tab w:val="left" w:pos="1134"/>
              </w:tabs>
              <w:spacing w:before="0" w:after="0" w:line="240" w:lineRule="auto"/>
              <w:jc w:val="center"/>
              <w:rPr>
                <w:rFonts w:ascii="Arial" w:hAnsi="Arial" w:cs="Arial"/>
                <w:i/>
                <w:iCs/>
                <w:szCs w:val="24"/>
                <w:lang w:val="sr-Latn-CS"/>
              </w:rPr>
            </w:pPr>
            <w:r w:rsidRPr="004F1539">
              <w:rPr>
                <w:rFonts w:ascii="Arial" w:hAnsi="Arial" w:cs="Arial"/>
                <w:i/>
                <w:iCs/>
                <w:szCs w:val="24"/>
                <w:lang w:val="sr-Latn-CS"/>
              </w:rPr>
              <w:t>(Ime, prezime i funkcija)</w:t>
            </w:r>
          </w:p>
        </w:tc>
      </w:tr>
      <w:tr w:rsidR="004F1539" w:rsidRPr="004F1539" w:rsidTr="004F1539">
        <w:trPr>
          <w:trHeight w:val="2112"/>
        </w:trPr>
        <w:tc>
          <w:tcPr>
            <w:tcW w:w="4813" w:type="dxa"/>
            <w:vMerge/>
            <w:tcBorders>
              <w:left w:val="single" w:sz="4" w:space="0" w:color="auto"/>
              <w:bottom w:val="single" w:sz="4" w:space="0" w:color="auto"/>
              <w:right w:val="single" w:sz="4" w:space="0" w:color="auto"/>
            </w:tcBorders>
            <w:vAlign w:val="center"/>
          </w:tcPr>
          <w:p w:rsidR="003020A2" w:rsidRPr="004F1539" w:rsidRDefault="003020A2" w:rsidP="003020A2">
            <w:pPr>
              <w:tabs>
                <w:tab w:val="left" w:pos="1134"/>
              </w:tabs>
              <w:spacing w:before="0" w:after="0" w:line="240" w:lineRule="auto"/>
              <w:rPr>
                <w:rFonts w:ascii="Arial" w:hAnsi="Arial" w:cs="Arial"/>
                <w:szCs w:val="24"/>
                <w:lang w:val="sr-Latn-CS"/>
              </w:rPr>
            </w:pPr>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D762A4">
            <w:pPr>
              <w:tabs>
                <w:tab w:val="left" w:pos="1134"/>
              </w:tabs>
              <w:spacing w:before="0" w:after="0" w:line="240" w:lineRule="auto"/>
              <w:jc w:val="center"/>
              <w:rPr>
                <w:rFonts w:ascii="Arial" w:hAnsi="Arial" w:cs="Arial"/>
                <w:iCs/>
                <w:szCs w:val="24"/>
                <w:lang w:val="sr-Latn-CS"/>
              </w:rPr>
            </w:pPr>
            <w:r w:rsidRPr="004F1539">
              <w:rPr>
                <w:rFonts w:ascii="Arial" w:hAnsi="Arial" w:cs="Arial"/>
                <w:iCs/>
                <w:szCs w:val="24"/>
                <w:lang w:val="sr-Latn-CS"/>
              </w:rPr>
              <w:t>M.P.</w:t>
            </w:r>
          </w:p>
          <w:p w:rsidR="003020A2" w:rsidRPr="004F1539" w:rsidRDefault="003020A2" w:rsidP="00D762A4">
            <w:pPr>
              <w:tabs>
                <w:tab w:val="left" w:pos="1134"/>
              </w:tabs>
              <w:spacing w:before="0" w:after="0" w:line="240" w:lineRule="auto"/>
              <w:jc w:val="center"/>
              <w:rPr>
                <w:rFonts w:ascii="Arial" w:hAnsi="Arial" w:cs="Arial"/>
                <w:i/>
                <w:iCs/>
                <w:szCs w:val="24"/>
                <w:lang w:val="sr-Latn-CS"/>
              </w:rPr>
            </w:pPr>
            <w:r w:rsidRPr="004F1539">
              <w:rPr>
                <w:rFonts w:ascii="Arial" w:hAnsi="Arial" w:cs="Arial"/>
                <w:i/>
                <w:iCs/>
                <w:szCs w:val="24"/>
                <w:lang w:val="sr-Latn-CS"/>
              </w:rPr>
              <w:t>(Svojeručni potpis)</w:t>
            </w:r>
          </w:p>
        </w:tc>
      </w:tr>
      <w:tr w:rsidR="004F1539" w:rsidRPr="004F1539" w:rsidTr="004F1539">
        <w:trPr>
          <w:trHeight w:val="845"/>
        </w:trPr>
        <w:tc>
          <w:tcPr>
            <w:tcW w:w="4813" w:type="dxa"/>
            <w:tcBorders>
              <w:top w:val="nil"/>
              <w:left w:val="single" w:sz="4" w:space="0" w:color="auto"/>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Ime i prezime osobe za davanje informacija</w:t>
            </w:r>
          </w:p>
        </w:tc>
        <w:tc>
          <w:tcPr>
            <w:tcW w:w="4469" w:type="dxa"/>
            <w:tcBorders>
              <w:top w:val="single" w:sz="4" w:space="0" w:color="auto"/>
              <w:left w:val="nil"/>
              <w:bottom w:val="single" w:sz="4" w:space="0" w:color="auto"/>
              <w:right w:val="single" w:sz="4" w:space="0" w:color="auto"/>
            </w:tcBorders>
            <w:noWrap/>
            <w:vAlign w:val="center"/>
          </w:tcPr>
          <w:p w:rsidR="003020A2" w:rsidRPr="004F1539" w:rsidRDefault="003020A2" w:rsidP="003020A2">
            <w:pPr>
              <w:tabs>
                <w:tab w:val="left" w:pos="1134"/>
              </w:tabs>
              <w:spacing w:before="0" w:after="0" w:line="240" w:lineRule="auto"/>
              <w:rPr>
                <w:rFonts w:ascii="Arial" w:hAnsi="Arial" w:cs="Arial"/>
                <w:szCs w:val="24"/>
                <w:lang w:val="sr-Latn-CS"/>
              </w:rPr>
            </w:pPr>
            <w:r w:rsidRPr="004F1539">
              <w:rPr>
                <w:rFonts w:ascii="Arial" w:hAnsi="Arial" w:cs="Arial"/>
                <w:szCs w:val="24"/>
                <w:lang w:val="sr-Latn-CS"/>
              </w:rPr>
              <w:t> </w:t>
            </w:r>
          </w:p>
        </w:tc>
      </w:tr>
    </w:tbl>
    <w:p w:rsidR="003020A2" w:rsidRPr="004F1539" w:rsidRDefault="003020A2" w:rsidP="00CB4DF8">
      <w:pPr>
        <w:tabs>
          <w:tab w:val="left" w:pos="1134"/>
        </w:tabs>
        <w:spacing w:before="0" w:after="0" w:line="240" w:lineRule="auto"/>
        <w:rPr>
          <w:rFonts w:ascii="Arial" w:hAnsi="Arial" w:cs="Arial"/>
          <w:sz w:val="22"/>
        </w:rPr>
      </w:pPr>
    </w:p>
    <w:p w:rsidR="003020A2" w:rsidRPr="004F1539" w:rsidRDefault="003020A2" w:rsidP="00CB4DF8">
      <w:pPr>
        <w:tabs>
          <w:tab w:val="left" w:pos="1134"/>
        </w:tabs>
        <w:spacing w:before="0" w:after="0" w:line="240" w:lineRule="auto"/>
        <w:rPr>
          <w:rFonts w:ascii="Arial" w:hAnsi="Arial" w:cs="Arial"/>
          <w:sz w:val="22"/>
        </w:rPr>
      </w:pPr>
    </w:p>
    <w:p w:rsidR="003020A2" w:rsidRPr="004F1539" w:rsidRDefault="003020A2" w:rsidP="00CB4DF8">
      <w:pPr>
        <w:tabs>
          <w:tab w:val="left" w:pos="1134"/>
        </w:tabs>
        <w:spacing w:before="0" w:after="0" w:line="240" w:lineRule="auto"/>
        <w:rPr>
          <w:rFonts w:ascii="Arial" w:hAnsi="Arial" w:cs="Arial"/>
          <w:sz w:val="22"/>
        </w:rPr>
      </w:pPr>
    </w:p>
    <w:p w:rsidR="003020A2" w:rsidRPr="004F1539" w:rsidRDefault="003020A2" w:rsidP="00CB4DF8">
      <w:pPr>
        <w:tabs>
          <w:tab w:val="left" w:pos="1134"/>
        </w:tabs>
        <w:spacing w:before="0" w:after="0" w:line="240" w:lineRule="auto"/>
        <w:rPr>
          <w:rFonts w:ascii="Arial" w:hAnsi="Arial" w:cs="Arial"/>
          <w:sz w:val="22"/>
        </w:rPr>
      </w:pPr>
    </w:p>
    <w:p w:rsidR="003020A2" w:rsidRPr="004F1539" w:rsidRDefault="003020A2" w:rsidP="00CB4DF8">
      <w:pPr>
        <w:tabs>
          <w:tab w:val="left" w:pos="1134"/>
        </w:tabs>
        <w:spacing w:before="0" w:after="0" w:line="240" w:lineRule="auto"/>
        <w:rPr>
          <w:rFonts w:ascii="Arial" w:hAnsi="Arial" w:cs="Arial"/>
          <w:sz w:val="22"/>
        </w:rPr>
      </w:pPr>
    </w:p>
    <w:p w:rsidR="003020A2" w:rsidRPr="004F1539" w:rsidRDefault="003020A2" w:rsidP="00CB4DF8">
      <w:pPr>
        <w:tabs>
          <w:tab w:val="left" w:pos="1134"/>
        </w:tabs>
        <w:spacing w:before="0" w:after="0" w:line="240" w:lineRule="auto"/>
        <w:rPr>
          <w:rFonts w:ascii="Arial" w:hAnsi="Arial" w:cs="Arial"/>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762961">
      <w:pPr>
        <w:tabs>
          <w:tab w:val="left" w:pos="1134"/>
        </w:tabs>
        <w:spacing w:before="0" w:after="0" w:line="240" w:lineRule="auto"/>
        <w:jc w:val="center"/>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111A29" w:rsidRDefault="00111A29">
      <w:pPr>
        <w:spacing w:before="0" w:after="200" w:line="276" w:lineRule="auto"/>
        <w:jc w:val="left"/>
        <w:rPr>
          <w:rFonts w:ascii="Arial" w:hAnsi="Arial" w:cs="Arial"/>
          <w:color w:val="FF0000"/>
          <w:sz w:val="22"/>
        </w:rPr>
      </w:pPr>
      <w:r>
        <w:rPr>
          <w:rFonts w:ascii="Arial" w:hAnsi="Arial" w:cs="Arial"/>
          <w:color w:val="FF0000"/>
          <w:sz w:val="22"/>
        </w:rPr>
        <w:br w:type="page"/>
      </w:r>
    </w:p>
    <w:p w:rsidR="003020A2" w:rsidRPr="009E1ECD" w:rsidRDefault="003020A2" w:rsidP="00CB4DF8">
      <w:pPr>
        <w:tabs>
          <w:tab w:val="left" w:pos="1134"/>
        </w:tabs>
        <w:spacing w:before="0" w:after="0" w:line="240" w:lineRule="auto"/>
        <w:rPr>
          <w:rFonts w:ascii="Arial" w:hAnsi="Arial" w:cs="Arial"/>
          <w:color w:val="FF0000"/>
          <w:sz w:val="22"/>
        </w:rPr>
      </w:pPr>
    </w:p>
    <w:p w:rsidR="004F1539" w:rsidRDefault="00762961" w:rsidP="004F1539">
      <w:pPr>
        <w:tabs>
          <w:tab w:val="left" w:pos="1440"/>
        </w:tabs>
        <w:suppressAutoHyphens/>
        <w:spacing w:before="0" w:after="0" w:line="240" w:lineRule="auto"/>
        <w:jc w:val="right"/>
        <w:rPr>
          <w:rFonts w:ascii="Arial" w:eastAsia="Times New Roman" w:hAnsi="Arial" w:cs="Arial"/>
          <w:szCs w:val="24"/>
          <w:lang w:val="sr-Latn-CS"/>
        </w:rPr>
      </w:pPr>
      <w:r>
        <w:rPr>
          <w:rFonts w:ascii="Arial" w:hAnsi="Arial" w:cs="Arial"/>
          <w:szCs w:val="24"/>
        </w:rPr>
        <w:t xml:space="preserve">Prilog </w:t>
      </w:r>
      <w:r>
        <w:rPr>
          <w:rFonts w:ascii="Arial" w:hAnsi="Arial" w:cs="Arial"/>
          <w:szCs w:val="24"/>
          <w:lang w:val="sr-Latn-CS"/>
        </w:rPr>
        <w:t xml:space="preserve">br. </w:t>
      </w:r>
      <w:r w:rsidR="004F1539">
        <w:rPr>
          <w:rFonts w:ascii="Arial" w:eastAsia="Times New Roman" w:hAnsi="Arial" w:cs="Arial"/>
          <w:color w:val="000000"/>
          <w:szCs w:val="24"/>
          <w:lang w:val="en-US"/>
        </w:rPr>
        <w:t>3</w:t>
      </w: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A82072" w:rsidRDefault="003020A2" w:rsidP="003020A2">
      <w:pPr>
        <w:tabs>
          <w:tab w:val="left" w:pos="1134"/>
        </w:tabs>
        <w:spacing w:before="0" w:after="0" w:line="240" w:lineRule="auto"/>
        <w:jc w:val="center"/>
        <w:rPr>
          <w:rFonts w:ascii="Arial" w:hAnsi="Arial" w:cs="Arial"/>
          <w:szCs w:val="24"/>
        </w:rPr>
      </w:pPr>
      <w:r w:rsidRPr="00A82072">
        <w:rPr>
          <w:rFonts w:ascii="Arial" w:hAnsi="Arial" w:cs="Arial"/>
          <w:szCs w:val="24"/>
        </w:rPr>
        <w:t>I</w:t>
      </w:r>
      <w:r w:rsidR="00A82072" w:rsidRPr="00A82072">
        <w:rPr>
          <w:rFonts w:ascii="Arial" w:hAnsi="Arial" w:cs="Arial"/>
          <w:szCs w:val="24"/>
        </w:rPr>
        <w:t xml:space="preserve">  </w:t>
      </w:r>
      <w:r w:rsidRPr="00A82072">
        <w:rPr>
          <w:rFonts w:ascii="Arial" w:hAnsi="Arial" w:cs="Arial"/>
          <w:szCs w:val="24"/>
        </w:rPr>
        <w:t>Z</w:t>
      </w:r>
      <w:r w:rsidR="00A82072" w:rsidRPr="00A82072">
        <w:rPr>
          <w:rFonts w:ascii="Arial" w:hAnsi="Arial" w:cs="Arial"/>
          <w:szCs w:val="24"/>
        </w:rPr>
        <w:t xml:space="preserve">  </w:t>
      </w:r>
      <w:r w:rsidRPr="00A82072">
        <w:rPr>
          <w:rFonts w:ascii="Arial" w:hAnsi="Arial" w:cs="Arial"/>
          <w:szCs w:val="24"/>
        </w:rPr>
        <w:t>J</w:t>
      </w:r>
      <w:r w:rsidR="00A82072" w:rsidRPr="00A82072">
        <w:rPr>
          <w:rFonts w:ascii="Arial" w:hAnsi="Arial" w:cs="Arial"/>
          <w:szCs w:val="24"/>
        </w:rPr>
        <w:t xml:space="preserve">  </w:t>
      </w:r>
      <w:r w:rsidRPr="00A82072">
        <w:rPr>
          <w:rFonts w:ascii="Arial" w:hAnsi="Arial" w:cs="Arial"/>
          <w:szCs w:val="24"/>
        </w:rPr>
        <w:t>A</w:t>
      </w:r>
      <w:r w:rsidR="00A82072" w:rsidRPr="00A82072">
        <w:rPr>
          <w:rFonts w:ascii="Arial" w:hAnsi="Arial" w:cs="Arial"/>
          <w:szCs w:val="24"/>
        </w:rPr>
        <w:t xml:space="preserve">  </w:t>
      </w:r>
      <w:r w:rsidRPr="00A82072">
        <w:rPr>
          <w:rFonts w:ascii="Arial" w:hAnsi="Arial" w:cs="Arial"/>
          <w:szCs w:val="24"/>
        </w:rPr>
        <w:t>V</w:t>
      </w:r>
      <w:r w:rsidR="00A82072" w:rsidRPr="00A82072">
        <w:rPr>
          <w:rFonts w:ascii="Arial" w:hAnsi="Arial" w:cs="Arial"/>
          <w:szCs w:val="24"/>
        </w:rPr>
        <w:t xml:space="preserve">  </w:t>
      </w:r>
      <w:r w:rsidRPr="00A82072">
        <w:rPr>
          <w:rFonts w:ascii="Arial" w:hAnsi="Arial" w:cs="Arial"/>
          <w:szCs w:val="24"/>
        </w:rPr>
        <w:t>A</w:t>
      </w:r>
    </w:p>
    <w:p w:rsidR="003020A2" w:rsidRPr="009E1ECD" w:rsidRDefault="003020A2" w:rsidP="003020A2">
      <w:pPr>
        <w:tabs>
          <w:tab w:val="left" w:pos="1134"/>
        </w:tabs>
        <w:spacing w:before="0" w:after="0" w:line="240" w:lineRule="auto"/>
        <w:jc w:val="center"/>
        <w:rPr>
          <w:rFonts w:ascii="Arial" w:hAnsi="Arial" w:cs="Arial"/>
          <w:color w:val="FF0000"/>
          <w:szCs w:val="24"/>
        </w:rPr>
      </w:pPr>
    </w:p>
    <w:p w:rsidR="003020A2" w:rsidRPr="009E1ECD" w:rsidRDefault="004F1539" w:rsidP="004F1539">
      <w:pPr>
        <w:tabs>
          <w:tab w:val="left" w:pos="1134"/>
        </w:tabs>
        <w:spacing w:before="0" w:after="0" w:line="240" w:lineRule="auto"/>
        <w:jc w:val="center"/>
        <w:rPr>
          <w:rFonts w:ascii="Arial" w:hAnsi="Arial" w:cs="Arial"/>
          <w:color w:val="FF0000"/>
          <w:szCs w:val="24"/>
        </w:rPr>
      </w:pPr>
      <w:r w:rsidRPr="00134A8B">
        <w:rPr>
          <w:rFonts w:ascii="Arial" w:hAnsi="Arial" w:cs="Arial"/>
          <w:szCs w:val="24"/>
        </w:rPr>
        <w:t xml:space="preserve">Ponuđača </w:t>
      </w:r>
      <w:r>
        <w:rPr>
          <w:rFonts w:ascii="Arial" w:hAnsi="Arial" w:cs="Arial"/>
          <w:szCs w:val="24"/>
        </w:rPr>
        <w:t xml:space="preserve">o prihvatanju uslova iz Poziva i </w:t>
      </w:r>
      <w:r w:rsidRPr="00134A8B">
        <w:rPr>
          <w:rFonts w:ascii="Arial" w:hAnsi="Arial" w:cs="Arial"/>
          <w:szCs w:val="24"/>
        </w:rPr>
        <w:t xml:space="preserve">da se odriče prava da tereti </w:t>
      </w:r>
      <w:proofErr w:type="spellStart"/>
      <w:r w:rsidRPr="00134A8B">
        <w:rPr>
          <w:rFonts w:ascii="Arial" w:hAnsi="Arial" w:cs="Arial"/>
          <w:szCs w:val="24"/>
        </w:rPr>
        <w:t>Zakupodavca</w:t>
      </w:r>
      <w:proofErr w:type="spellEnd"/>
      <w:r w:rsidRPr="00134A8B">
        <w:rPr>
          <w:rFonts w:ascii="Arial" w:hAnsi="Arial" w:cs="Arial"/>
          <w:szCs w:val="24"/>
        </w:rPr>
        <w:t xml:space="preserve"> po osnovu eventualne nastale štete na aparatima</w:t>
      </w:r>
    </w:p>
    <w:p w:rsidR="003020A2" w:rsidRPr="009E1ECD" w:rsidRDefault="003020A2" w:rsidP="003020A2">
      <w:pPr>
        <w:tabs>
          <w:tab w:val="left" w:pos="1134"/>
        </w:tabs>
        <w:spacing w:before="0" w:after="0" w:line="240" w:lineRule="auto"/>
        <w:rPr>
          <w:rFonts w:ascii="Arial" w:hAnsi="Arial" w:cs="Arial"/>
          <w:color w:val="FF0000"/>
          <w:szCs w:val="24"/>
        </w:rPr>
      </w:pPr>
    </w:p>
    <w:p w:rsidR="003020A2" w:rsidRPr="009E1ECD" w:rsidRDefault="003020A2" w:rsidP="003020A2">
      <w:pPr>
        <w:tabs>
          <w:tab w:val="left" w:pos="1134"/>
        </w:tabs>
        <w:spacing w:before="0" w:after="0" w:line="240" w:lineRule="auto"/>
        <w:rPr>
          <w:rFonts w:ascii="Arial" w:hAnsi="Arial" w:cs="Arial"/>
          <w:color w:val="FF0000"/>
          <w:szCs w:val="24"/>
        </w:rPr>
      </w:pPr>
    </w:p>
    <w:p w:rsidR="004F1539" w:rsidRPr="004F1539" w:rsidRDefault="004F1539" w:rsidP="003020A2">
      <w:pPr>
        <w:tabs>
          <w:tab w:val="left" w:pos="1134"/>
        </w:tabs>
        <w:spacing w:before="0" w:after="0" w:line="240" w:lineRule="auto"/>
        <w:rPr>
          <w:rFonts w:ascii="Arial" w:hAnsi="Arial" w:cs="Arial"/>
          <w:color w:val="FF0000"/>
          <w:szCs w:val="24"/>
        </w:rPr>
      </w:pPr>
      <w:r w:rsidRPr="004F1539">
        <w:rPr>
          <w:rFonts w:ascii="Arial" w:eastAsia="Calibri" w:hAnsi="Arial" w:cs="Arial"/>
          <w:szCs w:val="24"/>
          <w:lang w:val="hr-HR"/>
        </w:rPr>
        <w:t>Izjavljujem da privredno društvo</w:t>
      </w:r>
      <w:r>
        <w:rPr>
          <w:rFonts w:ascii="Arial" w:eastAsia="Calibri" w:hAnsi="Arial" w:cs="Arial"/>
          <w:szCs w:val="24"/>
          <w:lang w:val="hr-HR"/>
        </w:rPr>
        <w:t xml:space="preserve">  _____________________________________ </w:t>
      </w:r>
    </w:p>
    <w:p w:rsidR="004F1539" w:rsidRDefault="004F1539" w:rsidP="003020A2">
      <w:pPr>
        <w:tabs>
          <w:tab w:val="left" w:pos="1134"/>
        </w:tabs>
        <w:spacing w:before="0" w:after="0" w:line="240" w:lineRule="auto"/>
        <w:rPr>
          <w:rFonts w:ascii="Arial" w:hAnsi="Arial" w:cs="Arial"/>
          <w:color w:val="FF0000"/>
          <w:szCs w:val="24"/>
        </w:rPr>
      </w:pPr>
    </w:p>
    <w:p w:rsidR="004F1539" w:rsidRDefault="004F1539" w:rsidP="004F1539">
      <w:pPr>
        <w:spacing w:before="0" w:after="0" w:line="240" w:lineRule="auto"/>
        <w:rPr>
          <w:rFonts w:ascii="Arial" w:hAnsi="Arial" w:cs="Arial"/>
          <w:szCs w:val="24"/>
        </w:rPr>
      </w:pPr>
      <w:r>
        <w:rPr>
          <w:rFonts w:ascii="Arial" w:eastAsia="Calibri" w:hAnsi="Arial" w:cs="Arial"/>
          <w:szCs w:val="24"/>
          <w:lang w:val="hr-HR"/>
        </w:rPr>
        <w:t>u svojstvu Ponuđača</w:t>
      </w:r>
      <w:r w:rsidRPr="004F1539">
        <w:rPr>
          <w:rFonts w:ascii="Arial" w:eastAsia="Calibri" w:hAnsi="Arial" w:cs="Arial"/>
          <w:szCs w:val="24"/>
          <w:lang w:val="hr-HR"/>
        </w:rPr>
        <w:t xml:space="preserve">, </w:t>
      </w:r>
      <w:r w:rsidRPr="004F1539">
        <w:rPr>
          <w:rFonts w:ascii="Arial" w:eastAsia="Calibri" w:hAnsi="Arial" w:cs="Arial"/>
          <w:b/>
          <w:szCs w:val="24"/>
          <w:lang w:val="hr-HR"/>
        </w:rPr>
        <w:t xml:space="preserve">prihvata </w:t>
      </w:r>
      <w:proofErr w:type="spellStart"/>
      <w:r w:rsidRPr="004F1539">
        <w:rPr>
          <w:rFonts w:ascii="Arial" w:eastAsia="Calibri" w:hAnsi="Arial" w:cs="Arial"/>
          <w:b/>
          <w:szCs w:val="24"/>
          <w:lang w:val="hr-HR"/>
        </w:rPr>
        <w:t>uslove</w:t>
      </w:r>
      <w:proofErr w:type="spellEnd"/>
      <w:r w:rsidRPr="004F1539">
        <w:rPr>
          <w:rFonts w:ascii="Arial" w:eastAsia="Calibri" w:hAnsi="Arial" w:cs="Arial"/>
          <w:b/>
          <w:szCs w:val="24"/>
          <w:lang w:val="hr-HR"/>
        </w:rPr>
        <w:t xml:space="preserve"> koji su sadržani u javnom pozivu</w:t>
      </w:r>
      <w:r>
        <w:rPr>
          <w:rFonts w:ascii="Arial" w:eastAsia="Calibri" w:hAnsi="Arial" w:cs="Arial"/>
          <w:szCs w:val="24"/>
          <w:lang w:val="hr-HR"/>
        </w:rPr>
        <w:t xml:space="preserve"> za učešće u postupku </w:t>
      </w:r>
      <w:r w:rsidRPr="009E1ECD">
        <w:rPr>
          <w:rFonts w:ascii="Arial" w:hAnsi="Arial" w:cs="Arial"/>
          <w:szCs w:val="24"/>
        </w:rPr>
        <w:t>davanje u zakup prostora za postavljanje samouslužnih aparata</w:t>
      </w:r>
      <w:r>
        <w:rPr>
          <w:rFonts w:ascii="Arial" w:hAnsi="Arial" w:cs="Arial"/>
          <w:szCs w:val="24"/>
        </w:rPr>
        <w:t xml:space="preserve"> </w:t>
      </w:r>
      <w:r w:rsidRPr="009E1ECD">
        <w:rPr>
          <w:rFonts w:ascii="Arial" w:hAnsi="Arial" w:cs="Arial"/>
          <w:szCs w:val="24"/>
        </w:rPr>
        <w:t>za tople i hladne napitke i konditorske proizvode</w:t>
      </w:r>
      <w:r>
        <w:rPr>
          <w:rFonts w:ascii="Arial" w:hAnsi="Arial" w:cs="Arial"/>
          <w:szCs w:val="24"/>
        </w:rPr>
        <w:t>.</w:t>
      </w:r>
    </w:p>
    <w:p w:rsidR="004F1539" w:rsidRDefault="004F1539" w:rsidP="004F1539">
      <w:pPr>
        <w:spacing w:before="0" w:after="0" w:line="240" w:lineRule="auto"/>
        <w:rPr>
          <w:rFonts w:ascii="Arial" w:hAnsi="Arial" w:cs="Arial"/>
          <w:szCs w:val="24"/>
        </w:rPr>
      </w:pPr>
    </w:p>
    <w:p w:rsidR="003020A2" w:rsidRPr="004F1539" w:rsidRDefault="004F1539" w:rsidP="004F1539">
      <w:pPr>
        <w:spacing w:before="0" w:after="0" w:line="240" w:lineRule="auto"/>
        <w:rPr>
          <w:rFonts w:ascii="Arial" w:hAnsi="Arial" w:cs="Arial"/>
          <w:szCs w:val="24"/>
        </w:rPr>
      </w:pPr>
      <w:r w:rsidRPr="004F1539">
        <w:rPr>
          <w:rFonts w:ascii="Arial" w:hAnsi="Arial" w:cs="Arial"/>
          <w:szCs w:val="24"/>
        </w:rPr>
        <w:t>Pored toga, i</w:t>
      </w:r>
      <w:r w:rsidR="003020A2" w:rsidRPr="004F1539">
        <w:rPr>
          <w:rFonts w:ascii="Arial" w:hAnsi="Arial" w:cs="Arial"/>
          <w:szCs w:val="24"/>
        </w:rPr>
        <w:t xml:space="preserve">zjavljujem da se firma, ukoliko </w:t>
      </w:r>
      <w:r w:rsidRPr="004F1539">
        <w:rPr>
          <w:rFonts w:ascii="Arial" w:hAnsi="Arial" w:cs="Arial"/>
          <w:szCs w:val="24"/>
        </w:rPr>
        <w:t xml:space="preserve">bude </w:t>
      </w:r>
      <w:proofErr w:type="spellStart"/>
      <w:r w:rsidRPr="004F1539">
        <w:rPr>
          <w:rFonts w:ascii="Arial" w:hAnsi="Arial" w:cs="Arial"/>
          <w:szCs w:val="24"/>
        </w:rPr>
        <w:t>prvorangirana</w:t>
      </w:r>
      <w:proofErr w:type="spellEnd"/>
      <w:r w:rsidR="003020A2" w:rsidRPr="004F1539">
        <w:rPr>
          <w:rFonts w:ascii="Arial" w:hAnsi="Arial" w:cs="Arial"/>
          <w:szCs w:val="24"/>
        </w:rPr>
        <w:t xml:space="preserve"> na Javnom pozivu za davanje u zakup prostora za postavljanje samouslužnih aparata za tople i hladne napitke i konditorske proizvode u objektima Ministarstva odbrane i Vojske Crne Gore, </w:t>
      </w:r>
      <w:r w:rsidR="003020A2" w:rsidRPr="004F1539">
        <w:rPr>
          <w:rFonts w:ascii="Arial" w:hAnsi="Arial" w:cs="Arial"/>
          <w:b/>
          <w:szCs w:val="24"/>
        </w:rPr>
        <w:t xml:space="preserve">odriče prava da tereti </w:t>
      </w:r>
      <w:proofErr w:type="spellStart"/>
      <w:r w:rsidR="003020A2" w:rsidRPr="004F1539">
        <w:rPr>
          <w:rFonts w:ascii="Arial" w:hAnsi="Arial" w:cs="Arial"/>
          <w:b/>
          <w:szCs w:val="24"/>
        </w:rPr>
        <w:t>Zakupodavca</w:t>
      </w:r>
      <w:proofErr w:type="spellEnd"/>
      <w:r w:rsidR="003020A2" w:rsidRPr="004F1539">
        <w:rPr>
          <w:rFonts w:ascii="Arial" w:hAnsi="Arial" w:cs="Arial"/>
          <w:szCs w:val="24"/>
        </w:rPr>
        <w:t xml:space="preserve"> po osnovu eventualne nastale štete na aparatima.</w:t>
      </w:r>
    </w:p>
    <w:p w:rsidR="003020A2" w:rsidRPr="009E1ECD" w:rsidRDefault="003020A2" w:rsidP="00CB4DF8">
      <w:pPr>
        <w:tabs>
          <w:tab w:val="left" w:pos="1134"/>
        </w:tabs>
        <w:spacing w:before="0" w:after="0" w:line="240" w:lineRule="auto"/>
        <w:rPr>
          <w:rFonts w:ascii="Arial" w:hAnsi="Arial" w:cs="Arial"/>
          <w:color w:val="FF0000"/>
          <w:szCs w:val="24"/>
        </w:rPr>
      </w:pPr>
    </w:p>
    <w:p w:rsidR="009A0DAA" w:rsidRPr="009E1ECD" w:rsidRDefault="009A0DAA" w:rsidP="009A0DAA">
      <w:pPr>
        <w:tabs>
          <w:tab w:val="left" w:pos="1134"/>
        </w:tabs>
        <w:spacing w:before="0" w:after="0" w:line="240" w:lineRule="auto"/>
        <w:ind w:left="4963"/>
        <w:jc w:val="center"/>
        <w:rPr>
          <w:rFonts w:ascii="Arial" w:hAnsi="Arial" w:cs="Arial"/>
          <w:color w:val="FF0000"/>
          <w:szCs w:val="24"/>
        </w:rPr>
      </w:pPr>
    </w:p>
    <w:p w:rsidR="009A0DAA" w:rsidRPr="009E1ECD" w:rsidRDefault="009A0DAA" w:rsidP="009A0DAA">
      <w:pPr>
        <w:tabs>
          <w:tab w:val="left" w:pos="1134"/>
        </w:tabs>
        <w:spacing w:before="0" w:after="0" w:line="240" w:lineRule="auto"/>
        <w:ind w:left="4963"/>
        <w:jc w:val="center"/>
        <w:rPr>
          <w:rFonts w:ascii="Arial" w:hAnsi="Arial" w:cs="Arial"/>
          <w:color w:val="FF0000"/>
          <w:szCs w:val="24"/>
        </w:rPr>
      </w:pPr>
    </w:p>
    <w:p w:rsidR="003020A2" w:rsidRDefault="009A0DAA" w:rsidP="009A0DAA">
      <w:pPr>
        <w:tabs>
          <w:tab w:val="left" w:pos="1134"/>
        </w:tabs>
        <w:spacing w:before="0" w:after="0" w:line="240" w:lineRule="auto"/>
        <w:ind w:left="4963"/>
        <w:jc w:val="center"/>
        <w:rPr>
          <w:rFonts w:ascii="Arial" w:hAnsi="Arial" w:cs="Arial"/>
          <w:szCs w:val="24"/>
        </w:rPr>
      </w:pPr>
      <w:r w:rsidRPr="004F1539">
        <w:rPr>
          <w:rFonts w:ascii="Arial" w:hAnsi="Arial" w:cs="Arial"/>
          <w:szCs w:val="24"/>
        </w:rPr>
        <w:t xml:space="preserve">   </w:t>
      </w:r>
      <w:r w:rsidR="004F1539">
        <w:rPr>
          <w:rFonts w:ascii="Arial" w:hAnsi="Arial" w:cs="Arial"/>
          <w:szCs w:val="24"/>
        </w:rPr>
        <w:t xml:space="preserve">         </w:t>
      </w:r>
      <w:r w:rsidR="003020A2" w:rsidRPr="004F1539">
        <w:rPr>
          <w:rFonts w:ascii="Arial" w:hAnsi="Arial" w:cs="Arial"/>
          <w:szCs w:val="24"/>
        </w:rPr>
        <w:t>Ovlašćeno lice</w:t>
      </w:r>
    </w:p>
    <w:p w:rsidR="004F1539" w:rsidRPr="004F1539" w:rsidRDefault="004F1539" w:rsidP="009A0DAA">
      <w:pPr>
        <w:tabs>
          <w:tab w:val="left" w:pos="1134"/>
        </w:tabs>
        <w:spacing w:before="0" w:after="0" w:line="240" w:lineRule="auto"/>
        <w:ind w:left="4963"/>
        <w:jc w:val="center"/>
        <w:rPr>
          <w:rFonts w:ascii="Arial" w:hAnsi="Arial" w:cs="Arial"/>
          <w:szCs w:val="24"/>
        </w:rPr>
      </w:pPr>
    </w:p>
    <w:p w:rsidR="003020A2" w:rsidRPr="004F1539" w:rsidRDefault="003020A2" w:rsidP="009A0DAA">
      <w:pPr>
        <w:tabs>
          <w:tab w:val="left" w:pos="1134"/>
        </w:tabs>
        <w:spacing w:before="0" w:after="0" w:line="240" w:lineRule="auto"/>
        <w:ind w:left="3545"/>
        <w:rPr>
          <w:rFonts w:ascii="Arial" w:hAnsi="Arial" w:cs="Arial"/>
          <w:szCs w:val="24"/>
        </w:rPr>
      </w:pPr>
      <w:r w:rsidRPr="004F1539">
        <w:rPr>
          <w:rFonts w:ascii="Arial" w:hAnsi="Arial" w:cs="Arial"/>
          <w:szCs w:val="24"/>
        </w:rPr>
        <w:tab/>
      </w:r>
      <w:r w:rsidRPr="004F1539">
        <w:rPr>
          <w:rFonts w:ascii="Arial" w:hAnsi="Arial" w:cs="Arial"/>
          <w:szCs w:val="24"/>
        </w:rPr>
        <w:tab/>
      </w:r>
      <w:r w:rsidRPr="004F1539">
        <w:rPr>
          <w:rFonts w:ascii="Arial" w:hAnsi="Arial" w:cs="Arial"/>
          <w:szCs w:val="24"/>
        </w:rPr>
        <w:tab/>
      </w:r>
      <w:r w:rsidR="009A0DAA" w:rsidRPr="004F1539">
        <w:rPr>
          <w:rFonts w:ascii="Arial" w:hAnsi="Arial" w:cs="Arial"/>
          <w:szCs w:val="24"/>
        </w:rPr>
        <w:t xml:space="preserve">        </w:t>
      </w:r>
      <w:r w:rsidRPr="004F1539">
        <w:rPr>
          <w:rFonts w:ascii="Arial" w:hAnsi="Arial" w:cs="Arial"/>
          <w:szCs w:val="24"/>
        </w:rPr>
        <w:t>___________</w:t>
      </w:r>
      <w:r w:rsidR="004F1539">
        <w:rPr>
          <w:rFonts w:ascii="Arial" w:hAnsi="Arial" w:cs="Arial"/>
          <w:szCs w:val="24"/>
        </w:rPr>
        <w:t>______</w:t>
      </w:r>
      <w:r w:rsidRPr="004F1539">
        <w:rPr>
          <w:rFonts w:ascii="Arial" w:hAnsi="Arial" w:cs="Arial"/>
          <w:szCs w:val="24"/>
        </w:rPr>
        <w:t>___</w:t>
      </w:r>
    </w:p>
    <w:p w:rsidR="003020A2" w:rsidRPr="004F1539" w:rsidRDefault="003020A2" w:rsidP="003020A2">
      <w:pPr>
        <w:tabs>
          <w:tab w:val="left" w:pos="1134"/>
        </w:tabs>
        <w:spacing w:before="0" w:after="0" w:line="240" w:lineRule="auto"/>
        <w:jc w:val="right"/>
        <w:rPr>
          <w:rFonts w:ascii="Arial" w:hAnsi="Arial" w:cs="Arial"/>
          <w:sz w:val="22"/>
        </w:rPr>
      </w:pPr>
    </w:p>
    <w:p w:rsidR="004F1539" w:rsidRDefault="004F1539" w:rsidP="003020A2">
      <w:pPr>
        <w:tabs>
          <w:tab w:val="left" w:pos="1134"/>
        </w:tabs>
        <w:spacing w:before="0" w:after="0" w:line="240" w:lineRule="auto"/>
        <w:jc w:val="center"/>
        <w:rPr>
          <w:rFonts w:ascii="Arial" w:hAnsi="Arial" w:cs="Arial"/>
          <w:sz w:val="22"/>
        </w:rPr>
      </w:pPr>
    </w:p>
    <w:p w:rsidR="003020A2" w:rsidRPr="004F1539" w:rsidRDefault="003020A2" w:rsidP="003020A2">
      <w:pPr>
        <w:tabs>
          <w:tab w:val="left" w:pos="1134"/>
        </w:tabs>
        <w:spacing w:before="0" w:after="0" w:line="240" w:lineRule="auto"/>
        <w:jc w:val="center"/>
        <w:rPr>
          <w:rFonts w:ascii="Arial" w:hAnsi="Arial" w:cs="Arial"/>
          <w:sz w:val="22"/>
        </w:rPr>
      </w:pPr>
      <w:r w:rsidRPr="004F1539">
        <w:rPr>
          <w:rFonts w:ascii="Arial" w:hAnsi="Arial" w:cs="Arial"/>
          <w:sz w:val="22"/>
        </w:rPr>
        <w:t>MP.</w:t>
      </w:r>
    </w:p>
    <w:p w:rsidR="003020A2" w:rsidRPr="004F1539" w:rsidRDefault="003020A2" w:rsidP="003020A2">
      <w:pPr>
        <w:tabs>
          <w:tab w:val="left" w:pos="1134"/>
        </w:tabs>
        <w:spacing w:before="0" w:after="0" w:line="240" w:lineRule="auto"/>
        <w:jc w:val="center"/>
        <w:rPr>
          <w:rFonts w:ascii="Arial" w:hAnsi="Arial" w:cs="Arial"/>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3020A2" w:rsidRPr="009E1ECD" w:rsidRDefault="003020A2" w:rsidP="00CB4DF8">
      <w:pPr>
        <w:tabs>
          <w:tab w:val="left" w:pos="1134"/>
        </w:tabs>
        <w:spacing w:before="0" w:after="0" w:line="240" w:lineRule="auto"/>
        <w:rPr>
          <w:rFonts w:ascii="Arial" w:hAnsi="Arial" w:cs="Arial"/>
          <w:color w:val="FF0000"/>
          <w:sz w:val="22"/>
        </w:rPr>
      </w:pPr>
    </w:p>
    <w:p w:rsidR="00762961" w:rsidRDefault="00762961">
      <w:pPr>
        <w:spacing w:before="0" w:after="200" w:line="276" w:lineRule="auto"/>
        <w:jc w:val="left"/>
        <w:rPr>
          <w:rFonts w:ascii="Arial" w:hAnsi="Arial" w:cs="Arial"/>
          <w:color w:val="FF0000"/>
          <w:sz w:val="16"/>
          <w:szCs w:val="16"/>
        </w:rPr>
      </w:pPr>
      <w:r>
        <w:rPr>
          <w:rFonts w:ascii="Arial" w:hAnsi="Arial" w:cs="Arial"/>
          <w:color w:val="FF0000"/>
          <w:sz w:val="16"/>
          <w:szCs w:val="16"/>
        </w:rPr>
        <w:br w:type="page"/>
      </w:r>
    </w:p>
    <w:p w:rsidR="00762961" w:rsidRDefault="00762961" w:rsidP="00762961">
      <w:pPr>
        <w:tabs>
          <w:tab w:val="left" w:pos="1440"/>
        </w:tabs>
        <w:suppressAutoHyphens/>
        <w:spacing w:before="0" w:after="0" w:line="240" w:lineRule="auto"/>
        <w:jc w:val="right"/>
        <w:rPr>
          <w:rFonts w:ascii="Arial" w:eastAsia="Times New Roman" w:hAnsi="Arial" w:cs="Arial"/>
          <w:color w:val="000000"/>
          <w:szCs w:val="24"/>
          <w:lang w:val="en-US"/>
        </w:rPr>
      </w:pPr>
      <w:r>
        <w:rPr>
          <w:rFonts w:ascii="Arial" w:hAnsi="Arial" w:cs="Arial"/>
          <w:szCs w:val="24"/>
        </w:rPr>
        <w:lastRenderedPageBreak/>
        <w:t xml:space="preserve">Prilog </w:t>
      </w:r>
      <w:r>
        <w:rPr>
          <w:rFonts w:ascii="Arial" w:hAnsi="Arial" w:cs="Arial"/>
          <w:szCs w:val="24"/>
          <w:lang w:val="sr-Latn-CS"/>
        </w:rPr>
        <w:t xml:space="preserve">br. </w:t>
      </w:r>
      <w:r>
        <w:rPr>
          <w:rFonts w:ascii="Arial" w:eastAsia="Times New Roman" w:hAnsi="Arial" w:cs="Arial"/>
          <w:color w:val="000000"/>
          <w:szCs w:val="24"/>
          <w:lang w:val="en-US"/>
        </w:rPr>
        <w:t>4</w:t>
      </w:r>
    </w:p>
    <w:p w:rsidR="00270BA6" w:rsidRPr="00910FDA" w:rsidRDefault="00270BA6" w:rsidP="00270BA6">
      <w:pPr>
        <w:spacing w:after="0"/>
        <w:jc w:val="center"/>
        <w:rPr>
          <w:rFonts w:ascii="Arial" w:eastAsia="Calibri" w:hAnsi="Arial" w:cs="Arial"/>
          <w:b/>
          <w:szCs w:val="24"/>
        </w:rPr>
      </w:pPr>
      <w:r>
        <w:rPr>
          <w:rFonts w:ascii="Arial" w:eastAsia="Calibri" w:hAnsi="Arial" w:cs="Arial"/>
          <w:b/>
          <w:szCs w:val="24"/>
        </w:rPr>
        <w:t>NACRT UGOVORA</w:t>
      </w:r>
    </w:p>
    <w:p w:rsidR="00502475" w:rsidRDefault="00270BA6" w:rsidP="00270BA6">
      <w:pPr>
        <w:spacing w:after="0"/>
        <w:jc w:val="center"/>
        <w:rPr>
          <w:rFonts w:ascii="Arial" w:eastAsia="Calibri" w:hAnsi="Arial" w:cs="Arial"/>
          <w:szCs w:val="24"/>
        </w:rPr>
      </w:pPr>
      <w:r w:rsidRPr="00910FDA">
        <w:rPr>
          <w:rFonts w:ascii="Arial" w:eastAsia="Calibri" w:hAnsi="Arial" w:cs="Arial"/>
          <w:b/>
          <w:szCs w:val="24"/>
        </w:rPr>
        <w:t>o zakupu prostora za postavljanje samouslužnih aparata za tople i hladne napitke i konditorske proizvode u objektima Ministarstva odbrane i Vojske Crne Gore</w:t>
      </w:r>
      <w:r w:rsidR="00502475" w:rsidRPr="00502475">
        <w:rPr>
          <w:rFonts w:ascii="Arial" w:eastAsia="Calibri" w:hAnsi="Arial" w:cs="Arial"/>
          <w:szCs w:val="24"/>
        </w:rPr>
        <w:t xml:space="preserve"> </w:t>
      </w:r>
    </w:p>
    <w:tbl>
      <w:tblPr>
        <w:tblpPr w:leftFromText="180" w:rightFromText="180" w:vertAnchor="text" w:horzAnchor="margin" w:tblpY="5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502475" w:rsidRPr="00910FDA" w:rsidTr="00502475">
        <w:trPr>
          <w:trHeight w:val="704"/>
        </w:trPr>
        <w:tc>
          <w:tcPr>
            <w:tcW w:w="9493" w:type="dxa"/>
            <w:vAlign w:val="center"/>
          </w:tcPr>
          <w:p w:rsidR="00502475" w:rsidRPr="00910FDA" w:rsidRDefault="00502475" w:rsidP="00502475">
            <w:pPr>
              <w:spacing w:after="0" w:line="240" w:lineRule="auto"/>
              <w:rPr>
                <w:rFonts w:ascii="Arial" w:eastAsia="Times New Roman" w:hAnsi="Arial" w:cs="Arial"/>
                <w:b/>
                <w:noProof/>
                <w:szCs w:val="24"/>
                <w:lang w:val="sr-Latn-CS"/>
              </w:rPr>
            </w:pPr>
            <w:r w:rsidRPr="00910FDA">
              <w:rPr>
                <w:rFonts w:ascii="Arial" w:eastAsia="Times New Roman" w:hAnsi="Arial" w:cs="Arial"/>
                <w:b/>
                <w:noProof/>
                <w:szCs w:val="24"/>
                <w:lang w:val="sr-Latn-CS"/>
              </w:rPr>
              <w:t>MINISTARSTVA ODBRANE CRNE GORE</w:t>
            </w:r>
          </w:p>
          <w:p w:rsidR="00502475" w:rsidRPr="00910FDA" w:rsidRDefault="00502475" w:rsidP="00502475">
            <w:pPr>
              <w:tabs>
                <w:tab w:val="left" w:pos="1890"/>
              </w:tabs>
              <w:spacing w:after="0" w:line="240" w:lineRule="auto"/>
              <w:rPr>
                <w:rFonts w:ascii="Arial" w:eastAsia="Times New Roman" w:hAnsi="Arial" w:cs="Arial"/>
                <w:noProof/>
                <w:szCs w:val="24"/>
                <w:lang w:val="sr-Latn-CS"/>
              </w:rPr>
            </w:pPr>
            <w:r>
              <w:rPr>
                <w:rFonts w:ascii="Arial" w:eastAsia="Times New Roman" w:hAnsi="Arial" w:cs="Arial"/>
                <w:noProof/>
                <w:szCs w:val="24"/>
                <w:lang w:val="sr-Latn-CS"/>
              </w:rPr>
              <w:t>a</w:t>
            </w:r>
            <w:r w:rsidRPr="00910FDA">
              <w:rPr>
                <w:rFonts w:ascii="Arial" w:eastAsia="Times New Roman" w:hAnsi="Arial" w:cs="Arial"/>
                <w:noProof/>
                <w:szCs w:val="24"/>
                <w:lang w:val="sr-Latn-CS"/>
              </w:rPr>
              <w:t xml:space="preserve">dresa:                 </w:t>
            </w:r>
            <w:r>
              <w:rPr>
                <w:rFonts w:ascii="Arial" w:eastAsia="Times New Roman" w:hAnsi="Arial" w:cs="Arial"/>
                <w:noProof/>
                <w:szCs w:val="24"/>
                <w:lang w:val="sr-Latn-CS"/>
              </w:rPr>
              <w:t>Ulica Jovana Tomaševića broj</w:t>
            </w:r>
            <w:r w:rsidRPr="00910FDA">
              <w:rPr>
                <w:rFonts w:ascii="Arial" w:eastAsia="Times New Roman" w:hAnsi="Arial" w:cs="Arial"/>
                <w:noProof/>
                <w:szCs w:val="24"/>
                <w:lang w:val="sr-Latn-CS"/>
              </w:rPr>
              <w:t xml:space="preserve"> 29</w:t>
            </w:r>
            <w:r>
              <w:rPr>
                <w:rFonts w:ascii="Arial" w:eastAsia="Times New Roman" w:hAnsi="Arial" w:cs="Arial"/>
                <w:noProof/>
                <w:szCs w:val="24"/>
                <w:lang w:val="sr-Latn-CS"/>
              </w:rPr>
              <w:t>,</w:t>
            </w:r>
            <w:r w:rsidRPr="00910FDA">
              <w:rPr>
                <w:rFonts w:ascii="Arial" w:eastAsia="Times New Roman" w:hAnsi="Arial" w:cs="Arial"/>
                <w:noProof/>
                <w:szCs w:val="24"/>
                <w:lang w:val="sr-Latn-CS"/>
              </w:rPr>
              <w:t xml:space="preserve"> </w:t>
            </w:r>
            <w:r>
              <w:rPr>
                <w:rFonts w:ascii="Arial" w:eastAsia="Times New Roman" w:hAnsi="Arial" w:cs="Arial"/>
                <w:noProof/>
                <w:szCs w:val="24"/>
                <w:lang w:val="sr-Latn-CS"/>
              </w:rPr>
              <w:t xml:space="preserve">81000 </w:t>
            </w:r>
            <w:r w:rsidRPr="00910FDA">
              <w:rPr>
                <w:rFonts w:ascii="Arial" w:eastAsia="Times New Roman" w:hAnsi="Arial" w:cs="Arial"/>
                <w:noProof/>
                <w:szCs w:val="24"/>
                <w:lang w:val="sr-Latn-CS"/>
              </w:rPr>
              <w:t>Podgorica</w:t>
            </w:r>
          </w:p>
          <w:p w:rsidR="00502475" w:rsidRPr="00910FDA" w:rsidRDefault="00502475" w:rsidP="00502475">
            <w:pPr>
              <w:spacing w:after="0" w:line="240" w:lineRule="auto"/>
              <w:rPr>
                <w:rFonts w:ascii="Arial" w:eastAsia="Times New Roman" w:hAnsi="Arial" w:cs="Arial"/>
                <w:noProof/>
                <w:szCs w:val="24"/>
                <w:lang w:val="sr-Latn-CS"/>
              </w:rPr>
            </w:pPr>
            <w:r w:rsidRPr="00910FDA">
              <w:rPr>
                <w:rFonts w:ascii="Arial" w:eastAsia="Times New Roman" w:hAnsi="Arial" w:cs="Arial"/>
                <w:noProof/>
                <w:szCs w:val="24"/>
                <w:lang w:val="sr-Latn-CS"/>
              </w:rPr>
              <w:t>PIB                        02011298</w:t>
            </w:r>
          </w:p>
          <w:p w:rsidR="00502475" w:rsidRPr="00910FDA" w:rsidRDefault="00502475" w:rsidP="00502475">
            <w:pPr>
              <w:spacing w:after="0" w:line="240" w:lineRule="auto"/>
              <w:rPr>
                <w:rFonts w:ascii="Arial" w:eastAsia="Times New Roman" w:hAnsi="Arial" w:cs="Arial"/>
                <w:noProof/>
                <w:szCs w:val="24"/>
                <w:lang w:val="sr-Latn-CS"/>
              </w:rPr>
            </w:pPr>
            <w:r>
              <w:rPr>
                <w:rFonts w:ascii="Arial" w:eastAsia="Times New Roman" w:hAnsi="Arial" w:cs="Arial"/>
                <w:noProof/>
                <w:szCs w:val="24"/>
                <w:lang w:val="sr-Latn-CS"/>
              </w:rPr>
              <w:t>t</w:t>
            </w:r>
            <w:r w:rsidRPr="00910FDA">
              <w:rPr>
                <w:rFonts w:ascii="Arial" w:eastAsia="Times New Roman" w:hAnsi="Arial" w:cs="Arial"/>
                <w:noProof/>
                <w:szCs w:val="24"/>
                <w:lang w:val="sr-Latn-CS"/>
              </w:rPr>
              <w:t xml:space="preserve">elefon/faks:         </w:t>
            </w:r>
            <w:r>
              <w:rPr>
                <w:rFonts w:ascii="Arial" w:eastAsia="Times New Roman" w:hAnsi="Arial" w:cs="Arial"/>
                <w:noProof/>
                <w:szCs w:val="24"/>
                <w:lang w:val="sr-Latn-CS"/>
              </w:rPr>
              <w:t xml:space="preserve"> </w:t>
            </w:r>
            <w:r w:rsidRPr="00910FDA">
              <w:rPr>
                <w:rFonts w:ascii="Arial" w:eastAsia="Times New Roman" w:hAnsi="Arial" w:cs="Arial"/>
                <w:noProof/>
                <w:szCs w:val="24"/>
                <w:lang w:val="sr-Latn-CS"/>
              </w:rPr>
              <w:t>020/246-073</w:t>
            </w:r>
          </w:p>
          <w:p w:rsidR="00502475" w:rsidRPr="00910FDA" w:rsidRDefault="00502475" w:rsidP="00502475">
            <w:pPr>
              <w:spacing w:after="0" w:line="240" w:lineRule="auto"/>
              <w:rPr>
                <w:rFonts w:ascii="Arial" w:eastAsia="Times New Roman" w:hAnsi="Arial" w:cs="Arial"/>
                <w:b/>
                <w:noProof/>
                <w:szCs w:val="24"/>
              </w:rPr>
            </w:pPr>
            <w:r w:rsidRPr="00910FDA">
              <w:rPr>
                <w:rFonts w:ascii="Arial" w:eastAsia="Times New Roman" w:hAnsi="Arial" w:cs="Arial"/>
                <w:noProof/>
                <w:szCs w:val="24"/>
                <w:lang w:val="sr-Latn-CS"/>
              </w:rPr>
              <w:t>koga zastupa</w:t>
            </w:r>
            <w:r w:rsidRPr="00910FDA">
              <w:rPr>
                <w:rFonts w:ascii="Arial" w:eastAsia="Times New Roman" w:hAnsi="Arial" w:cs="Arial"/>
                <w:noProof/>
                <w:szCs w:val="24"/>
                <w:lang w:val="sr-Cyrl-CS"/>
              </w:rPr>
              <w:t xml:space="preserve"> </w:t>
            </w:r>
            <w:r w:rsidRPr="00910FDA">
              <w:rPr>
                <w:rFonts w:ascii="Arial" w:eastAsia="Times New Roman" w:hAnsi="Arial" w:cs="Arial"/>
                <w:noProof/>
                <w:szCs w:val="24"/>
              </w:rPr>
              <w:t xml:space="preserve">       </w:t>
            </w:r>
            <w:r>
              <w:rPr>
                <w:rFonts w:ascii="Arial" w:eastAsia="Times New Roman" w:hAnsi="Arial" w:cs="Arial"/>
                <w:noProof/>
                <w:szCs w:val="24"/>
              </w:rPr>
              <w:t>prof. dr Olivera Injac</w:t>
            </w:r>
            <w:r w:rsidRPr="00910FDA">
              <w:rPr>
                <w:rFonts w:ascii="Arial" w:eastAsia="Times New Roman" w:hAnsi="Arial" w:cs="Arial"/>
                <w:noProof/>
                <w:szCs w:val="24"/>
              </w:rPr>
              <w:t xml:space="preserve">, </w:t>
            </w:r>
            <w:r w:rsidRPr="00910FDA">
              <w:rPr>
                <w:rFonts w:ascii="Arial" w:eastAsia="Times New Roman" w:hAnsi="Arial" w:cs="Arial"/>
                <w:noProof/>
                <w:szCs w:val="24"/>
                <w:lang w:val="sr-Latn-CS"/>
              </w:rPr>
              <w:t>ministar</w:t>
            </w:r>
            <w:r>
              <w:rPr>
                <w:rFonts w:ascii="Arial" w:eastAsia="Times New Roman" w:hAnsi="Arial" w:cs="Arial"/>
                <w:noProof/>
                <w:szCs w:val="24"/>
                <w:lang w:val="sr-Latn-CS"/>
              </w:rPr>
              <w:t>ka</w:t>
            </w:r>
            <w:r w:rsidRPr="00910FDA">
              <w:rPr>
                <w:rFonts w:ascii="Arial" w:eastAsia="Times New Roman" w:hAnsi="Arial" w:cs="Arial"/>
                <w:noProof/>
                <w:szCs w:val="24"/>
                <w:lang w:val="sr-Latn-CS"/>
              </w:rPr>
              <w:t xml:space="preserve">, (u daljem tekstu: </w:t>
            </w:r>
            <w:r w:rsidRPr="00910FDA">
              <w:rPr>
                <w:rFonts w:ascii="Arial" w:eastAsia="Times New Roman" w:hAnsi="Arial" w:cs="Arial"/>
                <w:b/>
                <w:noProof/>
                <w:szCs w:val="24"/>
                <w:lang w:val="sr-Latn-CS"/>
              </w:rPr>
              <w:t>Zakupodavac</w:t>
            </w:r>
            <w:r w:rsidRPr="00910FDA">
              <w:rPr>
                <w:rFonts w:ascii="Arial" w:eastAsia="Times New Roman" w:hAnsi="Arial" w:cs="Arial"/>
                <w:noProof/>
                <w:szCs w:val="24"/>
                <w:lang w:val="sr-Latn-CS"/>
              </w:rPr>
              <w:t>)</w:t>
            </w:r>
          </w:p>
        </w:tc>
      </w:tr>
    </w:tbl>
    <w:p w:rsidR="00270BA6" w:rsidRPr="00910FDA" w:rsidRDefault="00502475" w:rsidP="00502475">
      <w:pPr>
        <w:spacing w:after="0"/>
        <w:jc w:val="left"/>
        <w:rPr>
          <w:rFonts w:ascii="Arial" w:eastAsia="Calibri" w:hAnsi="Arial" w:cs="Arial"/>
          <w:b/>
          <w:szCs w:val="24"/>
        </w:rPr>
      </w:pPr>
      <w:r w:rsidRPr="00910FDA">
        <w:rPr>
          <w:rFonts w:ascii="Arial" w:eastAsia="Calibri" w:hAnsi="Arial" w:cs="Arial"/>
          <w:szCs w:val="24"/>
        </w:rPr>
        <w:t>Ovaj Ugovor je zaključen u Podgorici</w:t>
      </w:r>
      <w:r>
        <w:rPr>
          <w:rFonts w:ascii="Arial" w:eastAsia="Calibri" w:hAnsi="Arial" w:cs="Arial"/>
          <w:szCs w:val="24"/>
        </w:rPr>
        <w:t xml:space="preserve"> </w:t>
      </w:r>
      <w:r w:rsidRPr="00910FDA">
        <w:rPr>
          <w:rFonts w:ascii="Arial" w:eastAsia="Calibri" w:hAnsi="Arial" w:cs="Arial"/>
          <w:szCs w:val="24"/>
        </w:rPr>
        <w:t>između:</w:t>
      </w:r>
    </w:p>
    <w:p w:rsidR="00270BA6" w:rsidRDefault="00270BA6" w:rsidP="00270BA6">
      <w:pPr>
        <w:spacing w:after="0" w:line="276" w:lineRule="auto"/>
        <w:rPr>
          <w:rFonts w:ascii="Arial" w:eastAsia="Calibri" w:hAnsi="Arial" w:cs="Arial"/>
          <w:szCs w:val="24"/>
        </w:rPr>
      </w:pPr>
      <w:r w:rsidRPr="00910FDA">
        <w:rPr>
          <w:rFonts w:ascii="Arial" w:eastAsia="Calibri" w:hAnsi="Arial" w:cs="Arial"/>
          <w:szCs w:val="24"/>
        </w:rPr>
        <w:t>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42"/>
        <w:gridCol w:w="6118"/>
      </w:tblGrid>
      <w:tr w:rsidR="00270BA6" w:rsidTr="00270BA6">
        <w:tc>
          <w:tcPr>
            <w:tcW w:w="9493" w:type="dxa"/>
            <w:gridSpan w:val="2"/>
          </w:tcPr>
          <w:p w:rsidR="00270BA6" w:rsidRPr="000A2082" w:rsidRDefault="00270BA6" w:rsidP="00502475">
            <w:pPr>
              <w:spacing w:before="0"/>
              <w:rPr>
                <w:rFonts w:ascii="Arial" w:eastAsia="Times New Roman" w:hAnsi="Arial" w:cs="Arial"/>
                <w:b/>
                <w:noProof/>
                <w:szCs w:val="24"/>
                <w:lang w:val="hr-HR"/>
              </w:rPr>
            </w:pPr>
            <w:r>
              <w:rPr>
                <w:rFonts w:ascii="Arial" w:eastAsia="Times New Roman" w:hAnsi="Arial" w:cs="Arial"/>
                <w:b/>
                <w:noProof/>
                <w:szCs w:val="24"/>
                <w:lang w:val="hr-HR"/>
              </w:rPr>
              <w:t>_______________________________</w:t>
            </w:r>
          </w:p>
        </w:tc>
      </w:tr>
      <w:tr w:rsidR="00270BA6" w:rsidTr="00270BA6">
        <w:tc>
          <w:tcPr>
            <w:tcW w:w="2972" w:type="dxa"/>
          </w:tcPr>
          <w:p w:rsidR="00270BA6" w:rsidRDefault="00270BA6" w:rsidP="00502475">
            <w:pPr>
              <w:spacing w:before="0" w:line="276" w:lineRule="auto"/>
              <w:rPr>
                <w:rFonts w:ascii="Arial" w:eastAsia="Calibri" w:hAnsi="Arial" w:cs="Arial"/>
                <w:szCs w:val="24"/>
              </w:rPr>
            </w:pPr>
            <w:r w:rsidRPr="00910FDA">
              <w:rPr>
                <w:rFonts w:ascii="Arial" w:eastAsia="Times New Roman" w:hAnsi="Arial" w:cs="Arial"/>
                <w:noProof/>
                <w:szCs w:val="24"/>
                <w:lang w:val="hr-HR"/>
              </w:rPr>
              <w:t>adresa:</w:t>
            </w:r>
          </w:p>
        </w:tc>
        <w:tc>
          <w:tcPr>
            <w:tcW w:w="6521" w:type="dxa"/>
          </w:tcPr>
          <w:p w:rsidR="00270BA6" w:rsidRDefault="00270BA6" w:rsidP="00502475">
            <w:pPr>
              <w:spacing w:before="0" w:line="276" w:lineRule="auto"/>
              <w:rPr>
                <w:rFonts w:ascii="Arial" w:eastAsia="Calibri" w:hAnsi="Arial" w:cs="Arial"/>
                <w:szCs w:val="24"/>
              </w:rPr>
            </w:pPr>
          </w:p>
        </w:tc>
      </w:tr>
      <w:tr w:rsidR="00270BA6" w:rsidTr="00270BA6">
        <w:tc>
          <w:tcPr>
            <w:tcW w:w="2972" w:type="dxa"/>
          </w:tcPr>
          <w:p w:rsidR="00270BA6" w:rsidRDefault="00270BA6" w:rsidP="00502475">
            <w:pPr>
              <w:spacing w:before="0" w:line="276" w:lineRule="auto"/>
              <w:rPr>
                <w:rFonts w:ascii="Arial" w:eastAsia="Calibri" w:hAnsi="Arial" w:cs="Arial"/>
                <w:szCs w:val="24"/>
              </w:rPr>
            </w:pPr>
            <w:r w:rsidRPr="00910FDA">
              <w:rPr>
                <w:rFonts w:ascii="Arial" w:eastAsia="Times New Roman" w:hAnsi="Arial" w:cs="Arial"/>
                <w:noProof/>
                <w:szCs w:val="24"/>
                <w:lang w:val="hr-HR"/>
              </w:rPr>
              <w:t>žiro račun</w:t>
            </w:r>
            <w:r>
              <w:rPr>
                <w:rFonts w:ascii="Arial" w:eastAsia="Times New Roman" w:hAnsi="Arial" w:cs="Arial"/>
                <w:noProof/>
                <w:szCs w:val="24"/>
                <w:lang w:val="hr-HR"/>
              </w:rPr>
              <w:t xml:space="preserve"> i naziv banke</w:t>
            </w:r>
            <w:r w:rsidRPr="00910FDA">
              <w:rPr>
                <w:rFonts w:ascii="Arial" w:eastAsia="Times New Roman" w:hAnsi="Arial" w:cs="Arial"/>
                <w:noProof/>
                <w:szCs w:val="24"/>
                <w:lang w:val="hr-HR"/>
              </w:rPr>
              <w:t>:</w:t>
            </w:r>
          </w:p>
        </w:tc>
        <w:tc>
          <w:tcPr>
            <w:tcW w:w="6521" w:type="dxa"/>
          </w:tcPr>
          <w:p w:rsidR="00270BA6" w:rsidRDefault="00270BA6" w:rsidP="00502475">
            <w:pPr>
              <w:spacing w:before="0" w:line="276" w:lineRule="auto"/>
              <w:rPr>
                <w:rFonts w:ascii="Arial" w:eastAsia="Calibri" w:hAnsi="Arial" w:cs="Arial"/>
                <w:szCs w:val="24"/>
              </w:rPr>
            </w:pPr>
          </w:p>
        </w:tc>
      </w:tr>
      <w:tr w:rsidR="00270BA6" w:rsidTr="00270BA6">
        <w:tc>
          <w:tcPr>
            <w:tcW w:w="2972" w:type="dxa"/>
          </w:tcPr>
          <w:p w:rsidR="00270BA6" w:rsidRDefault="00270BA6" w:rsidP="00502475">
            <w:pPr>
              <w:spacing w:before="0" w:line="276" w:lineRule="auto"/>
              <w:rPr>
                <w:rFonts w:ascii="Arial" w:eastAsia="Calibri" w:hAnsi="Arial" w:cs="Arial"/>
                <w:szCs w:val="24"/>
              </w:rPr>
            </w:pPr>
            <w:r w:rsidRPr="00910FDA">
              <w:rPr>
                <w:rFonts w:ascii="Arial" w:eastAsia="Times New Roman" w:hAnsi="Arial" w:cs="Arial"/>
                <w:noProof/>
                <w:szCs w:val="24"/>
                <w:lang w:val="hr-HR"/>
              </w:rPr>
              <w:t>telefon:</w:t>
            </w:r>
          </w:p>
        </w:tc>
        <w:tc>
          <w:tcPr>
            <w:tcW w:w="6521" w:type="dxa"/>
          </w:tcPr>
          <w:p w:rsidR="00270BA6" w:rsidRDefault="00270BA6" w:rsidP="00502475">
            <w:pPr>
              <w:spacing w:before="0" w:line="276" w:lineRule="auto"/>
              <w:rPr>
                <w:rFonts w:ascii="Arial" w:eastAsia="Calibri" w:hAnsi="Arial" w:cs="Arial"/>
                <w:szCs w:val="24"/>
              </w:rPr>
            </w:pPr>
          </w:p>
        </w:tc>
      </w:tr>
      <w:tr w:rsidR="00270BA6" w:rsidTr="00270BA6">
        <w:tc>
          <w:tcPr>
            <w:tcW w:w="2972" w:type="dxa"/>
          </w:tcPr>
          <w:p w:rsidR="00270BA6" w:rsidRPr="00910FDA" w:rsidRDefault="00270BA6" w:rsidP="00502475">
            <w:pPr>
              <w:spacing w:before="0" w:line="276" w:lineRule="auto"/>
              <w:rPr>
                <w:rFonts w:ascii="Arial" w:eastAsia="Times New Roman" w:hAnsi="Arial" w:cs="Arial"/>
                <w:noProof/>
                <w:szCs w:val="24"/>
                <w:lang w:val="hr-HR"/>
              </w:rPr>
            </w:pPr>
            <w:r w:rsidRPr="00910FDA">
              <w:rPr>
                <w:rFonts w:ascii="Arial" w:eastAsia="Times New Roman" w:hAnsi="Arial" w:cs="Arial"/>
                <w:noProof/>
                <w:szCs w:val="24"/>
                <w:lang w:val="hr-HR"/>
              </w:rPr>
              <w:t>e-mail:</w:t>
            </w:r>
          </w:p>
        </w:tc>
        <w:tc>
          <w:tcPr>
            <w:tcW w:w="6521" w:type="dxa"/>
          </w:tcPr>
          <w:p w:rsidR="00270BA6" w:rsidRDefault="00270BA6" w:rsidP="00502475">
            <w:pPr>
              <w:spacing w:before="0" w:line="276" w:lineRule="auto"/>
              <w:rPr>
                <w:rFonts w:ascii="Arial" w:eastAsia="Calibri" w:hAnsi="Arial" w:cs="Arial"/>
                <w:szCs w:val="24"/>
              </w:rPr>
            </w:pPr>
          </w:p>
        </w:tc>
      </w:tr>
      <w:tr w:rsidR="00270BA6" w:rsidTr="00270BA6">
        <w:tc>
          <w:tcPr>
            <w:tcW w:w="2972" w:type="dxa"/>
          </w:tcPr>
          <w:p w:rsidR="00270BA6" w:rsidRDefault="00270BA6" w:rsidP="00502475">
            <w:pPr>
              <w:spacing w:before="0" w:line="276" w:lineRule="auto"/>
              <w:rPr>
                <w:rFonts w:ascii="Arial" w:eastAsia="Calibri" w:hAnsi="Arial" w:cs="Arial"/>
                <w:szCs w:val="24"/>
              </w:rPr>
            </w:pPr>
            <w:r>
              <w:rPr>
                <w:rFonts w:ascii="Arial" w:eastAsia="Times New Roman" w:hAnsi="Arial" w:cs="Arial"/>
                <w:noProof/>
                <w:szCs w:val="24"/>
                <w:lang w:val="hr-HR"/>
              </w:rPr>
              <w:t>k</w:t>
            </w:r>
            <w:r w:rsidRPr="00910FDA">
              <w:rPr>
                <w:rFonts w:ascii="Arial" w:eastAsia="Times New Roman" w:hAnsi="Arial" w:cs="Arial"/>
                <w:noProof/>
                <w:szCs w:val="24"/>
                <w:lang w:val="hr-HR"/>
              </w:rPr>
              <w:t>oga zastupa:</w:t>
            </w:r>
          </w:p>
        </w:tc>
        <w:tc>
          <w:tcPr>
            <w:tcW w:w="6521" w:type="dxa"/>
          </w:tcPr>
          <w:p w:rsidR="00270BA6" w:rsidRDefault="00270BA6" w:rsidP="00502475">
            <w:pPr>
              <w:spacing w:before="0" w:line="276" w:lineRule="auto"/>
              <w:rPr>
                <w:rFonts w:ascii="Arial" w:eastAsia="Calibri" w:hAnsi="Arial" w:cs="Arial"/>
                <w:szCs w:val="24"/>
              </w:rPr>
            </w:pPr>
          </w:p>
        </w:tc>
      </w:tr>
    </w:tbl>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OSNOV UGOVORA:</w:t>
      </w:r>
    </w:p>
    <w:p w:rsidR="00270BA6" w:rsidRPr="00502475" w:rsidRDefault="00270BA6" w:rsidP="00270BA6">
      <w:pPr>
        <w:suppressAutoHyphens/>
        <w:spacing w:after="0" w:line="240" w:lineRule="auto"/>
        <w:rPr>
          <w:rFonts w:ascii="Arial" w:eastAsia="Times New Roman" w:hAnsi="Arial" w:cs="Arial"/>
          <w:sz w:val="22"/>
          <w:lang w:val="hr-HR" w:eastAsia="ar-SA"/>
        </w:rPr>
      </w:pPr>
      <w:r w:rsidRPr="00502475">
        <w:rPr>
          <w:rFonts w:ascii="Arial" w:eastAsia="Times New Roman" w:hAnsi="Arial" w:cs="Arial"/>
          <w:sz w:val="22"/>
          <w:lang w:val="hr-HR" w:eastAsia="ar-SA"/>
        </w:rPr>
        <w:t xml:space="preserve">Javni poziv za davanje u zakup prostora za postavljanje </w:t>
      </w:r>
      <w:proofErr w:type="spellStart"/>
      <w:r w:rsidRPr="00502475">
        <w:rPr>
          <w:rFonts w:ascii="Arial" w:eastAsia="Times New Roman" w:hAnsi="Arial" w:cs="Arial"/>
          <w:sz w:val="22"/>
          <w:lang w:val="hr-HR" w:eastAsia="ar-SA"/>
        </w:rPr>
        <w:t>samouslužnih</w:t>
      </w:r>
      <w:proofErr w:type="spellEnd"/>
      <w:r w:rsidRPr="00502475">
        <w:rPr>
          <w:rFonts w:ascii="Arial" w:eastAsia="Times New Roman" w:hAnsi="Arial" w:cs="Arial"/>
          <w:sz w:val="22"/>
          <w:lang w:val="hr-HR" w:eastAsia="ar-SA"/>
        </w:rPr>
        <w:t xml:space="preserve"> aparata za tople i hladne napitke i konditorske proizvode u objektima Ministarstva odbrane i Vojske Crne Gore broj ____________________________________;                                                                                                                                                                                                                                                                                                                                                                                                     </w:t>
      </w:r>
    </w:p>
    <w:p w:rsidR="00270BA6" w:rsidRPr="00502475" w:rsidRDefault="00270BA6" w:rsidP="00270BA6">
      <w:pPr>
        <w:suppressAutoHyphens/>
        <w:spacing w:after="0" w:line="240" w:lineRule="auto"/>
        <w:rPr>
          <w:rFonts w:ascii="Arial" w:eastAsia="Times New Roman" w:hAnsi="Arial" w:cs="Arial"/>
          <w:sz w:val="22"/>
          <w:lang w:val="hr-HR" w:eastAsia="ar-SA"/>
        </w:rPr>
      </w:pPr>
      <w:r w:rsidRPr="00502475">
        <w:rPr>
          <w:rFonts w:ascii="Arial" w:eastAsia="Times New Roman" w:hAnsi="Arial" w:cs="Arial"/>
          <w:sz w:val="22"/>
          <w:lang w:val="hr-HR" w:eastAsia="ar-SA"/>
        </w:rPr>
        <w:t>Ponuda ponuđača ______________________________;</w:t>
      </w:r>
    </w:p>
    <w:p w:rsidR="00270BA6" w:rsidRPr="00502475" w:rsidRDefault="00270BA6" w:rsidP="00270BA6">
      <w:pPr>
        <w:suppressAutoHyphens/>
        <w:spacing w:after="0" w:line="240" w:lineRule="auto"/>
        <w:rPr>
          <w:rFonts w:ascii="Arial" w:eastAsia="Times New Roman" w:hAnsi="Arial" w:cs="Arial"/>
          <w:sz w:val="22"/>
          <w:lang w:val="hr-HR" w:eastAsia="ar-SA"/>
        </w:rPr>
      </w:pPr>
      <w:r w:rsidRPr="00502475">
        <w:rPr>
          <w:rFonts w:ascii="Arial" w:eastAsia="Times New Roman" w:hAnsi="Arial" w:cs="Arial"/>
          <w:sz w:val="22"/>
          <w:lang w:val="hr-HR" w:eastAsia="ar-SA"/>
        </w:rPr>
        <w:t>Broj i datum odluke o izboru najpovoljnije ponude: ____________________________.</w:t>
      </w:r>
    </w:p>
    <w:p w:rsidR="00270BA6" w:rsidRPr="00502475" w:rsidRDefault="00270BA6" w:rsidP="00270BA6">
      <w:pPr>
        <w:suppressAutoHyphens/>
        <w:spacing w:after="0" w:line="240" w:lineRule="auto"/>
        <w:rPr>
          <w:rFonts w:ascii="Arial" w:eastAsia="Times New Roman" w:hAnsi="Arial" w:cs="Arial"/>
          <w:b/>
          <w:sz w:val="22"/>
          <w:lang w:val="hr-HR" w:eastAsia="ar-SA"/>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PREDMET</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w:t>
      </w:r>
    </w:p>
    <w:p w:rsidR="00270BA6" w:rsidRPr="00502475" w:rsidRDefault="00270BA6" w:rsidP="00270BA6">
      <w:pPr>
        <w:suppressAutoHyphens/>
        <w:spacing w:after="0" w:line="240" w:lineRule="auto"/>
        <w:rPr>
          <w:rFonts w:ascii="Arial" w:eastAsia="Times New Roman" w:hAnsi="Arial" w:cs="Arial"/>
          <w:sz w:val="22"/>
          <w:lang w:val="hr-HR" w:eastAsia="ar-SA"/>
        </w:rPr>
      </w:pPr>
      <w:r w:rsidRPr="00502475">
        <w:rPr>
          <w:rFonts w:ascii="Arial" w:eastAsia="Times New Roman" w:hAnsi="Arial" w:cs="Arial"/>
          <w:sz w:val="22"/>
          <w:lang w:val="hr-HR" w:eastAsia="ar-SA"/>
        </w:rPr>
        <w:t xml:space="preserve">Predmet ovog ugovora je davanje u zakup prostora za postavljanje </w:t>
      </w:r>
      <w:proofErr w:type="spellStart"/>
      <w:r w:rsidRPr="00502475">
        <w:rPr>
          <w:rFonts w:ascii="Arial" w:eastAsia="Times New Roman" w:hAnsi="Arial" w:cs="Arial"/>
          <w:sz w:val="22"/>
          <w:lang w:val="hr-HR" w:eastAsia="ar-SA"/>
        </w:rPr>
        <w:t>samouslužnih</w:t>
      </w:r>
      <w:proofErr w:type="spellEnd"/>
      <w:r w:rsidRPr="00502475">
        <w:rPr>
          <w:rFonts w:ascii="Arial" w:eastAsia="Times New Roman" w:hAnsi="Arial" w:cs="Arial"/>
          <w:sz w:val="22"/>
          <w:lang w:val="hr-HR" w:eastAsia="ar-SA"/>
        </w:rPr>
        <w:t xml:space="preserve"> aparata za tople i hladne napitke i konditorske proizvode u objektima Ministarstva odbrane i Vojske Crne Gore.</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CIJENA I USLOVI PLAĆANJA</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2</w:t>
      </w:r>
    </w:p>
    <w:p w:rsidR="00270BA6" w:rsidRPr="00502475" w:rsidRDefault="00270BA6" w:rsidP="00270BA6">
      <w:pPr>
        <w:spacing w:after="0" w:line="276" w:lineRule="auto"/>
        <w:rPr>
          <w:rFonts w:ascii="Arial" w:eastAsia="Calibri" w:hAnsi="Arial" w:cs="Arial"/>
          <w:b/>
          <w:sz w:val="22"/>
        </w:rPr>
      </w:pPr>
      <w:r w:rsidRPr="00502475">
        <w:rPr>
          <w:rFonts w:ascii="Arial" w:eastAsia="Calibri" w:hAnsi="Arial" w:cs="Arial"/>
          <w:sz w:val="22"/>
        </w:rPr>
        <w:t xml:space="preserve">Ukupna vrijednost zakupa prostora za postavljanje samouslužnih aparata za tople i hladne napitke i konditorske proizvode u objektima Ministarstva odbrane i Vojske Crne Gore na mjesečnom nivou iznosi </w:t>
      </w:r>
      <w:r w:rsidRPr="00502475">
        <w:rPr>
          <w:rFonts w:ascii="Arial" w:eastAsia="Calibri" w:hAnsi="Arial" w:cs="Arial"/>
          <w:b/>
          <w:sz w:val="22"/>
        </w:rPr>
        <w:t>__________________</w:t>
      </w:r>
      <w:r w:rsidRPr="00502475">
        <w:rPr>
          <w:rFonts w:ascii="Arial" w:eastAsia="Calibri" w:hAnsi="Arial" w:cs="Arial"/>
          <w:sz w:val="22"/>
        </w:rPr>
        <w:t>.</w:t>
      </w:r>
    </w:p>
    <w:p w:rsidR="00270BA6" w:rsidRPr="00502475" w:rsidRDefault="00270BA6" w:rsidP="00270BA6">
      <w:pPr>
        <w:spacing w:after="0" w:line="240" w:lineRule="auto"/>
        <w:rPr>
          <w:rFonts w:ascii="Arial" w:eastAsia="Times New Roman" w:hAnsi="Arial" w:cs="Arial"/>
          <w:sz w:val="22"/>
          <w:lang w:val="hr-HR" w:eastAsia="ar-SA"/>
        </w:rPr>
      </w:pPr>
      <w:r w:rsidRPr="00502475">
        <w:rPr>
          <w:rFonts w:ascii="Arial" w:eastAsia="Times New Roman" w:hAnsi="Arial" w:cs="Arial"/>
          <w:sz w:val="22"/>
          <w:lang w:val="hr-HR" w:eastAsia="ar-SA"/>
        </w:rPr>
        <w:t xml:space="preserve">U cijenu zakupa prostora za postavljanje </w:t>
      </w:r>
      <w:proofErr w:type="spellStart"/>
      <w:r w:rsidRPr="00502475">
        <w:rPr>
          <w:rFonts w:ascii="Arial" w:eastAsia="Times New Roman" w:hAnsi="Arial" w:cs="Arial"/>
          <w:sz w:val="22"/>
          <w:lang w:val="hr-HR" w:eastAsia="ar-SA"/>
        </w:rPr>
        <w:t>samouslužnih</w:t>
      </w:r>
      <w:proofErr w:type="spellEnd"/>
      <w:r w:rsidRPr="00502475">
        <w:rPr>
          <w:rFonts w:ascii="Arial" w:eastAsia="Times New Roman" w:hAnsi="Arial" w:cs="Arial"/>
          <w:sz w:val="22"/>
          <w:lang w:val="hr-HR" w:eastAsia="ar-SA"/>
        </w:rPr>
        <w:t xml:space="preserve"> aparata su uračunati troškovi električne energije.</w:t>
      </w:r>
    </w:p>
    <w:p w:rsidR="00270BA6" w:rsidRPr="00502475" w:rsidRDefault="00270BA6" w:rsidP="00270BA6">
      <w:pPr>
        <w:spacing w:after="0" w:line="240" w:lineRule="auto"/>
        <w:rPr>
          <w:rFonts w:ascii="Arial" w:eastAsia="Times New Roman" w:hAnsi="Arial" w:cs="Arial"/>
          <w:sz w:val="22"/>
          <w:lang w:val="hr-HR" w:eastAsia="ar-SA"/>
        </w:rPr>
      </w:pPr>
      <w:r w:rsidRPr="00502475">
        <w:rPr>
          <w:rFonts w:ascii="Arial" w:eastAsia="Times New Roman" w:hAnsi="Arial" w:cs="Arial"/>
          <w:sz w:val="22"/>
          <w:lang w:val="hr-HR" w:eastAsia="ar-SA"/>
        </w:rPr>
        <w:lastRenderedPageBreak/>
        <w:t xml:space="preserve">Cijene i asortiman dijela toplih i hladnih napitaka i konditorskih proizvoda koje su obavezne i </w:t>
      </w:r>
      <w:proofErr w:type="spellStart"/>
      <w:r w:rsidRPr="00502475">
        <w:rPr>
          <w:rFonts w:ascii="Arial" w:eastAsia="Times New Roman" w:hAnsi="Arial" w:cs="Arial"/>
          <w:sz w:val="22"/>
          <w:lang w:val="hr-HR" w:eastAsia="ar-SA"/>
        </w:rPr>
        <w:t>definisane</w:t>
      </w:r>
      <w:proofErr w:type="spellEnd"/>
      <w:r w:rsidRPr="00502475">
        <w:rPr>
          <w:rFonts w:ascii="Arial" w:eastAsia="Times New Roman" w:hAnsi="Arial" w:cs="Arial"/>
          <w:sz w:val="22"/>
          <w:lang w:val="hr-HR" w:eastAsia="ar-SA"/>
        </w:rPr>
        <w:t xml:space="preserve"> maksimalnom prodajnom vrijednošću su dio ponude i čine sastavni dio Ugovora.</w:t>
      </w:r>
    </w:p>
    <w:p w:rsidR="00270BA6" w:rsidRPr="00502475" w:rsidRDefault="00270BA6" w:rsidP="00270BA6">
      <w:pPr>
        <w:spacing w:after="0" w:line="240" w:lineRule="auto"/>
        <w:jc w:val="center"/>
        <w:rPr>
          <w:rFonts w:ascii="Arial" w:eastAsia="Times New Roman" w:hAnsi="Arial" w:cs="Arial"/>
          <w:b/>
          <w:sz w:val="22"/>
          <w:lang w:val="sr-Latn-CS"/>
        </w:rPr>
      </w:pPr>
      <w:r w:rsidRPr="00502475">
        <w:rPr>
          <w:rFonts w:ascii="Arial" w:eastAsia="Times New Roman" w:hAnsi="Arial" w:cs="Arial"/>
          <w:b/>
          <w:sz w:val="22"/>
          <w:lang w:val="sr-Latn-CS"/>
        </w:rPr>
        <w:t>Član 3</w:t>
      </w:r>
    </w:p>
    <w:p w:rsidR="00270BA6" w:rsidRPr="00502475" w:rsidRDefault="00270BA6" w:rsidP="00270BA6">
      <w:pPr>
        <w:spacing w:after="0" w:line="240" w:lineRule="auto"/>
        <w:rPr>
          <w:rFonts w:ascii="Arial" w:eastAsia="Times New Roman" w:hAnsi="Arial" w:cs="Arial"/>
          <w:sz w:val="22"/>
          <w:lang w:val="sr-Latn-CS"/>
        </w:rPr>
      </w:pPr>
      <w:r w:rsidRPr="00502475">
        <w:rPr>
          <w:rFonts w:ascii="Arial" w:eastAsia="Times New Roman" w:hAnsi="Arial" w:cs="Arial"/>
          <w:sz w:val="22"/>
          <w:lang w:val="sr-Latn-CS"/>
        </w:rPr>
        <w:t xml:space="preserve">Ugovorne strane su saglasne da će Zakupac uplaćivati ugovorenu </w:t>
      </w:r>
      <w:proofErr w:type="spellStart"/>
      <w:r w:rsidRPr="00502475">
        <w:rPr>
          <w:rFonts w:ascii="Arial" w:eastAsia="Times New Roman" w:hAnsi="Arial" w:cs="Arial"/>
          <w:sz w:val="22"/>
          <w:lang w:val="sr-Latn-CS"/>
        </w:rPr>
        <w:t>cijenu</w:t>
      </w:r>
      <w:proofErr w:type="spellEnd"/>
      <w:r w:rsidRPr="00502475">
        <w:rPr>
          <w:rFonts w:ascii="Arial" w:eastAsia="Times New Roman" w:hAnsi="Arial" w:cs="Arial"/>
          <w:sz w:val="22"/>
          <w:lang w:val="sr-Latn-CS"/>
        </w:rPr>
        <w:t xml:space="preserve"> – zakupninu najkasnije do 10-og u tekućem </w:t>
      </w:r>
      <w:proofErr w:type="spellStart"/>
      <w:r w:rsidRPr="00502475">
        <w:rPr>
          <w:rFonts w:ascii="Arial" w:eastAsia="Times New Roman" w:hAnsi="Arial" w:cs="Arial"/>
          <w:sz w:val="22"/>
          <w:lang w:val="sr-Latn-CS"/>
        </w:rPr>
        <w:t>mjesecu</w:t>
      </w:r>
      <w:proofErr w:type="spellEnd"/>
      <w:r w:rsidRPr="00502475">
        <w:rPr>
          <w:rFonts w:ascii="Arial" w:eastAsia="Times New Roman" w:hAnsi="Arial" w:cs="Arial"/>
          <w:sz w:val="22"/>
          <w:lang w:val="sr-Latn-CS"/>
        </w:rPr>
        <w:t xml:space="preserve"> za prethodni </w:t>
      </w:r>
      <w:proofErr w:type="spellStart"/>
      <w:r w:rsidRPr="00502475">
        <w:rPr>
          <w:rFonts w:ascii="Arial" w:eastAsia="Times New Roman" w:hAnsi="Arial" w:cs="Arial"/>
          <w:sz w:val="22"/>
          <w:lang w:val="sr-Latn-CS"/>
        </w:rPr>
        <w:t>mjesec</w:t>
      </w:r>
      <w:proofErr w:type="spellEnd"/>
      <w:r w:rsidRPr="00502475">
        <w:rPr>
          <w:rFonts w:ascii="Arial" w:eastAsia="Times New Roman" w:hAnsi="Arial" w:cs="Arial"/>
          <w:sz w:val="22"/>
          <w:lang w:val="sr-Latn-CS"/>
        </w:rPr>
        <w:t xml:space="preserve"> na </w:t>
      </w:r>
      <w:proofErr w:type="spellStart"/>
      <w:r w:rsidRPr="00502475">
        <w:rPr>
          <w:rFonts w:ascii="Arial" w:eastAsia="Times New Roman" w:hAnsi="Arial" w:cs="Arial"/>
          <w:sz w:val="22"/>
          <w:lang w:val="sr-Latn-CS"/>
        </w:rPr>
        <w:t>žiro</w:t>
      </w:r>
      <w:proofErr w:type="spellEnd"/>
      <w:r w:rsidRPr="00502475">
        <w:rPr>
          <w:rFonts w:ascii="Arial" w:eastAsia="Times New Roman" w:hAnsi="Arial" w:cs="Arial"/>
          <w:sz w:val="22"/>
          <w:lang w:val="sr-Latn-CS"/>
        </w:rPr>
        <w:t xml:space="preserve"> račun Ministarstva finansija broj 832-213-43 sa naznakom „za Ministarstvo odbrane – zakup prostora za postavljanje samouslužnih aparata“. </w:t>
      </w:r>
    </w:p>
    <w:p w:rsidR="00270BA6" w:rsidRPr="00502475" w:rsidRDefault="00270BA6" w:rsidP="00270BA6">
      <w:pPr>
        <w:spacing w:after="0" w:line="240" w:lineRule="auto"/>
        <w:rPr>
          <w:rFonts w:ascii="Arial" w:eastAsia="Times New Roman" w:hAnsi="Arial" w:cs="Arial"/>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MJESTO IZVRŠENJA UGOVORA I VREMENSKI PERIOD TRAJANJA                        ZAKUPA PROSTORA</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4</w:t>
      </w:r>
    </w:p>
    <w:p w:rsidR="00270BA6" w:rsidRPr="00502475" w:rsidRDefault="00270BA6" w:rsidP="00270BA6">
      <w:pPr>
        <w:spacing w:after="0" w:line="240" w:lineRule="auto"/>
        <w:rPr>
          <w:rFonts w:ascii="Arial" w:eastAsia="Calibri" w:hAnsi="Arial" w:cs="Arial"/>
          <w:sz w:val="22"/>
          <w:lang w:val="de-DE"/>
        </w:rPr>
      </w:pPr>
      <w:proofErr w:type="spellStart"/>
      <w:r w:rsidRPr="00502475">
        <w:rPr>
          <w:rFonts w:ascii="Arial" w:eastAsia="Calibri" w:hAnsi="Arial" w:cs="Arial"/>
          <w:sz w:val="22"/>
          <w:lang w:val="de-DE"/>
        </w:rPr>
        <w:t>Mjesto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izvršenja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ugovora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lokacije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Ministarstva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odbrane</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Vojske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Crne</w:t>
      </w:r>
      <w:proofErr w:type="spellEnd"/>
      <w:r w:rsidRPr="00502475">
        <w:rPr>
          <w:rFonts w:ascii="Arial" w:eastAsia="Calibri" w:hAnsi="Arial" w:cs="Arial"/>
          <w:sz w:val="22"/>
          <w:lang w:val="de-DE"/>
        </w:rPr>
        <w:t xml:space="preserve"> Gore </w:t>
      </w:r>
      <w:proofErr w:type="spellStart"/>
      <w:r w:rsidRPr="00502475">
        <w:rPr>
          <w:rFonts w:ascii="Arial" w:eastAsia="Calibri" w:hAnsi="Arial" w:cs="Arial"/>
          <w:sz w:val="22"/>
          <w:lang w:val="de-DE"/>
        </w:rPr>
        <w:t>date</w:t>
      </w:r>
      <w:proofErr w:type="spellEnd"/>
      <w:r w:rsidRPr="00502475">
        <w:rPr>
          <w:rFonts w:ascii="Arial" w:eastAsia="Calibri" w:hAnsi="Arial" w:cs="Arial"/>
          <w:sz w:val="22"/>
          <w:lang w:val="de-DE"/>
        </w:rPr>
        <w:t xml:space="preserve"> u </w:t>
      </w:r>
      <w:proofErr w:type="spellStart"/>
      <w:r w:rsidRPr="00502475">
        <w:rPr>
          <w:rFonts w:ascii="Arial" w:eastAsia="Calibri" w:hAnsi="Arial" w:cs="Arial"/>
          <w:sz w:val="22"/>
          <w:lang w:val="de-DE"/>
        </w:rPr>
        <w:t>prilogu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ovog</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Ugovora</w:t>
      </w:r>
      <w:proofErr w:type="spellEnd"/>
      <w:r w:rsidRPr="00502475">
        <w:rPr>
          <w:rFonts w:ascii="Arial" w:eastAsia="Calibri" w:hAnsi="Arial" w:cs="Arial"/>
          <w:sz w:val="22"/>
          <w:lang w:val="de-DE"/>
        </w:rPr>
        <w:t>.</w:t>
      </w:r>
    </w:p>
    <w:p w:rsidR="00270BA6" w:rsidRPr="00502475" w:rsidRDefault="00270BA6" w:rsidP="00270BA6">
      <w:pPr>
        <w:spacing w:after="0" w:line="240" w:lineRule="auto"/>
        <w:rPr>
          <w:rFonts w:ascii="Arial" w:eastAsia="Calibri" w:hAnsi="Arial" w:cs="Arial"/>
          <w:sz w:val="22"/>
          <w:lang w:val="de-DE"/>
        </w:rPr>
      </w:pPr>
    </w:p>
    <w:p w:rsidR="00270BA6" w:rsidRPr="00502475" w:rsidRDefault="00270BA6" w:rsidP="00270BA6">
      <w:pPr>
        <w:spacing w:after="0" w:line="240" w:lineRule="auto"/>
        <w:rPr>
          <w:rFonts w:ascii="Arial" w:eastAsia="Calibri" w:hAnsi="Arial" w:cs="Arial"/>
          <w:sz w:val="22"/>
          <w:lang w:val="de-DE"/>
        </w:rPr>
      </w:pPr>
      <w:proofErr w:type="spellStart"/>
      <w:r w:rsidRPr="00502475">
        <w:rPr>
          <w:rFonts w:ascii="Arial" w:eastAsia="Calibri" w:hAnsi="Arial" w:cs="Arial"/>
          <w:sz w:val="22"/>
          <w:lang w:val="de-DE"/>
        </w:rPr>
        <w:t>Vremenski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period</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trajanja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zakupa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prostora</w:t>
      </w:r>
      <w:proofErr w:type="spellEnd"/>
      <w:r w:rsidRPr="00502475">
        <w:rPr>
          <w:rFonts w:ascii="Arial" w:eastAsia="Calibri" w:hAnsi="Arial" w:cs="Arial"/>
          <w:sz w:val="22"/>
          <w:lang w:val="de-DE"/>
        </w:rPr>
        <w:t xml:space="preserve"> je 4 (</w:t>
      </w:r>
      <w:proofErr w:type="spellStart"/>
      <w:r w:rsidRPr="00502475">
        <w:rPr>
          <w:rFonts w:ascii="Arial" w:eastAsia="Calibri" w:hAnsi="Arial" w:cs="Arial"/>
          <w:sz w:val="22"/>
          <w:lang w:val="de-DE"/>
        </w:rPr>
        <w:t>četiri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godine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od</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dana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kada</w:t>
      </w:r>
      <w:proofErr w:type="spellEnd"/>
      <w:r w:rsidRPr="00502475">
        <w:rPr>
          <w:rFonts w:ascii="Arial" w:eastAsia="Calibri" w:hAnsi="Arial" w:cs="Arial"/>
          <w:sz w:val="22"/>
          <w:lang w:val="de-DE"/>
        </w:rPr>
        <w:t xml:space="preserve"> se </w:t>
      </w:r>
      <w:proofErr w:type="spellStart"/>
      <w:r w:rsidRPr="00502475">
        <w:rPr>
          <w:rFonts w:ascii="Arial" w:eastAsia="Calibri" w:hAnsi="Arial" w:cs="Arial"/>
          <w:sz w:val="22"/>
          <w:lang w:val="de-DE"/>
        </w:rPr>
        <w:t>sačini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zajednički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Zapisnik</w:t>
      </w:r>
      <w:proofErr w:type="spellEnd"/>
      <w:r w:rsidRPr="00502475">
        <w:rPr>
          <w:rFonts w:ascii="Arial" w:eastAsia="Calibri" w:hAnsi="Arial" w:cs="Arial"/>
          <w:sz w:val="22"/>
          <w:lang w:val="de-DE"/>
        </w:rPr>
        <w:t xml:space="preserve"> o </w:t>
      </w:r>
      <w:proofErr w:type="spellStart"/>
      <w:r w:rsidRPr="00502475">
        <w:rPr>
          <w:rFonts w:ascii="Arial" w:eastAsia="Calibri" w:hAnsi="Arial" w:cs="Arial"/>
          <w:sz w:val="22"/>
          <w:lang w:val="de-DE"/>
        </w:rPr>
        <w:t>izvršenju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postavljenja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aparata</w:t>
      </w:r>
      <w:proofErr w:type="spellEnd"/>
      <w:r w:rsidRPr="00502475">
        <w:rPr>
          <w:rFonts w:ascii="Arial" w:eastAsia="Calibri" w:hAnsi="Arial" w:cs="Arial"/>
          <w:sz w:val="22"/>
          <w:lang w:val="de-DE"/>
        </w:rPr>
        <w:t xml:space="preserve"> na </w:t>
      </w:r>
      <w:proofErr w:type="spellStart"/>
      <w:r w:rsidRPr="00502475">
        <w:rPr>
          <w:rFonts w:ascii="Arial" w:eastAsia="Calibri" w:hAnsi="Arial" w:cs="Arial"/>
          <w:sz w:val="22"/>
          <w:lang w:val="de-DE"/>
        </w:rPr>
        <w:t>lokacije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iz</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stava</w:t>
      </w:r>
      <w:proofErr w:type="spellEnd"/>
      <w:r w:rsidRPr="00502475">
        <w:rPr>
          <w:rFonts w:ascii="Arial" w:eastAsia="Calibri" w:hAnsi="Arial" w:cs="Arial"/>
          <w:sz w:val="22"/>
          <w:lang w:val="de-DE"/>
        </w:rPr>
        <w:t xml:space="preserve"> 1 </w:t>
      </w:r>
      <w:proofErr w:type="spellStart"/>
      <w:r w:rsidRPr="00502475">
        <w:rPr>
          <w:rFonts w:ascii="Arial" w:eastAsia="Calibri" w:hAnsi="Arial" w:cs="Arial"/>
          <w:sz w:val="22"/>
          <w:lang w:val="de-DE"/>
        </w:rPr>
        <w:t>ovog</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člana</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sastavni</w:t>
      </w:r>
      <w:proofErr w:type="spellEnd"/>
      <w:r w:rsidRPr="00502475">
        <w:rPr>
          <w:rFonts w:ascii="Arial" w:eastAsia="Calibri" w:hAnsi="Arial" w:cs="Arial"/>
          <w:sz w:val="22"/>
          <w:lang w:val="de-DE"/>
        </w:rPr>
        <w:t xml:space="preserve"> je </w:t>
      </w:r>
      <w:proofErr w:type="spellStart"/>
      <w:r w:rsidRPr="00502475">
        <w:rPr>
          <w:rFonts w:ascii="Arial" w:eastAsia="Calibri" w:hAnsi="Arial" w:cs="Arial"/>
          <w:sz w:val="22"/>
          <w:lang w:val="de-DE"/>
        </w:rPr>
        <w:t>dio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Ugovora</w:t>
      </w:r>
      <w:proofErr w:type="spellEnd"/>
      <w:r w:rsidRPr="00502475">
        <w:rPr>
          <w:rFonts w:ascii="Arial" w:eastAsia="Calibri" w:hAnsi="Arial" w:cs="Arial"/>
          <w:sz w:val="22"/>
          <w:lang w:val="de-DE"/>
        </w:rPr>
        <w:t>.</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5</w:t>
      </w:r>
    </w:p>
    <w:p w:rsidR="00270BA6" w:rsidRPr="00502475" w:rsidRDefault="00270BA6" w:rsidP="00270BA6">
      <w:pPr>
        <w:spacing w:after="0" w:line="240" w:lineRule="auto"/>
        <w:rPr>
          <w:rFonts w:ascii="Arial" w:eastAsia="Calibri" w:hAnsi="Arial" w:cs="Arial"/>
          <w:sz w:val="22"/>
          <w:lang w:val="de-DE"/>
        </w:rPr>
      </w:pPr>
      <w:proofErr w:type="spellStart"/>
      <w:r w:rsidRPr="00502475">
        <w:rPr>
          <w:rFonts w:ascii="Arial" w:eastAsia="Calibri" w:hAnsi="Arial" w:cs="Arial"/>
          <w:sz w:val="22"/>
          <w:lang w:val="de-DE"/>
        </w:rPr>
        <w:t>Zakupac</w:t>
      </w:r>
      <w:proofErr w:type="spellEnd"/>
      <w:r w:rsidRPr="00502475">
        <w:rPr>
          <w:rFonts w:ascii="Arial" w:eastAsia="Calibri" w:hAnsi="Arial" w:cs="Arial"/>
          <w:sz w:val="22"/>
          <w:lang w:val="de-DE"/>
        </w:rPr>
        <w:t xml:space="preserve"> se </w:t>
      </w:r>
      <w:proofErr w:type="spellStart"/>
      <w:r w:rsidRPr="00502475">
        <w:rPr>
          <w:rFonts w:ascii="Arial" w:eastAsia="Calibri" w:hAnsi="Arial" w:cs="Arial"/>
          <w:sz w:val="22"/>
          <w:lang w:val="de-DE"/>
        </w:rPr>
        <w:t>obavezuje</w:t>
      </w:r>
      <w:proofErr w:type="spellEnd"/>
      <w:r w:rsidRPr="00502475">
        <w:rPr>
          <w:rFonts w:ascii="Arial" w:eastAsia="Calibri" w:hAnsi="Arial" w:cs="Arial"/>
          <w:sz w:val="22"/>
          <w:lang w:val="de-DE"/>
        </w:rPr>
        <w:t xml:space="preserve"> da, u </w:t>
      </w:r>
      <w:proofErr w:type="spellStart"/>
      <w:r w:rsidRPr="00502475">
        <w:rPr>
          <w:rFonts w:ascii="Arial" w:eastAsia="Calibri" w:hAnsi="Arial" w:cs="Arial"/>
          <w:sz w:val="22"/>
          <w:lang w:val="de-DE"/>
        </w:rPr>
        <w:t>roku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od</w:t>
      </w:r>
      <w:proofErr w:type="spellEnd"/>
      <w:r w:rsidRPr="00502475">
        <w:rPr>
          <w:rFonts w:ascii="Arial" w:eastAsia="Calibri" w:hAnsi="Arial" w:cs="Arial"/>
          <w:sz w:val="22"/>
          <w:lang w:val="de-DE"/>
        </w:rPr>
        <w:t xml:space="preserve"> 7 (</w:t>
      </w:r>
      <w:proofErr w:type="spellStart"/>
      <w:r w:rsidRPr="00502475">
        <w:rPr>
          <w:rFonts w:ascii="Arial" w:eastAsia="Calibri" w:hAnsi="Arial" w:cs="Arial"/>
          <w:sz w:val="22"/>
          <w:lang w:val="de-DE"/>
        </w:rPr>
        <w:t>sedam</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dana</w:t>
      </w:r>
      <w:proofErr w:type="spellEnd"/>
      <w:r w:rsidRPr="00502475">
        <w:rPr>
          <w:rFonts w:ascii="Arial" w:eastAsia="Calibri" w:hAnsi="Arial" w:cs="Arial"/>
          <w:sz w:val="22"/>
          <w:lang w:val="de-DE"/>
        </w:rPr>
        <w:t xml:space="preserve"> </w:t>
      </w:r>
      <w:proofErr w:type="spellStart"/>
      <w:proofErr w:type="gramStart"/>
      <w:r w:rsidRPr="00502475">
        <w:rPr>
          <w:rFonts w:ascii="Arial" w:eastAsia="Calibri" w:hAnsi="Arial" w:cs="Arial"/>
          <w:sz w:val="22"/>
          <w:lang w:val="de-DE"/>
        </w:rPr>
        <w:t>od</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dana</w:t>
      </w:r>
      <w:proofErr w:type="spellEnd"/>
      <w:proofErr w:type="gram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potpisivanja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ugovora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dostavi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Zakupodavcu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podatke</w:t>
      </w:r>
      <w:proofErr w:type="spellEnd"/>
      <w:r w:rsidRPr="00502475">
        <w:rPr>
          <w:rFonts w:ascii="Arial" w:eastAsia="Calibri" w:hAnsi="Arial" w:cs="Arial"/>
          <w:sz w:val="22"/>
          <w:lang w:val="de-DE"/>
        </w:rPr>
        <w:t xml:space="preserve"> o </w:t>
      </w:r>
      <w:proofErr w:type="spellStart"/>
      <w:r w:rsidRPr="00502475">
        <w:rPr>
          <w:rFonts w:ascii="Arial" w:eastAsia="Calibri" w:hAnsi="Arial" w:cs="Arial"/>
          <w:sz w:val="22"/>
          <w:lang w:val="de-DE"/>
        </w:rPr>
        <w:t>licima</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vozilima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pristup</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lokacijama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Ministarstva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odbrane</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Vojske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Crne</w:t>
      </w:r>
      <w:proofErr w:type="spellEnd"/>
      <w:r w:rsidRPr="00502475">
        <w:rPr>
          <w:rFonts w:ascii="Arial" w:eastAsia="Calibri" w:hAnsi="Arial" w:cs="Arial"/>
          <w:sz w:val="22"/>
          <w:lang w:val="de-DE"/>
        </w:rPr>
        <w:t xml:space="preserve"> Gore na </w:t>
      </w:r>
      <w:proofErr w:type="spellStart"/>
      <w:r w:rsidRPr="00502475">
        <w:rPr>
          <w:rFonts w:ascii="Arial" w:eastAsia="Calibri" w:hAnsi="Arial" w:cs="Arial"/>
          <w:sz w:val="22"/>
          <w:lang w:val="de-DE"/>
        </w:rPr>
        <w:t>kojima</w:t>
      </w:r>
      <w:proofErr w:type="spellEnd"/>
      <w:r w:rsidRPr="00502475">
        <w:rPr>
          <w:rFonts w:ascii="Arial" w:eastAsia="Calibri" w:hAnsi="Arial" w:cs="Arial"/>
          <w:sz w:val="22"/>
          <w:lang w:val="de-DE"/>
        </w:rPr>
        <w:t xml:space="preserve"> je </w:t>
      </w:r>
      <w:proofErr w:type="spellStart"/>
      <w:r w:rsidRPr="00502475">
        <w:rPr>
          <w:rFonts w:ascii="Arial" w:eastAsia="Calibri" w:hAnsi="Arial" w:cs="Arial"/>
          <w:sz w:val="22"/>
          <w:lang w:val="de-DE"/>
        </w:rPr>
        <w:t>potrebno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smjestiti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opsluživati</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servisirati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samouslužne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aparate</w:t>
      </w:r>
      <w:proofErr w:type="spellEnd"/>
      <w:r w:rsidRPr="00502475">
        <w:rPr>
          <w:rFonts w:ascii="Arial" w:eastAsia="Calibri" w:hAnsi="Arial" w:cs="Arial"/>
          <w:sz w:val="22"/>
          <w:lang w:val="de-DE"/>
        </w:rPr>
        <w:t>.</w:t>
      </w:r>
    </w:p>
    <w:p w:rsidR="00270BA6" w:rsidRPr="00502475" w:rsidRDefault="00270BA6" w:rsidP="00270BA6">
      <w:pPr>
        <w:spacing w:after="0" w:line="240" w:lineRule="auto"/>
        <w:rPr>
          <w:rFonts w:ascii="Arial" w:eastAsia="Calibri" w:hAnsi="Arial" w:cs="Arial"/>
          <w:sz w:val="22"/>
          <w:lang w:val="de-DE"/>
        </w:rPr>
      </w:pPr>
    </w:p>
    <w:p w:rsidR="00270BA6" w:rsidRPr="00502475" w:rsidRDefault="00270BA6" w:rsidP="00270BA6">
      <w:pPr>
        <w:spacing w:after="0" w:line="240" w:lineRule="auto"/>
        <w:rPr>
          <w:rFonts w:ascii="Arial" w:eastAsia="Calibri" w:hAnsi="Arial" w:cs="Arial"/>
          <w:sz w:val="22"/>
          <w:lang w:val="de-DE"/>
        </w:rPr>
      </w:pPr>
      <w:proofErr w:type="spellStart"/>
      <w:r w:rsidRPr="00502475">
        <w:rPr>
          <w:rFonts w:ascii="Arial" w:eastAsia="Calibri" w:hAnsi="Arial" w:cs="Arial"/>
          <w:sz w:val="22"/>
          <w:lang w:val="de-DE"/>
        </w:rPr>
        <w:t>Saglasnost</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Zakupodavca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pristup</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objektima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Ministarstva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odbrane</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Vojske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Crne</w:t>
      </w:r>
      <w:proofErr w:type="spellEnd"/>
      <w:r w:rsidRPr="00502475">
        <w:rPr>
          <w:rFonts w:ascii="Arial" w:eastAsia="Calibri" w:hAnsi="Arial" w:cs="Arial"/>
          <w:sz w:val="22"/>
          <w:lang w:val="de-DE"/>
        </w:rPr>
        <w:t xml:space="preserve"> Gore </w:t>
      </w:r>
      <w:proofErr w:type="spellStart"/>
      <w:r w:rsidRPr="00502475">
        <w:rPr>
          <w:rFonts w:ascii="Arial" w:eastAsia="Calibri" w:hAnsi="Arial" w:cs="Arial"/>
          <w:sz w:val="22"/>
          <w:lang w:val="de-DE"/>
        </w:rPr>
        <w:t>iz</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stava</w:t>
      </w:r>
      <w:proofErr w:type="spellEnd"/>
      <w:r w:rsidRPr="00502475">
        <w:rPr>
          <w:rFonts w:ascii="Arial" w:eastAsia="Calibri" w:hAnsi="Arial" w:cs="Arial"/>
          <w:sz w:val="22"/>
          <w:lang w:val="de-DE"/>
        </w:rPr>
        <w:t xml:space="preserve"> 1 </w:t>
      </w:r>
      <w:proofErr w:type="spellStart"/>
      <w:r w:rsidRPr="00502475">
        <w:rPr>
          <w:rFonts w:ascii="Arial" w:eastAsia="Calibri" w:hAnsi="Arial" w:cs="Arial"/>
          <w:sz w:val="22"/>
          <w:lang w:val="de-DE"/>
        </w:rPr>
        <w:t>ovog</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člana</w:t>
      </w:r>
      <w:proofErr w:type="spellEnd"/>
      <w:r w:rsidRPr="00502475">
        <w:rPr>
          <w:rFonts w:ascii="Arial" w:eastAsia="Calibri" w:hAnsi="Arial" w:cs="Arial"/>
          <w:sz w:val="22"/>
          <w:lang w:val="de-DE"/>
        </w:rPr>
        <w:t xml:space="preserve"> je </w:t>
      </w:r>
      <w:proofErr w:type="spellStart"/>
      <w:r w:rsidRPr="00502475">
        <w:rPr>
          <w:rFonts w:ascii="Arial" w:eastAsia="Calibri" w:hAnsi="Arial" w:cs="Arial"/>
          <w:sz w:val="22"/>
          <w:lang w:val="de-DE"/>
        </w:rPr>
        <w:t>sastavni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dio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Ugovora</w:t>
      </w:r>
      <w:proofErr w:type="spellEnd"/>
      <w:r w:rsidRPr="00502475">
        <w:rPr>
          <w:rFonts w:ascii="Arial" w:eastAsia="Calibri" w:hAnsi="Arial" w:cs="Arial"/>
          <w:sz w:val="22"/>
          <w:lang w:val="de-DE"/>
        </w:rPr>
        <w:t>.</w:t>
      </w:r>
    </w:p>
    <w:p w:rsidR="00270BA6" w:rsidRPr="00502475" w:rsidRDefault="00270BA6" w:rsidP="00270BA6">
      <w:pPr>
        <w:spacing w:after="0" w:line="240" w:lineRule="auto"/>
        <w:rPr>
          <w:rFonts w:ascii="Arial" w:eastAsia="Calibri" w:hAnsi="Arial" w:cs="Arial"/>
          <w:sz w:val="22"/>
          <w:lang w:val="de-DE"/>
        </w:rPr>
      </w:pPr>
    </w:p>
    <w:p w:rsidR="00270BA6" w:rsidRPr="00502475" w:rsidRDefault="00270BA6" w:rsidP="00270BA6">
      <w:pPr>
        <w:spacing w:after="0" w:line="360" w:lineRule="auto"/>
        <w:contextualSpacing/>
        <w:jc w:val="center"/>
        <w:rPr>
          <w:rFonts w:ascii="Arial" w:eastAsia="Times New Roman" w:hAnsi="Arial" w:cs="Arial"/>
          <w:b/>
          <w:sz w:val="22"/>
          <w:lang w:val="sr-Latn-CS"/>
        </w:rPr>
      </w:pPr>
      <w:r w:rsidRPr="00502475">
        <w:rPr>
          <w:rFonts w:ascii="Arial" w:eastAsia="Times New Roman" w:hAnsi="Arial" w:cs="Arial"/>
          <w:b/>
          <w:sz w:val="22"/>
          <w:lang w:val="sr-Latn-CS"/>
        </w:rPr>
        <w:t>Član 6</w:t>
      </w:r>
    </w:p>
    <w:p w:rsidR="00270BA6" w:rsidRPr="00502475" w:rsidRDefault="00270BA6" w:rsidP="00270BA6">
      <w:pPr>
        <w:spacing w:after="0" w:line="240" w:lineRule="auto"/>
        <w:rPr>
          <w:rFonts w:ascii="Arial" w:eastAsia="Calibri" w:hAnsi="Arial" w:cs="Arial"/>
          <w:sz w:val="22"/>
          <w:lang w:val="de-DE"/>
        </w:rPr>
      </w:pPr>
      <w:r w:rsidRPr="00502475">
        <w:rPr>
          <w:rFonts w:ascii="Arial" w:eastAsia="Calibri" w:hAnsi="Arial" w:cs="Arial"/>
          <w:sz w:val="22"/>
          <w:lang w:val="de-DE"/>
        </w:rPr>
        <w:t xml:space="preserve">Rok </w:t>
      </w:r>
      <w:proofErr w:type="spellStart"/>
      <w:r w:rsidRPr="00502475">
        <w:rPr>
          <w:rFonts w:ascii="Arial" w:eastAsia="Calibri" w:hAnsi="Arial" w:cs="Arial"/>
          <w:sz w:val="22"/>
          <w:lang w:val="de-DE"/>
        </w:rPr>
        <w:t>za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postavljanje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samouslužnih</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aparata</w:t>
      </w:r>
      <w:proofErr w:type="spellEnd"/>
      <w:r w:rsidRPr="00502475">
        <w:rPr>
          <w:rFonts w:ascii="Arial" w:eastAsia="Calibri" w:hAnsi="Arial" w:cs="Arial"/>
          <w:sz w:val="22"/>
          <w:lang w:val="de-DE"/>
        </w:rPr>
        <w:t xml:space="preserve"> je 30 (</w:t>
      </w:r>
      <w:proofErr w:type="spellStart"/>
      <w:r w:rsidRPr="00502475">
        <w:rPr>
          <w:rFonts w:ascii="Arial" w:eastAsia="Calibri" w:hAnsi="Arial" w:cs="Arial"/>
          <w:sz w:val="22"/>
          <w:lang w:val="de-DE"/>
        </w:rPr>
        <w:t>trideset</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dana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od</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dana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kada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Zakupcu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bude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uručena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saglasnost</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iz</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člana</w:t>
      </w:r>
      <w:proofErr w:type="spellEnd"/>
      <w:r w:rsidRPr="00502475">
        <w:rPr>
          <w:rFonts w:ascii="Arial" w:eastAsia="Calibri" w:hAnsi="Arial" w:cs="Arial"/>
          <w:sz w:val="22"/>
          <w:lang w:val="de-DE"/>
        </w:rPr>
        <w:t xml:space="preserve"> 5 </w:t>
      </w:r>
      <w:proofErr w:type="spellStart"/>
      <w:r w:rsidRPr="00502475">
        <w:rPr>
          <w:rFonts w:ascii="Arial" w:eastAsia="Calibri" w:hAnsi="Arial" w:cs="Arial"/>
          <w:sz w:val="22"/>
          <w:lang w:val="de-DE"/>
        </w:rPr>
        <w:t>ovog</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Ugovora</w:t>
      </w:r>
      <w:proofErr w:type="spellEnd"/>
      <w:r w:rsidRPr="00502475">
        <w:rPr>
          <w:rFonts w:ascii="Arial" w:eastAsia="Calibri" w:hAnsi="Arial" w:cs="Arial"/>
          <w:sz w:val="22"/>
          <w:lang w:val="de-DE"/>
        </w:rPr>
        <w:t>.</w:t>
      </w:r>
    </w:p>
    <w:p w:rsidR="00270BA6" w:rsidRPr="00502475" w:rsidRDefault="00270BA6" w:rsidP="00270BA6">
      <w:pPr>
        <w:spacing w:after="0" w:line="240" w:lineRule="auto"/>
        <w:jc w:val="center"/>
        <w:rPr>
          <w:rFonts w:ascii="Arial" w:eastAsia="Calibri" w:hAnsi="Arial" w:cs="Arial"/>
          <w:b/>
          <w:sz w:val="22"/>
          <w:lang w:val="de-DE"/>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OBAVEZE UGOVORNIH STRANA</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7</w:t>
      </w:r>
    </w:p>
    <w:p w:rsidR="00270BA6" w:rsidRPr="00502475" w:rsidRDefault="00270BA6" w:rsidP="00270BA6">
      <w:pPr>
        <w:spacing w:after="0" w:line="240" w:lineRule="auto"/>
        <w:rPr>
          <w:rFonts w:ascii="Arial" w:eastAsia="Calibri" w:hAnsi="Arial" w:cs="Arial"/>
          <w:sz w:val="22"/>
          <w:lang w:val="de-DE"/>
        </w:rPr>
      </w:pPr>
      <w:proofErr w:type="spellStart"/>
      <w:r w:rsidRPr="00502475">
        <w:rPr>
          <w:rFonts w:ascii="Arial" w:eastAsia="Calibri" w:hAnsi="Arial" w:cs="Arial"/>
          <w:sz w:val="22"/>
          <w:lang w:val="de-DE"/>
        </w:rPr>
        <w:t>Zakupac</w:t>
      </w:r>
      <w:proofErr w:type="spellEnd"/>
      <w:r w:rsidRPr="00502475">
        <w:rPr>
          <w:rFonts w:ascii="Arial" w:eastAsia="Calibri" w:hAnsi="Arial" w:cs="Arial"/>
          <w:sz w:val="22"/>
          <w:lang w:val="de-DE"/>
        </w:rPr>
        <w:t xml:space="preserve"> se </w:t>
      </w:r>
      <w:proofErr w:type="spellStart"/>
      <w:r w:rsidRPr="00502475">
        <w:rPr>
          <w:rFonts w:ascii="Arial" w:eastAsia="Calibri" w:hAnsi="Arial" w:cs="Arial"/>
          <w:sz w:val="22"/>
          <w:lang w:val="de-DE"/>
        </w:rPr>
        <w:t>obavezuje</w:t>
      </w:r>
      <w:proofErr w:type="spellEnd"/>
      <w:r w:rsidRPr="00502475">
        <w:rPr>
          <w:rFonts w:ascii="Arial" w:eastAsia="Calibri" w:hAnsi="Arial" w:cs="Arial"/>
          <w:sz w:val="22"/>
          <w:lang w:val="de-DE"/>
        </w:rPr>
        <w:t xml:space="preserve"> da </w:t>
      </w:r>
      <w:proofErr w:type="spellStart"/>
      <w:r w:rsidRPr="00502475">
        <w:rPr>
          <w:rFonts w:ascii="Arial" w:eastAsia="Calibri" w:hAnsi="Arial" w:cs="Arial"/>
          <w:sz w:val="22"/>
          <w:lang w:val="de-DE"/>
        </w:rPr>
        <w:t>će</w:t>
      </w:r>
      <w:proofErr w:type="spellEnd"/>
      <w:r w:rsidRPr="00502475">
        <w:rPr>
          <w:rFonts w:ascii="Arial" w:eastAsia="Calibri" w:hAnsi="Arial" w:cs="Arial"/>
          <w:sz w:val="22"/>
          <w:lang w:val="de-DE"/>
        </w:rPr>
        <w:t>:</w:t>
      </w:r>
    </w:p>
    <w:p w:rsidR="00270BA6" w:rsidRPr="00502475" w:rsidRDefault="00270BA6" w:rsidP="00270BA6">
      <w:pPr>
        <w:pStyle w:val="ListParagraph"/>
        <w:numPr>
          <w:ilvl w:val="0"/>
          <w:numId w:val="42"/>
        </w:numPr>
        <w:spacing w:before="0" w:after="0" w:line="240" w:lineRule="auto"/>
        <w:ind w:left="357" w:hanging="357"/>
        <w:rPr>
          <w:rFonts w:ascii="Arial" w:eastAsia="Calibri" w:hAnsi="Arial" w:cs="Arial"/>
          <w:sz w:val="22"/>
          <w:lang w:val="de-DE"/>
        </w:rPr>
      </w:pPr>
      <w:proofErr w:type="spellStart"/>
      <w:r w:rsidRPr="00502475">
        <w:rPr>
          <w:rFonts w:ascii="Arial" w:eastAsia="Calibri" w:hAnsi="Arial" w:cs="Arial"/>
          <w:sz w:val="22"/>
          <w:lang w:val="de-DE"/>
        </w:rPr>
        <w:t>Pravovremeno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postaviti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puniti</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servisirati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postavljene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samouslužne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aparate</w:t>
      </w:r>
      <w:proofErr w:type="spellEnd"/>
      <w:r w:rsidRPr="00502475">
        <w:rPr>
          <w:rFonts w:ascii="Arial" w:eastAsia="Calibri" w:hAnsi="Arial" w:cs="Arial"/>
          <w:sz w:val="22"/>
          <w:lang w:val="de-DE"/>
        </w:rPr>
        <w:t>.</w:t>
      </w:r>
    </w:p>
    <w:p w:rsidR="00270BA6" w:rsidRPr="00502475" w:rsidRDefault="00270BA6" w:rsidP="00270BA6">
      <w:pPr>
        <w:pStyle w:val="ListParagraph"/>
        <w:numPr>
          <w:ilvl w:val="0"/>
          <w:numId w:val="42"/>
        </w:numPr>
        <w:spacing w:after="0" w:line="240" w:lineRule="auto"/>
        <w:rPr>
          <w:rFonts w:ascii="Arial" w:eastAsia="Calibri" w:hAnsi="Arial" w:cs="Arial"/>
          <w:sz w:val="22"/>
          <w:lang w:val="de-DE"/>
        </w:rPr>
      </w:pPr>
      <w:r w:rsidRPr="00502475">
        <w:rPr>
          <w:rFonts w:ascii="Arial" w:eastAsia="Calibri" w:hAnsi="Arial" w:cs="Arial"/>
          <w:sz w:val="22"/>
          <w:lang w:val="de-DE"/>
        </w:rPr>
        <w:t xml:space="preserve">U </w:t>
      </w:r>
      <w:proofErr w:type="spellStart"/>
      <w:r w:rsidRPr="00502475">
        <w:rPr>
          <w:rFonts w:ascii="Arial" w:eastAsia="Calibri" w:hAnsi="Arial" w:cs="Arial"/>
          <w:sz w:val="22"/>
          <w:lang w:val="de-DE"/>
        </w:rPr>
        <w:t>toku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trajanja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ugovora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pravovremeno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dostavljati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Zakupodavcu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eventualne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izmjene</w:t>
      </w:r>
      <w:proofErr w:type="spellEnd"/>
      <w:r w:rsidRPr="00502475">
        <w:rPr>
          <w:rFonts w:ascii="Arial" w:eastAsia="Calibri" w:hAnsi="Arial" w:cs="Arial"/>
          <w:sz w:val="22"/>
          <w:lang w:val="de-DE"/>
        </w:rPr>
        <w:t xml:space="preserve"> o </w:t>
      </w:r>
      <w:proofErr w:type="spellStart"/>
      <w:r w:rsidRPr="00502475">
        <w:rPr>
          <w:rFonts w:ascii="Arial" w:eastAsia="Calibri" w:hAnsi="Arial" w:cs="Arial"/>
          <w:sz w:val="22"/>
          <w:lang w:val="de-DE"/>
        </w:rPr>
        <w:t>licima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kojima</w:t>
      </w:r>
      <w:proofErr w:type="spellEnd"/>
      <w:r w:rsidRPr="00502475">
        <w:rPr>
          <w:rFonts w:ascii="Arial" w:eastAsia="Calibri" w:hAnsi="Arial" w:cs="Arial"/>
          <w:sz w:val="22"/>
          <w:lang w:val="de-DE"/>
        </w:rPr>
        <w:t xml:space="preserve"> se </w:t>
      </w:r>
      <w:proofErr w:type="spellStart"/>
      <w:r w:rsidRPr="00502475">
        <w:rPr>
          <w:rFonts w:ascii="Arial" w:eastAsia="Calibri" w:hAnsi="Arial" w:cs="Arial"/>
          <w:sz w:val="22"/>
          <w:lang w:val="de-DE"/>
        </w:rPr>
        <w:t>treba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odobriti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ulazak</w:t>
      </w:r>
      <w:proofErr w:type="spellEnd"/>
      <w:r w:rsidRPr="00502475">
        <w:rPr>
          <w:rFonts w:ascii="Arial" w:eastAsia="Calibri" w:hAnsi="Arial" w:cs="Arial"/>
          <w:sz w:val="22"/>
          <w:lang w:val="de-DE"/>
        </w:rPr>
        <w:t xml:space="preserve"> u </w:t>
      </w:r>
      <w:proofErr w:type="spellStart"/>
      <w:r w:rsidRPr="00502475">
        <w:rPr>
          <w:rFonts w:ascii="Arial" w:eastAsia="Calibri" w:hAnsi="Arial" w:cs="Arial"/>
          <w:sz w:val="22"/>
          <w:lang w:val="de-DE"/>
        </w:rPr>
        <w:t>objekte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Zakupodavca</w:t>
      </w:r>
      <w:proofErr w:type="spellEnd"/>
      <w:r w:rsidRPr="00502475">
        <w:rPr>
          <w:rFonts w:ascii="Arial" w:eastAsia="Calibri" w:hAnsi="Arial" w:cs="Arial"/>
          <w:sz w:val="22"/>
          <w:lang w:val="de-DE"/>
        </w:rPr>
        <w:t>.</w:t>
      </w:r>
    </w:p>
    <w:p w:rsidR="00270BA6" w:rsidRPr="00502475" w:rsidRDefault="00270BA6" w:rsidP="00270BA6">
      <w:pPr>
        <w:pStyle w:val="ListParagraph"/>
        <w:numPr>
          <w:ilvl w:val="0"/>
          <w:numId w:val="42"/>
        </w:numPr>
        <w:spacing w:after="0" w:line="240" w:lineRule="auto"/>
        <w:rPr>
          <w:rFonts w:ascii="Arial" w:eastAsia="Calibri" w:hAnsi="Arial" w:cs="Arial"/>
          <w:sz w:val="22"/>
          <w:lang w:val="de-DE"/>
        </w:rPr>
      </w:pPr>
      <w:r w:rsidRPr="00502475">
        <w:rPr>
          <w:rFonts w:ascii="Arial" w:eastAsia="Calibri" w:hAnsi="Arial" w:cs="Arial"/>
          <w:sz w:val="22"/>
          <w:lang w:val="de-DE"/>
        </w:rPr>
        <w:t xml:space="preserve">U </w:t>
      </w:r>
      <w:proofErr w:type="spellStart"/>
      <w:r w:rsidRPr="00502475">
        <w:rPr>
          <w:rFonts w:ascii="Arial" w:eastAsia="Calibri" w:hAnsi="Arial" w:cs="Arial"/>
          <w:sz w:val="22"/>
          <w:lang w:val="de-DE"/>
        </w:rPr>
        <w:t>slučaju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adaptacije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sanacije</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drugih</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zahvata</w:t>
      </w:r>
      <w:proofErr w:type="spellEnd"/>
      <w:r w:rsidRPr="00502475">
        <w:rPr>
          <w:rFonts w:ascii="Arial" w:eastAsia="Calibri" w:hAnsi="Arial" w:cs="Arial"/>
          <w:sz w:val="22"/>
          <w:lang w:val="de-DE"/>
        </w:rPr>
        <w:t xml:space="preserve"> u </w:t>
      </w:r>
      <w:proofErr w:type="spellStart"/>
      <w:r w:rsidRPr="00502475">
        <w:rPr>
          <w:rFonts w:ascii="Arial" w:eastAsia="Calibri" w:hAnsi="Arial" w:cs="Arial"/>
          <w:sz w:val="22"/>
          <w:lang w:val="de-DE"/>
        </w:rPr>
        <w:t>objektu</w:t>
      </w:r>
      <w:proofErr w:type="spellEnd"/>
      <w:r w:rsidRPr="00502475">
        <w:rPr>
          <w:rFonts w:ascii="Arial" w:eastAsia="Calibri" w:hAnsi="Arial" w:cs="Arial"/>
          <w:sz w:val="22"/>
          <w:lang w:val="de-DE"/>
        </w:rPr>
        <w:t xml:space="preserve"> u </w:t>
      </w:r>
      <w:proofErr w:type="spellStart"/>
      <w:r w:rsidRPr="00502475">
        <w:rPr>
          <w:rFonts w:ascii="Arial" w:eastAsia="Calibri" w:hAnsi="Arial" w:cs="Arial"/>
          <w:sz w:val="22"/>
          <w:lang w:val="de-DE"/>
        </w:rPr>
        <w:t>kome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postavljeni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aparati</w:t>
      </w:r>
      <w:proofErr w:type="spellEnd"/>
      <w:r w:rsidRPr="00502475">
        <w:rPr>
          <w:rFonts w:ascii="Arial" w:eastAsia="Calibri" w:hAnsi="Arial" w:cs="Arial"/>
          <w:sz w:val="22"/>
          <w:lang w:val="de-DE"/>
        </w:rPr>
        <w:t xml:space="preserve">, na </w:t>
      </w:r>
      <w:proofErr w:type="spellStart"/>
      <w:r w:rsidRPr="00502475">
        <w:rPr>
          <w:rFonts w:ascii="Arial" w:eastAsia="Calibri" w:hAnsi="Arial" w:cs="Arial"/>
          <w:sz w:val="22"/>
          <w:lang w:val="de-DE"/>
        </w:rPr>
        <w:t>svoj</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trošak</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privremeno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ukloniti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iz</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objekta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čemu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nema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pravo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povrata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uloženih</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sredstava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toj</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osnovi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niti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bilo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kakvu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naknadu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čemu</w:t>
      </w:r>
      <w:proofErr w:type="spellEnd"/>
      <w:r w:rsidRPr="00502475">
        <w:rPr>
          <w:rFonts w:ascii="Arial" w:eastAsia="Calibri" w:hAnsi="Arial" w:cs="Arial"/>
          <w:sz w:val="22"/>
          <w:lang w:val="de-DE"/>
        </w:rPr>
        <w:t xml:space="preserve"> se </w:t>
      </w:r>
      <w:proofErr w:type="spellStart"/>
      <w:r w:rsidRPr="00502475">
        <w:rPr>
          <w:rFonts w:ascii="Arial" w:eastAsia="Calibri" w:hAnsi="Arial" w:cs="Arial"/>
          <w:sz w:val="22"/>
          <w:lang w:val="de-DE"/>
        </w:rPr>
        <w:t>period</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neaktivnosti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ovoj</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osnovi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neće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fakturisati</w:t>
      </w:r>
      <w:proofErr w:type="spellEnd"/>
      <w:r w:rsidRPr="00502475">
        <w:rPr>
          <w:rFonts w:ascii="Arial" w:eastAsia="Calibri" w:hAnsi="Arial" w:cs="Arial"/>
          <w:sz w:val="22"/>
          <w:lang w:val="de-DE"/>
        </w:rPr>
        <w:t>.</w:t>
      </w:r>
    </w:p>
    <w:p w:rsidR="00270BA6" w:rsidRPr="00502475" w:rsidRDefault="00270BA6" w:rsidP="00270BA6">
      <w:pPr>
        <w:pStyle w:val="ListParagraph"/>
        <w:numPr>
          <w:ilvl w:val="0"/>
          <w:numId w:val="42"/>
        </w:numPr>
        <w:spacing w:before="0" w:after="0" w:line="240" w:lineRule="auto"/>
        <w:rPr>
          <w:rFonts w:ascii="Arial" w:eastAsia="Calibri" w:hAnsi="Arial" w:cs="Arial"/>
          <w:sz w:val="22"/>
          <w:lang w:val="de-DE"/>
        </w:rPr>
      </w:pPr>
      <w:proofErr w:type="spellStart"/>
      <w:r w:rsidRPr="00502475">
        <w:rPr>
          <w:rFonts w:ascii="Arial" w:eastAsia="Calibri" w:hAnsi="Arial" w:cs="Arial"/>
          <w:sz w:val="22"/>
          <w:lang w:val="de-DE"/>
        </w:rPr>
        <w:t>Garantovati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kvalitet</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proizvoda</w:t>
      </w:r>
      <w:proofErr w:type="spellEnd"/>
      <w:r w:rsidRPr="00502475">
        <w:rPr>
          <w:rFonts w:ascii="Arial" w:eastAsia="Calibri" w:hAnsi="Arial" w:cs="Arial"/>
          <w:sz w:val="22"/>
          <w:lang w:val="de-DE"/>
        </w:rPr>
        <w:t xml:space="preserve"> u </w:t>
      </w:r>
      <w:proofErr w:type="spellStart"/>
      <w:r w:rsidRPr="00502475">
        <w:rPr>
          <w:rFonts w:ascii="Arial" w:eastAsia="Calibri" w:hAnsi="Arial" w:cs="Arial"/>
          <w:sz w:val="22"/>
          <w:lang w:val="de-DE"/>
        </w:rPr>
        <w:t>skladu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sanitarno-higijenskim</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propisima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kao</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za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tehničku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ispravnost</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aparata</w:t>
      </w:r>
      <w:proofErr w:type="spellEnd"/>
      <w:r w:rsidRPr="00502475">
        <w:rPr>
          <w:rFonts w:ascii="Arial" w:eastAsia="Calibri" w:hAnsi="Arial" w:cs="Arial"/>
          <w:sz w:val="22"/>
          <w:lang w:val="de-DE"/>
        </w:rPr>
        <w:t>.</w:t>
      </w:r>
    </w:p>
    <w:p w:rsidR="00270BA6" w:rsidRPr="00502475" w:rsidRDefault="00270BA6" w:rsidP="00270BA6">
      <w:pPr>
        <w:pStyle w:val="ListParagraph"/>
        <w:numPr>
          <w:ilvl w:val="0"/>
          <w:numId w:val="42"/>
        </w:numPr>
        <w:spacing w:before="0" w:after="0" w:line="240" w:lineRule="auto"/>
        <w:rPr>
          <w:rFonts w:ascii="Arial" w:eastAsia="Calibri" w:hAnsi="Arial" w:cs="Arial"/>
          <w:sz w:val="22"/>
          <w:lang w:val="sr-Latn-CS"/>
        </w:rPr>
      </w:pPr>
      <w:r w:rsidRPr="00502475">
        <w:rPr>
          <w:rFonts w:ascii="Arial" w:eastAsia="Calibri" w:hAnsi="Arial" w:cs="Arial"/>
          <w:sz w:val="22"/>
          <w:lang w:val="sr-Latn-CS"/>
        </w:rPr>
        <w:t>Svi proizvodi u aparatima biti u roku upotrebe i da će se držati u odgovarajućim sanitarno tehničkim uslovima definisanim od strane proizvođača.</w:t>
      </w:r>
    </w:p>
    <w:p w:rsidR="00270BA6" w:rsidRPr="00502475" w:rsidRDefault="00270BA6" w:rsidP="00270BA6">
      <w:pPr>
        <w:pStyle w:val="ListParagraph"/>
        <w:numPr>
          <w:ilvl w:val="0"/>
          <w:numId w:val="42"/>
        </w:numPr>
        <w:spacing w:before="0" w:after="0" w:line="240" w:lineRule="auto"/>
        <w:rPr>
          <w:rFonts w:ascii="Arial" w:eastAsia="Calibri" w:hAnsi="Arial" w:cs="Arial"/>
          <w:sz w:val="22"/>
          <w:lang w:val="de-DE"/>
        </w:rPr>
      </w:pPr>
      <w:r w:rsidRPr="00502475">
        <w:rPr>
          <w:rFonts w:ascii="Arial" w:eastAsia="Calibri" w:hAnsi="Arial" w:cs="Arial"/>
          <w:sz w:val="22"/>
          <w:lang w:val="de-DE"/>
        </w:rPr>
        <w:t xml:space="preserve">U </w:t>
      </w:r>
      <w:proofErr w:type="spellStart"/>
      <w:r w:rsidRPr="00502475">
        <w:rPr>
          <w:rFonts w:ascii="Arial" w:eastAsia="Calibri" w:hAnsi="Arial" w:cs="Arial"/>
          <w:sz w:val="22"/>
          <w:lang w:val="de-DE"/>
        </w:rPr>
        <w:t>skladu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posebnim</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zahtjevom</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izvrši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premještanje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umanjenje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ili</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dodavanje</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samouslužnih</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aparata</w:t>
      </w:r>
      <w:proofErr w:type="spellEnd"/>
      <w:r w:rsidRPr="00502475">
        <w:rPr>
          <w:rFonts w:ascii="Arial" w:eastAsia="Calibri" w:hAnsi="Arial" w:cs="Arial"/>
          <w:sz w:val="22"/>
          <w:lang w:val="de-DE"/>
        </w:rPr>
        <w:t xml:space="preserve"> u </w:t>
      </w:r>
      <w:proofErr w:type="spellStart"/>
      <w:r w:rsidRPr="00502475">
        <w:rPr>
          <w:rFonts w:ascii="Arial" w:eastAsia="Calibri" w:hAnsi="Arial" w:cs="Arial"/>
          <w:sz w:val="22"/>
          <w:lang w:val="de-DE"/>
        </w:rPr>
        <w:t>skladu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potrebama</w:t>
      </w:r>
      <w:proofErr w:type="spellEnd"/>
      <w:r w:rsidRPr="00502475">
        <w:rPr>
          <w:rFonts w:ascii="Arial" w:eastAsia="Calibri" w:hAnsi="Arial" w:cs="Arial"/>
          <w:sz w:val="22"/>
          <w:lang w:val="de-DE"/>
        </w:rPr>
        <w:t xml:space="preserve">, u </w:t>
      </w:r>
      <w:proofErr w:type="spellStart"/>
      <w:r w:rsidRPr="00502475">
        <w:rPr>
          <w:rFonts w:ascii="Arial" w:eastAsia="Calibri" w:hAnsi="Arial" w:cs="Arial"/>
          <w:sz w:val="22"/>
          <w:lang w:val="de-DE"/>
        </w:rPr>
        <w:t>skladu</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sa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istim</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uslovima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kao</w:t>
      </w:r>
      <w:proofErr w:type="spellEnd"/>
      <w:r w:rsidRPr="00502475">
        <w:rPr>
          <w:rFonts w:ascii="Arial" w:eastAsia="Calibri" w:hAnsi="Arial" w:cs="Arial"/>
          <w:sz w:val="22"/>
          <w:lang w:val="de-DE"/>
        </w:rPr>
        <w:t xml:space="preserve"> i </w:t>
      </w:r>
      <w:proofErr w:type="spellStart"/>
      <w:r w:rsidRPr="00502475">
        <w:rPr>
          <w:rFonts w:ascii="Arial" w:eastAsia="Calibri" w:hAnsi="Arial" w:cs="Arial"/>
          <w:sz w:val="22"/>
          <w:lang w:val="de-DE"/>
        </w:rPr>
        <w:t>ponuđenim</w:t>
      </w:r>
      <w:proofErr w:type="spellEnd"/>
      <w:r w:rsidRPr="00502475">
        <w:rPr>
          <w:rFonts w:ascii="Arial" w:eastAsia="Calibri" w:hAnsi="Arial" w:cs="Arial"/>
          <w:sz w:val="22"/>
          <w:lang w:val="de-DE"/>
        </w:rPr>
        <w:t xml:space="preserve"> – </w:t>
      </w:r>
      <w:proofErr w:type="spellStart"/>
      <w:r w:rsidRPr="00502475">
        <w:rPr>
          <w:rFonts w:ascii="Arial" w:eastAsia="Calibri" w:hAnsi="Arial" w:cs="Arial"/>
          <w:sz w:val="22"/>
          <w:lang w:val="de-DE"/>
        </w:rPr>
        <w:t>prihvaćenim</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mjestima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postavljanja</w:t>
      </w:r>
      <w:proofErr w:type="spellEnd"/>
      <w:r w:rsidRPr="00502475">
        <w:rPr>
          <w:rFonts w:ascii="Arial" w:eastAsia="Calibri" w:hAnsi="Arial" w:cs="Arial"/>
          <w:sz w:val="22"/>
          <w:lang w:val="de-DE"/>
        </w:rPr>
        <w:t xml:space="preserve"> </w:t>
      </w:r>
      <w:proofErr w:type="spellStart"/>
      <w:r w:rsidRPr="00502475">
        <w:rPr>
          <w:rFonts w:ascii="Arial" w:eastAsia="Calibri" w:hAnsi="Arial" w:cs="Arial"/>
          <w:sz w:val="22"/>
          <w:lang w:val="de-DE"/>
        </w:rPr>
        <w:t>aparata</w:t>
      </w:r>
      <w:proofErr w:type="spellEnd"/>
      <w:r w:rsidRPr="00502475">
        <w:rPr>
          <w:rFonts w:ascii="Arial" w:eastAsia="Calibri" w:hAnsi="Arial" w:cs="Arial"/>
          <w:sz w:val="22"/>
          <w:lang w:val="de-DE"/>
        </w:rPr>
        <w:t xml:space="preserve">. </w:t>
      </w:r>
    </w:p>
    <w:p w:rsidR="00270BA6" w:rsidRPr="00502475" w:rsidRDefault="00270BA6" w:rsidP="00270BA6">
      <w:pPr>
        <w:pStyle w:val="ListParagraph"/>
        <w:spacing w:after="0" w:line="240" w:lineRule="auto"/>
        <w:jc w:val="center"/>
        <w:rPr>
          <w:rFonts w:ascii="Arial" w:eastAsia="Calibri" w:hAnsi="Arial" w:cs="Arial"/>
          <w:b/>
          <w:sz w:val="22"/>
          <w:lang w:val="de-DE"/>
        </w:rPr>
      </w:pP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Dostava aparata, postavljanje, priključenje na električnu mrežu, održavanje i servis obaveza je Zakupca, kao i troškovi osiguranja aparata i osiguranja od odgovornosti prema trećim osobama, troškovi demontaže aparata, njegovog uklanjanja, odvoza i dovođenja prostora u prvobitno stanje nakon prestanka ugovora o zakupu.</w:t>
      </w:r>
    </w:p>
    <w:p w:rsidR="00270BA6" w:rsidRPr="00502475" w:rsidRDefault="00270BA6" w:rsidP="00270BA6">
      <w:pPr>
        <w:spacing w:before="0" w:after="0" w:line="276"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8</w:t>
      </w:r>
    </w:p>
    <w:p w:rsidR="00270BA6" w:rsidRPr="00502475" w:rsidRDefault="00270BA6" w:rsidP="00270BA6">
      <w:pPr>
        <w:spacing w:after="0" w:line="240" w:lineRule="auto"/>
        <w:rPr>
          <w:rFonts w:ascii="Arial" w:eastAsia="Calibri" w:hAnsi="Arial" w:cs="Arial"/>
          <w:sz w:val="22"/>
          <w:lang w:val="sr-Latn-CS"/>
        </w:rPr>
      </w:pPr>
      <w:proofErr w:type="spellStart"/>
      <w:r w:rsidRPr="00502475">
        <w:rPr>
          <w:rFonts w:ascii="Arial" w:eastAsia="Calibri" w:hAnsi="Arial" w:cs="Arial"/>
          <w:sz w:val="22"/>
          <w:lang w:val="sr-Latn-CS"/>
        </w:rPr>
        <w:t>Zakupodavac</w:t>
      </w:r>
      <w:proofErr w:type="spellEnd"/>
      <w:r w:rsidRPr="00502475">
        <w:rPr>
          <w:rFonts w:ascii="Arial" w:eastAsia="Calibri" w:hAnsi="Arial" w:cs="Arial"/>
          <w:sz w:val="22"/>
          <w:lang w:val="sr-Latn-CS"/>
        </w:rPr>
        <w:t xml:space="preserve"> se obavezuje da će:</w:t>
      </w:r>
    </w:p>
    <w:p w:rsidR="00270BA6" w:rsidRPr="00502475" w:rsidRDefault="00270BA6" w:rsidP="00270BA6">
      <w:pPr>
        <w:pStyle w:val="ListParagraph"/>
        <w:numPr>
          <w:ilvl w:val="0"/>
          <w:numId w:val="43"/>
        </w:numPr>
        <w:spacing w:before="0" w:after="0" w:line="240" w:lineRule="auto"/>
        <w:rPr>
          <w:rFonts w:ascii="Arial" w:eastAsia="Calibri" w:hAnsi="Arial" w:cs="Arial"/>
          <w:sz w:val="22"/>
          <w:lang w:val="sr-Latn-CS"/>
        </w:rPr>
      </w:pPr>
      <w:proofErr w:type="spellStart"/>
      <w:r w:rsidRPr="00502475">
        <w:rPr>
          <w:rFonts w:ascii="Arial" w:eastAsia="Calibri" w:hAnsi="Arial" w:cs="Arial"/>
          <w:sz w:val="22"/>
          <w:lang w:val="sr-Latn-CS"/>
        </w:rPr>
        <w:t>Obezbijediti</w:t>
      </w:r>
      <w:proofErr w:type="spellEnd"/>
      <w:r w:rsidRPr="00502475">
        <w:rPr>
          <w:rFonts w:ascii="Arial" w:eastAsia="Calibri" w:hAnsi="Arial" w:cs="Arial"/>
          <w:sz w:val="22"/>
          <w:lang w:val="sr-Latn-CS"/>
        </w:rPr>
        <w:t xml:space="preserve"> Zakupcu pravo pristupa lokaciji na kojoj se postavljaju samouslužni aparati;</w:t>
      </w:r>
    </w:p>
    <w:p w:rsidR="00270BA6" w:rsidRPr="00502475" w:rsidRDefault="00270BA6" w:rsidP="00270BA6">
      <w:pPr>
        <w:pStyle w:val="ListParagraph"/>
        <w:numPr>
          <w:ilvl w:val="0"/>
          <w:numId w:val="43"/>
        </w:numPr>
        <w:spacing w:before="0" w:after="240" w:line="240" w:lineRule="auto"/>
        <w:ind w:left="357" w:hanging="357"/>
        <w:rPr>
          <w:rFonts w:ascii="Arial" w:eastAsia="Calibri" w:hAnsi="Arial" w:cs="Arial"/>
          <w:sz w:val="22"/>
          <w:lang w:val="sr-Latn-CS"/>
        </w:rPr>
      </w:pPr>
      <w:proofErr w:type="spellStart"/>
      <w:r w:rsidRPr="00502475">
        <w:rPr>
          <w:rFonts w:ascii="Arial" w:eastAsia="Calibri" w:hAnsi="Arial" w:cs="Arial"/>
          <w:sz w:val="22"/>
          <w:lang w:val="sr-Latn-CS"/>
        </w:rPr>
        <w:t>Obezbijediti</w:t>
      </w:r>
      <w:proofErr w:type="spellEnd"/>
      <w:r w:rsidRPr="00502475">
        <w:rPr>
          <w:rFonts w:ascii="Arial" w:eastAsia="Calibri" w:hAnsi="Arial" w:cs="Arial"/>
          <w:sz w:val="22"/>
          <w:lang w:val="sr-Latn-CS"/>
        </w:rPr>
        <w:t xml:space="preserve"> Zakupcu prostor dovoljan za postavljanje samouslužnih aparata na svim lokacijama, kao i priključak na električnu energiju.</w:t>
      </w:r>
    </w:p>
    <w:p w:rsidR="00270BA6" w:rsidRPr="00502475" w:rsidRDefault="00270BA6" w:rsidP="00270BA6">
      <w:pPr>
        <w:pStyle w:val="Heading1"/>
        <w:numPr>
          <w:ilvl w:val="0"/>
          <w:numId w:val="0"/>
        </w:numPr>
        <w:rPr>
          <w:sz w:val="22"/>
        </w:rPr>
      </w:pPr>
      <w:r w:rsidRPr="00502475">
        <w:rPr>
          <w:sz w:val="22"/>
        </w:rPr>
        <w:t xml:space="preserve">Zakupodavac zadržava pravo da, u slučaju opravdane sumnje u </w:t>
      </w:r>
      <w:proofErr w:type="spellStart"/>
      <w:r w:rsidRPr="00502475">
        <w:rPr>
          <w:sz w:val="22"/>
        </w:rPr>
        <w:t>kvalitet</w:t>
      </w:r>
      <w:proofErr w:type="spellEnd"/>
      <w:r w:rsidRPr="00502475">
        <w:rPr>
          <w:sz w:val="22"/>
        </w:rPr>
        <w:t xml:space="preserve"> prodajnih artikala, o trošku Zakupca, vrši pozivanje nadležnih institucija radi uzimanja uzoraka</w:t>
      </w:r>
      <w:r w:rsidRPr="00502475">
        <w:rPr>
          <w:sz w:val="22"/>
          <w:lang w:val="pl-PL"/>
        </w:rPr>
        <w:t xml:space="preserve"> </w:t>
      </w:r>
      <w:proofErr w:type="spellStart"/>
      <w:r w:rsidRPr="00502475">
        <w:rPr>
          <w:sz w:val="22"/>
          <w:lang w:val="pl-PL"/>
        </w:rPr>
        <w:t>toplih</w:t>
      </w:r>
      <w:proofErr w:type="spellEnd"/>
      <w:r w:rsidRPr="00502475">
        <w:rPr>
          <w:sz w:val="22"/>
          <w:lang w:val="pl-PL"/>
        </w:rPr>
        <w:t xml:space="preserve"> i </w:t>
      </w:r>
      <w:proofErr w:type="spellStart"/>
      <w:r w:rsidRPr="00502475">
        <w:rPr>
          <w:sz w:val="22"/>
          <w:lang w:val="pl-PL"/>
        </w:rPr>
        <w:t>hladnih</w:t>
      </w:r>
      <w:proofErr w:type="spellEnd"/>
      <w:r w:rsidRPr="00502475">
        <w:rPr>
          <w:sz w:val="22"/>
          <w:lang w:val="pl-PL"/>
        </w:rPr>
        <w:t xml:space="preserve"> </w:t>
      </w:r>
      <w:proofErr w:type="spellStart"/>
      <w:r w:rsidRPr="00502475">
        <w:rPr>
          <w:sz w:val="22"/>
          <w:lang w:val="pl-PL"/>
        </w:rPr>
        <w:t>napitaka</w:t>
      </w:r>
      <w:proofErr w:type="spellEnd"/>
      <w:r w:rsidRPr="00502475">
        <w:rPr>
          <w:sz w:val="22"/>
          <w:lang w:val="pl-PL"/>
        </w:rPr>
        <w:t xml:space="preserve"> i </w:t>
      </w:r>
      <w:proofErr w:type="spellStart"/>
      <w:r w:rsidRPr="00502475">
        <w:rPr>
          <w:sz w:val="22"/>
          <w:lang w:val="pl-PL"/>
        </w:rPr>
        <w:t>konditorskih</w:t>
      </w:r>
      <w:proofErr w:type="spellEnd"/>
      <w:r w:rsidRPr="00502475">
        <w:rPr>
          <w:sz w:val="22"/>
          <w:lang w:val="pl-PL"/>
        </w:rPr>
        <w:t xml:space="preserve"> </w:t>
      </w:r>
      <w:proofErr w:type="spellStart"/>
      <w:r w:rsidRPr="00502475">
        <w:rPr>
          <w:sz w:val="22"/>
          <w:lang w:val="pl-PL"/>
        </w:rPr>
        <w:t>proizvoda</w:t>
      </w:r>
      <w:proofErr w:type="spellEnd"/>
      <w:r w:rsidRPr="00502475">
        <w:rPr>
          <w:sz w:val="22"/>
          <w:lang w:val="pl-PL"/>
        </w:rPr>
        <w:t xml:space="preserve"> </w:t>
      </w:r>
      <w:proofErr w:type="spellStart"/>
      <w:r w:rsidRPr="00502475">
        <w:rPr>
          <w:sz w:val="22"/>
          <w:lang w:val="pl-PL"/>
        </w:rPr>
        <w:t>koji</w:t>
      </w:r>
      <w:proofErr w:type="spellEnd"/>
      <w:r w:rsidRPr="00502475">
        <w:rPr>
          <w:sz w:val="22"/>
          <w:lang w:val="pl-PL"/>
        </w:rPr>
        <w:t xml:space="preserve"> </w:t>
      </w:r>
      <w:proofErr w:type="spellStart"/>
      <w:r w:rsidRPr="00502475">
        <w:rPr>
          <w:sz w:val="22"/>
          <w:lang w:val="pl-PL"/>
        </w:rPr>
        <w:t>su</w:t>
      </w:r>
      <w:proofErr w:type="spellEnd"/>
      <w:r w:rsidRPr="00502475">
        <w:rPr>
          <w:sz w:val="22"/>
          <w:lang w:val="pl-PL"/>
        </w:rPr>
        <w:t xml:space="preserve"> </w:t>
      </w:r>
      <w:proofErr w:type="spellStart"/>
      <w:r w:rsidRPr="00502475">
        <w:rPr>
          <w:sz w:val="22"/>
          <w:lang w:val="pl-PL"/>
        </w:rPr>
        <w:t>smješteni</w:t>
      </w:r>
      <w:proofErr w:type="spellEnd"/>
      <w:r w:rsidRPr="00502475">
        <w:rPr>
          <w:sz w:val="22"/>
          <w:lang w:val="pl-PL"/>
        </w:rPr>
        <w:t xml:space="preserve"> u </w:t>
      </w:r>
      <w:proofErr w:type="spellStart"/>
      <w:r w:rsidRPr="00502475">
        <w:rPr>
          <w:sz w:val="22"/>
          <w:lang w:val="pl-PL"/>
        </w:rPr>
        <w:t>samouslužnim</w:t>
      </w:r>
      <w:proofErr w:type="spellEnd"/>
      <w:r w:rsidRPr="00502475">
        <w:rPr>
          <w:sz w:val="22"/>
          <w:lang w:val="pl-PL"/>
        </w:rPr>
        <w:t xml:space="preserve"> </w:t>
      </w:r>
      <w:proofErr w:type="spellStart"/>
      <w:r w:rsidRPr="00502475">
        <w:rPr>
          <w:sz w:val="22"/>
          <w:lang w:val="pl-PL"/>
        </w:rPr>
        <w:t>aparatima</w:t>
      </w:r>
      <w:proofErr w:type="spellEnd"/>
      <w:r w:rsidRPr="00502475">
        <w:rPr>
          <w:sz w:val="22"/>
          <w:lang w:val="pl-PL"/>
        </w:rPr>
        <w:t xml:space="preserve">, za </w:t>
      </w:r>
      <w:proofErr w:type="spellStart"/>
      <w:r w:rsidRPr="00502475">
        <w:rPr>
          <w:sz w:val="22"/>
          <w:lang w:val="pl-PL"/>
        </w:rPr>
        <w:t>potrebe</w:t>
      </w:r>
      <w:proofErr w:type="spellEnd"/>
      <w:r w:rsidRPr="00502475">
        <w:rPr>
          <w:sz w:val="22"/>
          <w:lang w:val="pl-PL"/>
        </w:rPr>
        <w:t xml:space="preserve"> </w:t>
      </w:r>
      <w:proofErr w:type="spellStart"/>
      <w:r w:rsidRPr="00502475">
        <w:rPr>
          <w:sz w:val="22"/>
          <w:lang w:val="pl-PL"/>
        </w:rPr>
        <w:t>utvrđivanja</w:t>
      </w:r>
      <w:proofErr w:type="spellEnd"/>
      <w:r w:rsidRPr="00502475">
        <w:rPr>
          <w:sz w:val="22"/>
        </w:rPr>
        <w:t xml:space="preserve"> zdravstvene ispravnosti istih.</w:t>
      </w:r>
    </w:p>
    <w:p w:rsidR="00270BA6" w:rsidRPr="00502475" w:rsidRDefault="00270BA6" w:rsidP="00502475">
      <w:pPr>
        <w:pStyle w:val="ListParagraph"/>
        <w:spacing w:before="0" w:after="0" w:line="276" w:lineRule="auto"/>
        <w:jc w:val="center"/>
        <w:rPr>
          <w:rFonts w:ascii="Arial" w:eastAsia="Calibri" w:hAnsi="Arial" w:cs="Arial"/>
          <w:b/>
          <w:sz w:val="22"/>
          <w:lang w:val="sr-Latn-CS"/>
        </w:rPr>
      </w:pPr>
    </w:p>
    <w:p w:rsidR="00270BA6" w:rsidRPr="00502475" w:rsidRDefault="00270BA6" w:rsidP="00270BA6">
      <w:pPr>
        <w:spacing w:line="240" w:lineRule="auto"/>
        <w:rPr>
          <w:rFonts w:ascii="Arial" w:hAnsi="Arial" w:cs="Arial"/>
          <w:bCs/>
          <w:sz w:val="22"/>
          <w:lang w:val="hr-HR"/>
        </w:rPr>
      </w:pPr>
      <w:r w:rsidRPr="00502475">
        <w:rPr>
          <w:rFonts w:ascii="Arial" w:hAnsi="Arial" w:cs="Arial"/>
          <w:bCs/>
          <w:sz w:val="22"/>
          <w:lang w:val="hr-HR"/>
        </w:rPr>
        <w:t xml:space="preserve">U slučaju potvrđivanja sumnji, Zakupac je dužan da izvrši obeštećenje svih konzumenata u skladu sa zakonskim </w:t>
      </w:r>
      <w:proofErr w:type="spellStart"/>
      <w:r w:rsidRPr="00502475">
        <w:rPr>
          <w:rFonts w:ascii="Arial" w:hAnsi="Arial" w:cs="Arial"/>
          <w:bCs/>
          <w:sz w:val="22"/>
          <w:lang w:val="hr-HR"/>
        </w:rPr>
        <w:t>odrebama</w:t>
      </w:r>
      <w:proofErr w:type="spellEnd"/>
      <w:r w:rsidRPr="00502475">
        <w:rPr>
          <w:rFonts w:ascii="Arial" w:hAnsi="Arial" w:cs="Arial"/>
          <w:bCs/>
          <w:sz w:val="22"/>
          <w:lang w:val="hr-HR"/>
        </w:rPr>
        <w:t xml:space="preserve"> koje </w:t>
      </w:r>
      <w:proofErr w:type="spellStart"/>
      <w:r w:rsidRPr="00502475">
        <w:rPr>
          <w:rFonts w:ascii="Arial" w:hAnsi="Arial" w:cs="Arial"/>
          <w:bCs/>
          <w:sz w:val="22"/>
          <w:lang w:val="hr-HR"/>
        </w:rPr>
        <w:t>regulišu</w:t>
      </w:r>
      <w:proofErr w:type="spellEnd"/>
      <w:r w:rsidRPr="00502475">
        <w:rPr>
          <w:rFonts w:ascii="Arial" w:hAnsi="Arial" w:cs="Arial"/>
          <w:bCs/>
          <w:sz w:val="22"/>
          <w:lang w:val="hr-HR"/>
        </w:rPr>
        <w:t xml:space="preserve"> ovu oblast.</w:t>
      </w:r>
    </w:p>
    <w:p w:rsidR="00270BA6" w:rsidRPr="00502475" w:rsidRDefault="00270BA6" w:rsidP="00502475">
      <w:pPr>
        <w:pStyle w:val="ListParagraph"/>
        <w:spacing w:before="0" w:after="0" w:line="276"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OSTALI USLOVI</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9</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Svi troškovi nastali u vezi postavljanja samouslužnih aparata u objektima Ministarstva odbrane i Vojske Crne Gore padaju na teret Zakupca.</w:t>
      </w:r>
    </w:p>
    <w:p w:rsidR="00270BA6" w:rsidRPr="00502475" w:rsidRDefault="00270BA6" w:rsidP="00502475">
      <w:pPr>
        <w:pStyle w:val="ListParagraph"/>
        <w:spacing w:before="0" w:after="0" w:line="276"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10</w:t>
      </w:r>
    </w:p>
    <w:p w:rsidR="00270BA6" w:rsidRPr="00502475" w:rsidRDefault="00270BA6" w:rsidP="00270BA6">
      <w:pPr>
        <w:pStyle w:val="ListParagraph"/>
        <w:spacing w:after="0" w:line="240" w:lineRule="auto"/>
        <w:ind w:left="0"/>
        <w:rPr>
          <w:rFonts w:ascii="Arial" w:eastAsia="Calibri" w:hAnsi="Arial" w:cs="Arial"/>
          <w:sz w:val="22"/>
          <w:lang w:val="sr-Latn-CS"/>
        </w:rPr>
      </w:pPr>
      <w:proofErr w:type="spellStart"/>
      <w:r w:rsidRPr="00502475">
        <w:rPr>
          <w:rFonts w:ascii="Arial" w:eastAsia="Calibri" w:hAnsi="Arial" w:cs="Arial"/>
          <w:sz w:val="22"/>
          <w:lang w:val="sr-Latn-CS"/>
        </w:rPr>
        <w:t>Mjesta</w:t>
      </w:r>
      <w:proofErr w:type="spellEnd"/>
      <w:r w:rsidRPr="00502475">
        <w:rPr>
          <w:rFonts w:ascii="Arial" w:eastAsia="Calibri" w:hAnsi="Arial" w:cs="Arial"/>
          <w:sz w:val="22"/>
          <w:lang w:val="sr-Latn-CS"/>
        </w:rPr>
        <w:t xml:space="preserve"> postavljanja aparata odrediće se u dogovoru sa Zakupcem, na način da se njegovim postavljanjem i korišćenjem ne ometa obavljanje </w:t>
      </w:r>
      <w:proofErr w:type="spellStart"/>
      <w:r w:rsidRPr="00502475">
        <w:rPr>
          <w:rFonts w:ascii="Arial" w:eastAsia="Calibri" w:hAnsi="Arial" w:cs="Arial"/>
          <w:sz w:val="22"/>
          <w:lang w:val="sr-Latn-CS"/>
        </w:rPr>
        <w:t>djelatnosti</w:t>
      </w:r>
      <w:proofErr w:type="spellEnd"/>
      <w:r w:rsidRPr="00502475">
        <w:rPr>
          <w:rFonts w:ascii="Arial" w:eastAsia="Calibri" w:hAnsi="Arial" w:cs="Arial"/>
          <w:sz w:val="22"/>
          <w:lang w:val="sr-Latn-CS"/>
        </w:rPr>
        <w:t xml:space="preserve"> </w:t>
      </w:r>
      <w:proofErr w:type="spellStart"/>
      <w:r w:rsidRPr="00502475">
        <w:rPr>
          <w:rFonts w:ascii="Arial" w:eastAsia="Calibri" w:hAnsi="Arial" w:cs="Arial"/>
          <w:sz w:val="22"/>
          <w:lang w:val="sr-Latn-CS"/>
        </w:rPr>
        <w:t>Zakupodavca</w:t>
      </w:r>
      <w:proofErr w:type="spellEnd"/>
      <w:r w:rsidRPr="00502475">
        <w:rPr>
          <w:rFonts w:ascii="Arial" w:eastAsia="Calibri" w:hAnsi="Arial" w:cs="Arial"/>
          <w:sz w:val="22"/>
          <w:lang w:val="sr-Latn-CS"/>
        </w:rPr>
        <w:t>.</w:t>
      </w:r>
    </w:p>
    <w:p w:rsidR="00270BA6" w:rsidRPr="00502475" w:rsidRDefault="00270BA6" w:rsidP="00502475">
      <w:pPr>
        <w:pStyle w:val="ListParagraph"/>
        <w:spacing w:before="0" w:after="0" w:line="276"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11</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Sva eventualna oštećenja aparata, krađe i ostali rizici idu na teret Zakupca, kao i potpuna odgovornost prema konzumentima na nastale štete u vezi s rukovanjem, korišćenjem i radom aparata i konzumiranjem proizvoda iz aparata, te je isključena svaka odgovornost </w:t>
      </w:r>
      <w:proofErr w:type="spellStart"/>
      <w:r w:rsidRPr="00502475">
        <w:rPr>
          <w:rFonts w:ascii="Arial" w:eastAsia="Calibri" w:hAnsi="Arial" w:cs="Arial"/>
          <w:sz w:val="22"/>
          <w:lang w:val="sr-Latn-CS"/>
        </w:rPr>
        <w:t>Zakupodavca</w:t>
      </w:r>
      <w:proofErr w:type="spellEnd"/>
      <w:r w:rsidRPr="00502475">
        <w:rPr>
          <w:rFonts w:ascii="Arial" w:eastAsia="Calibri" w:hAnsi="Arial" w:cs="Arial"/>
          <w:sz w:val="22"/>
          <w:lang w:val="sr-Latn-CS"/>
        </w:rPr>
        <w:t xml:space="preserve"> prema Zakupcu i svim drugim osobama u vezi sa navedenim.</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ČINIDBENA GARANCIJA</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12</w:t>
      </w:r>
    </w:p>
    <w:p w:rsidR="00270BA6" w:rsidRPr="00502475" w:rsidRDefault="00270BA6" w:rsidP="00270BA6">
      <w:pPr>
        <w:pStyle w:val="ListParagraph"/>
        <w:spacing w:after="240" w:line="240" w:lineRule="auto"/>
        <w:ind w:left="0"/>
        <w:contextualSpacing w:val="0"/>
        <w:rPr>
          <w:rFonts w:ascii="Arial" w:eastAsia="Calibri" w:hAnsi="Arial" w:cs="Arial"/>
          <w:sz w:val="22"/>
          <w:lang w:val="sr-Latn-CS"/>
        </w:rPr>
      </w:pPr>
      <w:r w:rsidRPr="00502475">
        <w:rPr>
          <w:rFonts w:ascii="Arial" w:eastAsia="Calibri" w:hAnsi="Arial" w:cs="Arial"/>
          <w:sz w:val="22"/>
          <w:lang w:val="sr-Latn-CS"/>
        </w:rPr>
        <w:t>Zakupac</w:t>
      </w:r>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se</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obavezuje</w:t>
      </w:r>
      <w:proofErr w:type="spellEnd"/>
      <w:r w:rsidRPr="00502475">
        <w:rPr>
          <w:rFonts w:ascii="Arial" w:eastAsia="Calibri" w:hAnsi="Arial" w:cs="Arial"/>
          <w:sz w:val="22"/>
          <w:lang w:val="pl-PL"/>
        </w:rPr>
        <w:t xml:space="preserve"> da u roku od 8 dana od dana </w:t>
      </w:r>
      <w:proofErr w:type="spellStart"/>
      <w:r w:rsidRPr="00502475">
        <w:rPr>
          <w:rFonts w:ascii="Arial" w:eastAsia="Calibri" w:hAnsi="Arial" w:cs="Arial"/>
          <w:sz w:val="22"/>
          <w:lang w:val="pl-PL"/>
        </w:rPr>
        <w:t>dostavljanja</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ovog</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ugovora</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zajedno</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sa</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potpisanim</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primjercima</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ugovora</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dostavi</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sr-Latn-CS"/>
        </w:rPr>
        <w:t>Zakupodavcu</w:t>
      </w:r>
      <w:proofErr w:type="spellEnd"/>
      <w:r w:rsidRPr="00502475">
        <w:rPr>
          <w:rFonts w:ascii="Arial" w:eastAsia="Calibri" w:hAnsi="Arial" w:cs="Arial"/>
          <w:sz w:val="22"/>
          <w:lang w:val="pl-PL"/>
        </w:rPr>
        <w:t xml:space="preserve"> </w:t>
      </w:r>
      <w:r w:rsidRPr="00502475">
        <w:rPr>
          <w:rFonts w:ascii="Arial" w:eastAsia="Calibri" w:hAnsi="Arial" w:cs="Arial"/>
          <w:sz w:val="22"/>
        </w:rPr>
        <w:t>bezuslovnu i plativu na prvi poziv</w:t>
      </w:r>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garanciju</w:t>
      </w:r>
      <w:proofErr w:type="spellEnd"/>
      <w:r w:rsidRPr="00502475">
        <w:rPr>
          <w:rFonts w:ascii="Arial" w:eastAsia="Calibri" w:hAnsi="Arial" w:cs="Arial"/>
          <w:sz w:val="22"/>
          <w:lang w:val="pl-PL"/>
        </w:rPr>
        <w:t xml:space="preserve"> za dobro </w:t>
      </w:r>
      <w:proofErr w:type="spellStart"/>
      <w:r w:rsidRPr="00502475">
        <w:rPr>
          <w:rFonts w:ascii="Arial" w:eastAsia="Calibri" w:hAnsi="Arial" w:cs="Arial"/>
          <w:sz w:val="22"/>
          <w:lang w:val="pl-PL"/>
        </w:rPr>
        <w:t>izvršenje</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ugovora</w:t>
      </w:r>
      <w:proofErr w:type="spellEnd"/>
      <w:r w:rsidRPr="00502475">
        <w:rPr>
          <w:rFonts w:ascii="Arial" w:eastAsia="Calibri" w:hAnsi="Arial" w:cs="Arial"/>
          <w:sz w:val="22"/>
          <w:lang w:val="pl-PL"/>
        </w:rPr>
        <w:t xml:space="preserve"> na </w:t>
      </w:r>
      <w:proofErr w:type="spellStart"/>
      <w:r w:rsidRPr="00502475">
        <w:rPr>
          <w:rFonts w:ascii="Arial" w:eastAsia="Calibri" w:hAnsi="Arial" w:cs="Arial"/>
          <w:sz w:val="22"/>
          <w:lang w:val="pl-PL"/>
        </w:rPr>
        <w:t>iznos</w:t>
      </w:r>
      <w:proofErr w:type="spellEnd"/>
      <w:r w:rsidRPr="00502475">
        <w:rPr>
          <w:rFonts w:ascii="Arial" w:eastAsia="Calibri" w:hAnsi="Arial" w:cs="Arial"/>
          <w:sz w:val="22"/>
          <w:lang w:val="pl-PL"/>
        </w:rPr>
        <w:t xml:space="preserve"> od </w:t>
      </w:r>
      <w:r w:rsidRPr="00502475">
        <w:rPr>
          <w:rFonts w:ascii="Arial" w:eastAsia="Calibri" w:hAnsi="Arial" w:cs="Arial"/>
          <w:b/>
          <w:sz w:val="22"/>
          <w:lang w:val="pl-PL"/>
        </w:rPr>
        <w:t>10%</w:t>
      </w:r>
      <w:r w:rsidRPr="00502475">
        <w:rPr>
          <w:rFonts w:ascii="Arial" w:eastAsia="Calibri" w:hAnsi="Arial" w:cs="Arial"/>
          <w:sz w:val="22"/>
          <w:lang w:val="pl-PL"/>
        </w:rPr>
        <w:t xml:space="preserve"> od </w:t>
      </w:r>
      <w:proofErr w:type="spellStart"/>
      <w:r w:rsidRPr="00502475">
        <w:rPr>
          <w:rFonts w:ascii="Arial" w:eastAsia="Calibri" w:hAnsi="Arial" w:cs="Arial"/>
          <w:sz w:val="22"/>
          <w:lang w:val="pl-PL"/>
        </w:rPr>
        <w:t>jednogodišnje</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projektovane</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vrijednosti</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Ugovora</w:t>
      </w:r>
      <w:proofErr w:type="spellEnd"/>
      <w:r w:rsidRPr="00502475">
        <w:rPr>
          <w:rFonts w:ascii="Arial" w:eastAsia="Calibri" w:hAnsi="Arial" w:cs="Arial"/>
          <w:sz w:val="22"/>
          <w:lang w:val="pl-PL"/>
        </w:rPr>
        <w:t xml:space="preserve"> za zakup </w:t>
      </w:r>
      <w:proofErr w:type="spellStart"/>
      <w:r w:rsidRPr="00502475">
        <w:rPr>
          <w:rFonts w:ascii="Arial" w:eastAsia="Calibri" w:hAnsi="Arial" w:cs="Arial"/>
          <w:sz w:val="22"/>
          <w:lang w:val="pl-PL"/>
        </w:rPr>
        <w:t>prostora</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odnosno</w:t>
      </w:r>
      <w:proofErr w:type="spellEnd"/>
      <w:r w:rsidRPr="00502475">
        <w:rPr>
          <w:rFonts w:ascii="Arial" w:eastAsia="Calibri" w:hAnsi="Arial" w:cs="Arial"/>
          <w:sz w:val="22"/>
          <w:lang w:val="pl-PL"/>
        </w:rPr>
        <w:t xml:space="preserve"> na </w:t>
      </w:r>
      <w:proofErr w:type="spellStart"/>
      <w:r w:rsidRPr="00502475">
        <w:rPr>
          <w:rFonts w:ascii="Arial" w:eastAsia="Calibri" w:hAnsi="Arial" w:cs="Arial"/>
          <w:sz w:val="22"/>
          <w:lang w:val="pl-PL"/>
        </w:rPr>
        <w:t>iznos</w:t>
      </w:r>
      <w:proofErr w:type="spellEnd"/>
      <w:r w:rsidRPr="00502475">
        <w:rPr>
          <w:rFonts w:ascii="Arial" w:eastAsia="Calibri" w:hAnsi="Arial" w:cs="Arial"/>
          <w:sz w:val="22"/>
          <w:lang w:val="pl-PL"/>
        </w:rPr>
        <w:t xml:space="preserve"> od </w:t>
      </w:r>
      <w:r w:rsidRPr="00502475">
        <w:rPr>
          <w:rFonts w:ascii="Arial" w:eastAsia="Calibri" w:hAnsi="Arial" w:cs="Arial"/>
          <w:b/>
          <w:sz w:val="22"/>
          <w:lang w:val="pl-PL"/>
        </w:rPr>
        <w:t>___________ €</w:t>
      </w:r>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sa</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rokom</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važnosti</w:t>
      </w:r>
      <w:proofErr w:type="spellEnd"/>
      <w:r w:rsidRPr="00502475">
        <w:rPr>
          <w:rFonts w:ascii="Arial" w:eastAsia="Calibri" w:hAnsi="Arial" w:cs="Arial"/>
          <w:sz w:val="22"/>
          <w:lang w:val="pl-PL"/>
        </w:rPr>
        <w:t xml:space="preserve"> od 4 (</w:t>
      </w:r>
      <w:proofErr w:type="spellStart"/>
      <w:r w:rsidRPr="00502475">
        <w:rPr>
          <w:rFonts w:ascii="Arial" w:eastAsia="Calibri" w:hAnsi="Arial" w:cs="Arial"/>
          <w:sz w:val="22"/>
          <w:lang w:val="pl-PL"/>
        </w:rPr>
        <w:t>četiri</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godine</w:t>
      </w:r>
      <w:proofErr w:type="spellEnd"/>
      <w:r w:rsidRPr="00502475">
        <w:rPr>
          <w:rFonts w:ascii="Arial" w:eastAsia="Calibri" w:hAnsi="Arial" w:cs="Arial"/>
          <w:sz w:val="22"/>
          <w:lang w:val="pl-PL"/>
        </w:rPr>
        <w:t xml:space="preserve"> i </w:t>
      </w:r>
      <w:proofErr w:type="spellStart"/>
      <w:r w:rsidRPr="00502475">
        <w:rPr>
          <w:rFonts w:ascii="Arial" w:eastAsia="Calibri" w:hAnsi="Arial" w:cs="Arial"/>
          <w:sz w:val="22"/>
          <w:lang w:val="pl-PL"/>
        </w:rPr>
        <w:t>koju</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Zakupodavac</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može</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aktivirati</w:t>
      </w:r>
      <w:proofErr w:type="spellEnd"/>
      <w:r w:rsidRPr="00502475">
        <w:rPr>
          <w:rFonts w:ascii="Arial" w:eastAsia="Calibri" w:hAnsi="Arial" w:cs="Arial"/>
          <w:sz w:val="22"/>
          <w:lang w:val="pl-PL"/>
        </w:rPr>
        <w:t xml:space="preserve"> u </w:t>
      </w:r>
      <w:proofErr w:type="spellStart"/>
      <w:r w:rsidRPr="00502475">
        <w:rPr>
          <w:rFonts w:ascii="Arial" w:eastAsia="Calibri" w:hAnsi="Arial" w:cs="Arial"/>
          <w:sz w:val="22"/>
          <w:lang w:val="pl-PL"/>
        </w:rPr>
        <w:t>svakom</w:t>
      </w:r>
      <w:proofErr w:type="spellEnd"/>
      <w:r w:rsidRPr="00502475">
        <w:rPr>
          <w:rFonts w:ascii="Arial" w:eastAsia="Calibri" w:hAnsi="Arial" w:cs="Arial"/>
          <w:sz w:val="22"/>
          <w:lang w:val="pl-PL"/>
        </w:rPr>
        <w:t xml:space="preserve"> momentu </w:t>
      </w:r>
      <w:proofErr w:type="spellStart"/>
      <w:r w:rsidRPr="00502475">
        <w:rPr>
          <w:rFonts w:ascii="Arial" w:eastAsia="Calibri" w:hAnsi="Arial" w:cs="Arial"/>
          <w:sz w:val="22"/>
          <w:lang w:val="pl-PL"/>
        </w:rPr>
        <w:t>kada</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nastupi</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neki</w:t>
      </w:r>
      <w:proofErr w:type="spellEnd"/>
      <w:r w:rsidRPr="00502475">
        <w:rPr>
          <w:rFonts w:ascii="Arial" w:eastAsia="Calibri" w:hAnsi="Arial" w:cs="Arial"/>
          <w:sz w:val="22"/>
          <w:lang w:val="pl-PL"/>
        </w:rPr>
        <w:t xml:space="preserve"> od </w:t>
      </w:r>
      <w:proofErr w:type="spellStart"/>
      <w:r w:rsidRPr="00502475">
        <w:rPr>
          <w:rFonts w:ascii="Arial" w:eastAsia="Calibri" w:hAnsi="Arial" w:cs="Arial"/>
          <w:sz w:val="22"/>
          <w:lang w:val="pl-PL"/>
        </w:rPr>
        <w:t>razloga</w:t>
      </w:r>
      <w:proofErr w:type="spellEnd"/>
      <w:r w:rsidRPr="00502475">
        <w:rPr>
          <w:rFonts w:ascii="Arial" w:eastAsia="Calibri" w:hAnsi="Arial" w:cs="Arial"/>
          <w:sz w:val="22"/>
          <w:lang w:val="pl-PL"/>
        </w:rPr>
        <w:t xml:space="preserve"> za </w:t>
      </w:r>
      <w:proofErr w:type="spellStart"/>
      <w:r w:rsidRPr="00502475">
        <w:rPr>
          <w:rFonts w:ascii="Arial" w:eastAsia="Calibri" w:hAnsi="Arial" w:cs="Arial"/>
          <w:sz w:val="22"/>
          <w:lang w:val="pl-PL"/>
        </w:rPr>
        <w:t>raskid</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ovog</w:t>
      </w:r>
      <w:proofErr w:type="spellEnd"/>
      <w:r w:rsidRPr="00502475">
        <w:rPr>
          <w:rFonts w:ascii="Arial" w:eastAsia="Calibri" w:hAnsi="Arial" w:cs="Arial"/>
          <w:sz w:val="22"/>
          <w:lang w:val="pl-PL"/>
        </w:rPr>
        <w:t xml:space="preserve"> </w:t>
      </w:r>
      <w:proofErr w:type="spellStart"/>
      <w:r w:rsidRPr="00502475">
        <w:rPr>
          <w:rFonts w:ascii="Arial" w:eastAsia="Calibri" w:hAnsi="Arial" w:cs="Arial"/>
          <w:sz w:val="22"/>
          <w:lang w:val="pl-PL"/>
        </w:rPr>
        <w:t>ugovora</w:t>
      </w:r>
      <w:proofErr w:type="spellEnd"/>
      <w:r w:rsidRPr="00502475">
        <w:rPr>
          <w:rFonts w:ascii="Arial" w:eastAsia="Calibri" w:hAnsi="Arial" w:cs="Arial"/>
          <w:sz w:val="22"/>
          <w:lang w:val="pl-PL"/>
        </w:rPr>
        <w:t>.</w:t>
      </w:r>
    </w:p>
    <w:p w:rsidR="00270BA6" w:rsidRPr="00502475" w:rsidRDefault="00270BA6" w:rsidP="00270BA6">
      <w:pPr>
        <w:pStyle w:val="ListParagraph"/>
        <w:spacing w:after="240" w:line="240" w:lineRule="auto"/>
        <w:ind w:left="0"/>
        <w:contextualSpacing w:val="0"/>
        <w:rPr>
          <w:rFonts w:ascii="Arial" w:eastAsia="Calibri" w:hAnsi="Arial" w:cs="Arial"/>
          <w:sz w:val="22"/>
          <w:lang w:val="sr-Latn-CS"/>
        </w:rPr>
      </w:pPr>
      <w:r w:rsidRPr="00502475">
        <w:rPr>
          <w:rFonts w:ascii="Arial" w:eastAsia="Calibri" w:hAnsi="Arial" w:cs="Arial"/>
          <w:sz w:val="22"/>
          <w:lang w:val="sr-Latn-CS"/>
        </w:rPr>
        <w:t xml:space="preserve">Ako Zakupac ne ispunjava obaveze predviđene ovim ugovorom, </w:t>
      </w:r>
      <w:proofErr w:type="spellStart"/>
      <w:r w:rsidRPr="00502475">
        <w:rPr>
          <w:rFonts w:ascii="Arial" w:eastAsia="Calibri" w:hAnsi="Arial" w:cs="Arial"/>
          <w:sz w:val="22"/>
          <w:lang w:val="sr-Latn-CS"/>
        </w:rPr>
        <w:t>Zakupodavac</w:t>
      </w:r>
      <w:proofErr w:type="spellEnd"/>
      <w:r w:rsidRPr="00502475">
        <w:rPr>
          <w:rFonts w:ascii="Arial" w:eastAsia="Calibri" w:hAnsi="Arial" w:cs="Arial"/>
          <w:sz w:val="22"/>
          <w:lang w:val="sr-Latn-CS"/>
        </w:rPr>
        <w:t xml:space="preserve"> ima pravo da raskine ugovor i aktivira </w:t>
      </w:r>
      <w:proofErr w:type="spellStart"/>
      <w:r w:rsidRPr="00502475">
        <w:rPr>
          <w:rFonts w:ascii="Arial" w:eastAsia="Calibri" w:hAnsi="Arial" w:cs="Arial"/>
          <w:sz w:val="22"/>
          <w:lang w:val="sr-Latn-CS"/>
        </w:rPr>
        <w:t>činidbenu</w:t>
      </w:r>
      <w:proofErr w:type="spellEnd"/>
      <w:r w:rsidRPr="00502475">
        <w:rPr>
          <w:rFonts w:ascii="Arial" w:eastAsia="Calibri" w:hAnsi="Arial" w:cs="Arial"/>
          <w:sz w:val="22"/>
          <w:lang w:val="sr-Latn-CS"/>
        </w:rPr>
        <w:t xml:space="preserve"> garanciju iz stava 1 ovog člana. </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Garancija za dobro izvršenje ugovora je sastavni </w:t>
      </w:r>
      <w:proofErr w:type="spellStart"/>
      <w:r w:rsidRPr="00502475">
        <w:rPr>
          <w:rFonts w:ascii="Arial" w:eastAsia="Calibri" w:hAnsi="Arial" w:cs="Arial"/>
          <w:sz w:val="22"/>
          <w:lang w:val="sr-Latn-CS"/>
        </w:rPr>
        <w:t>dio</w:t>
      </w:r>
      <w:proofErr w:type="spellEnd"/>
      <w:r w:rsidRPr="00502475">
        <w:rPr>
          <w:rFonts w:ascii="Arial" w:eastAsia="Calibri" w:hAnsi="Arial" w:cs="Arial"/>
          <w:sz w:val="22"/>
          <w:lang w:val="sr-Latn-CS"/>
        </w:rPr>
        <w:t xml:space="preserve"> ugovora o zakupu.</w:t>
      </w:r>
    </w:p>
    <w:p w:rsidR="00270BA6" w:rsidRPr="00502475" w:rsidRDefault="00270BA6" w:rsidP="00270BA6">
      <w:pPr>
        <w:pStyle w:val="ListParagraph"/>
        <w:spacing w:after="0" w:line="276"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lastRenderedPageBreak/>
        <w:t>RASKID UGOVORA</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13</w:t>
      </w:r>
    </w:p>
    <w:p w:rsidR="00270BA6" w:rsidRPr="00502475" w:rsidRDefault="00270BA6" w:rsidP="00502475">
      <w:pPr>
        <w:spacing w:before="0" w:after="0" w:line="240" w:lineRule="auto"/>
        <w:rPr>
          <w:rFonts w:ascii="Arial" w:eastAsia="Calibri" w:hAnsi="Arial" w:cs="Arial"/>
          <w:sz w:val="22"/>
          <w:lang w:val="sr-Latn-CS"/>
        </w:rPr>
      </w:pPr>
      <w:r w:rsidRPr="00502475">
        <w:rPr>
          <w:rFonts w:ascii="Arial" w:eastAsia="Calibri" w:hAnsi="Arial" w:cs="Arial"/>
          <w:sz w:val="22"/>
          <w:lang w:val="sr-Latn-CS"/>
        </w:rPr>
        <w:t>Ugovorne strane su saglasne da do raskida ovog ugovora može doći:</w:t>
      </w:r>
    </w:p>
    <w:p w:rsidR="00270BA6" w:rsidRPr="00502475" w:rsidRDefault="00270BA6" w:rsidP="00270BA6">
      <w:pPr>
        <w:numPr>
          <w:ilvl w:val="0"/>
          <w:numId w:val="44"/>
        </w:numPr>
        <w:spacing w:before="0" w:after="0" w:line="240" w:lineRule="auto"/>
        <w:ind w:left="454" w:hanging="227"/>
        <w:contextualSpacing/>
        <w:rPr>
          <w:rFonts w:ascii="Arial" w:eastAsia="Calibri" w:hAnsi="Arial" w:cs="Arial"/>
          <w:sz w:val="22"/>
        </w:rPr>
      </w:pPr>
      <w:r w:rsidRPr="00502475">
        <w:rPr>
          <w:rFonts w:ascii="Arial" w:eastAsia="Calibri" w:hAnsi="Arial" w:cs="Arial"/>
          <w:sz w:val="22"/>
        </w:rPr>
        <w:t>sporazumom ugovornih strana;</w:t>
      </w:r>
    </w:p>
    <w:p w:rsidR="00270BA6" w:rsidRPr="00502475" w:rsidRDefault="00270BA6" w:rsidP="00270BA6">
      <w:pPr>
        <w:numPr>
          <w:ilvl w:val="0"/>
          <w:numId w:val="44"/>
        </w:numPr>
        <w:spacing w:before="0" w:after="0" w:line="240" w:lineRule="auto"/>
        <w:ind w:left="454" w:hanging="227"/>
        <w:contextualSpacing/>
        <w:rPr>
          <w:rFonts w:ascii="Arial" w:eastAsia="Calibri" w:hAnsi="Arial" w:cs="Arial"/>
          <w:sz w:val="22"/>
        </w:rPr>
      </w:pPr>
      <w:r w:rsidRPr="00502475">
        <w:rPr>
          <w:rFonts w:ascii="Arial" w:eastAsia="Calibri" w:hAnsi="Arial" w:cs="Arial"/>
          <w:sz w:val="22"/>
        </w:rPr>
        <w:t xml:space="preserve">jednostranim raskidom od strane </w:t>
      </w:r>
      <w:proofErr w:type="spellStart"/>
      <w:r w:rsidRPr="00502475">
        <w:rPr>
          <w:rFonts w:ascii="Arial" w:eastAsia="Calibri" w:hAnsi="Arial" w:cs="Arial"/>
          <w:sz w:val="22"/>
        </w:rPr>
        <w:t>Zakupodavca</w:t>
      </w:r>
      <w:proofErr w:type="spellEnd"/>
      <w:r w:rsidRPr="00502475">
        <w:rPr>
          <w:rFonts w:ascii="Arial" w:eastAsia="Calibri" w:hAnsi="Arial" w:cs="Arial"/>
          <w:sz w:val="22"/>
        </w:rPr>
        <w:t xml:space="preserve">, ukoliko </w:t>
      </w:r>
      <w:r w:rsidRPr="00502475">
        <w:rPr>
          <w:rFonts w:ascii="Arial" w:eastAsia="Calibri" w:hAnsi="Arial" w:cs="Arial"/>
          <w:sz w:val="22"/>
          <w:lang w:val="sr-Latn-CS"/>
        </w:rPr>
        <w:t>Zakupac</w:t>
      </w:r>
      <w:r w:rsidRPr="00502475">
        <w:rPr>
          <w:rFonts w:ascii="Arial" w:eastAsia="Calibri" w:hAnsi="Arial" w:cs="Arial"/>
          <w:sz w:val="22"/>
        </w:rPr>
        <w:t xml:space="preserve"> u potpunosti ili djelimično ne izvršava svoje obaveze predviđene Ugovorom;</w:t>
      </w:r>
    </w:p>
    <w:p w:rsidR="00270BA6" w:rsidRPr="00502475" w:rsidRDefault="00270BA6" w:rsidP="00270BA6">
      <w:pPr>
        <w:numPr>
          <w:ilvl w:val="0"/>
          <w:numId w:val="44"/>
        </w:numPr>
        <w:spacing w:before="0" w:after="0" w:line="240" w:lineRule="auto"/>
        <w:ind w:left="454" w:hanging="227"/>
        <w:rPr>
          <w:rFonts w:ascii="Arial" w:eastAsia="Calibri" w:hAnsi="Arial" w:cs="Arial"/>
          <w:sz w:val="22"/>
        </w:rPr>
      </w:pPr>
      <w:r w:rsidRPr="00502475">
        <w:rPr>
          <w:rFonts w:ascii="Arial" w:eastAsia="Calibri" w:hAnsi="Arial" w:cs="Arial"/>
          <w:sz w:val="22"/>
        </w:rPr>
        <w:t xml:space="preserve">jednostranim raskidom od strane </w:t>
      </w:r>
      <w:r w:rsidRPr="00502475">
        <w:rPr>
          <w:rFonts w:ascii="Arial" w:eastAsia="Calibri" w:hAnsi="Arial" w:cs="Arial"/>
          <w:sz w:val="22"/>
          <w:lang w:val="sr-Latn-CS"/>
        </w:rPr>
        <w:t>Zakupca,</w:t>
      </w:r>
      <w:r w:rsidRPr="00502475">
        <w:rPr>
          <w:rFonts w:ascii="Arial" w:eastAsia="Calibri" w:hAnsi="Arial" w:cs="Arial"/>
          <w:sz w:val="22"/>
        </w:rPr>
        <w:t xml:space="preserve"> ukoliko </w:t>
      </w:r>
      <w:proofErr w:type="spellStart"/>
      <w:r w:rsidRPr="00502475">
        <w:rPr>
          <w:rFonts w:ascii="Arial" w:eastAsia="Calibri" w:hAnsi="Arial" w:cs="Arial"/>
          <w:sz w:val="22"/>
        </w:rPr>
        <w:t>Zakupodavac</w:t>
      </w:r>
      <w:proofErr w:type="spellEnd"/>
      <w:r w:rsidRPr="00502475">
        <w:rPr>
          <w:rFonts w:ascii="Arial" w:eastAsia="Calibri" w:hAnsi="Arial" w:cs="Arial"/>
          <w:sz w:val="22"/>
        </w:rPr>
        <w:t xml:space="preserve"> ne izvršava svoje obaveze predviđene Ugovorom;</w:t>
      </w:r>
    </w:p>
    <w:p w:rsidR="00270BA6" w:rsidRPr="00502475" w:rsidRDefault="00270BA6" w:rsidP="00270BA6">
      <w:pPr>
        <w:numPr>
          <w:ilvl w:val="0"/>
          <w:numId w:val="44"/>
        </w:numPr>
        <w:spacing w:before="0" w:after="0" w:line="240" w:lineRule="auto"/>
        <w:ind w:left="454" w:hanging="227"/>
        <w:rPr>
          <w:rFonts w:ascii="Arial" w:eastAsia="Calibri" w:hAnsi="Arial" w:cs="Arial"/>
          <w:sz w:val="22"/>
        </w:rPr>
      </w:pPr>
      <w:r w:rsidRPr="00502475">
        <w:rPr>
          <w:rFonts w:ascii="Arial" w:eastAsia="Calibri" w:hAnsi="Arial" w:cs="Arial"/>
          <w:sz w:val="22"/>
        </w:rPr>
        <w:t xml:space="preserve">ukoliko prestane potreba </w:t>
      </w:r>
      <w:proofErr w:type="spellStart"/>
      <w:r w:rsidRPr="00502475">
        <w:rPr>
          <w:rFonts w:ascii="Arial" w:eastAsia="Calibri" w:hAnsi="Arial" w:cs="Arial"/>
          <w:sz w:val="22"/>
        </w:rPr>
        <w:t>Zakupodavca</w:t>
      </w:r>
      <w:proofErr w:type="spellEnd"/>
      <w:r w:rsidRPr="00502475">
        <w:rPr>
          <w:rFonts w:ascii="Arial" w:eastAsia="Calibri" w:hAnsi="Arial" w:cs="Arial"/>
          <w:sz w:val="22"/>
        </w:rPr>
        <w:t xml:space="preserve"> za korišćenjem samouslužnih aparata;</w:t>
      </w:r>
    </w:p>
    <w:p w:rsidR="00270BA6" w:rsidRPr="00502475" w:rsidRDefault="00270BA6" w:rsidP="00270BA6">
      <w:pPr>
        <w:numPr>
          <w:ilvl w:val="0"/>
          <w:numId w:val="44"/>
        </w:numPr>
        <w:spacing w:before="0" w:after="0" w:line="240" w:lineRule="auto"/>
        <w:ind w:left="454" w:hanging="227"/>
        <w:rPr>
          <w:rFonts w:ascii="Arial" w:eastAsia="Calibri" w:hAnsi="Arial" w:cs="Arial"/>
          <w:sz w:val="22"/>
        </w:rPr>
      </w:pPr>
      <w:r w:rsidRPr="00502475">
        <w:rPr>
          <w:rFonts w:ascii="Arial" w:eastAsia="Calibri" w:hAnsi="Arial" w:cs="Arial"/>
          <w:sz w:val="22"/>
        </w:rPr>
        <w:t>ukoliko se nakon provjere zdravstvene ispravnosti uzoraka toplih i hladnih napitaka i konditorskih proizvoda koji su smješteni u samouslužnim aparatima, utvrdi da isti nisu u granicama dozvoljenih parametara zdravstvene ispravnosti.</w:t>
      </w:r>
    </w:p>
    <w:p w:rsidR="00270BA6" w:rsidRPr="00502475" w:rsidRDefault="00270BA6" w:rsidP="00502475">
      <w:pPr>
        <w:spacing w:before="0" w:after="0" w:line="240" w:lineRule="auto"/>
        <w:ind w:left="227"/>
        <w:rPr>
          <w:rFonts w:ascii="Arial" w:eastAsia="Calibri" w:hAnsi="Arial" w:cs="Arial"/>
          <w:sz w:val="22"/>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VIŠA SILA</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14</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Ukoliko posle zaključenja Ugovora nastupe okolnosti više sile koje dovedu do ometanja ili onemogućavanja izvršenja ugovornih obaveza, rokovi izvršenja obaveza ugovornih strana će se produžiti za </w:t>
      </w:r>
      <w:proofErr w:type="spellStart"/>
      <w:r w:rsidRPr="00502475">
        <w:rPr>
          <w:rFonts w:ascii="Arial" w:eastAsia="Calibri" w:hAnsi="Arial" w:cs="Arial"/>
          <w:sz w:val="22"/>
          <w:lang w:val="sr-Latn-CS"/>
        </w:rPr>
        <w:t>vrijeme</w:t>
      </w:r>
      <w:proofErr w:type="spellEnd"/>
      <w:r w:rsidRPr="00502475">
        <w:rPr>
          <w:rFonts w:ascii="Arial" w:eastAsia="Calibri" w:hAnsi="Arial" w:cs="Arial"/>
          <w:sz w:val="22"/>
          <w:lang w:val="sr-Latn-CS"/>
        </w:rPr>
        <w:t xml:space="preserve"> trajanja više sile.</w:t>
      </w:r>
    </w:p>
    <w:p w:rsidR="00270BA6" w:rsidRPr="00502475" w:rsidRDefault="00270BA6" w:rsidP="00270BA6">
      <w:pPr>
        <w:pStyle w:val="ListParagraph"/>
        <w:spacing w:after="0" w:line="240" w:lineRule="auto"/>
        <w:ind w:left="0"/>
        <w:rPr>
          <w:rFonts w:ascii="Arial" w:eastAsia="Calibri" w:hAnsi="Arial" w:cs="Arial"/>
          <w:sz w:val="22"/>
          <w:lang w:val="sr-Latn-CS"/>
        </w:rPr>
      </w:pP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Viša sila </w:t>
      </w:r>
      <w:proofErr w:type="spellStart"/>
      <w:r w:rsidRPr="00502475">
        <w:rPr>
          <w:rFonts w:ascii="Arial" w:eastAsia="Calibri" w:hAnsi="Arial" w:cs="Arial"/>
          <w:sz w:val="22"/>
          <w:lang w:val="sr-Latn-CS"/>
        </w:rPr>
        <w:t>podrazumijeva</w:t>
      </w:r>
      <w:proofErr w:type="spellEnd"/>
      <w:r w:rsidRPr="00502475">
        <w:rPr>
          <w:rFonts w:ascii="Arial" w:eastAsia="Calibri" w:hAnsi="Arial" w:cs="Arial"/>
          <w:sz w:val="22"/>
          <w:lang w:val="sr-Latn-CS"/>
        </w:rPr>
        <w:t xml:space="preserve"> ekstremne i vanredne događaje koji se ne mogu </w:t>
      </w:r>
      <w:proofErr w:type="spellStart"/>
      <w:r w:rsidRPr="00502475">
        <w:rPr>
          <w:rFonts w:ascii="Arial" w:eastAsia="Calibri" w:hAnsi="Arial" w:cs="Arial"/>
          <w:sz w:val="22"/>
          <w:lang w:val="sr-Latn-CS"/>
        </w:rPr>
        <w:t>predvidjeti</w:t>
      </w:r>
      <w:proofErr w:type="spellEnd"/>
      <w:r w:rsidRPr="00502475">
        <w:rPr>
          <w:rFonts w:ascii="Arial" w:eastAsia="Calibri" w:hAnsi="Arial" w:cs="Arial"/>
          <w:sz w:val="22"/>
          <w:lang w:val="sr-Latn-CS"/>
        </w:rPr>
        <w:t xml:space="preserve">, koji su se dogodili bez volje i uticaja ugovornih strana i koji nisu mogli biti </w:t>
      </w:r>
      <w:proofErr w:type="spellStart"/>
      <w:r w:rsidRPr="00502475">
        <w:rPr>
          <w:rFonts w:ascii="Arial" w:eastAsia="Calibri" w:hAnsi="Arial" w:cs="Arial"/>
          <w:sz w:val="22"/>
          <w:lang w:val="sr-Latn-CS"/>
        </w:rPr>
        <w:t>spriječeni</w:t>
      </w:r>
      <w:proofErr w:type="spellEnd"/>
      <w:r w:rsidRPr="00502475">
        <w:rPr>
          <w:rFonts w:ascii="Arial" w:eastAsia="Calibri" w:hAnsi="Arial" w:cs="Arial"/>
          <w:sz w:val="22"/>
          <w:lang w:val="sr-Latn-CS"/>
        </w:rPr>
        <w:t xml:space="preserve"> od strane pogođene višom silom. Višom silom mogu se smatrati: poplave, zemljotresi, požari, epidemije, </w:t>
      </w:r>
      <w:proofErr w:type="spellStart"/>
      <w:r w:rsidRPr="00502475">
        <w:rPr>
          <w:rFonts w:ascii="Arial" w:eastAsia="Calibri" w:hAnsi="Arial" w:cs="Arial"/>
          <w:sz w:val="22"/>
          <w:lang w:val="sr-Latn-CS"/>
        </w:rPr>
        <w:t>pandemije</w:t>
      </w:r>
      <w:proofErr w:type="spellEnd"/>
      <w:r w:rsidRPr="00502475">
        <w:rPr>
          <w:rFonts w:ascii="Arial" w:eastAsia="Calibri" w:hAnsi="Arial" w:cs="Arial"/>
          <w:sz w:val="22"/>
          <w:lang w:val="sr-Latn-CS"/>
        </w:rPr>
        <w:t>, politička zbivanja (rat, neredi većeg obima, štrajkovi), imperativne odluke vlasti (zabrana prometa, uvoza i izvoza) i sl.</w:t>
      </w:r>
    </w:p>
    <w:p w:rsidR="00270BA6" w:rsidRPr="00502475" w:rsidRDefault="00270BA6" w:rsidP="00270BA6">
      <w:pPr>
        <w:pStyle w:val="ListParagraph"/>
        <w:spacing w:after="0" w:line="240" w:lineRule="auto"/>
        <w:ind w:left="0"/>
        <w:rPr>
          <w:rFonts w:ascii="Arial" w:eastAsia="Calibri" w:hAnsi="Arial" w:cs="Arial"/>
          <w:sz w:val="22"/>
          <w:lang w:val="sr-Latn-CS"/>
        </w:rPr>
      </w:pP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Ugovorna strana pogođena višom silom, odmah će u pisanoj formi </w:t>
      </w:r>
      <w:proofErr w:type="spellStart"/>
      <w:r w:rsidRPr="00502475">
        <w:rPr>
          <w:rFonts w:ascii="Arial" w:eastAsia="Calibri" w:hAnsi="Arial" w:cs="Arial"/>
          <w:sz w:val="22"/>
          <w:lang w:val="sr-Latn-CS"/>
        </w:rPr>
        <w:t>obavijestiti</w:t>
      </w:r>
      <w:proofErr w:type="spellEnd"/>
      <w:r w:rsidRPr="00502475">
        <w:rPr>
          <w:rFonts w:ascii="Arial" w:eastAsia="Calibri" w:hAnsi="Arial" w:cs="Arial"/>
          <w:sz w:val="22"/>
          <w:lang w:val="sr-Latn-CS"/>
        </w:rPr>
        <w:t xml:space="preserve"> drugu stranu o nastanku nepredviđenih okolnosti i dostaviti odgovarajuće dokaze.</w:t>
      </w:r>
    </w:p>
    <w:p w:rsidR="00270BA6" w:rsidRPr="00502475" w:rsidRDefault="00270BA6" w:rsidP="00270BA6">
      <w:pPr>
        <w:pStyle w:val="ListParagraph"/>
        <w:spacing w:after="0" w:line="276"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ANTIKORUPCIJSKA KLAUZULA</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15</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Ako se utvrdi ili osnovano sumnja da je bilo koja od ugovornih strana, u vezi sa zaključenjem ovog ugovora, neposredno ili posredno dala, ponudila ili stavila u izgled poklon ili neku drugu protivpravnu korist ili </w:t>
      </w:r>
      <w:proofErr w:type="spellStart"/>
      <w:r w:rsidRPr="00502475">
        <w:rPr>
          <w:rFonts w:ascii="Arial" w:eastAsia="Calibri" w:hAnsi="Arial" w:cs="Arial"/>
          <w:sz w:val="22"/>
          <w:lang w:val="sr-Latn-CS"/>
        </w:rPr>
        <w:t>prijetila</w:t>
      </w:r>
      <w:proofErr w:type="spellEnd"/>
      <w:r w:rsidRPr="00502475">
        <w:rPr>
          <w:rFonts w:ascii="Arial" w:eastAsia="Calibri" w:hAnsi="Arial" w:cs="Arial"/>
          <w:sz w:val="22"/>
          <w:lang w:val="sr-Latn-CS"/>
        </w:rPr>
        <w:t xml:space="preserve"> predstavniku druge ugovorne strane, ovaj ugovor će se smatrati ništavnim.</w:t>
      </w:r>
    </w:p>
    <w:p w:rsidR="00270BA6" w:rsidRPr="00502475" w:rsidRDefault="00270BA6" w:rsidP="00270BA6">
      <w:pPr>
        <w:pStyle w:val="ListParagraph"/>
        <w:spacing w:after="0" w:line="240" w:lineRule="auto"/>
        <w:ind w:left="0"/>
        <w:rPr>
          <w:rFonts w:ascii="Arial" w:eastAsia="Calibri" w:hAnsi="Arial" w:cs="Arial"/>
          <w:sz w:val="22"/>
          <w:lang w:val="sr-Latn-CS"/>
        </w:rPr>
      </w:pPr>
    </w:p>
    <w:p w:rsidR="00270BA6" w:rsidRPr="00502475" w:rsidRDefault="00270BA6" w:rsidP="00270BA6">
      <w:pPr>
        <w:pStyle w:val="ListParagraph"/>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ZAVRŠNE ODREDBE</w:t>
      </w: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16</w:t>
      </w:r>
    </w:p>
    <w:p w:rsidR="00270BA6" w:rsidRPr="00502475" w:rsidRDefault="00270BA6" w:rsidP="00270BA6">
      <w:pPr>
        <w:pStyle w:val="ListParagraph"/>
        <w:spacing w:after="0" w:line="240" w:lineRule="auto"/>
        <w:ind w:left="0"/>
        <w:rPr>
          <w:rFonts w:ascii="Arial" w:eastAsia="Calibri" w:hAnsi="Arial" w:cs="Arial"/>
          <w:sz w:val="22"/>
          <w:lang w:val="sr-Latn-CS"/>
        </w:rPr>
      </w:pPr>
      <w:proofErr w:type="spellStart"/>
      <w:r w:rsidRPr="00502475">
        <w:rPr>
          <w:rFonts w:ascii="Arial" w:eastAsia="Calibri" w:hAnsi="Arial" w:cs="Arial"/>
          <w:sz w:val="22"/>
          <w:lang w:val="sr-Latn-CS"/>
        </w:rPr>
        <w:t>Izmjene</w:t>
      </w:r>
      <w:proofErr w:type="spellEnd"/>
      <w:r w:rsidRPr="00502475">
        <w:rPr>
          <w:rFonts w:ascii="Arial" w:eastAsia="Calibri" w:hAnsi="Arial" w:cs="Arial"/>
          <w:sz w:val="22"/>
          <w:lang w:val="sr-Latn-CS"/>
        </w:rPr>
        <w:t xml:space="preserve"> i dopune ovog ugovora vršiće se uz obostranu saglasnost ugovornih strana u pisanoj formi.</w:t>
      </w:r>
    </w:p>
    <w:p w:rsidR="00270BA6" w:rsidRPr="00502475" w:rsidRDefault="00270BA6" w:rsidP="00270BA6">
      <w:pPr>
        <w:pStyle w:val="ListParagraph"/>
        <w:spacing w:after="0" w:line="240" w:lineRule="auto"/>
        <w:ind w:left="0"/>
        <w:rPr>
          <w:rFonts w:ascii="Arial" w:eastAsia="Calibri" w:hAnsi="Arial" w:cs="Arial"/>
          <w:sz w:val="22"/>
          <w:lang w:val="sr-Latn-CS"/>
        </w:rPr>
      </w:pP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Za eventualne sporove koji nastanu iz ovog Ugovora, a koje ugovorne strane ne mogu </w:t>
      </w:r>
      <w:proofErr w:type="spellStart"/>
      <w:r w:rsidRPr="00502475">
        <w:rPr>
          <w:rFonts w:ascii="Arial" w:eastAsia="Calibri" w:hAnsi="Arial" w:cs="Arial"/>
          <w:sz w:val="22"/>
          <w:lang w:val="sr-Latn-CS"/>
        </w:rPr>
        <w:t>riješiti</w:t>
      </w:r>
      <w:proofErr w:type="spellEnd"/>
      <w:r w:rsidRPr="00502475">
        <w:rPr>
          <w:rFonts w:ascii="Arial" w:eastAsia="Calibri" w:hAnsi="Arial" w:cs="Arial"/>
          <w:sz w:val="22"/>
          <w:lang w:val="sr-Latn-CS"/>
        </w:rPr>
        <w:t xml:space="preserve"> sporazumno, nadležan je Privredni sud Crne Gore sa </w:t>
      </w:r>
      <w:proofErr w:type="spellStart"/>
      <w:r w:rsidRPr="00502475">
        <w:rPr>
          <w:rFonts w:ascii="Arial" w:eastAsia="Calibri" w:hAnsi="Arial" w:cs="Arial"/>
          <w:sz w:val="22"/>
          <w:lang w:val="sr-Latn-CS"/>
        </w:rPr>
        <w:t>sjedištem</w:t>
      </w:r>
      <w:proofErr w:type="spellEnd"/>
      <w:r w:rsidRPr="00502475">
        <w:rPr>
          <w:rFonts w:ascii="Arial" w:eastAsia="Calibri" w:hAnsi="Arial" w:cs="Arial"/>
          <w:sz w:val="22"/>
          <w:lang w:val="sr-Latn-CS"/>
        </w:rPr>
        <w:t xml:space="preserve"> u Podgorici.</w:t>
      </w:r>
    </w:p>
    <w:p w:rsidR="00270BA6" w:rsidRPr="00502475" w:rsidRDefault="00270BA6" w:rsidP="00270BA6">
      <w:pPr>
        <w:pStyle w:val="ListParagraph"/>
        <w:spacing w:after="0" w:line="276"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17</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Za neizvršenje i/ili neuredno izvršavanje svojih obaveza po ovom ugovoru, Zakupac odgovara u skladu sa odredbama ovog ugovora, Zakona o obligacionim odnosima i drugim odgovarajućim propisima.</w:t>
      </w:r>
    </w:p>
    <w:p w:rsidR="00270BA6" w:rsidRPr="00502475" w:rsidRDefault="00270BA6" w:rsidP="00270BA6">
      <w:pPr>
        <w:pStyle w:val="ListParagraph"/>
        <w:spacing w:after="0" w:line="240"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lastRenderedPageBreak/>
        <w:t>Član 18</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Ovaj ugovor zaključuje se na period od 4 (četiri) godine i proizvodi pravna dejstva od momenta potpisivanja Ugovora od strane obje ugovorne strane i traje do ispunjenja svih ugovorenih obaveza u ugovorenom roku.</w:t>
      </w:r>
    </w:p>
    <w:p w:rsidR="00270BA6" w:rsidRPr="00502475" w:rsidRDefault="00270BA6" w:rsidP="00270BA6">
      <w:pPr>
        <w:pStyle w:val="ListParagraph"/>
        <w:spacing w:after="0" w:line="276" w:lineRule="auto"/>
        <w:rPr>
          <w:rFonts w:ascii="Arial" w:eastAsia="Calibri" w:hAnsi="Arial" w:cs="Arial"/>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19</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Ukoliko u toku važnosti ovog ugovora dođe do bilo kakvih </w:t>
      </w:r>
      <w:proofErr w:type="spellStart"/>
      <w:r w:rsidRPr="00502475">
        <w:rPr>
          <w:rFonts w:ascii="Arial" w:eastAsia="Calibri" w:hAnsi="Arial" w:cs="Arial"/>
          <w:sz w:val="22"/>
          <w:lang w:val="sr-Latn-CS"/>
        </w:rPr>
        <w:t>promjena</w:t>
      </w:r>
      <w:proofErr w:type="spellEnd"/>
      <w:r w:rsidRPr="00502475">
        <w:rPr>
          <w:rFonts w:ascii="Arial" w:eastAsia="Calibri" w:hAnsi="Arial" w:cs="Arial"/>
          <w:sz w:val="22"/>
          <w:lang w:val="sr-Latn-CS"/>
        </w:rPr>
        <w:t xml:space="preserve"> u nazivu ili drugim statusnim </w:t>
      </w:r>
      <w:proofErr w:type="spellStart"/>
      <w:r w:rsidRPr="00502475">
        <w:rPr>
          <w:rFonts w:ascii="Arial" w:eastAsia="Calibri" w:hAnsi="Arial" w:cs="Arial"/>
          <w:sz w:val="22"/>
          <w:lang w:val="sr-Latn-CS"/>
        </w:rPr>
        <w:t>promjenama</w:t>
      </w:r>
      <w:proofErr w:type="spellEnd"/>
      <w:r w:rsidRPr="00502475">
        <w:rPr>
          <w:rFonts w:ascii="Arial" w:eastAsia="Calibri" w:hAnsi="Arial" w:cs="Arial"/>
          <w:sz w:val="22"/>
          <w:lang w:val="sr-Latn-CS"/>
        </w:rPr>
        <w:t xml:space="preserve"> ugovornih strana, tada će sva prava i obaveze ugovorne strane kod koje dođe do takve </w:t>
      </w:r>
      <w:proofErr w:type="spellStart"/>
      <w:r w:rsidRPr="00502475">
        <w:rPr>
          <w:rFonts w:ascii="Arial" w:eastAsia="Calibri" w:hAnsi="Arial" w:cs="Arial"/>
          <w:sz w:val="22"/>
          <w:lang w:val="sr-Latn-CS"/>
        </w:rPr>
        <w:t>promjene</w:t>
      </w:r>
      <w:proofErr w:type="spellEnd"/>
      <w:r w:rsidRPr="00502475">
        <w:rPr>
          <w:rFonts w:ascii="Arial" w:eastAsia="Calibri" w:hAnsi="Arial" w:cs="Arial"/>
          <w:sz w:val="22"/>
          <w:lang w:val="sr-Latn-CS"/>
        </w:rPr>
        <w:t xml:space="preserve"> preći na njenog pravnog sljedbenika.</w:t>
      </w:r>
    </w:p>
    <w:p w:rsidR="00270BA6" w:rsidRPr="00502475" w:rsidRDefault="00270BA6" w:rsidP="00270BA6">
      <w:pPr>
        <w:spacing w:after="0" w:line="276"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20</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Ugovorne strane saglasno izjavljuju da su Ugovor pročitale, </w:t>
      </w:r>
      <w:proofErr w:type="spellStart"/>
      <w:r w:rsidRPr="00502475">
        <w:rPr>
          <w:rFonts w:ascii="Arial" w:eastAsia="Calibri" w:hAnsi="Arial" w:cs="Arial"/>
          <w:sz w:val="22"/>
          <w:lang w:val="sr-Latn-CS"/>
        </w:rPr>
        <w:t>razumjele</w:t>
      </w:r>
      <w:proofErr w:type="spellEnd"/>
      <w:r w:rsidRPr="00502475">
        <w:rPr>
          <w:rFonts w:ascii="Arial" w:eastAsia="Calibri" w:hAnsi="Arial" w:cs="Arial"/>
          <w:sz w:val="22"/>
          <w:lang w:val="sr-Latn-CS"/>
        </w:rPr>
        <w:t xml:space="preserve"> i da ugovorene odredbe u svemu predstavljaju izraz njihove stvarne volje.</w:t>
      </w:r>
    </w:p>
    <w:p w:rsidR="00270BA6" w:rsidRPr="00502475" w:rsidRDefault="00270BA6" w:rsidP="00270BA6">
      <w:pPr>
        <w:pStyle w:val="ListParagraph"/>
        <w:spacing w:after="0" w:line="276" w:lineRule="auto"/>
        <w:jc w:val="center"/>
        <w:rPr>
          <w:rFonts w:ascii="Arial" w:eastAsia="Calibri" w:hAnsi="Arial" w:cs="Arial"/>
          <w:b/>
          <w:sz w:val="22"/>
          <w:lang w:val="sr-Latn-CS"/>
        </w:rPr>
      </w:pPr>
    </w:p>
    <w:p w:rsidR="00270BA6" w:rsidRPr="00502475" w:rsidRDefault="00270BA6" w:rsidP="00270BA6">
      <w:pPr>
        <w:spacing w:after="0" w:line="276" w:lineRule="auto"/>
        <w:jc w:val="center"/>
        <w:rPr>
          <w:rFonts w:ascii="Arial" w:eastAsia="Calibri" w:hAnsi="Arial" w:cs="Arial"/>
          <w:b/>
          <w:sz w:val="22"/>
          <w:lang w:val="sr-Latn-CS"/>
        </w:rPr>
      </w:pPr>
      <w:r w:rsidRPr="00502475">
        <w:rPr>
          <w:rFonts w:ascii="Arial" w:eastAsia="Calibri" w:hAnsi="Arial" w:cs="Arial"/>
          <w:b/>
          <w:sz w:val="22"/>
          <w:lang w:val="sr-Latn-CS"/>
        </w:rPr>
        <w:t>Član 21</w:t>
      </w:r>
    </w:p>
    <w:p w:rsidR="00270BA6" w:rsidRPr="00502475" w:rsidRDefault="00270BA6" w:rsidP="00270BA6">
      <w:pPr>
        <w:pStyle w:val="ListParagraph"/>
        <w:spacing w:after="0" w:line="240" w:lineRule="auto"/>
        <w:ind w:left="0"/>
        <w:rPr>
          <w:rFonts w:ascii="Arial" w:eastAsia="Calibri" w:hAnsi="Arial" w:cs="Arial"/>
          <w:sz w:val="22"/>
          <w:lang w:val="sr-Latn-CS"/>
        </w:rPr>
      </w:pPr>
      <w:r w:rsidRPr="00502475">
        <w:rPr>
          <w:rFonts w:ascii="Arial" w:eastAsia="Calibri" w:hAnsi="Arial" w:cs="Arial"/>
          <w:sz w:val="22"/>
          <w:lang w:val="sr-Latn-CS"/>
        </w:rPr>
        <w:t xml:space="preserve">Ovaj ugovor sačinjen je u 6 (šest) </w:t>
      </w:r>
      <w:proofErr w:type="spellStart"/>
      <w:r w:rsidRPr="00502475">
        <w:rPr>
          <w:rFonts w:ascii="Arial" w:eastAsia="Calibri" w:hAnsi="Arial" w:cs="Arial"/>
          <w:sz w:val="22"/>
          <w:lang w:val="sr-Latn-CS"/>
        </w:rPr>
        <w:t>primjeraka</w:t>
      </w:r>
      <w:proofErr w:type="spellEnd"/>
      <w:r w:rsidRPr="00502475">
        <w:rPr>
          <w:rFonts w:ascii="Arial" w:eastAsia="Calibri" w:hAnsi="Arial" w:cs="Arial"/>
          <w:sz w:val="22"/>
          <w:lang w:val="sr-Latn-CS"/>
        </w:rPr>
        <w:t xml:space="preserve"> </w:t>
      </w:r>
      <w:proofErr w:type="spellStart"/>
      <w:r w:rsidRPr="00502475">
        <w:rPr>
          <w:rFonts w:ascii="Arial" w:eastAsia="Calibri" w:hAnsi="Arial" w:cs="Arial"/>
          <w:sz w:val="22"/>
          <w:lang w:val="sr-Latn-CS"/>
        </w:rPr>
        <w:t>istovjetnog</w:t>
      </w:r>
      <w:proofErr w:type="spellEnd"/>
      <w:r w:rsidRPr="00502475">
        <w:rPr>
          <w:rFonts w:ascii="Arial" w:eastAsia="Calibri" w:hAnsi="Arial" w:cs="Arial"/>
          <w:sz w:val="22"/>
          <w:lang w:val="sr-Latn-CS"/>
        </w:rPr>
        <w:t xml:space="preserve"> teksta od kojih Zakupac dobija 2 (dva) </w:t>
      </w:r>
      <w:proofErr w:type="spellStart"/>
      <w:r w:rsidRPr="00502475">
        <w:rPr>
          <w:rFonts w:ascii="Arial" w:eastAsia="Calibri" w:hAnsi="Arial" w:cs="Arial"/>
          <w:sz w:val="22"/>
          <w:lang w:val="sr-Latn-CS"/>
        </w:rPr>
        <w:t>primjerka</w:t>
      </w:r>
      <w:proofErr w:type="spellEnd"/>
      <w:r w:rsidRPr="00502475">
        <w:rPr>
          <w:rFonts w:ascii="Arial" w:eastAsia="Calibri" w:hAnsi="Arial" w:cs="Arial"/>
          <w:sz w:val="22"/>
          <w:lang w:val="sr-Latn-CS"/>
        </w:rPr>
        <w:t xml:space="preserve">, a </w:t>
      </w:r>
      <w:proofErr w:type="spellStart"/>
      <w:r w:rsidRPr="00502475">
        <w:rPr>
          <w:rFonts w:ascii="Arial" w:eastAsia="Calibri" w:hAnsi="Arial" w:cs="Arial"/>
          <w:sz w:val="22"/>
          <w:lang w:val="sr-Latn-CS"/>
        </w:rPr>
        <w:t>Zakupodavac</w:t>
      </w:r>
      <w:proofErr w:type="spellEnd"/>
      <w:r w:rsidRPr="00502475">
        <w:rPr>
          <w:rFonts w:ascii="Arial" w:eastAsia="Calibri" w:hAnsi="Arial" w:cs="Arial"/>
          <w:sz w:val="22"/>
          <w:lang w:val="sr-Latn-CS"/>
        </w:rPr>
        <w:t xml:space="preserve"> 4 (četiri) </w:t>
      </w:r>
      <w:proofErr w:type="spellStart"/>
      <w:r w:rsidRPr="00502475">
        <w:rPr>
          <w:rFonts w:ascii="Arial" w:eastAsia="Calibri" w:hAnsi="Arial" w:cs="Arial"/>
          <w:sz w:val="22"/>
          <w:lang w:val="sr-Latn-CS"/>
        </w:rPr>
        <w:t>primjerka</w:t>
      </w:r>
      <w:proofErr w:type="spellEnd"/>
      <w:r w:rsidRPr="00502475">
        <w:rPr>
          <w:rFonts w:ascii="Arial" w:eastAsia="Calibri" w:hAnsi="Arial" w:cs="Arial"/>
          <w:sz w:val="22"/>
          <w:lang w:val="sr-Latn-CS"/>
        </w:rPr>
        <w:t>.</w:t>
      </w:r>
    </w:p>
    <w:p w:rsidR="00270BA6" w:rsidRPr="00910FDA" w:rsidRDefault="00270BA6" w:rsidP="00270BA6">
      <w:pPr>
        <w:pStyle w:val="ListParagraph"/>
        <w:spacing w:after="0" w:line="276" w:lineRule="auto"/>
        <w:rPr>
          <w:rFonts w:ascii="Arial" w:eastAsia="Calibri" w:hAnsi="Arial" w:cs="Arial"/>
          <w:szCs w:val="24"/>
          <w:lang w:val="sr-Latn-CS"/>
        </w:rPr>
      </w:pPr>
    </w:p>
    <w:p w:rsidR="00270BA6" w:rsidRPr="00910FDA" w:rsidRDefault="00270BA6" w:rsidP="00270BA6">
      <w:pPr>
        <w:spacing w:after="0" w:line="276" w:lineRule="auto"/>
        <w:rPr>
          <w:rFonts w:ascii="Arial" w:eastAsia="Calibri" w:hAnsi="Arial" w:cs="Arial"/>
          <w:b/>
          <w:szCs w:val="24"/>
        </w:rPr>
      </w:pPr>
    </w:p>
    <w:p w:rsidR="00270BA6" w:rsidRPr="00910FDA" w:rsidRDefault="00270BA6" w:rsidP="00270BA6">
      <w:pPr>
        <w:spacing w:after="0" w:line="276" w:lineRule="auto"/>
        <w:rPr>
          <w:rFonts w:ascii="Arial" w:eastAsia="Calibri" w:hAnsi="Arial" w:cs="Arial"/>
          <w:b/>
          <w:szCs w:val="24"/>
        </w:rPr>
      </w:pPr>
      <w:r>
        <w:rPr>
          <w:rFonts w:ascii="Arial" w:eastAsia="Calibri" w:hAnsi="Arial" w:cs="Arial"/>
          <w:b/>
          <w:szCs w:val="24"/>
        </w:rPr>
        <w:t xml:space="preserve">         </w:t>
      </w:r>
      <w:r w:rsidRPr="00910FDA">
        <w:rPr>
          <w:rFonts w:ascii="Arial" w:eastAsia="Calibri" w:hAnsi="Arial" w:cs="Arial"/>
          <w:b/>
          <w:szCs w:val="24"/>
        </w:rPr>
        <w:t xml:space="preserve">ZAKUPODAVAC </w:t>
      </w:r>
      <w:r w:rsidRPr="00910FDA">
        <w:rPr>
          <w:rFonts w:ascii="Arial" w:eastAsia="Calibri" w:hAnsi="Arial" w:cs="Arial"/>
          <w:b/>
          <w:szCs w:val="24"/>
        </w:rPr>
        <w:tab/>
      </w:r>
      <w:r w:rsidRPr="00910FDA">
        <w:rPr>
          <w:rFonts w:ascii="Arial" w:eastAsia="Calibri" w:hAnsi="Arial" w:cs="Arial"/>
          <w:b/>
          <w:szCs w:val="24"/>
        </w:rPr>
        <w:tab/>
      </w:r>
      <w:r w:rsidRPr="00910FDA">
        <w:rPr>
          <w:rFonts w:ascii="Arial" w:eastAsia="Calibri" w:hAnsi="Arial" w:cs="Arial"/>
          <w:b/>
          <w:szCs w:val="24"/>
        </w:rPr>
        <w:tab/>
      </w:r>
      <w:r w:rsidRPr="00910FDA">
        <w:rPr>
          <w:rFonts w:ascii="Arial" w:eastAsia="Calibri" w:hAnsi="Arial" w:cs="Arial"/>
          <w:b/>
          <w:szCs w:val="24"/>
        </w:rPr>
        <w:tab/>
      </w:r>
      <w:r w:rsidRPr="00910FDA">
        <w:rPr>
          <w:rFonts w:ascii="Arial" w:eastAsia="Calibri" w:hAnsi="Arial" w:cs="Arial"/>
          <w:b/>
          <w:szCs w:val="24"/>
        </w:rPr>
        <w:tab/>
      </w:r>
      <w:r w:rsidRPr="00910FDA">
        <w:rPr>
          <w:rFonts w:ascii="Arial" w:eastAsia="Calibri" w:hAnsi="Arial" w:cs="Arial"/>
          <w:b/>
          <w:szCs w:val="24"/>
        </w:rPr>
        <w:tab/>
        <w:t xml:space="preserve"> </w:t>
      </w:r>
      <w:r w:rsidRPr="00910FDA">
        <w:rPr>
          <w:rFonts w:ascii="Arial" w:eastAsia="Calibri" w:hAnsi="Arial" w:cs="Arial"/>
          <w:b/>
          <w:szCs w:val="24"/>
        </w:rPr>
        <w:tab/>
        <w:t xml:space="preserve"> </w:t>
      </w:r>
      <w:r>
        <w:rPr>
          <w:rFonts w:ascii="Arial" w:eastAsia="Calibri" w:hAnsi="Arial" w:cs="Arial"/>
          <w:b/>
          <w:szCs w:val="24"/>
        </w:rPr>
        <w:t xml:space="preserve">  </w:t>
      </w:r>
      <w:r w:rsidRPr="00910FDA">
        <w:rPr>
          <w:rFonts w:ascii="Arial" w:eastAsia="Calibri" w:hAnsi="Arial" w:cs="Arial"/>
          <w:b/>
          <w:szCs w:val="24"/>
        </w:rPr>
        <w:t>ZAKUPAC</w:t>
      </w:r>
    </w:p>
    <w:p w:rsidR="00270BA6" w:rsidRPr="00910FDA" w:rsidRDefault="00270BA6" w:rsidP="00270BA6">
      <w:pPr>
        <w:spacing w:after="0" w:line="276" w:lineRule="auto"/>
        <w:rPr>
          <w:rFonts w:ascii="Arial" w:eastAsia="Calibri" w:hAnsi="Arial" w:cs="Arial"/>
          <w:b/>
          <w:szCs w:val="24"/>
          <w:lang w:val="hr-HR"/>
        </w:rPr>
      </w:pPr>
      <w:r w:rsidRPr="00910FDA">
        <w:rPr>
          <w:rFonts w:ascii="Arial" w:eastAsia="Calibri" w:hAnsi="Arial" w:cs="Arial"/>
          <w:b/>
          <w:szCs w:val="24"/>
        </w:rPr>
        <w:t>MINISTARSTVO ODBRANE</w:t>
      </w:r>
      <w:r>
        <w:rPr>
          <w:rFonts w:ascii="Arial" w:eastAsia="Calibri" w:hAnsi="Arial" w:cs="Arial"/>
          <w:b/>
          <w:szCs w:val="24"/>
        </w:rPr>
        <w:t xml:space="preserve">                                                 ________________________</w:t>
      </w:r>
    </w:p>
    <w:p w:rsidR="00270BA6" w:rsidRDefault="00270BA6" w:rsidP="00270BA6">
      <w:pPr>
        <w:spacing w:after="0" w:line="276" w:lineRule="auto"/>
        <w:rPr>
          <w:rFonts w:ascii="Arial" w:eastAsia="Calibri" w:hAnsi="Arial" w:cs="Arial"/>
          <w:b/>
          <w:szCs w:val="24"/>
        </w:rPr>
      </w:pPr>
      <w:r>
        <w:rPr>
          <w:rFonts w:ascii="Arial" w:eastAsia="Calibri" w:hAnsi="Arial" w:cs="Arial"/>
          <w:b/>
          <w:szCs w:val="24"/>
        </w:rPr>
        <w:t xml:space="preserve">         </w:t>
      </w:r>
    </w:p>
    <w:p w:rsidR="00502475" w:rsidRDefault="00502475" w:rsidP="00270BA6">
      <w:pPr>
        <w:spacing w:after="0" w:line="276" w:lineRule="auto"/>
        <w:rPr>
          <w:rFonts w:ascii="Arial" w:eastAsia="Calibri" w:hAnsi="Arial" w:cs="Arial"/>
          <w:b/>
          <w:szCs w:val="24"/>
        </w:rPr>
      </w:pPr>
    </w:p>
    <w:p w:rsidR="00270BA6" w:rsidRPr="00B510EE" w:rsidRDefault="00270BA6" w:rsidP="00270BA6">
      <w:pPr>
        <w:spacing w:after="0" w:line="240" w:lineRule="auto"/>
        <w:jc w:val="center"/>
        <w:rPr>
          <w:rFonts w:ascii="Cambria" w:hAnsi="Cambria" w:cs="Times New Roman"/>
          <w:b/>
          <w:bCs/>
          <w:color w:val="000000"/>
          <w:szCs w:val="24"/>
        </w:rPr>
      </w:pPr>
      <w:r w:rsidRPr="00B510EE">
        <w:rPr>
          <w:rFonts w:ascii="Cambria" w:hAnsi="Cambria" w:cs="Times New Roman"/>
          <w:b/>
          <w:bCs/>
          <w:color w:val="000000"/>
          <w:szCs w:val="24"/>
        </w:rPr>
        <w:t>SAGLASAN SA NACRTOM  UGOVORA</w:t>
      </w:r>
    </w:p>
    <w:p w:rsidR="00270BA6" w:rsidRPr="00B510EE" w:rsidRDefault="00270BA6" w:rsidP="00270BA6">
      <w:pPr>
        <w:tabs>
          <w:tab w:val="left" w:pos="1950"/>
        </w:tabs>
        <w:spacing w:after="0" w:line="240" w:lineRule="auto"/>
        <w:jc w:val="right"/>
        <w:rPr>
          <w:rFonts w:ascii="Cambria" w:hAnsi="Cambria" w:cs="Times New Roman"/>
          <w:b/>
          <w:bCs/>
          <w:szCs w:val="24"/>
        </w:rPr>
      </w:pPr>
      <w:r w:rsidRPr="00B510EE">
        <w:rPr>
          <w:rFonts w:ascii="Cambria" w:hAnsi="Cambria" w:cs="Times New Roman"/>
          <w:b/>
          <w:bCs/>
          <w:szCs w:val="24"/>
        </w:rPr>
        <w:t xml:space="preserve">  Ovlašćeno lice ponuđača _______________________</w:t>
      </w:r>
    </w:p>
    <w:p w:rsidR="00270BA6" w:rsidRPr="00B510EE" w:rsidRDefault="00270BA6" w:rsidP="00270BA6">
      <w:pPr>
        <w:spacing w:after="0" w:line="240" w:lineRule="auto"/>
        <w:ind w:right="336" w:firstLine="567"/>
        <w:jc w:val="right"/>
        <w:rPr>
          <w:rFonts w:ascii="Cambria" w:hAnsi="Cambria" w:cs="Times New Roman"/>
          <w:sz w:val="20"/>
          <w:szCs w:val="20"/>
        </w:rPr>
      </w:pPr>
      <w:r w:rsidRPr="00B510EE">
        <w:rPr>
          <w:rFonts w:ascii="Cambria" w:hAnsi="Cambria" w:cs="Times New Roman"/>
          <w:szCs w:val="24"/>
        </w:rPr>
        <w:t xml:space="preserve">            (</w:t>
      </w:r>
      <w:r w:rsidRPr="00B510EE">
        <w:rPr>
          <w:rFonts w:ascii="Cambria" w:hAnsi="Cambria" w:cs="Times New Roman"/>
          <w:sz w:val="20"/>
          <w:szCs w:val="20"/>
        </w:rPr>
        <w:t>ime, prezime i funkcija)</w:t>
      </w:r>
    </w:p>
    <w:p w:rsidR="00270BA6" w:rsidRPr="00B510EE" w:rsidRDefault="00270BA6" w:rsidP="00270BA6">
      <w:pPr>
        <w:spacing w:after="0" w:line="240" w:lineRule="auto"/>
        <w:ind w:firstLine="567"/>
        <w:jc w:val="right"/>
        <w:rPr>
          <w:rFonts w:ascii="Cambria" w:hAnsi="Cambria" w:cs="Times New Roman"/>
          <w:szCs w:val="24"/>
        </w:rPr>
      </w:pPr>
    </w:p>
    <w:p w:rsidR="00270BA6" w:rsidRPr="00B510EE" w:rsidRDefault="00270BA6" w:rsidP="00270BA6">
      <w:pPr>
        <w:spacing w:after="0" w:line="240" w:lineRule="auto"/>
        <w:ind w:firstLine="567"/>
        <w:jc w:val="right"/>
        <w:rPr>
          <w:rFonts w:ascii="Cambria" w:hAnsi="Cambria" w:cs="Times New Roman"/>
          <w:szCs w:val="24"/>
        </w:rPr>
      </w:pPr>
      <w:r w:rsidRPr="00B510EE">
        <w:rPr>
          <w:rFonts w:ascii="Cambria" w:hAnsi="Cambria" w:cs="Times New Roman"/>
          <w:szCs w:val="24"/>
        </w:rPr>
        <w:t>_______________________</w:t>
      </w:r>
    </w:p>
    <w:p w:rsidR="00270BA6" w:rsidRPr="00B510EE" w:rsidRDefault="00270BA6" w:rsidP="00270BA6">
      <w:pPr>
        <w:spacing w:after="0" w:line="240" w:lineRule="auto"/>
        <w:ind w:right="588"/>
        <w:jc w:val="right"/>
        <w:rPr>
          <w:rFonts w:ascii="Cambria" w:hAnsi="Cambria" w:cs="Times New Roman"/>
          <w:sz w:val="20"/>
          <w:szCs w:val="20"/>
        </w:rPr>
      </w:pPr>
      <w:r w:rsidRPr="00B510EE">
        <w:rPr>
          <w:rFonts w:ascii="Cambria" w:hAnsi="Cambria" w:cs="Times New Roman"/>
          <w:sz w:val="20"/>
          <w:szCs w:val="20"/>
        </w:rPr>
        <w:t>(potpis)</w:t>
      </w:r>
    </w:p>
    <w:p w:rsidR="00270BA6" w:rsidRDefault="00270BA6" w:rsidP="00270BA6">
      <w:pPr>
        <w:spacing w:after="0" w:line="240" w:lineRule="auto"/>
        <w:rPr>
          <w:rFonts w:asciiTheme="majorHAnsi" w:hAnsiTheme="majorHAnsi" w:cs="Times New Roman"/>
          <w:i/>
          <w:iCs/>
          <w:color w:val="000000"/>
          <w:szCs w:val="24"/>
        </w:rPr>
      </w:pPr>
      <w:r w:rsidRPr="004A23E4">
        <w:rPr>
          <w:rFonts w:asciiTheme="majorHAnsi" w:hAnsiTheme="majorHAnsi" w:cs="Times New Roman"/>
          <w:i/>
          <w:iCs/>
          <w:color w:val="000000"/>
          <w:szCs w:val="24"/>
        </w:rPr>
        <w:t xml:space="preserve">Napomena: </w:t>
      </w:r>
    </w:p>
    <w:p w:rsidR="00270BA6" w:rsidRPr="00B510EE" w:rsidRDefault="00270BA6" w:rsidP="00270BA6">
      <w:pPr>
        <w:spacing w:after="0" w:line="240" w:lineRule="auto"/>
        <w:jc w:val="left"/>
        <w:rPr>
          <w:rFonts w:ascii="Cambria" w:hAnsi="Cambria" w:cs="Times New Roman"/>
          <w:i/>
          <w:iCs/>
          <w:color w:val="000000"/>
          <w:szCs w:val="24"/>
        </w:rPr>
      </w:pPr>
      <w:r w:rsidRPr="004A23E4">
        <w:rPr>
          <w:rFonts w:asciiTheme="majorHAnsi" w:hAnsiTheme="majorHAnsi" w:cs="Times New Roman"/>
          <w:i/>
          <w:iCs/>
          <w:color w:val="000000"/>
          <w:szCs w:val="24"/>
        </w:rPr>
        <w:t>Konačni tekst ugovora o javnoj nabavci biće sačinjen u skladu sa</w:t>
      </w:r>
      <w:r>
        <w:rPr>
          <w:rFonts w:asciiTheme="majorHAnsi" w:hAnsiTheme="majorHAnsi" w:cs="Times New Roman"/>
          <w:i/>
          <w:iCs/>
          <w:color w:val="000000"/>
          <w:szCs w:val="24"/>
        </w:rPr>
        <w:t xml:space="preserve"> prihvaćenom ponudom i uslovima javnog poziva.</w:t>
      </w:r>
    </w:p>
    <w:p w:rsidR="00270BA6" w:rsidRPr="00B510EE" w:rsidRDefault="00270BA6" w:rsidP="00270BA6">
      <w:pPr>
        <w:spacing w:after="0" w:line="240" w:lineRule="auto"/>
        <w:jc w:val="center"/>
        <w:rPr>
          <w:rFonts w:ascii="Cambria" w:hAnsi="Cambria" w:cs="Times New Roman"/>
          <w:i/>
          <w:iCs/>
          <w:color w:val="000000"/>
          <w:szCs w:val="24"/>
        </w:rPr>
      </w:pPr>
    </w:p>
    <w:p w:rsidR="00270BA6" w:rsidRDefault="00270BA6" w:rsidP="00762961">
      <w:pPr>
        <w:tabs>
          <w:tab w:val="left" w:pos="1440"/>
        </w:tabs>
        <w:suppressAutoHyphens/>
        <w:spacing w:before="0" w:after="0" w:line="240" w:lineRule="auto"/>
        <w:rPr>
          <w:rFonts w:ascii="Arial" w:eastAsia="Times New Roman" w:hAnsi="Arial" w:cs="Arial"/>
          <w:szCs w:val="24"/>
          <w:lang w:val="sr-Latn-CS"/>
        </w:rPr>
      </w:pPr>
    </w:p>
    <w:p w:rsidR="00F179C3" w:rsidRPr="009E1ECD" w:rsidRDefault="00F179C3" w:rsidP="00375D08">
      <w:pPr>
        <w:tabs>
          <w:tab w:val="left" w:pos="1620"/>
        </w:tabs>
        <w:spacing w:before="0" w:after="0" w:line="240" w:lineRule="auto"/>
        <w:rPr>
          <w:rFonts w:ascii="Arial" w:hAnsi="Arial" w:cs="Arial"/>
          <w:color w:val="FF0000"/>
          <w:sz w:val="16"/>
          <w:szCs w:val="16"/>
        </w:rPr>
      </w:pPr>
    </w:p>
    <w:sectPr w:rsidR="00F179C3" w:rsidRPr="009E1ECD" w:rsidSect="004E6163">
      <w:headerReference w:type="default" r:id="rId9"/>
      <w:footerReference w:type="default" r:id="rId10"/>
      <w:headerReference w:type="first" r:id="rId11"/>
      <w:footerReference w:type="first" r:id="rId12"/>
      <w:pgSz w:w="11906" w:h="16838" w:code="9"/>
      <w:pgMar w:top="1418" w:right="1418" w:bottom="1135"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A6" w:rsidRDefault="00270BA6" w:rsidP="00A6505B">
      <w:pPr>
        <w:spacing w:before="0" w:after="0" w:line="240" w:lineRule="auto"/>
      </w:pPr>
      <w:r>
        <w:separator/>
      </w:r>
    </w:p>
  </w:endnote>
  <w:endnote w:type="continuationSeparator" w:id="0">
    <w:p w:rsidR="00270BA6" w:rsidRDefault="00270BA6"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A6" w:rsidRPr="008643FD" w:rsidRDefault="002A002F" w:rsidP="008643FD">
    <w:pPr>
      <w:pStyle w:val="Footer"/>
      <w:jc w:val="center"/>
    </w:pPr>
    <w:sdt>
      <w:sdtPr>
        <w:id w:val="1958683320"/>
        <w:docPartObj>
          <w:docPartGallery w:val="Page Numbers (Top of Page)"/>
          <w:docPartUnique/>
        </w:docPartObj>
      </w:sdtPr>
      <w:sdtEndPr/>
      <w:sdtContent>
        <w:r w:rsidR="00270BA6" w:rsidRPr="008643FD">
          <w:rPr>
            <w:b/>
            <w:bCs/>
          </w:rPr>
          <w:fldChar w:fldCharType="begin"/>
        </w:r>
        <w:r w:rsidR="00270BA6" w:rsidRPr="008643FD">
          <w:rPr>
            <w:b/>
            <w:bCs/>
          </w:rPr>
          <w:instrText xml:space="preserve"> PAGE </w:instrText>
        </w:r>
        <w:r w:rsidR="00270BA6" w:rsidRPr="008643FD">
          <w:rPr>
            <w:b/>
            <w:bCs/>
          </w:rPr>
          <w:fldChar w:fldCharType="separate"/>
        </w:r>
        <w:r w:rsidR="00D65F63">
          <w:rPr>
            <w:b/>
            <w:bCs/>
            <w:noProof/>
          </w:rPr>
          <w:t>13</w:t>
        </w:r>
        <w:r w:rsidR="00270BA6" w:rsidRPr="008643FD">
          <w:fldChar w:fldCharType="end"/>
        </w:r>
        <w:r w:rsidR="00270BA6" w:rsidRPr="008643FD">
          <w:rPr>
            <w:b/>
          </w:rPr>
          <w:t xml:space="preserve"> </w:t>
        </w:r>
        <w:r w:rsidR="00270BA6" w:rsidRPr="008643FD">
          <w:t>od</w:t>
        </w:r>
        <w:r w:rsidR="00270BA6" w:rsidRPr="008643FD">
          <w:rPr>
            <w:b/>
          </w:rPr>
          <w:t xml:space="preserve"> </w:t>
        </w:r>
        <w:r w:rsidR="00270BA6" w:rsidRPr="008643FD">
          <w:rPr>
            <w:b/>
            <w:bCs/>
          </w:rPr>
          <w:fldChar w:fldCharType="begin"/>
        </w:r>
        <w:r w:rsidR="00270BA6" w:rsidRPr="008643FD">
          <w:rPr>
            <w:b/>
            <w:bCs/>
          </w:rPr>
          <w:instrText xml:space="preserve"> NUMPAGES  </w:instrText>
        </w:r>
        <w:r w:rsidR="00270BA6" w:rsidRPr="008643FD">
          <w:rPr>
            <w:b/>
            <w:bCs/>
          </w:rPr>
          <w:fldChar w:fldCharType="separate"/>
        </w:r>
        <w:r w:rsidR="00D65F63">
          <w:rPr>
            <w:b/>
            <w:bCs/>
            <w:noProof/>
          </w:rPr>
          <w:t>13</w:t>
        </w:r>
        <w:r w:rsidR="00270BA6" w:rsidRPr="008643FD">
          <w:fldChar w:fldCharType="end"/>
        </w:r>
      </w:sdtContent>
    </w:sdt>
  </w:p>
  <w:p w:rsidR="00270BA6" w:rsidRDefault="00270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591896"/>
      <w:docPartObj>
        <w:docPartGallery w:val="Page Numbers (Bottom of Page)"/>
        <w:docPartUnique/>
      </w:docPartObj>
    </w:sdtPr>
    <w:sdtEndPr/>
    <w:sdtContent>
      <w:bookmarkStart w:id="3" w:name="_Hlk52954671" w:displacedByCustomXml="next"/>
      <w:sdt>
        <w:sdtPr>
          <w:id w:val="1728636285"/>
          <w:docPartObj>
            <w:docPartGallery w:val="Page Numbers (Top of Page)"/>
            <w:docPartUnique/>
          </w:docPartObj>
        </w:sdtPr>
        <w:sdtEndPr/>
        <w:sdtContent>
          <w:p w:rsidR="00270BA6" w:rsidRDefault="00270BA6">
            <w:pPr>
              <w:pStyle w:val="Footer"/>
              <w:jc w:val="center"/>
            </w:pPr>
            <w:r w:rsidRPr="003020A2">
              <w:rPr>
                <w:b/>
                <w:bCs/>
                <w:szCs w:val="24"/>
              </w:rPr>
              <w:fldChar w:fldCharType="begin"/>
            </w:r>
            <w:r w:rsidRPr="003020A2">
              <w:rPr>
                <w:b/>
                <w:bCs/>
              </w:rPr>
              <w:instrText xml:space="preserve"> PAGE </w:instrText>
            </w:r>
            <w:r w:rsidRPr="003020A2">
              <w:rPr>
                <w:b/>
                <w:bCs/>
                <w:szCs w:val="24"/>
              </w:rPr>
              <w:fldChar w:fldCharType="separate"/>
            </w:r>
            <w:r w:rsidR="00D65F63">
              <w:rPr>
                <w:b/>
                <w:bCs/>
                <w:noProof/>
              </w:rPr>
              <w:t>1</w:t>
            </w:r>
            <w:r w:rsidRPr="003020A2">
              <w:rPr>
                <w:b/>
                <w:bCs/>
                <w:szCs w:val="24"/>
              </w:rPr>
              <w:fldChar w:fldCharType="end"/>
            </w:r>
            <w:r w:rsidRPr="003020A2">
              <w:rPr>
                <w:b/>
              </w:rPr>
              <w:t xml:space="preserve"> </w:t>
            </w:r>
            <w:r w:rsidRPr="008643FD">
              <w:t>od</w:t>
            </w:r>
            <w:r w:rsidRPr="003020A2">
              <w:rPr>
                <w:b/>
              </w:rPr>
              <w:t xml:space="preserve"> </w:t>
            </w:r>
            <w:r w:rsidRPr="003020A2">
              <w:rPr>
                <w:b/>
                <w:bCs/>
                <w:szCs w:val="24"/>
              </w:rPr>
              <w:fldChar w:fldCharType="begin"/>
            </w:r>
            <w:r w:rsidRPr="003020A2">
              <w:rPr>
                <w:b/>
                <w:bCs/>
              </w:rPr>
              <w:instrText xml:space="preserve"> NUMPAGES  </w:instrText>
            </w:r>
            <w:r w:rsidRPr="003020A2">
              <w:rPr>
                <w:b/>
                <w:bCs/>
                <w:szCs w:val="24"/>
              </w:rPr>
              <w:fldChar w:fldCharType="separate"/>
            </w:r>
            <w:r w:rsidR="00D65F63">
              <w:rPr>
                <w:b/>
                <w:bCs/>
                <w:noProof/>
              </w:rPr>
              <w:t>13</w:t>
            </w:r>
            <w:r w:rsidRPr="003020A2">
              <w:rPr>
                <w:b/>
                <w:bCs/>
                <w:szCs w:val="24"/>
              </w:rPr>
              <w:fldChar w:fldCharType="end"/>
            </w:r>
          </w:p>
        </w:sdtContent>
      </w:sdt>
    </w:sdtContent>
  </w:sdt>
  <w:bookmarkEnd w:id="3"/>
  <w:p w:rsidR="00270BA6" w:rsidRDefault="0027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A6" w:rsidRDefault="00270BA6" w:rsidP="00A6505B">
      <w:pPr>
        <w:spacing w:before="0" w:after="0" w:line="240" w:lineRule="auto"/>
      </w:pPr>
      <w:r>
        <w:separator/>
      </w:r>
    </w:p>
  </w:footnote>
  <w:footnote w:type="continuationSeparator" w:id="0">
    <w:p w:rsidR="00270BA6" w:rsidRDefault="00270BA6"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A6" w:rsidRDefault="00270BA6"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A6" w:rsidRPr="00D55F3F" w:rsidRDefault="00270BA6" w:rsidP="00D55F3F">
    <w:pPr>
      <w:pStyle w:val="Title"/>
      <w:rPr>
        <w:rFonts w:eastAsiaTheme="majorEastAsia"/>
      </w:rPr>
    </w:pPr>
    <w:r w:rsidRPr="00D55F3F">
      <w:rPr>
        <w:lang w:val="sr-Latn-ME" w:eastAsia="sr-Latn-ME"/>
      </w:rPr>
      <mc:AlternateContent>
        <mc:Choice Requires="wps">
          <w:drawing>
            <wp:anchor distT="45720" distB="45720" distL="114300" distR="114300" simplePos="0" relativeHeight="251659264" behindDoc="0" locked="0" layoutInCell="1" allowOverlap="1" wp14:anchorId="7CBA3F95" wp14:editId="10262F9E">
              <wp:simplePos x="0" y="0"/>
              <wp:positionH relativeFrom="margin">
                <wp:align>right</wp:align>
              </wp:positionH>
              <wp:positionV relativeFrom="paragraph">
                <wp:posOffset>91853</wp:posOffset>
              </wp:positionV>
              <wp:extent cx="1815465" cy="714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714375"/>
                      </a:xfrm>
                      <a:prstGeom prst="rect">
                        <a:avLst/>
                      </a:prstGeom>
                      <a:solidFill>
                        <a:srgbClr val="FFFFFF"/>
                      </a:solidFill>
                      <a:ln w="9525">
                        <a:noFill/>
                        <a:miter lim="800000"/>
                        <a:headEnd/>
                        <a:tailEnd/>
                      </a:ln>
                    </wps:spPr>
                    <wps:txbx>
                      <w:txbxContent>
                        <w:p w:rsidR="00270BA6" w:rsidRPr="002E4574" w:rsidRDefault="00270BA6" w:rsidP="00DC72E3">
                          <w:pPr>
                            <w:spacing w:before="0" w:after="0" w:line="240" w:lineRule="auto"/>
                            <w:jc w:val="right"/>
                            <w:rPr>
                              <w:sz w:val="20"/>
                            </w:rPr>
                          </w:pPr>
                          <w:r w:rsidRPr="002E4574">
                            <w:rPr>
                              <w:sz w:val="20"/>
                            </w:rPr>
                            <w:t xml:space="preserve">Adresa: </w:t>
                          </w:r>
                          <w:r>
                            <w:rPr>
                              <w:sz w:val="20"/>
                            </w:rPr>
                            <w:t>Jovana Tomaševića 29</w:t>
                          </w:r>
                          <w:r w:rsidRPr="002E4574">
                            <w:rPr>
                              <w:sz w:val="20"/>
                            </w:rPr>
                            <w:t xml:space="preserve">, </w:t>
                          </w:r>
                        </w:p>
                        <w:p w:rsidR="00270BA6" w:rsidRPr="002E4574" w:rsidRDefault="00270BA6" w:rsidP="00DC72E3">
                          <w:pPr>
                            <w:spacing w:before="0" w:after="0" w:line="240" w:lineRule="auto"/>
                            <w:jc w:val="right"/>
                            <w:rPr>
                              <w:sz w:val="20"/>
                            </w:rPr>
                          </w:pPr>
                          <w:r w:rsidRPr="002E4574">
                            <w:rPr>
                              <w:sz w:val="20"/>
                            </w:rPr>
                            <w:t>81000 Podgorica, Crna Gora</w:t>
                          </w:r>
                        </w:p>
                        <w:p w:rsidR="00270BA6" w:rsidRPr="002E4574" w:rsidRDefault="00270BA6" w:rsidP="00DC72E3">
                          <w:pPr>
                            <w:spacing w:before="0" w:after="0" w:line="240" w:lineRule="auto"/>
                            <w:jc w:val="right"/>
                            <w:rPr>
                              <w:sz w:val="20"/>
                            </w:rPr>
                          </w:pPr>
                          <w:r w:rsidRPr="002E4574">
                            <w:rPr>
                              <w:sz w:val="20"/>
                            </w:rPr>
                            <w:t xml:space="preserve">tel: +382 20 483 </w:t>
                          </w:r>
                          <w:r>
                            <w:rPr>
                              <w:sz w:val="20"/>
                            </w:rPr>
                            <w:t>297</w:t>
                          </w:r>
                          <w:r w:rsidRPr="002E4574">
                            <w:rPr>
                              <w:sz w:val="20"/>
                            </w:rPr>
                            <w:t xml:space="preserve"> </w:t>
                          </w:r>
                        </w:p>
                        <w:p w:rsidR="00270BA6" w:rsidRPr="002E4574" w:rsidRDefault="00270BA6" w:rsidP="00DC72E3">
                          <w:pPr>
                            <w:spacing w:before="0" w:after="0" w:line="240" w:lineRule="auto"/>
                            <w:jc w:val="right"/>
                            <w:rPr>
                              <w:sz w:val="20"/>
                            </w:rPr>
                          </w:pPr>
                          <w:r w:rsidRPr="002E4574">
                            <w:rPr>
                              <w:sz w:val="20"/>
                            </w:rPr>
                            <w:t>www.mod.gov.me</w:t>
                          </w:r>
                        </w:p>
                        <w:p w:rsidR="00270BA6" w:rsidRPr="002E4574" w:rsidRDefault="00270BA6" w:rsidP="002E4574">
                          <w:pPr>
                            <w:spacing w:line="240" w:lineRule="auto"/>
                            <w:rPr>
                              <w:sz w:val="20"/>
                            </w:rPr>
                          </w:pPr>
                        </w:p>
                        <w:p w:rsidR="00270BA6" w:rsidRPr="00AF27FF" w:rsidRDefault="00270BA6" w:rsidP="00B003EE">
                          <w:pPr>
                            <w:spacing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A3F95" id="_x0000_t202" coordsize="21600,21600" o:spt="202" path="m,l,21600r21600,l21600,xe">
              <v:stroke joinstyle="miter"/>
              <v:path gradientshapeok="t" o:connecttype="rect"/>
            </v:shapetype>
            <v:shape id="Text Box 2" o:spid="_x0000_s1026" type="#_x0000_t202" style="position:absolute;left:0;text-align:left;margin-left:91.75pt;margin-top:7.25pt;width:142.95pt;height:5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" stroked="f">
              <v:textbox>
                <w:txbxContent>
                  <w:p w:rsidR="00270BA6" w:rsidRPr="002E4574" w:rsidRDefault="00270BA6" w:rsidP="00DC72E3">
                    <w:pPr>
                      <w:spacing w:before="0" w:after="0" w:line="240" w:lineRule="auto"/>
                      <w:jc w:val="right"/>
                      <w:rPr>
                        <w:sz w:val="20"/>
                      </w:rPr>
                    </w:pPr>
                    <w:r w:rsidRPr="002E4574">
                      <w:rPr>
                        <w:sz w:val="20"/>
                      </w:rPr>
                      <w:t xml:space="preserve">Adresa: </w:t>
                    </w:r>
                    <w:r>
                      <w:rPr>
                        <w:sz w:val="20"/>
                      </w:rPr>
                      <w:t>Jovana Tomaševića 29</w:t>
                    </w:r>
                    <w:r w:rsidRPr="002E4574">
                      <w:rPr>
                        <w:sz w:val="20"/>
                      </w:rPr>
                      <w:t xml:space="preserve">, </w:t>
                    </w:r>
                  </w:p>
                  <w:p w:rsidR="00270BA6" w:rsidRPr="002E4574" w:rsidRDefault="00270BA6" w:rsidP="00DC72E3">
                    <w:pPr>
                      <w:spacing w:before="0" w:after="0" w:line="240" w:lineRule="auto"/>
                      <w:jc w:val="right"/>
                      <w:rPr>
                        <w:sz w:val="20"/>
                      </w:rPr>
                    </w:pPr>
                    <w:r w:rsidRPr="002E4574">
                      <w:rPr>
                        <w:sz w:val="20"/>
                      </w:rPr>
                      <w:t>81000 Podgorica, Crna Gora</w:t>
                    </w:r>
                  </w:p>
                  <w:p w:rsidR="00270BA6" w:rsidRPr="002E4574" w:rsidRDefault="00270BA6" w:rsidP="00DC72E3">
                    <w:pPr>
                      <w:spacing w:before="0" w:after="0" w:line="240" w:lineRule="auto"/>
                      <w:jc w:val="right"/>
                      <w:rPr>
                        <w:sz w:val="20"/>
                      </w:rPr>
                    </w:pPr>
                    <w:r w:rsidRPr="002E4574">
                      <w:rPr>
                        <w:sz w:val="20"/>
                      </w:rPr>
                      <w:t xml:space="preserve">tel: +382 20 483 </w:t>
                    </w:r>
                    <w:r>
                      <w:rPr>
                        <w:sz w:val="20"/>
                      </w:rPr>
                      <w:t>297</w:t>
                    </w:r>
                    <w:r w:rsidRPr="002E4574">
                      <w:rPr>
                        <w:sz w:val="20"/>
                      </w:rPr>
                      <w:t xml:space="preserve"> </w:t>
                    </w:r>
                  </w:p>
                  <w:p w:rsidR="00270BA6" w:rsidRPr="002E4574" w:rsidRDefault="00270BA6" w:rsidP="00DC72E3">
                    <w:pPr>
                      <w:spacing w:before="0" w:after="0" w:line="240" w:lineRule="auto"/>
                      <w:jc w:val="right"/>
                      <w:rPr>
                        <w:sz w:val="20"/>
                      </w:rPr>
                    </w:pPr>
                    <w:r w:rsidRPr="002E4574">
                      <w:rPr>
                        <w:sz w:val="20"/>
                      </w:rPr>
                      <w:t>www.mod.gov.me</w:t>
                    </w:r>
                  </w:p>
                  <w:p w:rsidR="00270BA6" w:rsidRPr="002E4574" w:rsidRDefault="00270BA6" w:rsidP="002E4574">
                    <w:pPr>
                      <w:spacing w:line="240" w:lineRule="auto"/>
                      <w:rPr>
                        <w:sz w:val="20"/>
                      </w:rPr>
                    </w:pPr>
                  </w:p>
                  <w:p w:rsidR="00270BA6" w:rsidRPr="00AF27FF" w:rsidRDefault="00270BA6" w:rsidP="00B003EE">
                    <w:pPr>
                      <w:spacing w:line="240" w:lineRule="auto"/>
                      <w:rPr>
                        <w:sz w:val="20"/>
                      </w:rPr>
                    </w:pPr>
                  </w:p>
                </w:txbxContent>
              </v:textbox>
              <w10:wrap anchorx="margin"/>
            </v:shape>
          </w:pict>
        </mc:Fallback>
      </mc:AlternateContent>
    </w:r>
    <w:r w:rsidRPr="00D55F3F">
      <w:rPr>
        <w:lang w:val="sr-Latn-ME" w:eastAsia="sr-Latn-ME"/>
      </w:rPr>
      <mc:AlternateContent>
        <mc:Choice Requires="wps">
          <w:drawing>
            <wp:anchor distT="0" distB="0" distL="114300" distR="114300" simplePos="0" relativeHeight="251653120" behindDoc="0" locked="0" layoutInCell="1" allowOverlap="1" wp14:anchorId="4FF1243A" wp14:editId="7107ACC5">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86A852" id="Straight Connector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D55F3F">
      <w:rPr>
        <w:lang w:val="sr-Latn-ME" w:eastAsia="sr-Latn-ME"/>
      </w:rPr>
      <w:drawing>
        <wp:anchor distT="0" distB="0" distL="114300" distR="114300" simplePos="0" relativeHeight="251656192" behindDoc="0" locked="0" layoutInCell="1" allowOverlap="1" wp14:anchorId="47AD3389" wp14:editId="5A9ED714">
          <wp:simplePos x="0" y="0"/>
          <wp:positionH relativeFrom="column">
            <wp:posOffset>-16510</wp:posOffset>
          </wp:positionH>
          <wp:positionV relativeFrom="paragraph">
            <wp:posOffset>57150</wp:posOffset>
          </wp:positionV>
          <wp:extent cx="539115" cy="6216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D55F3F">
      <w:t>Crna Gora</w:t>
    </w:r>
  </w:p>
  <w:p w:rsidR="00270BA6" w:rsidRPr="00D55F3F" w:rsidRDefault="00270BA6" w:rsidP="00D55F3F">
    <w:pPr>
      <w:pStyle w:val="Title"/>
    </w:pPr>
    <w:r w:rsidRPr="00D55F3F">
      <w:t>Ministarstvo odbrane</w:t>
    </w:r>
  </w:p>
  <w:p w:rsidR="00270BA6" w:rsidRPr="00D55F3F" w:rsidRDefault="00270BA6" w:rsidP="00D55F3F">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8A5"/>
    <w:multiLevelType w:val="hybridMultilevel"/>
    <w:tmpl w:val="91ACDF6C"/>
    <w:lvl w:ilvl="0" w:tplc="55D431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4C4B"/>
    <w:multiLevelType w:val="hybridMultilevel"/>
    <w:tmpl w:val="DDBC3808"/>
    <w:lvl w:ilvl="0" w:tplc="670C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350B"/>
    <w:multiLevelType w:val="hybridMultilevel"/>
    <w:tmpl w:val="64C8A186"/>
    <w:lvl w:ilvl="0" w:tplc="A29CCF3A">
      <w:start w:val="1"/>
      <w:numFmt w:val="decimal"/>
      <w:lvlText w:val="%1."/>
      <w:lvlJc w:val="left"/>
      <w:pPr>
        <w:ind w:left="360" w:hanging="360"/>
      </w:pPr>
      <w:rPr>
        <w:rFonts w:ascii="Arial Narrow" w:hAnsi="Arial Narro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01261"/>
    <w:multiLevelType w:val="hybridMultilevel"/>
    <w:tmpl w:val="6F3CBF30"/>
    <w:lvl w:ilvl="0" w:tplc="A29CCF3A">
      <w:start w:val="1"/>
      <w:numFmt w:val="decimal"/>
      <w:lvlText w:val="%1."/>
      <w:lvlJc w:val="left"/>
      <w:pPr>
        <w:ind w:left="360" w:hanging="360"/>
      </w:pPr>
      <w:rPr>
        <w:rFonts w:ascii="Arial Narrow" w:hAnsi="Arial Narrow"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DF0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38421C"/>
    <w:multiLevelType w:val="hybridMultilevel"/>
    <w:tmpl w:val="994A212A"/>
    <w:lvl w:ilvl="0" w:tplc="670CC3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33460"/>
    <w:multiLevelType w:val="hybridMultilevel"/>
    <w:tmpl w:val="79764446"/>
    <w:lvl w:ilvl="0" w:tplc="90AED3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67B32"/>
    <w:multiLevelType w:val="hybridMultilevel"/>
    <w:tmpl w:val="04DEF358"/>
    <w:lvl w:ilvl="0" w:tplc="A29CCF3A">
      <w:start w:val="1"/>
      <w:numFmt w:val="decimal"/>
      <w:lvlText w:val="%1."/>
      <w:lvlJc w:val="left"/>
      <w:pPr>
        <w:ind w:left="360" w:hanging="360"/>
      </w:pPr>
      <w:rPr>
        <w:rFonts w:ascii="Arial Narrow" w:hAnsi="Arial Narrow"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AF39AD"/>
    <w:multiLevelType w:val="hybridMultilevel"/>
    <w:tmpl w:val="63E81B78"/>
    <w:lvl w:ilvl="0" w:tplc="6452F226">
      <w:start w:val="7"/>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9" w15:restartNumberingAfterBreak="0">
    <w:nsid w:val="161B4A4E"/>
    <w:multiLevelType w:val="multilevel"/>
    <w:tmpl w:val="210899B2"/>
    <w:lvl w:ilvl="0">
      <w:start w:val="1"/>
      <w:numFmt w:val="decimal"/>
      <w:lvlText w:val="%1."/>
      <w:lvlJc w:val="left"/>
      <w:pPr>
        <w:ind w:left="720" w:hanging="360"/>
      </w:pPr>
      <w:rPr>
        <w:rFonts w:ascii="Arial" w:hAnsi="Arial" w:cs="Arial"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C417B7"/>
    <w:multiLevelType w:val="hybridMultilevel"/>
    <w:tmpl w:val="5ADAA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6D139D"/>
    <w:multiLevelType w:val="hybridMultilevel"/>
    <w:tmpl w:val="445006BA"/>
    <w:lvl w:ilvl="0" w:tplc="D072312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F273B"/>
    <w:multiLevelType w:val="hybridMultilevel"/>
    <w:tmpl w:val="9B20802E"/>
    <w:lvl w:ilvl="0" w:tplc="40DA78AE">
      <w:start w:val="5"/>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4" w15:restartNumberingAfterBreak="0">
    <w:nsid w:val="37EB6CAF"/>
    <w:multiLevelType w:val="hybridMultilevel"/>
    <w:tmpl w:val="264C9A76"/>
    <w:lvl w:ilvl="0" w:tplc="0409000F">
      <w:start w:val="1"/>
      <w:numFmt w:val="decimal"/>
      <w:lvlText w:val="%1."/>
      <w:lvlJc w:val="left"/>
      <w:pPr>
        <w:tabs>
          <w:tab w:val="num" w:pos="720"/>
        </w:tabs>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5522F"/>
    <w:multiLevelType w:val="hybridMultilevel"/>
    <w:tmpl w:val="1D606474"/>
    <w:lvl w:ilvl="0" w:tplc="DDF82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76A96"/>
    <w:multiLevelType w:val="hybridMultilevel"/>
    <w:tmpl w:val="AAA40908"/>
    <w:lvl w:ilvl="0" w:tplc="04B045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AB392C"/>
    <w:multiLevelType w:val="hybridMultilevel"/>
    <w:tmpl w:val="2F229E0C"/>
    <w:lvl w:ilvl="0" w:tplc="55D431C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B972D1"/>
    <w:multiLevelType w:val="hybridMultilevel"/>
    <w:tmpl w:val="38740E4E"/>
    <w:lvl w:ilvl="0" w:tplc="670C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8569E"/>
    <w:multiLevelType w:val="hybridMultilevel"/>
    <w:tmpl w:val="414EC9E0"/>
    <w:lvl w:ilvl="0" w:tplc="670C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E76D8"/>
    <w:multiLevelType w:val="multilevel"/>
    <w:tmpl w:val="CACEBFB8"/>
    <w:lvl w:ilvl="0">
      <w:start w:val="6"/>
      <w:numFmt w:val="decimal"/>
      <w:lvlText w:val="%1."/>
      <w:lvlJc w:val="left"/>
      <w:pPr>
        <w:ind w:left="390" w:hanging="390"/>
      </w:pPr>
    </w:lvl>
    <w:lvl w:ilvl="1">
      <w:start w:val="1"/>
      <w:numFmt w:val="decimal"/>
      <w:lvlText w:val="5.%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04419A4"/>
    <w:multiLevelType w:val="hybridMultilevel"/>
    <w:tmpl w:val="CDA855C0"/>
    <w:lvl w:ilvl="0" w:tplc="04B045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E11A25"/>
    <w:multiLevelType w:val="hybridMultilevel"/>
    <w:tmpl w:val="5ADAA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6C0F6E"/>
    <w:multiLevelType w:val="hybridMultilevel"/>
    <w:tmpl w:val="5EAA282E"/>
    <w:lvl w:ilvl="0" w:tplc="55D431C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60D2292C"/>
    <w:multiLevelType w:val="hybridMultilevel"/>
    <w:tmpl w:val="1122B0FE"/>
    <w:lvl w:ilvl="0" w:tplc="670C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60F68"/>
    <w:multiLevelType w:val="hybridMultilevel"/>
    <w:tmpl w:val="93606572"/>
    <w:lvl w:ilvl="0" w:tplc="670CC3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A5525A"/>
    <w:multiLevelType w:val="multilevel"/>
    <w:tmpl w:val="B588AC5A"/>
    <w:lvl w:ilvl="0">
      <w:start w:val="4"/>
      <w:numFmt w:val="decimal"/>
      <w:lvlText w:val="%1."/>
      <w:lvlJc w:val="left"/>
      <w:pPr>
        <w:ind w:left="390" w:hanging="390"/>
      </w:pPr>
    </w:lvl>
    <w:lvl w:ilvl="1">
      <w:start w:val="1"/>
      <w:numFmt w:val="decimal"/>
      <w:lvlText w:val="3.%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65A716A9"/>
    <w:multiLevelType w:val="multilevel"/>
    <w:tmpl w:val="40EC18CE"/>
    <w:lvl w:ilvl="0">
      <w:start w:val="1"/>
      <w:numFmt w:val="decimal"/>
      <w:pStyle w:val="Heading1"/>
      <w:lvlText w:val="%1"/>
      <w:lvlJc w:val="left"/>
      <w:pPr>
        <w:ind w:left="432" w:hanging="432"/>
      </w:pPr>
      <w:rPr>
        <w:rFonts w:hint="default"/>
      </w:rPr>
    </w:lvl>
    <w:lvl w:ilvl="1">
      <w:start w:val="1"/>
      <w:numFmt w:val="decimal"/>
      <w:pStyle w:val="Heading2"/>
      <w:lvlText w:val="6.%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5EA7F5D"/>
    <w:multiLevelType w:val="hybridMultilevel"/>
    <w:tmpl w:val="93F24198"/>
    <w:lvl w:ilvl="0" w:tplc="C3FC29B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35320A"/>
    <w:multiLevelType w:val="hybridMultilevel"/>
    <w:tmpl w:val="C03AF488"/>
    <w:lvl w:ilvl="0" w:tplc="B84480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A3F1F"/>
    <w:multiLevelType w:val="hybridMultilevel"/>
    <w:tmpl w:val="3710D266"/>
    <w:lvl w:ilvl="0" w:tplc="670C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50FBE"/>
    <w:multiLevelType w:val="hybridMultilevel"/>
    <w:tmpl w:val="4EF44A12"/>
    <w:lvl w:ilvl="0" w:tplc="670C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3"/>
  </w:num>
  <w:num w:numId="4">
    <w:abstractNumId w:val="13"/>
  </w:num>
  <w:num w:numId="5">
    <w:abstractNumId w:val="30"/>
  </w:num>
  <w:num w:numId="6">
    <w:abstractNumId w:val="6"/>
  </w:num>
  <w:num w:numId="7">
    <w:abstractNumId w:val="0"/>
  </w:num>
  <w:num w:numId="8">
    <w:abstractNumId w:val="25"/>
  </w:num>
  <w:num w:numId="9">
    <w:abstractNumId w:val="18"/>
  </w:num>
  <w:num w:numId="10">
    <w:abstractNumId w:val="1"/>
  </w:num>
  <w:num w:numId="11">
    <w:abstractNumId w:val="31"/>
  </w:num>
  <w:num w:numId="12">
    <w:abstractNumId w:val="32"/>
  </w:num>
  <w:num w:numId="13">
    <w:abstractNumId w:val="5"/>
  </w:num>
  <w:num w:numId="14">
    <w:abstractNumId w:val="19"/>
  </w:num>
  <w:num w:numId="15">
    <w:abstractNumId w:val="26"/>
  </w:num>
  <w:num w:numId="16">
    <w:abstractNumId w:val="2"/>
  </w:num>
  <w:num w:numId="17">
    <w:abstractNumId w:val="14"/>
  </w:num>
  <w:num w:numId="18">
    <w:abstractNumId w:val="21"/>
  </w:num>
  <w:num w:numId="19">
    <w:abstractNumId w:val="16"/>
  </w:num>
  <w:num w:numId="20">
    <w:abstractNumId w:val="29"/>
  </w:num>
  <w:num w:numId="21">
    <w:abstractNumId w:val="3"/>
  </w:num>
  <w:num w:numId="22">
    <w:abstractNumId w:val="9"/>
  </w:num>
  <w:num w:numId="23">
    <w:abstractNumId w:val="22"/>
  </w:num>
  <w:num w:numId="24">
    <w:abstractNumId w:val="10"/>
  </w:num>
  <w:num w:numId="25">
    <w:abstractNumId w:val="7"/>
  </w:num>
  <w:num w:numId="26">
    <w:abstractNumId w:val="11"/>
  </w:num>
  <w:num w:numId="27">
    <w:abstractNumId w:val="28"/>
  </w:num>
  <w:num w:numId="28">
    <w:abstractNumId w:val="4"/>
  </w:num>
  <w:num w:numId="29">
    <w:abstractNumId w:val="28"/>
  </w:num>
  <w:num w:numId="30">
    <w:abstractNumId w:val="28"/>
  </w:num>
  <w:num w:numId="31">
    <w:abstractNumId w:val="12"/>
  </w:num>
  <w:num w:numId="32">
    <w:abstractNumId w:val="28"/>
  </w:num>
  <w:num w:numId="33">
    <w:abstractNumId w:val="28"/>
  </w:num>
  <w:num w:numId="34">
    <w:abstractNumId w:val="28"/>
  </w:num>
  <w:num w:numId="3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8"/>
  </w:num>
  <w:num w:numId="38">
    <w:abstractNumId w:val="28"/>
  </w:num>
  <w:num w:numId="3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8"/>
  </w:num>
  <w:num w:numId="42">
    <w:abstractNumId w:val="17"/>
  </w:num>
  <w:num w:numId="43">
    <w:abstractNumId w:val="2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062E"/>
    <w:rsid w:val="00001178"/>
    <w:rsid w:val="00014195"/>
    <w:rsid w:val="00020673"/>
    <w:rsid w:val="00024B18"/>
    <w:rsid w:val="00030A34"/>
    <w:rsid w:val="00037855"/>
    <w:rsid w:val="000551D8"/>
    <w:rsid w:val="000752F5"/>
    <w:rsid w:val="000828D6"/>
    <w:rsid w:val="00082B0E"/>
    <w:rsid w:val="00085E9F"/>
    <w:rsid w:val="00086428"/>
    <w:rsid w:val="000C32AF"/>
    <w:rsid w:val="000C7862"/>
    <w:rsid w:val="000E1101"/>
    <w:rsid w:val="000F2AA0"/>
    <w:rsid w:val="000F2B95"/>
    <w:rsid w:val="000F2BFC"/>
    <w:rsid w:val="000F32BB"/>
    <w:rsid w:val="000F7000"/>
    <w:rsid w:val="001053EE"/>
    <w:rsid w:val="00107573"/>
    <w:rsid w:val="00107821"/>
    <w:rsid w:val="00111A29"/>
    <w:rsid w:val="00130B0C"/>
    <w:rsid w:val="00134A8B"/>
    <w:rsid w:val="00135972"/>
    <w:rsid w:val="00143089"/>
    <w:rsid w:val="00147629"/>
    <w:rsid w:val="00147DD0"/>
    <w:rsid w:val="001506C5"/>
    <w:rsid w:val="00154D42"/>
    <w:rsid w:val="0015694B"/>
    <w:rsid w:val="0015705D"/>
    <w:rsid w:val="001643F0"/>
    <w:rsid w:val="00173088"/>
    <w:rsid w:val="001822FC"/>
    <w:rsid w:val="001847FD"/>
    <w:rsid w:val="0018541C"/>
    <w:rsid w:val="00196664"/>
    <w:rsid w:val="001A79B6"/>
    <w:rsid w:val="001A7E96"/>
    <w:rsid w:val="001B56F0"/>
    <w:rsid w:val="001C2DA5"/>
    <w:rsid w:val="001D3909"/>
    <w:rsid w:val="001E04F1"/>
    <w:rsid w:val="001E2972"/>
    <w:rsid w:val="001E415A"/>
    <w:rsid w:val="001F1E00"/>
    <w:rsid w:val="001F3842"/>
    <w:rsid w:val="001F75D5"/>
    <w:rsid w:val="00205086"/>
    <w:rsid w:val="00205759"/>
    <w:rsid w:val="00205BAA"/>
    <w:rsid w:val="002131FF"/>
    <w:rsid w:val="00225868"/>
    <w:rsid w:val="00227004"/>
    <w:rsid w:val="00241DAC"/>
    <w:rsid w:val="002511E4"/>
    <w:rsid w:val="00252A36"/>
    <w:rsid w:val="00253B7B"/>
    <w:rsid w:val="00261087"/>
    <w:rsid w:val="00270BA6"/>
    <w:rsid w:val="002765A5"/>
    <w:rsid w:val="00292D5E"/>
    <w:rsid w:val="00294041"/>
    <w:rsid w:val="002A7CB3"/>
    <w:rsid w:val="002B4487"/>
    <w:rsid w:val="002E4574"/>
    <w:rsid w:val="002F461C"/>
    <w:rsid w:val="003020A2"/>
    <w:rsid w:val="003059D7"/>
    <w:rsid w:val="003168DA"/>
    <w:rsid w:val="0032170E"/>
    <w:rsid w:val="003417B8"/>
    <w:rsid w:val="003464CD"/>
    <w:rsid w:val="00350578"/>
    <w:rsid w:val="00354D08"/>
    <w:rsid w:val="00375D08"/>
    <w:rsid w:val="0039220A"/>
    <w:rsid w:val="003946A4"/>
    <w:rsid w:val="00395F6A"/>
    <w:rsid w:val="003A6DB5"/>
    <w:rsid w:val="003C2BB5"/>
    <w:rsid w:val="003D0416"/>
    <w:rsid w:val="003D2A4D"/>
    <w:rsid w:val="003D668F"/>
    <w:rsid w:val="003F0426"/>
    <w:rsid w:val="003F1478"/>
    <w:rsid w:val="003F206E"/>
    <w:rsid w:val="004112D5"/>
    <w:rsid w:val="0041787D"/>
    <w:rsid w:val="00420E03"/>
    <w:rsid w:val="0042747A"/>
    <w:rsid w:val="004378E1"/>
    <w:rsid w:val="004435A5"/>
    <w:rsid w:val="00444D27"/>
    <w:rsid w:val="0045036D"/>
    <w:rsid w:val="00451F6C"/>
    <w:rsid w:val="00451FF9"/>
    <w:rsid w:val="00453F77"/>
    <w:rsid w:val="00460246"/>
    <w:rsid w:val="004679C3"/>
    <w:rsid w:val="00471CD3"/>
    <w:rsid w:val="004724D6"/>
    <w:rsid w:val="004A3BFE"/>
    <w:rsid w:val="004B792B"/>
    <w:rsid w:val="004E3879"/>
    <w:rsid w:val="004E3DA7"/>
    <w:rsid w:val="004E6163"/>
    <w:rsid w:val="004F1539"/>
    <w:rsid w:val="004F24B0"/>
    <w:rsid w:val="005007E9"/>
    <w:rsid w:val="00502475"/>
    <w:rsid w:val="00506EFD"/>
    <w:rsid w:val="005154A3"/>
    <w:rsid w:val="00521FF1"/>
    <w:rsid w:val="00523147"/>
    <w:rsid w:val="00531FDF"/>
    <w:rsid w:val="00536CF9"/>
    <w:rsid w:val="00541811"/>
    <w:rsid w:val="00541913"/>
    <w:rsid w:val="005474F6"/>
    <w:rsid w:val="00551830"/>
    <w:rsid w:val="00552B51"/>
    <w:rsid w:val="005565BB"/>
    <w:rsid w:val="00556D68"/>
    <w:rsid w:val="00560DF3"/>
    <w:rsid w:val="005723C7"/>
    <w:rsid w:val="00587CF9"/>
    <w:rsid w:val="00597B87"/>
    <w:rsid w:val="005A0571"/>
    <w:rsid w:val="005A4E7E"/>
    <w:rsid w:val="005B44BF"/>
    <w:rsid w:val="005B6C7D"/>
    <w:rsid w:val="005C6F24"/>
    <w:rsid w:val="005D198A"/>
    <w:rsid w:val="005E18D3"/>
    <w:rsid w:val="005F56D9"/>
    <w:rsid w:val="005F7CA1"/>
    <w:rsid w:val="00612213"/>
    <w:rsid w:val="006222FD"/>
    <w:rsid w:val="00627E36"/>
    <w:rsid w:val="006304A9"/>
    <w:rsid w:val="00630A76"/>
    <w:rsid w:val="00634649"/>
    <w:rsid w:val="00635E9F"/>
    <w:rsid w:val="006375C3"/>
    <w:rsid w:val="0064408A"/>
    <w:rsid w:val="00650D03"/>
    <w:rsid w:val="00660448"/>
    <w:rsid w:val="006608E6"/>
    <w:rsid w:val="006639F1"/>
    <w:rsid w:val="006739CA"/>
    <w:rsid w:val="006769BA"/>
    <w:rsid w:val="00691F4E"/>
    <w:rsid w:val="006942BD"/>
    <w:rsid w:val="0069519F"/>
    <w:rsid w:val="006A24FA"/>
    <w:rsid w:val="006A2C40"/>
    <w:rsid w:val="006A5D67"/>
    <w:rsid w:val="006A762C"/>
    <w:rsid w:val="006B0CEE"/>
    <w:rsid w:val="006D711E"/>
    <w:rsid w:val="006E262C"/>
    <w:rsid w:val="006E499D"/>
    <w:rsid w:val="006F1FD2"/>
    <w:rsid w:val="0070262B"/>
    <w:rsid w:val="0071162E"/>
    <w:rsid w:val="00721DB0"/>
    <w:rsid w:val="00722040"/>
    <w:rsid w:val="0072360D"/>
    <w:rsid w:val="00727DD4"/>
    <w:rsid w:val="0073561A"/>
    <w:rsid w:val="00755D8F"/>
    <w:rsid w:val="00762961"/>
    <w:rsid w:val="00765737"/>
    <w:rsid w:val="0077100B"/>
    <w:rsid w:val="00774139"/>
    <w:rsid w:val="00777E31"/>
    <w:rsid w:val="00784419"/>
    <w:rsid w:val="00786D17"/>
    <w:rsid w:val="00786F2E"/>
    <w:rsid w:val="007904A7"/>
    <w:rsid w:val="00794586"/>
    <w:rsid w:val="007978B6"/>
    <w:rsid w:val="007B0426"/>
    <w:rsid w:val="007B2B13"/>
    <w:rsid w:val="007D2472"/>
    <w:rsid w:val="007D67FD"/>
    <w:rsid w:val="007E50E4"/>
    <w:rsid w:val="00804255"/>
    <w:rsid w:val="00810444"/>
    <w:rsid w:val="00822538"/>
    <w:rsid w:val="00834C08"/>
    <w:rsid w:val="00840E09"/>
    <w:rsid w:val="008643FD"/>
    <w:rsid w:val="0087413C"/>
    <w:rsid w:val="0087491D"/>
    <w:rsid w:val="00875828"/>
    <w:rsid w:val="0088156B"/>
    <w:rsid w:val="00885190"/>
    <w:rsid w:val="008A1C46"/>
    <w:rsid w:val="008B2D16"/>
    <w:rsid w:val="008B57C1"/>
    <w:rsid w:val="008C7F82"/>
    <w:rsid w:val="008D7FED"/>
    <w:rsid w:val="008E135F"/>
    <w:rsid w:val="008E244C"/>
    <w:rsid w:val="008E703E"/>
    <w:rsid w:val="008E77AD"/>
    <w:rsid w:val="008F1E65"/>
    <w:rsid w:val="008F3F1C"/>
    <w:rsid w:val="00902E6C"/>
    <w:rsid w:val="00907170"/>
    <w:rsid w:val="009130A0"/>
    <w:rsid w:val="009143C5"/>
    <w:rsid w:val="00914DF8"/>
    <w:rsid w:val="0091777F"/>
    <w:rsid w:val="00922A8D"/>
    <w:rsid w:val="009243D3"/>
    <w:rsid w:val="00946A67"/>
    <w:rsid w:val="0096107C"/>
    <w:rsid w:val="009653F2"/>
    <w:rsid w:val="0096666E"/>
    <w:rsid w:val="00990108"/>
    <w:rsid w:val="009952D7"/>
    <w:rsid w:val="00997C04"/>
    <w:rsid w:val="009A0DAA"/>
    <w:rsid w:val="009B212D"/>
    <w:rsid w:val="009B41CA"/>
    <w:rsid w:val="009D2811"/>
    <w:rsid w:val="009D7458"/>
    <w:rsid w:val="009D74FC"/>
    <w:rsid w:val="009E1ECD"/>
    <w:rsid w:val="009E797A"/>
    <w:rsid w:val="00A10ED1"/>
    <w:rsid w:val="00A33617"/>
    <w:rsid w:val="00A55E84"/>
    <w:rsid w:val="00A6505B"/>
    <w:rsid w:val="00A72F26"/>
    <w:rsid w:val="00A81F84"/>
    <w:rsid w:val="00A82072"/>
    <w:rsid w:val="00A938E0"/>
    <w:rsid w:val="00AA0AF0"/>
    <w:rsid w:val="00AA4F2F"/>
    <w:rsid w:val="00AA543E"/>
    <w:rsid w:val="00AA5A3E"/>
    <w:rsid w:val="00AB4E2C"/>
    <w:rsid w:val="00AB7F2D"/>
    <w:rsid w:val="00AD2F94"/>
    <w:rsid w:val="00AF27FF"/>
    <w:rsid w:val="00AF2FD5"/>
    <w:rsid w:val="00B003EE"/>
    <w:rsid w:val="00B12AF1"/>
    <w:rsid w:val="00B13AFC"/>
    <w:rsid w:val="00B13D90"/>
    <w:rsid w:val="00B167AC"/>
    <w:rsid w:val="00B3427E"/>
    <w:rsid w:val="00B40A06"/>
    <w:rsid w:val="00B40F79"/>
    <w:rsid w:val="00B473C2"/>
    <w:rsid w:val="00B47D2C"/>
    <w:rsid w:val="00B505AF"/>
    <w:rsid w:val="00B538DC"/>
    <w:rsid w:val="00B54864"/>
    <w:rsid w:val="00B61B85"/>
    <w:rsid w:val="00B63947"/>
    <w:rsid w:val="00B71889"/>
    <w:rsid w:val="00B7665D"/>
    <w:rsid w:val="00B80109"/>
    <w:rsid w:val="00B8285A"/>
    <w:rsid w:val="00B83F7A"/>
    <w:rsid w:val="00B84F08"/>
    <w:rsid w:val="00B85401"/>
    <w:rsid w:val="00B923B3"/>
    <w:rsid w:val="00BA776E"/>
    <w:rsid w:val="00BB072E"/>
    <w:rsid w:val="00BB1B30"/>
    <w:rsid w:val="00BB3E79"/>
    <w:rsid w:val="00BD4D63"/>
    <w:rsid w:val="00BD7F4B"/>
    <w:rsid w:val="00BE3206"/>
    <w:rsid w:val="00BE427F"/>
    <w:rsid w:val="00BE77D8"/>
    <w:rsid w:val="00BF390E"/>
    <w:rsid w:val="00BF464E"/>
    <w:rsid w:val="00BF4785"/>
    <w:rsid w:val="00C01BC9"/>
    <w:rsid w:val="00C123D2"/>
    <w:rsid w:val="00C176EB"/>
    <w:rsid w:val="00C20E0A"/>
    <w:rsid w:val="00C23EFD"/>
    <w:rsid w:val="00C2622E"/>
    <w:rsid w:val="00C270B5"/>
    <w:rsid w:val="00C3351B"/>
    <w:rsid w:val="00C4431F"/>
    <w:rsid w:val="00C46AE4"/>
    <w:rsid w:val="00C55D59"/>
    <w:rsid w:val="00C57BA5"/>
    <w:rsid w:val="00C652E1"/>
    <w:rsid w:val="00C84028"/>
    <w:rsid w:val="00CA0EAB"/>
    <w:rsid w:val="00CA4058"/>
    <w:rsid w:val="00CB4DF8"/>
    <w:rsid w:val="00CB6582"/>
    <w:rsid w:val="00CC2580"/>
    <w:rsid w:val="00CD159D"/>
    <w:rsid w:val="00CF540B"/>
    <w:rsid w:val="00D176D3"/>
    <w:rsid w:val="00D2135F"/>
    <w:rsid w:val="00D23B4D"/>
    <w:rsid w:val="00D2455F"/>
    <w:rsid w:val="00D34656"/>
    <w:rsid w:val="00D40C7C"/>
    <w:rsid w:val="00D55F3F"/>
    <w:rsid w:val="00D56141"/>
    <w:rsid w:val="00D6101E"/>
    <w:rsid w:val="00D65F63"/>
    <w:rsid w:val="00D762A4"/>
    <w:rsid w:val="00D76DC6"/>
    <w:rsid w:val="00D865C2"/>
    <w:rsid w:val="00D92266"/>
    <w:rsid w:val="00D94556"/>
    <w:rsid w:val="00DB60D0"/>
    <w:rsid w:val="00DC35A4"/>
    <w:rsid w:val="00DC5DF1"/>
    <w:rsid w:val="00DC72E3"/>
    <w:rsid w:val="00DC7FAF"/>
    <w:rsid w:val="00DE0411"/>
    <w:rsid w:val="00DE053C"/>
    <w:rsid w:val="00DF0B1D"/>
    <w:rsid w:val="00DF60F7"/>
    <w:rsid w:val="00E011E5"/>
    <w:rsid w:val="00E01200"/>
    <w:rsid w:val="00E129B9"/>
    <w:rsid w:val="00E3309F"/>
    <w:rsid w:val="00E72F49"/>
    <w:rsid w:val="00E73A9B"/>
    <w:rsid w:val="00E74F68"/>
    <w:rsid w:val="00E75466"/>
    <w:rsid w:val="00E905E7"/>
    <w:rsid w:val="00EA383C"/>
    <w:rsid w:val="00EB3F86"/>
    <w:rsid w:val="00EC52C4"/>
    <w:rsid w:val="00ED02F1"/>
    <w:rsid w:val="00ED5299"/>
    <w:rsid w:val="00EE1276"/>
    <w:rsid w:val="00EE498E"/>
    <w:rsid w:val="00EF02D6"/>
    <w:rsid w:val="00F10B7A"/>
    <w:rsid w:val="00F122CE"/>
    <w:rsid w:val="00F127D8"/>
    <w:rsid w:val="00F14B0C"/>
    <w:rsid w:val="00F16D1B"/>
    <w:rsid w:val="00F179C3"/>
    <w:rsid w:val="00F2121B"/>
    <w:rsid w:val="00F21A4A"/>
    <w:rsid w:val="00F323F6"/>
    <w:rsid w:val="00F5540C"/>
    <w:rsid w:val="00F63FBA"/>
    <w:rsid w:val="00F97CC5"/>
    <w:rsid w:val="00FA0447"/>
    <w:rsid w:val="00FA6CF4"/>
    <w:rsid w:val="00FC4878"/>
    <w:rsid w:val="00FD437B"/>
    <w:rsid w:val="00FD47CA"/>
    <w:rsid w:val="00FD758E"/>
    <w:rsid w:val="00FE4CFA"/>
    <w:rsid w:val="00FF368D"/>
    <w:rsid w:val="00FF373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9A6B2C"/>
  <w15:docId w15:val="{3C374551-CD91-472E-A007-D3F3563A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numPr>
        <w:numId w:val="27"/>
      </w:numPr>
      <w:spacing w:before="0" w:after="0" w:line="240" w:lineRule="auto"/>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numPr>
        <w:ilvl w:val="1"/>
        <w:numId w:val="27"/>
      </w:num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numPr>
        <w:ilvl w:val="2"/>
        <w:numId w:val="27"/>
      </w:num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numPr>
        <w:ilvl w:val="3"/>
        <w:numId w:val="27"/>
      </w:numPr>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numPr>
        <w:ilvl w:val="4"/>
        <w:numId w:val="27"/>
      </w:numPr>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134A8B"/>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34A8B"/>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34A8B"/>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A8B"/>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4A3BFE"/>
    <w:pPr>
      <w:ind w:left="720"/>
      <w:contextualSpacing/>
    </w:pPr>
  </w:style>
  <w:style w:type="paragraph" w:styleId="NoSpacing">
    <w:name w:val="No Spacing"/>
    <w:uiPriority w:val="1"/>
    <w:qFormat/>
    <w:rsid w:val="00B63947"/>
    <w:pPr>
      <w:spacing w:after="0" w:line="240" w:lineRule="auto"/>
      <w:jc w:val="both"/>
    </w:pPr>
    <w:rPr>
      <w:sz w:val="24"/>
    </w:rPr>
  </w:style>
  <w:style w:type="character" w:customStyle="1" w:styleId="UnresolvedMention">
    <w:name w:val="Unresolved Mention"/>
    <w:basedOn w:val="DefaultParagraphFont"/>
    <w:uiPriority w:val="99"/>
    <w:semiHidden/>
    <w:unhideWhenUsed/>
    <w:rsid w:val="00C55D59"/>
    <w:rPr>
      <w:color w:val="605E5C"/>
      <w:shd w:val="clear" w:color="auto" w:fill="E1DFDD"/>
    </w:rPr>
  </w:style>
  <w:style w:type="character" w:customStyle="1" w:styleId="Heading6Char">
    <w:name w:val="Heading 6 Char"/>
    <w:basedOn w:val="DefaultParagraphFont"/>
    <w:link w:val="Heading6"/>
    <w:uiPriority w:val="9"/>
    <w:semiHidden/>
    <w:rsid w:val="00134A8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134A8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134A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4A8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70B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81250982">
      <w:bodyDiv w:val="1"/>
      <w:marLeft w:val="0"/>
      <w:marRight w:val="0"/>
      <w:marTop w:val="0"/>
      <w:marBottom w:val="0"/>
      <w:divBdr>
        <w:top w:val="none" w:sz="0" w:space="0" w:color="auto"/>
        <w:left w:val="none" w:sz="0" w:space="0" w:color="auto"/>
        <w:bottom w:val="none" w:sz="0" w:space="0" w:color="auto"/>
        <w:right w:val="none" w:sz="0" w:space="0" w:color="auto"/>
      </w:divBdr>
    </w:div>
    <w:div w:id="404955717">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224098643">
      <w:bodyDiv w:val="1"/>
      <w:marLeft w:val="0"/>
      <w:marRight w:val="0"/>
      <w:marTop w:val="0"/>
      <w:marBottom w:val="0"/>
      <w:divBdr>
        <w:top w:val="none" w:sz="0" w:space="0" w:color="auto"/>
        <w:left w:val="none" w:sz="0" w:space="0" w:color="auto"/>
        <w:bottom w:val="none" w:sz="0" w:space="0" w:color="auto"/>
        <w:right w:val="none" w:sz="0" w:space="0" w:color="auto"/>
      </w:divBdr>
    </w:div>
    <w:div w:id="1379472845">
      <w:bodyDiv w:val="1"/>
      <w:marLeft w:val="0"/>
      <w:marRight w:val="0"/>
      <w:marTop w:val="0"/>
      <w:marBottom w:val="0"/>
      <w:divBdr>
        <w:top w:val="none" w:sz="0" w:space="0" w:color="auto"/>
        <w:left w:val="none" w:sz="0" w:space="0" w:color="auto"/>
        <w:bottom w:val="none" w:sz="0" w:space="0" w:color="auto"/>
        <w:right w:val="none" w:sz="0" w:space="0" w:color="auto"/>
      </w:divBdr>
    </w:div>
    <w:div w:id="1434594053">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645351184">
      <w:bodyDiv w:val="1"/>
      <w:marLeft w:val="0"/>
      <w:marRight w:val="0"/>
      <w:marTop w:val="0"/>
      <w:marBottom w:val="0"/>
      <w:divBdr>
        <w:top w:val="none" w:sz="0" w:space="0" w:color="auto"/>
        <w:left w:val="none" w:sz="0" w:space="0" w:color="auto"/>
        <w:bottom w:val="none" w:sz="0" w:space="0" w:color="auto"/>
        <w:right w:val="none" w:sz="0" w:space="0" w:color="auto"/>
      </w:divBdr>
    </w:div>
    <w:div w:id="20672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6286A-0CA6-4BE5-9833-8ED5C05A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3599</Words>
  <Characters>20516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Lucic</dc:creator>
  <cp:lastModifiedBy>Miljan Dragas</cp:lastModifiedBy>
  <cp:revision>2</cp:revision>
  <cp:lastPrinted>2020-10-12T09:55:00Z</cp:lastPrinted>
  <dcterms:created xsi:type="dcterms:W3CDTF">2022-01-11T11:30:00Z</dcterms:created>
  <dcterms:modified xsi:type="dcterms:W3CDTF">2022-01-11T11:30:00Z</dcterms:modified>
</cp:coreProperties>
</file>