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E0330A" w:rsidRPr="003A160C" w:rsidRDefault="00E0330A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</w:p>
    <w:p w:rsidR="00C37C71" w:rsidRPr="00233FE9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Ministarstvo kulture Crne Gore, u skladu sa čl. 68 i čl. 70 st. 1 Zakona o kulturi („Sl.list Crne Gore“, br. 49/08, 16/11 i 38/12)  objavljuje</w:t>
      </w:r>
    </w:p>
    <w:p w:rsidR="000303CA" w:rsidRPr="000303CA" w:rsidRDefault="000303CA" w:rsidP="000303CA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0303CA" w:rsidRPr="000303CA" w:rsidRDefault="000303CA" w:rsidP="000303CA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0303CA">
        <w:rPr>
          <w:rFonts w:ascii="Arial" w:eastAsia="Times New Roman" w:hAnsi="Arial" w:cs="Arial"/>
          <w:b/>
          <w:noProof/>
          <w:sz w:val="22"/>
        </w:rPr>
        <w:t>K  O  N  K  U  R  S</w:t>
      </w:r>
    </w:p>
    <w:p w:rsidR="000303CA" w:rsidRPr="000303CA" w:rsidRDefault="000303CA" w:rsidP="000303CA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0303CA">
        <w:rPr>
          <w:rFonts w:ascii="Arial" w:eastAsia="Times New Roman" w:hAnsi="Arial" w:cs="Arial"/>
          <w:b/>
          <w:noProof/>
          <w:sz w:val="22"/>
        </w:rPr>
        <w:t>za sufinansiranje programa i projekata kojima se obezbjeđuje zajedničko crnogorsko učešće na međunarodnim mani</w:t>
      </w:r>
      <w:r w:rsidR="00000577">
        <w:rPr>
          <w:rFonts w:ascii="Arial" w:eastAsia="Times New Roman" w:hAnsi="Arial" w:cs="Arial"/>
          <w:b/>
          <w:noProof/>
          <w:sz w:val="22"/>
        </w:rPr>
        <w:t>festacijama i festivalima u 2020</w:t>
      </w:r>
      <w:r w:rsidRPr="000303CA">
        <w:rPr>
          <w:rFonts w:ascii="Arial" w:eastAsia="Times New Roman" w:hAnsi="Arial" w:cs="Arial"/>
          <w:b/>
          <w:noProof/>
          <w:sz w:val="22"/>
        </w:rPr>
        <w:t>. godini</w:t>
      </w:r>
    </w:p>
    <w:p w:rsidR="000303CA" w:rsidRPr="000303CA" w:rsidRDefault="000303CA" w:rsidP="000303CA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Ministars</w:t>
      </w:r>
      <w:r w:rsidR="00000577">
        <w:rPr>
          <w:rFonts w:ascii="Arial" w:eastAsia="Times New Roman" w:hAnsi="Arial" w:cs="Arial"/>
          <w:noProof/>
          <w:sz w:val="22"/>
        </w:rPr>
        <w:t>tvo kulture sufinansiraće u 2020</w:t>
      </w:r>
      <w:r w:rsidRPr="000303CA">
        <w:rPr>
          <w:rFonts w:ascii="Arial" w:eastAsia="Times New Roman" w:hAnsi="Arial" w:cs="Arial"/>
          <w:noProof/>
          <w:sz w:val="22"/>
        </w:rPr>
        <w:t>. godini realizaciju programa i projekata kojima se obezbjeđuje zajednička i cjelovita prezentacija crnogorske kulture na referentnim međunarodnim manifestacijama i festivalima.</w:t>
      </w: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 xml:space="preserve">Pravo učešća na konkursu imaju </w:t>
      </w:r>
      <w:r w:rsidRPr="000303CA">
        <w:rPr>
          <w:rFonts w:ascii="Arial" w:eastAsia="Times New Roman" w:hAnsi="Arial" w:cs="Arial"/>
          <w:b/>
          <w:noProof/>
          <w:sz w:val="22"/>
        </w:rPr>
        <w:t>pravna lica</w:t>
      </w:r>
      <w:r w:rsidRPr="000303CA">
        <w:rPr>
          <w:rFonts w:ascii="Arial" w:eastAsia="Times New Roman" w:hAnsi="Arial" w:cs="Arial"/>
          <w:noProof/>
          <w:sz w:val="22"/>
        </w:rPr>
        <w:t xml:space="preserve"> koja su u Crnoj Gori registrovana za obavljanje djelatnosti kulture.</w:t>
      </w: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Pravo učešća nemaju:</w:t>
      </w:r>
    </w:p>
    <w:p w:rsidR="000E5EF7" w:rsidRDefault="000303CA" w:rsidP="000303CA">
      <w:pPr>
        <w:spacing w:before="0" w:after="0" w:line="240" w:lineRule="auto"/>
        <w:ind w:firstLine="360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 xml:space="preserve">- </w:t>
      </w:r>
      <w:r w:rsidRPr="000303CA">
        <w:rPr>
          <w:rFonts w:ascii="Arial" w:eastAsia="Times New Roman" w:hAnsi="Arial" w:cs="Arial"/>
          <w:noProof/>
          <w:sz w:val="22"/>
        </w:rPr>
        <w:tab/>
      </w:r>
      <w:r w:rsidR="000E5EF7">
        <w:rPr>
          <w:rFonts w:ascii="Arial" w:eastAsia="Times New Roman" w:hAnsi="Arial" w:cs="Arial"/>
          <w:noProof/>
          <w:sz w:val="22"/>
        </w:rPr>
        <w:t>fizička lica,</w:t>
      </w:r>
    </w:p>
    <w:p w:rsidR="000303CA" w:rsidRPr="000303CA" w:rsidRDefault="000E5EF7" w:rsidP="000303CA">
      <w:pPr>
        <w:spacing w:before="0" w:after="0" w:line="240" w:lineRule="auto"/>
        <w:ind w:firstLine="360"/>
        <w:rPr>
          <w:rFonts w:ascii="Arial" w:eastAsia="Times New Roman" w:hAnsi="Arial" w:cs="Arial"/>
          <w:noProof/>
          <w:sz w:val="22"/>
        </w:rPr>
      </w:pPr>
      <w:r>
        <w:rPr>
          <w:rFonts w:ascii="Arial" w:eastAsia="Times New Roman" w:hAnsi="Arial" w:cs="Arial"/>
          <w:noProof/>
          <w:sz w:val="22"/>
        </w:rPr>
        <w:t xml:space="preserve">- </w:t>
      </w:r>
      <w:r>
        <w:rPr>
          <w:rFonts w:ascii="Arial" w:eastAsia="Times New Roman" w:hAnsi="Arial" w:cs="Arial"/>
          <w:noProof/>
          <w:sz w:val="22"/>
        </w:rPr>
        <w:tab/>
      </w:r>
      <w:r w:rsidR="000303CA" w:rsidRPr="000303CA">
        <w:rPr>
          <w:rFonts w:ascii="Arial" w:eastAsia="Times New Roman" w:hAnsi="Arial" w:cs="Arial"/>
          <w:noProof/>
          <w:sz w:val="22"/>
        </w:rPr>
        <w:t>nevladine organizacije,</w:t>
      </w:r>
    </w:p>
    <w:p w:rsidR="000303CA" w:rsidRPr="000303CA" w:rsidRDefault="000303CA" w:rsidP="000303CA">
      <w:pPr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 xml:space="preserve">- </w:t>
      </w:r>
      <w:r w:rsidRPr="000303CA">
        <w:rPr>
          <w:rFonts w:ascii="Arial" w:eastAsia="Times New Roman" w:hAnsi="Arial" w:cs="Arial"/>
          <w:noProof/>
          <w:sz w:val="22"/>
        </w:rPr>
        <w:tab/>
        <w:t>javne ustanove i drugi subjekti čiji se rad finansira iz budžeta Crne Gore, sredstvima planiranim za kulturu.</w:t>
      </w: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0303CA" w:rsidRPr="000303CA" w:rsidRDefault="000303CA" w:rsidP="00000577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 xml:space="preserve">Projekti prijavljeni na konkurs vrednuju </w:t>
      </w:r>
      <w:r w:rsidR="00000577" w:rsidRPr="00BC6B50">
        <w:rPr>
          <w:rFonts w:ascii="Arial" w:eastAsia="Times New Roman" w:hAnsi="Arial" w:cs="Arial"/>
          <w:noProof/>
          <w:sz w:val="22"/>
        </w:rPr>
        <w:t>se prema kriterijumima propisanim članom 73 Zakona o kulturi</w:t>
      </w:r>
      <w:r w:rsidRPr="000303CA">
        <w:rPr>
          <w:rFonts w:ascii="Arial" w:eastAsia="Times New Roman" w:hAnsi="Arial" w:cs="Arial"/>
          <w:noProof/>
          <w:sz w:val="22"/>
        </w:rPr>
        <w:t xml:space="preserve">: </w:t>
      </w:r>
    </w:p>
    <w:p w:rsidR="000303CA" w:rsidRPr="000303CA" w:rsidRDefault="000303CA" w:rsidP="000303CA">
      <w:pPr>
        <w:numPr>
          <w:ilvl w:val="0"/>
          <w:numId w:val="24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umjetnički kvalitet i značaj projekta za razvoj crnogorske kulture,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reference realizatora,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doprinos afirmaciji multinacionalnih i multikulturalnih vrijednosti,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 xml:space="preserve">doprinos podsticanju internacionalnog dijaloga i stimulisanju razvoja partnerstva, 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 xml:space="preserve">doprinos očuvanju tradicije i crnogorske kulturne baštine, 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doprinos zaštiti i promociji raznolikosti kulturnih izraza,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 xml:space="preserve">afirmacija perspektivnih talenata, 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doprinos afirmaciji stvaralaštva lica sa invaliditetom,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realnost budžeta projekta i obezbijeđenost uslova za njegovu realizaciju.</w:t>
      </w:r>
    </w:p>
    <w:p w:rsidR="000303CA" w:rsidRPr="000303CA" w:rsidRDefault="000303CA" w:rsidP="000303CA">
      <w:pPr>
        <w:spacing w:before="0" w:after="0" w:line="240" w:lineRule="auto"/>
        <w:ind w:left="720"/>
        <w:rPr>
          <w:rFonts w:ascii="Arial" w:eastAsia="Times New Roman" w:hAnsi="Arial" w:cs="Arial"/>
          <w:noProof/>
          <w:sz w:val="22"/>
        </w:rPr>
      </w:pPr>
    </w:p>
    <w:p w:rsidR="000E5EF7" w:rsidRPr="00E0330A" w:rsidRDefault="000E5EF7" w:rsidP="000E5EF7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Projekti i programi će se sufinansirati najviše do 50% iznosa ukupnih sredstava potrebnih za njihovu realizaciju.</w:t>
      </w:r>
    </w:p>
    <w:p w:rsidR="000E5EF7" w:rsidRDefault="000E5EF7" w:rsidP="000E5EF7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D80065">
        <w:rPr>
          <w:rFonts w:ascii="Arial" w:eastAsia="Times New Roman" w:hAnsi="Arial" w:cs="Arial"/>
          <w:noProof/>
          <w:sz w:val="22"/>
        </w:rPr>
        <w:t>Projekti i programi koji su dobili finansijsku podršku iz drugog izvora u Budžetu Crne Gore u iznosu od 50% ukupnih sredstava potrebnih za realizaciju, neće biti sufinansirani na ovom konkursu, shodno pravilima o državnoj pomoći.</w:t>
      </w:r>
    </w:p>
    <w:p w:rsidR="000E5EF7" w:rsidRPr="00BC6B50" w:rsidRDefault="000E5EF7" w:rsidP="000E5EF7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0E5EF7" w:rsidRPr="00BC6B50" w:rsidRDefault="000E5EF7" w:rsidP="000E5EF7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 xml:space="preserve">Projekti i programi koji nemaju projektovano sufinansiranje </w:t>
      </w:r>
      <w:r>
        <w:rPr>
          <w:rFonts w:ascii="Arial" w:eastAsia="Times New Roman" w:hAnsi="Arial" w:cs="Arial"/>
          <w:noProof/>
          <w:sz w:val="22"/>
        </w:rPr>
        <w:t xml:space="preserve">mimo budžeta Ministarstva kulture, </w:t>
      </w:r>
      <w:r w:rsidRPr="00BC6B50">
        <w:rPr>
          <w:rFonts w:ascii="Arial" w:eastAsia="Times New Roman" w:hAnsi="Arial" w:cs="Arial"/>
          <w:noProof/>
          <w:sz w:val="22"/>
        </w:rPr>
        <w:t>neće biti sufinansirani na ovom konkursu.</w:t>
      </w:r>
    </w:p>
    <w:p w:rsidR="000E5EF7" w:rsidRPr="00BC6B50" w:rsidRDefault="000E5EF7" w:rsidP="000E5EF7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 xml:space="preserve">Za podnosioce prijava koji su prethodnih godina koristili sredstva po osnovu konkursa o sufinansiranju programa i projekata, cijeniće se i ispunjenost dosadašnjih ugovorenih obaveza. </w:t>
      </w: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 xml:space="preserve">Prijava na konkurs podnosi se na odgovarajućem obrascu koji je dostupan na sajtu  </w:t>
      </w:r>
      <w:r w:rsidRPr="000303CA">
        <w:rPr>
          <w:rFonts w:ascii="Arial" w:eastAsia="Times New Roman" w:hAnsi="Arial" w:cs="Arial"/>
          <w:b/>
          <w:i/>
          <w:noProof/>
          <w:sz w:val="22"/>
        </w:rPr>
        <w:t xml:space="preserve">www.mku.gov.me </w:t>
      </w:r>
      <w:r w:rsidRPr="000303CA">
        <w:rPr>
          <w:rFonts w:ascii="Arial" w:eastAsia="Times New Roman" w:hAnsi="Arial" w:cs="Arial"/>
          <w:noProof/>
          <w:sz w:val="22"/>
        </w:rPr>
        <w:t>.</w:t>
      </w: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lastRenderedPageBreak/>
        <w:t>Uz precizno popunjeni obrazac sa podacima o podnosiocu prijave, dostavljaju se i obavezni prilozi iz tačke 4 obrasca: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Rješenje o registraciji,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Potvrda/ ugovor o učešću,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Podaci o međunarodnoj manifestaciji ili festivalu,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Program crnogorskog učešća i promocije,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Spisak učesnika sa izjavama o prihvatanju učešća,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Dinamika realizacije projekta,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Detaljno specifikovan budžet projekta sa izvorima finansiranja,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Plan medijske prezentacije.</w:t>
      </w:r>
    </w:p>
    <w:p w:rsidR="000303CA" w:rsidRPr="000303CA" w:rsidRDefault="000303CA" w:rsidP="000303CA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Prijava sa navedenim prilozima, podnosi se:</w:t>
      </w:r>
    </w:p>
    <w:p w:rsidR="000303CA" w:rsidRPr="000303CA" w:rsidRDefault="000303CA" w:rsidP="000303CA">
      <w:pPr>
        <w:numPr>
          <w:ilvl w:val="0"/>
          <w:numId w:val="25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0303CA" w:rsidRPr="000303CA" w:rsidRDefault="000303CA" w:rsidP="000303CA">
      <w:pPr>
        <w:spacing w:before="0" w:after="0" w:line="240" w:lineRule="auto"/>
        <w:ind w:left="720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>Ministarstvo kulture, ul. Njegoševa, 81250 Cetinje, sa naznakom »Konkurs za ... (navedite oblast)«.</w:t>
      </w:r>
    </w:p>
    <w:p w:rsidR="000303CA" w:rsidRPr="000303CA" w:rsidRDefault="000303CA" w:rsidP="000303CA">
      <w:pPr>
        <w:numPr>
          <w:ilvl w:val="0"/>
          <w:numId w:val="26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0303CA">
        <w:rPr>
          <w:rFonts w:ascii="Arial" w:eastAsia="Times New Roman" w:hAnsi="Arial" w:cs="Arial"/>
          <w:noProof/>
          <w:sz w:val="22"/>
        </w:rPr>
        <w:t xml:space="preserve">i obavezno u elektronskoj formi, na </w:t>
      </w:r>
      <w:r w:rsidR="00625255">
        <w:rPr>
          <w:rFonts w:ascii="Arial" w:eastAsia="Times New Roman" w:hAnsi="Arial" w:cs="Arial"/>
          <w:noProof/>
          <w:sz w:val="22"/>
        </w:rPr>
        <w:t xml:space="preserve">USB-u, </w:t>
      </w:r>
      <w:r w:rsidRPr="000303CA">
        <w:rPr>
          <w:rFonts w:ascii="Arial" w:eastAsia="Times New Roman" w:hAnsi="Arial" w:cs="Arial"/>
          <w:noProof/>
          <w:sz w:val="22"/>
        </w:rPr>
        <w:t>CD-u</w:t>
      </w:r>
      <w:r w:rsidR="00625255">
        <w:rPr>
          <w:rFonts w:ascii="Arial" w:eastAsia="Times New Roman" w:hAnsi="Arial" w:cs="Arial"/>
          <w:noProof/>
          <w:sz w:val="22"/>
        </w:rPr>
        <w:t xml:space="preserve"> ili DVD-u,</w:t>
      </w:r>
      <w:r w:rsidRPr="000303CA">
        <w:rPr>
          <w:rFonts w:ascii="Arial" w:eastAsia="Times New Roman" w:hAnsi="Arial" w:cs="Arial"/>
          <w:noProof/>
          <w:sz w:val="22"/>
        </w:rPr>
        <w:t xml:space="preserve"> u sadržaju istovjetnom štampanom primjerku (prijava sa </w:t>
      </w:r>
      <w:r w:rsidR="00625255">
        <w:rPr>
          <w:rFonts w:ascii="Arial" w:eastAsia="Times New Roman" w:hAnsi="Arial" w:cs="Arial"/>
          <w:noProof/>
          <w:sz w:val="22"/>
        </w:rPr>
        <w:t xml:space="preserve">svim </w:t>
      </w:r>
      <w:r w:rsidRPr="000303CA">
        <w:rPr>
          <w:rFonts w:ascii="Arial" w:eastAsia="Times New Roman" w:hAnsi="Arial" w:cs="Arial"/>
          <w:noProof/>
          <w:sz w:val="22"/>
        </w:rPr>
        <w:t xml:space="preserve">prilozima). </w:t>
      </w: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0303CA">
        <w:rPr>
          <w:rFonts w:ascii="Arial" w:eastAsia="Times New Roman" w:hAnsi="Arial" w:cs="Arial"/>
          <w:b/>
          <w:noProof/>
          <w:sz w:val="22"/>
        </w:rPr>
        <w:t xml:space="preserve">Prijave se podnose zaključno sa </w:t>
      </w:r>
      <w:r w:rsidR="00DC3E76">
        <w:rPr>
          <w:rFonts w:ascii="Arial" w:eastAsia="Times New Roman" w:hAnsi="Arial" w:cs="Arial"/>
          <w:b/>
          <w:noProof/>
          <w:sz w:val="22"/>
        </w:rPr>
        <w:t>15</w:t>
      </w:r>
      <w:r w:rsidRPr="000303CA">
        <w:rPr>
          <w:rFonts w:ascii="Arial" w:eastAsia="Times New Roman" w:hAnsi="Arial" w:cs="Arial"/>
          <w:b/>
          <w:noProof/>
          <w:sz w:val="22"/>
        </w:rPr>
        <w:t xml:space="preserve">. </w:t>
      </w:r>
      <w:r w:rsidR="00625255">
        <w:rPr>
          <w:rFonts w:ascii="Arial" w:eastAsia="Times New Roman" w:hAnsi="Arial" w:cs="Arial"/>
          <w:b/>
          <w:noProof/>
          <w:sz w:val="22"/>
        </w:rPr>
        <w:t>januarom</w:t>
      </w:r>
      <w:r w:rsidR="00CF5F8E">
        <w:rPr>
          <w:rFonts w:ascii="Arial" w:eastAsia="Times New Roman" w:hAnsi="Arial" w:cs="Arial"/>
          <w:b/>
          <w:noProof/>
          <w:sz w:val="22"/>
        </w:rPr>
        <w:t xml:space="preserve"> 2020</w:t>
      </w:r>
      <w:bookmarkStart w:id="0" w:name="_GoBack"/>
      <w:bookmarkEnd w:id="0"/>
      <w:r w:rsidRPr="000303CA">
        <w:rPr>
          <w:rFonts w:ascii="Arial" w:eastAsia="Times New Roman" w:hAnsi="Arial" w:cs="Arial"/>
          <w:b/>
          <w:noProof/>
          <w:sz w:val="22"/>
        </w:rPr>
        <w:t xml:space="preserve">. godine. </w:t>
      </w: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625255" w:rsidRPr="000E5EF7" w:rsidRDefault="00625255" w:rsidP="00625255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  <w:lang w:val="en-GB"/>
        </w:rPr>
      </w:pPr>
      <w:r w:rsidRPr="000E5EF7">
        <w:rPr>
          <w:rFonts w:ascii="Arial" w:eastAsia="Times New Roman" w:hAnsi="Arial" w:cs="Arial"/>
          <w:noProof/>
          <w:sz w:val="22"/>
        </w:rPr>
        <w:t>Neblagovremene i nepotpune prijave se neće razmatrati. Prijave napisane rukom nijesu prihvatljive.</w:t>
      </w:r>
      <w:r w:rsidR="000E5EF7" w:rsidRPr="000E5EF7">
        <w:rPr>
          <w:rFonts w:ascii="Arial" w:eastAsia="Times New Roman" w:hAnsi="Arial" w:cs="Arial"/>
          <w:noProof/>
          <w:sz w:val="22"/>
        </w:rPr>
        <w:t xml:space="preserve"> </w:t>
      </w:r>
      <w:r w:rsidRPr="000E5EF7">
        <w:rPr>
          <w:rFonts w:ascii="Arial" w:eastAsia="Times New Roman" w:hAnsi="Arial" w:cs="Arial"/>
          <w:noProof/>
          <w:sz w:val="22"/>
        </w:rPr>
        <w:t>Konkursni materijal se ne vraća.</w:t>
      </w:r>
    </w:p>
    <w:p w:rsidR="00625255" w:rsidRPr="000E5EF7" w:rsidRDefault="00625255" w:rsidP="00625255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625255" w:rsidRPr="000E5EF7" w:rsidRDefault="00625255" w:rsidP="00625255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0E5EF7">
        <w:rPr>
          <w:rFonts w:ascii="Arial" w:eastAsia="Times New Roman" w:hAnsi="Arial" w:cs="Arial"/>
          <w:noProof/>
          <w:sz w:val="22"/>
        </w:rPr>
        <w:t>Vrednovanje projekata vrši komisija koju Ministarstvo obrazuje od afirmisanih umjetnika i stručnjaka u kulturi.</w:t>
      </w:r>
    </w:p>
    <w:p w:rsidR="00625255" w:rsidRPr="000E5EF7" w:rsidRDefault="00625255" w:rsidP="00625255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0E5EF7">
        <w:rPr>
          <w:rFonts w:ascii="Arial" w:eastAsia="Times New Roman" w:hAnsi="Arial" w:cs="Arial"/>
          <w:noProof/>
          <w:sz w:val="22"/>
        </w:rPr>
        <w:t>Ministarstvo će na predlog stručnih komisija donijeti odluku o sufinansiranju projekata i programa, dok će ugovor sa odabranim realizatorima biti zaključen u roku od 30 dana od dana objavljivanja odluke o sufinansiranju.</w:t>
      </w:r>
    </w:p>
    <w:p w:rsidR="00625255" w:rsidRPr="000E5EF7" w:rsidRDefault="00625255" w:rsidP="00625255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625255" w:rsidRPr="00E0330A" w:rsidRDefault="00625255" w:rsidP="00625255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0E5EF7">
        <w:rPr>
          <w:rFonts w:ascii="Arial" w:eastAsia="Times New Roman" w:hAnsi="Arial" w:cs="Arial"/>
          <w:noProof/>
          <w:sz w:val="22"/>
        </w:rPr>
        <w:t>Rezultati konkursa biće javno objavljeni.</w:t>
      </w:r>
      <w:r w:rsidRPr="00E0330A">
        <w:rPr>
          <w:rFonts w:ascii="Arial" w:eastAsia="Times New Roman" w:hAnsi="Arial" w:cs="Arial"/>
          <w:noProof/>
          <w:sz w:val="22"/>
        </w:rPr>
        <w:t xml:space="preserve"> </w:t>
      </w: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Garamond" w:eastAsia="Times New Roman" w:hAnsi="Garamond" w:cs="Times New Roman"/>
          <w:noProof/>
          <w:sz w:val="26"/>
          <w:szCs w:val="26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Garamond" w:eastAsia="Times New Roman" w:hAnsi="Garamond" w:cs="Times New Roman"/>
          <w:noProof/>
          <w:sz w:val="26"/>
          <w:szCs w:val="26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Garamond" w:eastAsia="Times New Roman" w:hAnsi="Garamond" w:cs="Times New Roman"/>
          <w:noProof/>
          <w:sz w:val="26"/>
          <w:szCs w:val="26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Times New Roman" w:eastAsia="Times New Roman" w:hAnsi="Times New Roman" w:cs="Times New Roman"/>
          <w:noProof/>
          <w:szCs w:val="24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Times New Roman" w:eastAsia="Times New Roman" w:hAnsi="Times New Roman" w:cs="Times New Roman"/>
          <w:noProof/>
          <w:szCs w:val="24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Times New Roman" w:eastAsia="Times New Roman" w:hAnsi="Times New Roman" w:cs="Times New Roman"/>
          <w:noProof/>
          <w:szCs w:val="24"/>
        </w:rPr>
      </w:pPr>
    </w:p>
    <w:p w:rsidR="000303CA" w:rsidRPr="000303CA" w:rsidRDefault="000303CA" w:rsidP="000303CA">
      <w:pPr>
        <w:spacing w:before="0" w:after="0" w:line="240" w:lineRule="auto"/>
        <w:rPr>
          <w:rFonts w:ascii="Times New Roman" w:eastAsia="Times New Roman" w:hAnsi="Times New Roman" w:cs="Times New Roman"/>
          <w:noProof/>
          <w:szCs w:val="24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Times New Roman" w:eastAsia="Times New Roman" w:hAnsi="Times New Roman" w:cs="Times New Roman"/>
          <w:noProof/>
          <w:szCs w:val="24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Times New Roman" w:eastAsia="Times New Roman" w:hAnsi="Times New Roman" w:cs="Times New Roman"/>
          <w:noProof/>
          <w:szCs w:val="24"/>
        </w:rPr>
      </w:pPr>
    </w:p>
    <w:p w:rsidR="000303CA" w:rsidRPr="000303CA" w:rsidRDefault="000303CA" w:rsidP="000303CA">
      <w:pPr>
        <w:spacing w:before="0" w:after="0" w:line="240" w:lineRule="auto"/>
        <w:ind w:firstLine="720"/>
        <w:rPr>
          <w:rFonts w:ascii="Times New Roman" w:eastAsia="Times New Roman" w:hAnsi="Times New Roman" w:cs="Times New Roman"/>
          <w:noProof/>
          <w:szCs w:val="24"/>
        </w:rPr>
      </w:pPr>
    </w:p>
    <w:p w:rsidR="00E0330A" w:rsidRPr="00E0330A" w:rsidRDefault="00E0330A" w:rsidP="00BC6B50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6267E7" w:rsidRPr="00A73628" w:rsidRDefault="006267E7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A73628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50D" w:rsidRDefault="00BA050D" w:rsidP="00A6505B">
      <w:pPr>
        <w:spacing w:before="0" w:after="0" w:line="240" w:lineRule="auto"/>
      </w:pPr>
      <w:r>
        <w:separator/>
      </w:r>
    </w:p>
  </w:endnote>
  <w:endnote w:type="continuationSeparator" w:id="0">
    <w:p w:rsidR="00BA050D" w:rsidRDefault="00BA050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50D" w:rsidRDefault="00BA050D" w:rsidP="00A6505B">
      <w:pPr>
        <w:spacing w:before="0" w:after="0" w:line="240" w:lineRule="auto"/>
      </w:pPr>
      <w:r>
        <w:separator/>
      </w:r>
    </w:p>
  </w:footnote>
  <w:footnote w:type="continuationSeparator" w:id="0">
    <w:p w:rsidR="00BA050D" w:rsidRDefault="00BA050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8E1F2A">
    <w:pPr>
      <w:pStyle w:val="Title"/>
      <w:spacing w:after="0"/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8E1F2A">
                            <w:rPr>
                              <w:sz w:val="20"/>
                            </w:rPr>
                            <w:t>Njegoševa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8E1F2A">
                      <w:rPr>
                        <w:sz w:val="20"/>
                      </w:rPr>
                      <w:t>Njegoševa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904A7">
      <w:t xml:space="preserve">Ministarstvo </w:t>
    </w:r>
    <w:r w:rsidR="008E1F2A">
      <w:t>kulture</w:t>
    </w:r>
  </w:p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20"/>
  </w:num>
  <w:num w:numId="4">
    <w:abstractNumId w:val="6"/>
  </w:num>
  <w:num w:numId="5">
    <w:abstractNumId w:val="4"/>
  </w:num>
  <w:num w:numId="6">
    <w:abstractNumId w:val="5"/>
  </w:num>
  <w:num w:numId="7">
    <w:abstractNumId w:val="21"/>
  </w:num>
  <w:num w:numId="8">
    <w:abstractNumId w:val="3"/>
  </w:num>
  <w:num w:numId="9">
    <w:abstractNumId w:val="17"/>
  </w:num>
  <w:num w:numId="10">
    <w:abstractNumId w:val="10"/>
  </w:num>
  <w:num w:numId="11">
    <w:abstractNumId w:val="13"/>
  </w:num>
  <w:num w:numId="12">
    <w:abstractNumId w:val="8"/>
  </w:num>
  <w:num w:numId="13">
    <w:abstractNumId w:val="16"/>
  </w:num>
  <w:num w:numId="14">
    <w:abstractNumId w:val="9"/>
  </w:num>
  <w:num w:numId="15">
    <w:abstractNumId w:val="1"/>
  </w:num>
  <w:num w:numId="16">
    <w:abstractNumId w:val="2"/>
  </w:num>
  <w:num w:numId="17">
    <w:abstractNumId w:val="0"/>
  </w:num>
  <w:num w:numId="18">
    <w:abstractNumId w:val="19"/>
  </w:num>
  <w:num w:numId="19">
    <w:abstractNumId w:val="12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4"/>
  </w:num>
  <w:num w:numId="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577"/>
    <w:rsid w:val="00001178"/>
    <w:rsid w:val="00004662"/>
    <w:rsid w:val="00015182"/>
    <w:rsid w:val="00020673"/>
    <w:rsid w:val="000303CA"/>
    <w:rsid w:val="00054BB8"/>
    <w:rsid w:val="00062663"/>
    <w:rsid w:val="00071E05"/>
    <w:rsid w:val="00086285"/>
    <w:rsid w:val="000A2EC3"/>
    <w:rsid w:val="000B1F47"/>
    <w:rsid w:val="000C6594"/>
    <w:rsid w:val="000D296A"/>
    <w:rsid w:val="000D39CC"/>
    <w:rsid w:val="000E5EF7"/>
    <w:rsid w:val="000F2AA0"/>
    <w:rsid w:val="000F2AC4"/>
    <w:rsid w:val="000F2B95"/>
    <w:rsid w:val="000F2BFC"/>
    <w:rsid w:val="000F3062"/>
    <w:rsid w:val="000F3708"/>
    <w:rsid w:val="000F5F95"/>
    <w:rsid w:val="001053EE"/>
    <w:rsid w:val="00107821"/>
    <w:rsid w:val="001137C2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B5D4F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DBD"/>
    <w:rsid w:val="005673E4"/>
    <w:rsid w:val="005723C7"/>
    <w:rsid w:val="00576D8B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5255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7012F1"/>
    <w:rsid w:val="00701E99"/>
    <w:rsid w:val="00721C22"/>
    <w:rsid w:val="00722040"/>
    <w:rsid w:val="0073561A"/>
    <w:rsid w:val="00751AC1"/>
    <w:rsid w:val="00764EFE"/>
    <w:rsid w:val="0077100B"/>
    <w:rsid w:val="007741AB"/>
    <w:rsid w:val="00782A8E"/>
    <w:rsid w:val="00783DB4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C25DF"/>
    <w:rsid w:val="007C497F"/>
    <w:rsid w:val="007D4C97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0D6A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5CC8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27B79"/>
    <w:rsid w:val="00A353B8"/>
    <w:rsid w:val="00A40973"/>
    <w:rsid w:val="00A5499E"/>
    <w:rsid w:val="00A62BAE"/>
    <w:rsid w:val="00A6505B"/>
    <w:rsid w:val="00A67669"/>
    <w:rsid w:val="00A73628"/>
    <w:rsid w:val="00A74976"/>
    <w:rsid w:val="00A82E62"/>
    <w:rsid w:val="00A944FE"/>
    <w:rsid w:val="00AB1DCA"/>
    <w:rsid w:val="00AE14E9"/>
    <w:rsid w:val="00AE5533"/>
    <w:rsid w:val="00AE7F74"/>
    <w:rsid w:val="00AF27FF"/>
    <w:rsid w:val="00B003EE"/>
    <w:rsid w:val="00B01079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50D"/>
    <w:rsid w:val="00BA0B94"/>
    <w:rsid w:val="00BB48F6"/>
    <w:rsid w:val="00BC071A"/>
    <w:rsid w:val="00BC2D1B"/>
    <w:rsid w:val="00BC6B50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CF5F8E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A1602"/>
    <w:rsid w:val="00DA1994"/>
    <w:rsid w:val="00DB3876"/>
    <w:rsid w:val="00DC2CC5"/>
    <w:rsid w:val="00DC3E76"/>
    <w:rsid w:val="00DC5DF1"/>
    <w:rsid w:val="00DD6326"/>
    <w:rsid w:val="00DD75AD"/>
    <w:rsid w:val="00DF60F7"/>
    <w:rsid w:val="00E0330A"/>
    <w:rsid w:val="00E227EE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2E77E7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4459AC-6A82-47EA-901C-FEB56134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Dragoljub Jankovic</cp:lastModifiedBy>
  <cp:revision>235</cp:revision>
  <cp:lastPrinted>2019-03-19T08:42:00Z</cp:lastPrinted>
  <dcterms:created xsi:type="dcterms:W3CDTF">2019-01-16T12:35:00Z</dcterms:created>
  <dcterms:modified xsi:type="dcterms:W3CDTF">2019-12-05T07:59:00Z</dcterms:modified>
</cp:coreProperties>
</file>