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7AB" w:rsidRDefault="001242FF">
      <w:pPr>
        <w:rPr>
          <w:color w:val="FF0000"/>
          <w:lang w:val="sr-Latn-ME"/>
        </w:rPr>
      </w:pPr>
      <w:r>
        <w:rPr>
          <w:lang w:val="sr-Latn-ME"/>
        </w:rPr>
        <w:t xml:space="preserve">KO Doljani; kat.parcela br. 3228/1, objekat broj 2 – </w:t>
      </w:r>
      <w:r w:rsidRPr="001242FF">
        <w:rPr>
          <w:color w:val="FF0000"/>
          <w:lang w:val="sr-Latn-ME"/>
        </w:rPr>
        <w:t>nema objekta</w:t>
      </w:r>
    </w:p>
    <w:p w:rsidR="001242FF" w:rsidRDefault="001242FF">
      <w:pPr>
        <w:rPr>
          <w:lang w:val="sr-Latn-ME"/>
        </w:rPr>
      </w:pPr>
    </w:p>
    <w:p w:rsidR="001242FF" w:rsidRDefault="001242FF">
      <w:pPr>
        <w:rPr>
          <w:lang w:val="sr-Latn-ME"/>
        </w:rPr>
      </w:pPr>
    </w:p>
    <w:p w:rsidR="001242FF" w:rsidRPr="001242FF" w:rsidRDefault="001242FF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3900021</wp:posOffset>
                </wp:positionH>
                <wp:positionV relativeFrom="paragraph">
                  <wp:posOffset>2767682</wp:posOffset>
                </wp:positionV>
                <wp:extent cx="1066800" cy="624808"/>
                <wp:effectExtent l="114300" t="285750" r="114300" b="2901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2261">
                          <a:off x="0" y="0"/>
                          <a:ext cx="1066800" cy="62480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052F4" id="Rectangle 2" o:spid="_x0000_s1026" style="position:absolute;margin-left:307.1pt;margin-top:217.95pt;width:84pt;height:49.2pt;rotation:2328998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40BA76B3" wp14:editId="0F4D859C">
            <wp:extent cx="9008028" cy="446722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r="810" b="4732"/>
                    <a:stretch/>
                  </pic:blipFill>
                  <pic:spPr bwMode="auto">
                    <a:xfrm>
                      <a:off x="0" y="0"/>
                      <a:ext cx="9011916" cy="4469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242FF" w:rsidRPr="001242FF" w:rsidSect="001242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FF"/>
    <w:rsid w:val="001242FF"/>
    <w:rsid w:val="00D3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84138E"/>
  <w15:chartTrackingRefBased/>
  <w15:docId w15:val="{38D53608-2808-4561-B479-80F6101C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2023-06-30T10:15:00Z</dcterms:created>
  <dcterms:modified xsi:type="dcterms:W3CDTF">2023-06-30T10:18:00Z</dcterms:modified>
</cp:coreProperties>
</file>