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B14936">
      <w:pPr>
        <w:pStyle w:val="2zakon"/>
        <w:rPr>
          <w:rFonts w:ascii="Roboto" w:hAnsi="Roboto"/>
        </w:rPr>
      </w:pPr>
      <w:bookmarkStart w:id="0" w:name="_GoBack"/>
      <w:bookmarkEnd w:id="0"/>
      <w:r>
        <w:rPr>
          <w:rFonts w:ascii="Roboto" w:hAnsi="Roboto"/>
        </w:rPr>
        <w:t>Zakon o porezu na ugljovodonike</w:t>
      </w:r>
    </w:p>
    <w:p w:rsidR="00000000" w:rsidRDefault="00B14936">
      <w:pPr>
        <w:pStyle w:val="3mesto"/>
        <w:rPr>
          <w:rFonts w:ascii="Roboto" w:hAnsi="Roboto"/>
        </w:rPr>
      </w:pPr>
      <w:r>
        <w:rPr>
          <w:rFonts w:ascii="Roboto" w:hAnsi="Roboto"/>
        </w:rPr>
        <w:t xml:space="preserve">Zakon je objavljen u "Službenom listu CG", br. </w:t>
      </w:r>
      <w:hyperlink r:id="rId4" w:history="1">
        <w:r>
          <w:rPr>
            <w:rStyle w:val="Hyperlink"/>
            <w:rFonts w:ascii="Roboto" w:hAnsi="Roboto"/>
            <w:color w:val="CC0000"/>
          </w:rPr>
          <w:t>31/2014</w:t>
        </w:r>
      </w:hyperlink>
      <w:r>
        <w:rPr>
          <w:rFonts w:ascii="Roboto" w:hAnsi="Roboto"/>
        </w:rPr>
        <w:t xml:space="preserve"> </w:t>
      </w:r>
      <w:r>
        <w:rPr>
          <w:rFonts w:ascii="Roboto" w:hAnsi="Roboto"/>
          <w:lang w:val="hr-HR"/>
        </w:rPr>
        <w:t xml:space="preserve">i </w:t>
      </w:r>
      <w:hyperlink r:id="rId5" w:history="1">
        <w:r>
          <w:rPr>
            <w:rStyle w:val="Hyperlink"/>
            <w:rFonts w:ascii="Roboto" w:hAnsi="Roboto"/>
            <w:lang w:val="hr-HR"/>
          </w:rPr>
          <w:t>52/2016</w:t>
        </w:r>
      </w:hyperlink>
      <w:r>
        <w:rPr>
          <w:rFonts w:ascii="Roboto" w:hAnsi="Roboto"/>
        </w:rPr>
        <w:t>.</w:t>
      </w:r>
    </w:p>
    <w:p w:rsidR="00000000" w:rsidRDefault="00B14936">
      <w:pPr>
        <w:pStyle w:val="6naslov"/>
        <w:rPr>
          <w:rFonts w:ascii="Roboto" w:hAnsi="Roboto"/>
        </w:rPr>
      </w:pPr>
      <w:r>
        <w:rPr>
          <w:rFonts w:ascii="Roboto" w:hAnsi="Roboto"/>
        </w:rPr>
        <w:t>I. OSNOVNE ODREDBE</w:t>
      </w:r>
    </w:p>
    <w:p w:rsidR="00000000" w:rsidRDefault="00B14936">
      <w:pPr>
        <w:pStyle w:val="7podnas"/>
        <w:rPr>
          <w:rFonts w:ascii="Roboto" w:hAnsi="Roboto"/>
        </w:rPr>
      </w:pPr>
      <w:r>
        <w:rPr>
          <w:rFonts w:ascii="Roboto" w:hAnsi="Roboto"/>
        </w:rPr>
        <w:t>Predmet</w:t>
      </w:r>
    </w:p>
    <w:p w:rsidR="00000000" w:rsidRDefault="00B14936">
      <w:pPr>
        <w:jc w:val="center"/>
        <w:divId w:val="335613991"/>
        <w:rPr>
          <w:rFonts w:ascii="Roboto" w:eastAsia="Times New Roman" w:hAnsi="Roboto"/>
          <w:b/>
          <w:bCs/>
        </w:rPr>
      </w:pPr>
      <w:r>
        <w:rPr>
          <w:rFonts w:ascii="Roboto" w:eastAsia="Times New Roman" w:hAnsi="Roboto"/>
          <w:b/>
          <w:bCs/>
        </w:rPr>
        <w:t>Član 1</w:t>
      </w:r>
    </w:p>
    <w:p w:rsidR="00000000" w:rsidRDefault="00B14936">
      <w:pPr>
        <w:pStyle w:val="1tekst"/>
        <w:rPr>
          <w:rFonts w:ascii="Roboto" w:hAnsi="Roboto"/>
        </w:rPr>
      </w:pPr>
      <w:r>
        <w:rPr>
          <w:rFonts w:ascii="Roboto" w:hAnsi="Roboto"/>
        </w:rPr>
        <w:t>(1) Ovim zakonom uvodi se obaveza plaćanja poreza na dobit od upstream operacija koje se odnose na ugljovodonike (u daljem tekstu: porez na ugljovodonike).</w:t>
      </w:r>
    </w:p>
    <w:p w:rsidR="00000000" w:rsidRDefault="00B14936">
      <w:pPr>
        <w:pStyle w:val="1tekst"/>
        <w:rPr>
          <w:rFonts w:ascii="Roboto" w:hAnsi="Roboto"/>
        </w:rPr>
      </w:pPr>
      <w:r>
        <w:rPr>
          <w:rFonts w:ascii="Roboto" w:hAnsi="Roboto"/>
        </w:rPr>
        <w:t>(2) Upstream operacijama, iz stava 1 ovog člana, smatraju se aktivnosti koje se odnose na vađenje ug</w:t>
      </w:r>
      <w:r>
        <w:rPr>
          <w:rFonts w:ascii="Roboto" w:hAnsi="Roboto"/>
        </w:rPr>
        <w:t>ljovodonika iz ležišta, izgradnju ili korišćenje postrojenja i prateće opreme za potrebe proizvodnje i isporuke ugljovodonika, uključujući istraživanje, bušenje bušotina, proizvodnju, transport ili korišćenje nafte i gasa za potrebe proizvodnje ugljovodoni</w:t>
      </w:r>
      <w:r>
        <w:rPr>
          <w:rFonts w:ascii="Roboto" w:hAnsi="Roboto"/>
        </w:rPr>
        <w:t>ka i druge aktivnosti povezane sa upstream operacijama, osim transporta ugljovodonika na veliko željeznicom, vazduhoplovima, drumskim vozilima ili plovnim objektima.</w:t>
      </w:r>
    </w:p>
    <w:p w:rsidR="00000000" w:rsidRDefault="00B14936">
      <w:pPr>
        <w:pStyle w:val="7podnas"/>
        <w:rPr>
          <w:rFonts w:ascii="Roboto" w:hAnsi="Roboto"/>
        </w:rPr>
      </w:pPr>
      <w:r>
        <w:rPr>
          <w:rFonts w:ascii="Roboto" w:hAnsi="Roboto"/>
        </w:rPr>
        <w:t>Primjena</w:t>
      </w:r>
    </w:p>
    <w:p w:rsidR="00000000" w:rsidRDefault="00B14936">
      <w:pPr>
        <w:jc w:val="center"/>
        <w:divId w:val="1439375734"/>
        <w:rPr>
          <w:rFonts w:ascii="Roboto" w:eastAsia="Times New Roman" w:hAnsi="Roboto"/>
          <w:b/>
          <w:bCs/>
        </w:rPr>
      </w:pPr>
      <w:r>
        <w:rPr>
          <w:rFonts w:ascii="Roboto" w:eastAsia="Times New Roman" w:hAnsi="Roboto"/>
          <w:b/>
          <w:bCs/>
        </w:rPr>
        <w:t>Član 2</w:t>
      </w:r>
    </w:p>
    <w:p w:rsidR="00000000" w:rsidRDefault="00B14936">
      <w:pPr>
        <w:pStyle w:val="1tekst"/>
        <w:rPr>
          <w:rFonts w:ascii="Roboto" w:hAnsi="Roboto"/>
        </w:rPr>
      </w:pPr>
      <w:r>
        <w:rPr>
          <w:rFonts w:ascii="Roboto" w:hAnsi="Roboto"/>
        </w:rPr>
        <w:t>(1) Ovaj zakon primjenjuje se na upstream operacije koje se obavljaju:</w:t>
      </w:r>
    </w:p>
    <w:p w:rsidR="00000000" w:rsidRDefault="00B14936">
      <w:pPr>
        <w:pStyle w:val="1tekst"/>
        <w:rPr>
          <w:rFonts w:ascii="Roboto" w:hAnsi="Roboto"/>
        </w:rPr>
      </w:pPr>
      <w:r>
        <w:rPr>
          <w:rFonts w:ascii="Roboto" w:hAnsi="Roboto"/>
        </w:rPr>
        <w:t xml:space="preserve">1) </w:t>
      </w:r>
      <w:r>
        <w:rPr>
          <w:rFonts w:ascii="Roboto" w:hAnsi="Roboto"/>
        </w:rPr>
        <w:t>u podmorju Crne Gore u mjeri u kojoj se te operacije obavljaju u područjima koja su pod suverenitetom, odnosno na kojima Crna Gora ostvaruje suverena prava i jurisdikciju i/ili postrojenjima koja se nalaze na teritoriji pod jurisdikcijom Crne Gore;</w:t>
      </w:r>
    </w:p>
    <w:p w:rsidR="00000000" w:rsidRDefault="00B14936">
      <w:pPr>
        <w:pStyle w:val="1tekst"/>
        <w:rPr>
          <w:rFonts w:ascii="Roboto" w:hAnsi="Roboto"/>
        </w:rPr>
      </w:pPr>
      <w:r>
        <w:rPr>
          <w:rFonts w:ascii="Roboto" w:hAnsi="Roboto"/>
        </w:rPr>
        <w:t>2) u le</w:t>
      </w:r>
      <w:r>
        <w:rPr>
          <w:rFonts w:ascii="Roboto" w:hAnsi="Roboto"/>
        </w:rPr>
        <w:t>žištima koja se nalaze van međunarodnih granica ili srednje razdjelne linije u odnosu na drugu državu, u obimu prava na ekstrakciju ugljovodonika koje Crnoj Gori pripada na osnovu međunarodnog ugovora;</w:t>
      </w:r>
    </w:p>
    <w:p w:rsidR="00000000" w:rsidRDefault="00B14936">
      <w:pPr>
        <w:pStyle w:val="1tekst"/>
        <w:rPr>
          <w:rFonts w:ascii="Roboto" w:hAnsi="Roboto"/>
        </w:rPr>
      </w:pPr>
      <w:r>
        <w:rPr>
          <w:rFonts w:ascii="Roboto" w:hAnsi="Roboto"/>
        </w:rPr>
        <w:t>3) van teritorije Crne Gore ili područja iz tačke 1 ov</w:t>
      </w:r>
      <w:r>
        <w:rPr>
          <w:rFonts w:ascii="Roboto" w:hAnsi="Roboto"/>
        </w:rPr>
        <w:t xml:space="preserve">og stava, a koje se odnose na dovođenje ugljovodonika do kopnene teritorije Crne Gore, kao i izvođenje radova ili izgradnje odnosno korišćenja postrojenja u tu svrhu, shodno pravu Crne Gore da uvede poreze na te upstream operacije u skladu sa međunarodnim </w:t>
      </w:r>
      <w:r>
        <w:rPr>
          <w:rFonts w:ascii="Roboto" w:hAnsi="Roboto"/>
        </w:rPr>
        <w:t>javnim pravom ili međunarodnim ugovorom;</w:t>
      </w:r>
    </w:p>
    <w:p w:rsidR="00000000" w:rsidRDefault="00B14936">
      <w:pPr>
        <w:pStyle w:val="1tekst"/>
        <w:rPr>
          <w:rFonts w:ascii="Roboto" w:hAnsi="Roboto"/>
        </w:rPr>
      </w:pPr>
      <w:r>
        <w:rPr>
          <w:rFonts w:ascii="Roboto" w:hAnsi="Roboto"/>
        </w:rPr>
        <w:t>4) u okviru granica kopnene teritorije, unutrašnjih voda i teritorijalnog mora Crne Gore, a odnose se na transport ugljovodonika iz područja navedenih u tač. 1, 2 i 3 ovog stava, kao i na druge aktivnosti iz utovarn</w:t>
      </w:r>
      <w:r>
        <w:rPr>
          <w:rFonts w:ascii="Roboto" w:hAnsi="Roboto"/>
        </w:rPr>
        <w:t>ih i istovarnih postrojenja koje su povezane sa proizvodnjom ili transportom tih ugljovodonika.</w:t>
      </w:r>
    </w:p>
    <w:p w:rsidR="00000000" w:rsidRDefault="00B14936">
      <w:pPr>
        <w:pStyle w:val="1tekst"/>
        <w:rPr>
          <w:rFonts w:ascii="Roboto" w:hAnsi="Roboto"/>
        </w:rPr>
      </w:pPr>
      <w:r>
        <w:rPr>
          <w:rFonts w:ascii="Roboto" w:hAnsi="Roboto"/>
        </w:rPr>
        <w:t>(2) Ovaj zakon primjenjuje se i na aktivnosti, radove, obradu i/ili preradu ugljovodonika u postrojenjima za proizvodnju ili transport u područjima iz stava 1 o</w:t>
      </w:r>
      <w:r>
        <w:rPr>
          <w:rFonts w:ascii="Roboto" w:hAnsi="Roboto"/>
        </w:rPr>
        <w:t>vog člana, bez obzira da li su ugljovodonici izvađeni iz ležišta koja se nalaze u tim područjima.</w:t>
      </w:r>
    </w:p>
    <w:p w:rsidR="00000000" w:rsidRDefault="00B14936">
      <w:pPr>
        <w:pStyle w:val="7podnas"/>
        <w:rPr>
          <w:rFonts w:ascii="Roboto" w:hAnsi="Roboto"/>
        </w:rPr>
      </w:pPr>
      <w:r>
        <w:rPr>
          <w:rFonts w:ascii="Roboto" w:hAnsi="Roboto"/>
        </w:rPr>
        <w:t>Isključivanje primjene drugog propisa</w:t>
      </w:r>
    </w:p>
    <w:p w:rsidR="00000000" w:rsidRDefault="00B14936">
      <w:pPr>
        <w:jc w:val="center"/>
        <w:divId w:val="1670449457"/>
        <w:rPr>
          <w:rFonts w:ascii="Roboto" w:eastAsia="Times New Roman" w:hAnsi="Roboto"/>
          <w:b/>
          <w:bCs/>
        </w:rPr>
      </w:pPr>
      <w:r>
        <w:rPr>
          <w:rFonts w:ascii="Roboto" w:eastAsia="Times New Roman" w:hAnsi="Roboto"/>
          <w:b/>
          <w:bCs/>
        </w:rPr>
        <w:t>Član 3</w:t>
      </w:r>
    </w:p>
    <w:p w:rsidR="00000000" w:rsidRDefault="00B14936">
      <w:pPr>
        <w:pStyle w:val="1tekst"/>
        <w:rPr>
          <w:rFonts w:ascii="Roboto" w:hAnsi="Roboto"/>
        </w:rPr>
      </w:pPr>
      <w:r>
        <w:rPr>
          <w:rFonts w:ascii="Roboto" w:hAnsi="Roboto"/>
        </w:rPr>
        <w:t>Na prihode od upstream operacija ne primjenjuju se odredbe zakona kojim se uređuje oporezivanje dobiti pravnih li</w:t>
      </w:r>
      <w:r>
        <w:rPr>
          <w:rFonts w:ascii="Roboto" w:hAnsi="Roboto"/>
        </w:rPr>
        <w:t>ca.</w:t>
      </w:r>
    </w:p>
    <w:p w:rsidR="00000000" w:rsidRDefault="00B14936">
      <w:pPr>
        <w:pStyle w:val="7podnas"/>
        <w:rPr>
          <w:rFonts w:ascii="Roboto" w:hAnsi="Roboto"/>
        </w:rPr>
      </w:pPr>
      <w:r>
        <w:rPr>
          <w:rFonts w:ascii="Roboto" w:hAnsi="Roboto"/>
        </w:rPr>
        <w:t>Poreski obveznik</w:t>
      </w:r>
    </w:p>
    <w:p w:rsidR="00000000" w:rsidRDefault="00B14936">
      <w:pPr>
        <w:jc w:val="center"/>
        <w:divId w:val="652103982"/>
        <w:rPr>
          <w:rFonts w:ascii="Roboto" w:eastAsia="Times New Roman" w:hAnsi="Roboto"/>
          <w:b/>
          <w:bCs/>
        </w:rPr>
      </w:pPr>
      <w:r>
        <w:rPr>
          <w:rFonts w:ascii="Roboto" w:eastAsia="Times New Roman" w:hAnsi="Roboto"/>
          <w:b/>
          <w:bCs/>
        </w:rPr>
        <w:lastRenderedPageBreak/>
        <w:t>Član 4</w:t>
      </w:r>
    </w:p>
    <w:p w:rsidR="00000000" w:rsidRDefault="00B14936">
      <w:pPr>
        <w:pStyle w:val="1tekst"/>
        <w:rPr>
          <w:rFonts w:ascii="Roboto" w:hAnsi="Roboto"/>
        </w:rPr>
      </w:pPr>
      <w:r>
        <w:rPr>
          <w:rFonts w:ascii="Roboto" w:hAnsi="Roboto"/>
        </w:rPr>
        <w:t>(1) Poreski obveznik je privredno društvo ili dio stranog društva koje obavlja upstream operacije, na osnovu ugovora o koncesiji za proizvodnju ugljovodonika, kao i drugo lice koje obavlja upstream operacije u skladu sa međunaro</w:t>
      </w:r>
      <w:r>
        <w:rPr>
          <w:rFonts w:ascii="Roboto" w:hAnsi="Roboto"/>
        </w:rPr>
        <w:t>dnim ugovorom.</w:t>
      </w:r>
    </w:p>
    <w:p w:rsidR="00000000" w:rsidRDefault="00B14936">
      <w:pPr>
        <w:pStyle w:val="1tekst"/>
        <w:rPr>
          <w:rFonts w:ascii="Roboto" w:hAnsi="Roboto"/>
        </w:rPr>
      </w:pPr>
      <w:r>
        <w:rPr>
          <w:rFonts w:ascii="Roboto" w:hAnsi="Roboto"/>
        </w:rPr>
        <w:t>(2) Poreski obveznik, iz stava 1 ovog člana, ima status velikog poreskog obveznika, u skladu sa zakonom kojim se uređuje poreska administracija.</w:t>
      </w:r>
    </w:p>
    <w:p w:rsidR="00000000" w:rsidRDefault="00B14936">
      <w:pPr>
        <w:pStyle w:val="7podnas"/>
        <w:rPr>
          <w:rFonts w:ascii="Roboto" w:hAnsi="Roboto"/>
        </w:rPr>
      </w:pPr>
      <w:r>
        <w:rPr>
          <w:rFonts w:ascii="Roboto" w:hAnsi="Roboto"/>
        </w:rPr>
        <w:t>Oporezivanje prihoda od drugih aktivnosti</w:t>
      </w:r>
    </w:p>
    <w:p w:rsidR="00000000" w:rsidRDefault="00B14936">
      <w:pPr>
        <w:jc w:val="center"/>
        <w:divId w:val="788626662"/>
        <w:rPr>
          <w:rFonts w:ascii="Roboto" w:eastAsia="Times New Roman" w:hAnsi="Roboto"/>
          <w:b/>
          <w:bCs/>
        </w:rPr>
      </w:pPr>
      <w:r>
        <w:rPr>
          <w:rFonts w:ascii="Roboto" w:eastAsia="Times New Roman" w:hAnsi="Roboto"/>
          <w:b/>
          <w:bCs/>
        </w:rPr>
        <w:t>Član 5</w:t>
      </w:r>
    </w:p>
    <w:p w:rsidR="00000000" w:rsidRDefault="00B14936">
      <w:pPr>
        <w:pStyle w:val="1tekst"/>
        <w:rPr>
          <w:rFonts w:ascii="Roboto" w:hAnsi="Roboto"/>
        </w:rPr>
      </w:pPr>
      <w:r>
        <w:rPr>
          <w:rFonts w:ascii="Roboto" w:hAnsi="Roboto"/>
        </w:rPr>
        <w:t>Prihodi od drugih aktivnosti koje ostvari pores</w:t>
      </w:r>
      <w:r>
        <w:rPr>
          <w:rFonts w:ascii="Roboto" w:hAnsi="Roboto"/>
        </w:rPr>
        <w:t>ki obveznik koji nijesu obuhvaćeni ovim zakonom, kapitalni dobici uključujući i prenos ili ustupanje pripadajućeg udjela iz ugovora o koncesiji za proizvodnju ugljovodonika i prihodi od kapitala oporezuju se u skladu sa zakonom kojim se uređuje oporezivanj</w:t>
      </w:r>
      <w:r>
        <w:rPr>
          <w:rFonts w:ascii="Roboto" w:hAnsi="Roboto"/>
        </w:rPr>
        <w:t>e dobiti pravnih lica.</w:t>
      </w:r>
    </w:p>
    <w:p w:rsidR="00000000" w:rsidRDefault="00B14936">
      <w:pPr>
        <w:pStyle w:val="7podnas"/>
        <w:rPr>
          <w:rFonts w:ascii="Roboto" w:hAnsi="Roboto"/>
        </w:rPr>
      </w:pPr>
      <w:r>
        <w:rPr>
          <w:rFonts w:ascii="Roboto" w:hAnsi="Roboto"/>
        </w:rPr>
        <w:t>Značenje izraza</w:t>
      </w:r>
    </w:p>
    <w:p w:rsidR="00000000" w:rsidRDefault="00B14936">
      <w:pPr>
        <w:jc w:val="center"/>
        <w:divId w:val="356275513"/>
        <w:rPr>
          <w:rFonts w:ascii="Roboto" w:eastAsia="Times New Roman" w:hAnsi="Roboto"/>
          <w:b/>
          <w:bCs/>
        </w:rPr>
      </w:pPr>
      <w:r>
        <w:rPr>
          <w:rFonts w:ascii="Roboto" w:eastAsia="Times New Roman" w:hAnsi="Roboto"/>
          <w:b/>
          <w:bCs/>
        </w:rPr>
        <w:t>Član 6</w:t>
      </w:r>
    </w:p>
    <w:p w:rsidR="00000000" w:rsidRDefault="00B14936">
      <w:pPr>
        <w:pStyle w:val="1tekst"/>
        <w:rPr>
          <w:rFonts w:ascii="Roboto" w:hAnsi="Roboto"/>
        </w:rPr>
      </w:pPr>
      <w:r>
        <w:rPr>
          <w:rFonts w:ascii="Roboto" w:hAnsi="Roboto"/>
        </w:rPr>
        <w:t>Izrazi upotrijebljeni u ovom zakonu imaju sljedeća značenja:</w:t>
      </w:r>
    </w:p>
    <w:p w:rsidR="00000000" w:rsidRDefault="00B14936">
      <w:pPr>
        <w:pStyle w:val="1tekst"/>
        <w:rPr>
          <w:rFonts w:ascii="Roboto" w:hAnsi="Roboto"/>
        </w:rPr>
      </w:pPr>
      <w:r>
        <w:rPr>
          <w:rFonts w:ascii="Roboto" w:hAnsi="Roboto"/>
        </w:rPr>
        <w:t xml:space="preserve">1) </w:t>
      </w:r>
      <w:r>
        <w:rPr>
          <w:rFonts w:ascii="Roboto" w:hAnsi="Roboto"/>
          <w:b/>
          <w:bCs/>
        </w:rPr>
        <w:t>ugljovodonici</w:t>
      </w:r>
      <w:r>
        <w:rPr>
          <w:rFonts w:ascii="Roboto" w:hAnsi="Roboto"/>
        </w:rPr>
        <w:t xml:space="preserve"> su sve vrste ugljovodonika koji se u prirodnom stanju nalazi ispod površine tla ili morskog dna, u tečnom ili gasovitom stanju, </w:t>
      </w:r>
      <w:r>
        <w:rPr>
          <w:rFonts w:ascii="Roboto" w:hAnsi="Roboto"/>
        </w:rPr>
        <w:t>kao i sirovo mineralno ulje, prirodni benzin, prirodni gasovi i ostale supstance koje se mogu sa njima izvaditi iz ležišta;</w:t>
      </w:r>
    </w:p>
    <w:p w:rsidR="00000000" w:rsidRDefault="00B14936">
      <w:pPr>
        <w:pStyle w:val="1tekst"/>
        <w:rPr>
          <w:rFonts w:ascii="Roboto" w:hAnsi="Roboto"/>
        </w:rPr>
      </w:pPr>
      <w:r>
        <w:rPr>
          <w:rFonts w:ascii="Roboto" w:hAnsi="Roboto"/>
        </w:rPr>
        <w:t xml:space="preserve">2) </w:t>
      </w:r>
      <w:r>
        <w:rPr>
          <w:rFonts w:ascii="Roboto" w:hAnsi="Roboto"/>
          <w:b/>
          <w:bCs/>
        </w:rPr>
        <w:t>ležište</w:t>
      </w:r>
      <w:r>
        <w:rPr>
          <w:rFonts w:ascii="Roboto" w:hAnsi="Roboto"/>
        </w:rPr>
        <w:t xml:space="preserve"> je elementarna i samostalna akumulacija ugljovodnika u zemljinoj kori, koja je utvrđena istraživanjem i ograničena strukt</w:t>
      </w:r>
      <w:r>
        <w:rPr>
          <w:rFonts w:ascii="Roboto" w:hAnsi="Roboto"/>
        </w:rPr>
        <w:t>urnim i stratigrafskim granicama;</w:t>
      </w:r>
    </w:p>
    <w:p w:rsidR="00000000" w:rsidRDefault="00B14936">
      <w:pPr>
        <w:pStyle w:val="1tekst"/>
        <w:rPr>
          <w:rFonts w:ascii="Roboto" w:hAnsi="Roboto"/>
        </w:rPr>
      </w:pPr>
      <w:r>
        <w:rPr>
          <w:rFonts w:ascii="Roboto" w:hAnsi="Roboto"/>
        </w:rPr>
        <w:t xml:space="preserve">3) </w:t>
      </w:r>
      <w:r>
        <w:rPr>
          <w:rFonts w:ascii="Roboto" w:hAnsi="Roboto"/>
          <w:b/>
          <w:bCs/>
        </w:rPr>
        <w:t>istraživanje</w:t>
      </w:r>
      <w:r>
        <w:rPr>
          <w:rFonts w:ascii="Roboto" w:hAnsi="Roboto"/>
        </w:rPr>
        <w:t xml:space="preserve"> su operacije geološkog, geofizičkog ili drugog oblika detaljnog ispitivanja zemljine kore, primjenom odgovarajućeg metoda u cilju utvrđivanja prisustva ugljovodonika i karakteristika ležišta, osim bušenja b</w:t>
      </w:r>
      <w:r>
        <w:rPr>
          <w:rFonts w:ascii="Roboto" w:hAnsi="Roboto"/>
        </w:rPr>
        <w:t>ušotine;</w:t>
      </w:r>
    </w:p>
    <w:p w:rsidR="00000000" w:rsidRDefault="00B14936">
      <w:pPr>
        <w:pStyle w:val="1tekst"/>
        <w:rPr>
          <w:rFonts w:ascii="Roboto" w:hAnsi="Roboto"/>
        </w:rPr>
      </w:pPr>
      <w:r>
        <w:rPr>
          <w:rFonts w:ascii="Roboto" w:hAnsi="Roboto"/>
        </w:rPr>
        <w:t xml:space="preserve">4) </w:t>
      </w:r>
      <w:r>
        <w:rPr>
          <w:rFonts w:ascii="Roboto" w:hAnsi="Roboto"/>
          <w:b/>
          <w:bCs/>
        </w:rPr>
        <w:t>proizvodnja</w:t>
      </w:r>
      <w:r>
        <w:rPr>
          <w:rFonts w:ascii="Roboto" w:hAnsi="Roboto"/>
        </w:rPr>
        <w:t xml:space="preserve"> je operacija vađenja ugljovodonika iz ležišta, njihova separacija i inicijalna prerada, priprema nafte ili gasa za proizvodnju, transport ili skladištenje, likvifakcija gasa, kao i dovođenje ugljovodonika do terminala u postrojenjim</w:t>
      </w:r>
      <w:r>
        <w:rPr>
          <w:rFonts w:ascii="Roboto" w:hAnsi="Roboto"/>
        </w:rPr>
        <w:t>a koja se nalaze na teritoriji pod jurisdikcijom Crne Gore;</w:t>
      </w:r>
    </w:p>
    <w:p w:rsidR="00000000" w:rsidRDefault="00B14936">
      <w:pPr>
        <w:pStyle w:val="1tekst"/>
        <w:rPr>
          <w:rFonts w:ascii="Roboto" w:hAnsi="Roboto"/>
        </w:rPr>
      </w:pPr>
      <w:r>
        <w:rPr>
          <w:rFonts w:ascii="Roboto" w:hAnsi="Roboto"/>
        </w:rPr>
        <w:t xml:space="preserve">5) </w:t>
      </w:r>
      <w:r>
        <w:rPr>
          <w:rFonts w:ascii="Roboto" w:hAnsi="Roboto"/>
          <w:b/>
          <w:bCs/>
        </w:rPr>
        <w:t>bušotina</w:t>
      </w:r>
      <w:r>
        <w:rPr>
          <w:rFonts w:ascii="Roboto" w:hAnsi="Roboto"/>
        </w:rPr>
        <w:t xml:space="preserve"> je kanal izveden ispod površine zemlje bušenjem koje se obavlja za potrebe prodiranja do slojeva koji sadrže ugljovodonike ili za potrebe proizvodnje, izuzev plitkog bušenja za potrebe</w:t>
      </w:r>
      <w:r>
        <w:rPr>
          <w:rFonts w:ascii="Roboto" w:hAnsi="Roboto"/>
        </w:rPr>
        <w:t xml:space="preserve"> seizmičke kalibracije;</w:t>
      </w:r>
    </w:p>
    <w:p w:rsidR="00000000" w:rsidRDefault="00B14936">
      <w:pPr>
        <w:pStyle w:val="1tekst"/>
        <w:rPr>
          <w:rFonts w:ascii="Roboto" w:hAnsi="Roboto"/>
        </w:rPr>
      </w:pPr>
      <w:r>
        <w:rPr>
          <w:rFonts w:ascii="Roboto" w:hAnsi="Roboto"/>
        </w:rPr>
        <w:t xml:space="preserve">6) </w:t>
      </w:r>
      <w:r>
        <w:rPr>
          <w:rFonts w:ascii="Roboto" w:hAnsi="Roboto"/>
          <w:b/>
          <w:bCs/>
        </w:rPr>
        <w:t>transport</w:t>
      </w:r>
      <w:r>
        <w:rPr>
          <w:rFonts w:ascii="Roboto" w:hAnsi="Roboto"/>
        </w:rPr>
        <w:t xml:space="preserve"> je upućivanje ugljovodonika cjevovodom, kao i planiranje, priprema, izgradnja, postavljanje cijevi, funkcionisanje i korišćenje postrojenja za potrebe transporta;</w:t>
      </w:r>
    </w:p>
    <w:p w:rsidR="00000000" w:rsidRDefault="00B14936">
      <w:pPr>
        <w:pStyle w:val="1tekst"/>
        <w:rPr>
          <w:rFonts w:ascii="Roboto" w:hAnsi="Roboto"/>
        </w:rPr>
      </w:pPr>
      <w:r>
        <w:rPr>
          <w:rFonts w:ascii="Roboto" w:hAnsi="Roboto"/>
        </w:rPr>
        <w:t xml:space="preserve">7) </w:t>
      </w:r>
      <w:r>
        <w:rPr>
          <w:rFonts w:ascii="Roboto" w:hAnsi="Roboto"/>
          <w:b/>
          <w:bCs/>
        </w:rPr>
        <w:t>ugovor</w:t>
      </w:r>
      <w:r>
        <w:rPr>
          <w:rFonts w:ascii="Roboto" w:hAnsi="Roboto"/>
        </w:rPr>
        <w:t xml:space="preserve"> </w:t>
      </w:r>
      <w:r>
        <w:rPr>
          <w:rFonts w:ascii="Roboto" w:hAnsi="Roboto"/>
          <w:b/>
          <w:bCs/>
        </w:rPr>
        <w:t>o koncesiji za proizvodnju ugljovodonika</w:t>
      </w:r>
      <w:r>
        <w:rPr>
          <w:rFonts w:ascii="Roboto" w:hAnsi="Roboto"/>
        </w:rPr>
        <w:t xml:space="preserve"> je ug</w:t>
      </w:r>
      <w:r>
        <w:rPr>
          <w:rFonts w:ascii="Roboto" w:hAnsi="Roboto"/>
        </w:rPr>
        <w:t>ovor zaključen u pisanoj formi između koncedenta i koncesionara kojim se uređuju međusobna prava i obaveze za istraživanje i proizvodnju ugljovodonika koji su u skladu sa zakonom kojim se uređuje istraživanje i proizvodnja ugljovodonika (u daljem tekstu: Z</w:t>
      </w:r>
      <w:r>
        <w:rPr>
          <w:rFonts w:ascii="Roboto" w:hAnsi="Roboto"/>
        </w:rPr>
        <w:t>akon);</w:t>
      </w:r>
    </w:p>
    <w:p w:rsidR="00000000" w:rsidRDefault="00B14936">
      <w:pPr>
        <w:pStyle w:val="1tekst"/>
        <w:rPr>
          <w:rFonts w:ascii="Roboto" w:hAnsi="Roboto"/>
        </w:rPr>
      </w:pPr>
      <w:r>
        <w:rPr>
          <w:rFonts w:ascii="Roboto" w:hAnsi="Roboto"/>
        </w:rPr>
        <w:t xml:space="preserve">8) </w:t>
      </w:r>
      <w:r>
        <w:rPr>
          <w:rFonts w:ascii="Roboto" w:hAnsi="Roboto"/>
          <w:b/>
          <w:bCs/>
        </w:rPr>
        <w:t>koncesionar</w:t>
      </w:r>
      <w:r>
        <w:rPr>
          <w:rFonts w:ascii="Roboto" w:hAnsi="Roboto"/>
        </w:rPr>
        <w:t xml:space="preserve"> je privredno društvo koje je steklo pravo na istraživanje i proizvodnju ugovorom o koncesiji, u skladu sa Zakonom;</w:t>
      </w:r>
    </w:p>
    <w:p w:rsidR="00000000" w:rsidRDefault="00B14936">
      <w:pPr>
        <w:pStyle w:val="1tekst"/>
        <w:rPr>
          <w:rFonts w:ascii="Roboto" w:hAnsi="Roboto"/>
        </w:rPr>
      </w:pPr>
      <w:r>
        <w:rPr>
          <w:rFonts w:ascii="Roboto" w:hAnsi="Roboto"/>
        </w:rPr>
        <w:t xml:space="preserve">9) </w:t>
      </w:r>
      <w:r>
        <w:rPr>
          <w:rFonts w:ascii="Roboto" w:hAnsi="Roboto"/>
          <w:b/>
          <w:bCs/>
        </w:rPr>
        <w:t>teritorija Crne Gore</w:t>
      </w:r>
      <w:r>
        <w:rPr>
          <w:rFonts w:ascii="Roboto" w:hAnsi="Roboto"/>
        </w:rPr>
        <w:t xml:space="preserve"> je kopno do donje granice zemljine kore i područje podmorja unutar međunarodno priznatih granic</w:t>
      </w:r>
      <w:r>
        <w:rPr>
          <w:rFonts w:ascii="Roboto" w:hAnsi="Roboto"/>
        </w:rPr>
        <w:t>a Crne Gore u skladu sa međunarodnim javnim pravom;</w:t>
      </w:r>
    </w:p>
    <w:p w:rsidR="00000000" w:rsidRDefault="00B14936">
      <w:pPr>
        <w:pStyle w:val="1tekst"/>
        <w:rPr>
          <w:rFonts w:ascii="Roboto" w:hAnsi="Roboto"/>
        </w:rPr>
      </w:pPr>
      <w:r>
        <w:rPr>
          <w:rFonts w:ascii="Roboto" w:hAnsi="Roboto"/>
        </w:rPr>
        <w:t xml:space="preserve">10) </w:t>
      </w:r>
      <w:r>
        <w:rPr>
          <w:rFonts w:ascii="Roboto" w:hAnsi="Roboto"/>
          <w:b/>
          <w:bCs/>
        </w:rPr>
        <w:t>podmorje</w:t>
      </w:r>
      <w:r>
        <w:rPr>
          <w:rFonts w:ascii="Roboto" w:hAnsi="Roboto"/>
        </w:rPr>
        <w:t xml:space="preserve"> obuhvata unutrašnje vode, teritorijalno more, ekonomsku zonu i epikontinentalni pojas Crne Gore i prostire se od morske površine do donje granice zemljine kore i u drugoj zoni u skladu sa međ</w:t>
      </w:r>
      <w:r>
        <w:rPr>
          <w:rFonts w:ascii="Roboto" w:hAnsi="Roboto"/>
        </w:rPr>
        <w:t>unarodnim javnim pravom;</w:t>
      </w:r>
    </w:p>
    <w:p w:rsidR="00000000" w:rsidRDefault="00B14936">
      <w:pPr>
        <w:pStyle w:val="1tekst"/>
        <w:rPr>
          <w:rFonts w:ascii="Roboto" w:hAnsi="Roboto"/>
        </w:rPr>
      </w:pPr>
      <w:r>
        <w:rPr>
          <w:rFonts w:ascii="Roboto" w:hAnsi="Roboto"/>
        </w:rPr>
        <w:lastRenderedPageBreak/>
        <w:t xml:space="preserve">11) </w:t>
      </w:r>
      <w:r>
        <w:rPr>
          <w:rFonts w:ascii="Roboto" w:hAnsi="Roboto"/>
          <w:b/>
          <w:bCs/>
        </w:rPr>
        <w:t>instalacija</w:t>
      </w:r>
      <w:r>
        <w:rPr>
          <w:rFonts w:ascii="Roboto" w:hAnsi="Roboto"/>
        </w:rPr>
        <w:t xml:space="preserve"> je plutajući, fiksirani ili pokretni brod, vozilo, plovni objekat, uređaj, objekat, postrojenje ili oprema za istraživanje i proizvodnju nafte ili gasa izuzev cjevovoda, broda, vozila ili plovnog objekta koji se kor</w:t>
      </w:r>
      <w:r>
        <w:rPr>
          <w:rFonts w:ascii="Roboto" w:hAnsi="Roboto"/>
        </w:rPr>
        <w:t>isti za potrebe transporta nafte ili gasa u rasutom stanju;</w:t>
      </w:r>
    </w:p>
    <w:p w:rsidR="00000000" w:rsidRDefault="00B14936">
      <w:pPr>
        <w:pStyle w:val="1tekst"/>
        <w:rPr>
          <w:rFonts w:ascii="Roboto" w:hAnsi="Roboto"/>
        </w:rPr>
      </w:pPr>
      <w:r>
        <w:rPr>
          <w:rFonts w:ascii="Roboto" w:hAnsi="Roboto"/>
        </w:rPr>
        <w:t xml:space="preserve">12) </w:t>
      </w:r>
      <w:r>
        <w:rPr>
          <w:rFonts w:ascii="Roboto" w:hAnsi="Roboto"/>
          <w:b/>
          <w:bCs/>
        </w:rPr>
        <w:t>postrojenja</w:t>
      </w:r>
      <w:r>
        <w:rPr>
          <w:rFonts w:ascii="Roboto" w:hAnsi="Roboto"/>
        </w:rPr>
        <w:t xml:space="preserve"> su jedna ili više instalacija, mašina, objekata, uređaja, cjevovoda ili vodova koji se koriste za istraživanje, proizvodnju, transport ili skladištenje koje je povezano sa proizvod</w:t>
      </w:r>
      <w:r>
        <w:rPr>
          <w:rFonts w:ascii="Roboto" w:hAnsi="Roboto"/>
        </w:rPr>
        <w:t>njom ugljovodonika;</w:t>
      </w:r>
    </w:p>
    <w:p w:rsidR="00000000" w:rsidRDefault="00B14936">
      <w:pPr>
        <w:pStyle w:val="1tekst"/>
        <w:rPr>
          <w:rFonts w:ascii="Roboto" w:hAnsi="Roboto"/>
        </w:rPr>
      </w:pPr>
      <w:r>
        <w:rPr>
          <w:rFonts w:ascii="Roboto" w:hAnsi="Roboto"/>
        </w:rPr>
        <w:t xml:space="preserve">13) </w:t>
      </w:r>
      <w:r>
        <w:rPr>
          <w:rFonts w:ascii="Roboto" w:hAnsi="Roboto"/>
          <w:b/>
          <w:bCs/>
        </w:rPr>
        <w:t>nezavisna lica</w:t>
      </w:r>
      <w:r>
        <w:rPr>
          <w:rFonts w:ascii="Roboto" w:hAnsi="Roboto"/>
        </w:rPr>
        <w:t xml:space="preserve"> su kupac i prodavac između kojih ne postoji zajednički interes koji bi mogao uticati na ugovorenu cijenu ugljovodonika;</w:t>
      </w:r>
    </w:p>
    <w:p w:rsidR="00000000" w:rsidRDefault="00B14936">
      <w:pPr>
        <w:pStyle w:val="1tekst"/>
        <w:rPr>
          <w:rFonts w:ascii="Roboto" w:hAnsi="Roboto"/>
        </w:rPr>
      </w:pPr>
      <w:r>
        <w:rPr>
          <w:rFonts w:ascii="Roboto" w:hAnsi="Roboto"/>
        </w:rPr>
        <w:t xml:space="preserve">14) </w:t>
      </w:r>
      <w:r>
        <w:rPr>
          <w:rFonts w:ascii="Roboto" w:hAnsi="Roboto"/>
          <w:b/>
          <w:bCs/>
        </w:rPr>
        <w:t>realizacija ugljovodonika</w:t>
      </w:r>
      <w:r>
        <w:rPr>
          <w:rFonts w:ascii="Roboto" w:hAnsi="Roboto"/>
        </w:rPr>
        <w:t xml:space="preserve"> je raspolaganje ugljovodonicima sa ili bez naknade;</w:t>
      </w:r>
    </w:p>
    <w:p w:rsidR="00000000" w:rsidRDefault="00B14936">
      <w:pPr>
        <w:pStyle w:val="1tekst"/>
        <w:rPr>
          <w:rFonts w:ascii="Roboto" w:hAnsi="Roboto"/>
        </w:rPr>
      </w:pPr>
      <w:r>
        <w:rPr>
          <w:rFonts w:ascii="Roboto" w:hAnsi="Roboto"/>
        </w:rPr>
        <w:t xml:space="preserve">15) </w:t>
      </w:r>
      <w:r>
        <w:rPr>
          <w:rFonts w:ascii="Roboto" w:hAnsi="Roboto"/>
          <w:b/>
          <w:bCs/>
        </w:rPr>
        <w:t>realizacija</w:t>
      </w:r>
      <w:r>
        <w:rPr>
          <w:rFonts w:ascii="Roboto" w:hAnsi="Roboto"/>
          <w:b/>
          <w:bCs/>
        </w:rPr>
        <w:t xml:space="preserve"> osnovnih sredstava</w:t>
      </w:r>
      <w:r>
        <w:rPr>
          <w:rFonts w:ascii="Roboto" w:hAnsi="Roboto"/>
        </w:rPr>
        <w:t xml:space="preserve"> je raspolaganje osnovnim sredstvima sa ili bez naknade.</w:t>
      </w:r>
    </w:p>
    <w:p w:rsidR="00000000" w:rsidRDefault="00B14936">
      <w:pPr>
        <w:pStyle w:val="6naslov"/>
        <w:rPr>
          <w:rFonts w:ascii="Roboto" w:hAnsi="Roboto"/>
        </w:rPr>
      </w:pPr>
      <w:r>
        <w:rPr>
          <w:rFonts w:ascii="Roboto" w:hAnsi="Roboto"/>
        </w:rPr>
        <w:t>II. PORESKA OSNOVICA I PORESKA STOPA</w:t>
      </w:r>
    </w:p>
    <w:p w:rsidR="00000000" w:rsidRDefault="00B14936">
      <w:pPr>
        <w:pStyle w:val="7podnas"/>
        <w:rPr>
          <w:rFonts w:ascii="Roboto" w:hAnsi="Roboto"/>
        </w:rPr>
      </w:pPr>
      <w:r>
        <w:rPr>
          <w:rFonts w:ascii="Roboto" w:hAnsi="Roboto"/>
        </w:rPr>
        <w:t>Poreska osnovica</w:t>
      </w:r>
    </w:p>
    <w:p w:rsidR="00000000" w:rsidRDefault="00B14936">
      <w:pPr>
        <w:jc w:val="center"/>
        <w:divId w:val="1329560379"/>
        <w:rPr>
          <w:rFonts w:ascii="Roboto" w:eastAsia="Times New Roman" w:hAnsi="Roboto"/>
          <w:b/>
          <w:bCs/>
        </w:rPr>
      </w:pPr>
      <w:r>
        <w:rPr>
          <w:rFonts w:ascii="Roboto" w:eastAsia="Times New Roman" w:hAnsi="Roboto"/>
          <w:b/>
          <w:bCs/>
        </w:rPr>
        <w:t>Član 7</w:t>
      </w:r>
    </w:p>
    <w:p w:rsidR="00000000" w:rsidRDefault="00B14936">
      <w:pPr>
        <w:pStyle w:val="1tekst"/>
        <w:rPr>
          <w:rFonts w:ascii="Roboto" w:hAnsi="Roboto"/>
        </w:rPr>
      </w:pPr>
      <w:r>
        <w:rPr>
          <w:rFonts w:ascii="Roboto" w:hAnsi="Roboto"/>
        </w:rPr>
        <w:t>Osnovicu poreza na ugljovodonike predstavlja razlika između prihoda ostvarenih od upstream operacija i rashoda priznati</w:t>
      </w:r>
      <w:r>
        <w:rPr>
          <w:rFonts w:ascii="Roboto" w:hAnsi="Roboto"/>
        </w:rPr>
        <w:t>h u skladu sa ovim zakonom.</w:t>
      </w:r>
    </w:p>
    <w:p w:rsidR="00000000" w:rsidRDefault="00B14936">
      <w:pPr>
        <w:pStyle w:val="7podnas"/>
        <w:rPr>
          <w:rFonts w:ascii="Roboto" w:hAnsi="Roboto"/>
        </w:rPr>
      </w:pPr>
      <w:r>
        <w:rPr>
          <w:rFonts w:ascii="Roboto" w:hAnsi="Roboto"/>
        </w:rPr>
        <w:t xml:space="preserve">Prihodi od </w:t>
      </w:r>
      <w:r>
        <w:rPr>
          <w:rFonts w:ascii="Roboto" w:hAnsi="Roboto"/>
          <w:lang w:val="sl-SI"/>
        </w:rPr>
        <w:t>upstream</w:t>
      </w:r>
      <w:r>
        <w:rPr>
          <w:rFonts w:ascii="Roboto" w:hAnsi="Roboto"/>
        </w:rPr>
        <w:t xml:space="preserve"> operacija</w:t>
      </w:r>
    </w:p>
    <w:p w:rsidR="00000000" w:rsidRDefault="00B14936">
      <w:pPr>
        <w:jc w:val="center"/>
        <w:divId w:val="2024890032"/>
        <w:rPr>
          <w:rFonts w:ascii="Roboto" w:eastAsia="Times New Roman" w:hAnsi="Roboto"/>
          <w:b/>
          <w:bCs/>
        </w:rPr>
      </w:pPr>
      <w:r>
        <w:rPr>
          <w:rFonts w:ascii="Roboto" w:eastAsia="Times New Roman" w:hAnsi="Roboto"/>
          <w:b/>
          <w:bCs/>
        </w:rPr>
        <w:t>Član 8</w:t>
      </w:r>
    </w:p>
    <w:p w:rsidR="00000000" w:rsidRDefault="00B14936">
      <w:pPr>
        <w:pStyle w:val="1tekst"/>
        <w:rPr>
          <w:rFonts w:ascii="Roboto" w:hAnsi="Roboto"/>
        </w:rPr>
      </w:pPr>
      <w:r>
        <w:rPr>
          <w:rFonts w:ascii="Roboto" w:hAnsi="Roboto"/>
        </w:rPr>
        <w:t>(1) Prihodima od upstream operacija smatraju se:</w:t>
      </w:r>
    </w:p>
    <w:p w:rsidR="00000000" w:rsidRDefault="00B14936">
      <w:pPr>
        <w:pStyle w:val="1tekst"/>
        <w:rPr>
          <w:rFonts w:ascii="Roboto" w:hAnsi="Roboto"/>
        </w:rPr>
      </w:pPr>
      <w:r>
        <w:rPr>
          <w:rFonts w:ascii="Roboto" w:hAnsi="Roboto"/>
        </w:rPr>
        <w:t>1) prihodi ostvareni po osnovu proizvodnje, transporta, prerade i/ili prodaje, odnosno realizacije ugljovodonika;</w:t>
      </w:r>
    </w:p>
    <w:p w:rsidR="00000000" w:rsidRDefault="00B14936">
      <w:pPr>
        <w:pStyle w:val="1tekst"/>
        <w:rPr>
          <w:rFonts w:ascii="Roboto" w:hAnsi="Roboto"/>
        </w:rPr>
      </w:pPr>
      <w:r>
        <w:rPr>
          <w:rFonts w:ascii="Roboto" w:hAnsi="Roboto"/>
        </w:rPr>
        <w:t>2) prihodi od kamata i drugi</w:t>
      </w:r>
      <w:r>
        <w:rPr>
          <w:rFonts w:ascii="Roboto" w:hAnsi="Roboto"/>
        </w:rPr>
        <w:t xml:space="preserve"> prihodi od finansiranja, kursne razlike i finansijske dobiti od upstream operacija;</w:t>
      </w:r>
    </w:p>
    <w:p w:rsidR="00000000" w:rsidRDefault="00B14936">
      <w:pPr>
        <w:pStyle w:val="1tekst"/>
        <w:rPr>
          <w:rFonts w:ascii="Roboto" w:hAnsi="Roboto"/>
        </w:rPr>
      </w:pPr>
      <w:r>
        <w:rPr>
          <w:rFonts w:ascii="Roboto" w:hAnsi="Roboto"/>
        </w:rPr>
        <w:t>3) prihodi po osnovu realizacije osnovnih sredstava pribavljenih za korišćenje u aktivnostima koje se odnose na upstream operacije;</w:t>
      </w:r>
    </w:p>
    <w:p w:rsidR="00000000" w:rsidRDefault="00B14936">
      <w:pPr>
        <w:pStyle w:val="1tekst"/>
        <w:rPr>
          <w:rFonts w:ascii="Roboto" w:hAnsi="Roboto"/>
        </w:rPr>
      </w:pPr>
      <w:r>
        <w:rPr>
          <w:rFonts w:ascii="Roboto" w:hAnsi="Roboto"/>
        </w:rPr>
        <w:t>4) tržišna vrijednost osnovnog sredstva</w:t>
      </w:r>
      <w:r>
        <w:rPr>
          <w:rFonts w:ascii="Roboto" w:hAnsi="Roboto"/>
        </w:rPr>
        <w:t xml:space="preserve"> koje je prestalo da se koristi za upstream operacije;</w:t>
      </w:r>
    </w:p>
    <w:p w:rsidR="00000000" w:rsidRDefault="00B14936">
      <w:pPr>
        <w:pStyle w:val="1tekst"/>
        <w:rPr>
          <w:rFonts w:ascii="Roboto" w:hAnsi="Roboto"/>
        </w:rPr>
      </w:pPr>
      <w:r>
        <w:rPr>
          <w:rFonts w:ascii="Roboto" w:hAnsi="Roboto"/>
        </w:rPr>
        <w:t>5) novčana sredstva preostala na posebnom računu za deinstalaciiju (u daljem tekstu: fond za deinstalaciju) nakon završenog procesa deinstalacije postrojenja u skladu sa Zakonom;</w:t>
      </w:r>
    </w:p>
    <w:p w:rsidR="00000000" w:rsidRDefault="00B14936">
      <w:pPr>
        <w:pStyle w:val="1tekst"/>
        <w:rPr>
          <w:rFonts w:ascii="Roboto" w:hAnsi="Roboto"/>
        </w:rPr>
      </w:pPr>
      <w:r>
        <w:rPr>
          <w:rFonts w:ascii="Roboto" w:hAnsi="Roboto"/>
        </w:rPr>
        <w:t>6) vrijednost zaliha ugljovodonika.</w:t>
      </w:r>
    </w:p>
    <w:p w:rsidR="00000000" w:rsidRDefault="00B14936">
      <w:pPr>
        <w:pStyle w:val="1tekst"/>
        <w:rPr>
          <w:rFonts w:ascii="Roboto" w:hAnsi="Roboto"/>
        </w:rPr>
      </w:pPr>
      <w:r>
        <w:rPr>
          <w:rFonts w:ascii="Roboto" w:hAnsi="Roboto"/>
        </w:rPr>
        <w:t>(2) Prihodom, u smislu stava 1 ovog člana, ne smatraju se novčana sredstva ostvarena po osnovu poravnanja zaključenog radi naknade štete prema trećim licima usljed prestanka upstream operacija ili deinstalacije postrojen</w:t>
      </w:r>
      <w:r>
        <w:rPr>
          <w:rFonts w:ascii="Roboto" w:hAnsi="Roboto"/>
        </w:rPr>
        <w:t>ja.</w:t>
      </w:r>
    </w:p>
    <w:p w:rsidR="00000000" w:rsidRDefault="00B14936">
      <w:pPr>
        <w:pStyle w:val="1tekst"/>
        <w:rPr>
          <w:rFonts w:ascii="Roboto" w:hAnsi="Roboto"/>
        </w:rPr>
      </w:pPr>
      <w:r>
        <w:rPr>
          <w:rFonts w:ascii="Roboto" w:hAnsi="Roboto"/>
        </w:rPr>
        <w:t>(3) Prihodom, u smislu stava 1 ovog člana, ne smatraju se novčana sredstava ostvarena po osnovu realizacije osnovnih sredstava koja su uništena usljed požara ili druge nezgode, odnosno eksproprisana, ako poreski obveznik ta novčana sredstva reinvestira</w:t>
      </w:r>
      <w:r>
        <w:rPr>
          <w:rFonts w:ascii="Roboto" w:hAnsi="Roboto"/>
        </w:rPr>
        <w:t xml:space="preserve"> u roku od tri godine od dana njihove realizacije za nabavku novih osnovnih sredstava iste vrste.</w:t>
      </w:r>
    </w:p>
    <w:p w:rsidR="00000000" w:rsidRDefault="00B14936">
      <w:pPr>
        <w:pStyle w:val="1tekst"/>
        <w:rPr>
          <w:rFonts w:ascii="Roboto" w:hAnsi="Roboto"/>
        </w:rPr>
      </w:pPr>
      <w:r>
        <w:rPr>
          <w:rFonts w:ascii="Roboto" w:hAnsi="Roboto"/>
        </w:rPr>
        <w:t>(4) Poreski obveznik je dužan da, u slučaju iz stava 3 ovog člana, organu uprave nadležnom za poslove poreza (u daljem tekstu: poreski organ) dostavi odgovara</w:t>
      </w:r>
      <w:r>
        <w:rPr>
          <w:rFonts w:ascii="Roboto" w:hAnsi="Roboto"/>
        </w:rPr>
        <w:t>juća sredstva obezbjeđenja za reinvestiranje novčanih sredstava.</w:t>
      </w:r>
    </w:p>
    <w:p w:rsidR="00000000" w:rsidRDefault="00B14936">
      <w:pPr>
        <w:pStyle w:val="1tekst"/>
        <w:rPr>
          <w:rFonts w:ascii="Roboto" w:hAnsi="Roboto"/>
        </w:rPr>
      </w:pPr>
      <w:r>
        <w:rPr>
          <w:rFonts w:ascii="Roboto" w:hAnsi="Roboto"/>
        </w:rPr>
        <w:t>(5) Bliži postupak, vrste sredstava obezbjeđenja i rokove za dostavljanje sredstava obezbjeđenja iz stava 4 ovog člana propisuje organ državne uprave nadležan za poslove finansija (u daljem t</w:t>
      </w:r>
      <w:r>
        <w:rPr>
          <w:rFonts w:ascii="Roboto" w:hAnsi="Roboto"/>
        </w:rPr>
        <w:t>ekstu: Ministarstvo).</w:t>
      </w:r>
    </w:p>
    <w:p w:rsidR="00000000" w:rsidRDefault="00B14936">
      <w:pPr>
        <w:pStyle w:val="7podnas"/>
        <w:rPr>
          <w:rFonts w:ascii="Roboto" w:hAnsi="Roboto"/>
        </w:rPr>
      </w:pPr>
      <w:r>
        <w:rPr>
          <w:rFonts w:ascii="Roboto" w:hAnsi="Roboto"/>
        </w:rPr>
        <w:t>Rashodi po osnovu upstream operacija</w:t>
      </w:r>
    </w:p>
    <w:p w:rsidR="00000000" w:rsidRDefault="00B14936">
      <w:pPr>
        <w:jc w:val="center"/>
        <w:divId w:val="1283154687"/>
        <w:rPr>
          <w:rFonts w:ascii="Roboto" w:eastAsia="Times New Roman" w:hAnsi="Roboto"/>
          <w:b/>
          <w:bCs/>
        </w:rPr>
      </w:pPr>
      <w:r>
        <w:rPr>
          <w:rFonts w:ascii="Roboto" w:eastAsia="Times New Roman" w:hAnsi="Roboto"/>
          <w:b/>
          <w:bCs/>
        </w:rPr>
        <w:lastRenderedPageBreak/>
        <w:t>Član 9</w:t>
      </w:r>
    </w:p>
    <w:p w:rsidR="00000000" w:rsidRDefault="00B14936">
      <w:pPr>
        <w:pStyle w:val="1tekst"/>
        <w:rPr>
          <w:rFonts w:ascii="Roboto" w:hAnsi="Roboto"/>
        </w:rPr>
      </w:pPr>
      <w:r>
        <w:rPr>
          <w:rFonts w:ascii="Roboto" w:hAnsi="Roboto"/>
        </w:rPr>
        <w:t>(1) Rashodi po osnovu upstream operacija su kapitalni troškovi, operativni troškovi, sredstva uplaćena u fond za deinstalaciju i troškovi finansiranja.</w:t>
      </w:r>
    </w:p>
    <w:p w:rsidR="00000000" w:rsidRDefault="00B14936">
      <w:pPr>
        <w:pStyle w:val="1tekst"/>
        <w:rPr>
          <w:rFonts w:ascii="Roboto" w:hAnsi="Roboto"/>
        </w:rPr>
      </w:pPr>
      <w:r>
        <w:rPr>
          <w:rFonts w:ascii="Roboto" w:hAnsi="Roboto"/>
        </w:rPr>
        <w:t>(2) Kapitalni troškovi, iz stava 1 ovo</w:t>
      </w:r>
      <w:r>
        <w:rPr>
          <w:rFonts w:ascii="Roboto" w:hAnsi="Roboto"/>
        </w:rPr>
        <w:t>g člana, su troškovi nastali kupovinom, odnosno drugim pribavljanjem postrojenja za proizvodnju ili transport ugljovodonika, uključujući instalacije ili strukture kao što su platforme, podmorske instalacije i postrojenja, terminali, postrojenja i cjevovodi</w:t>
      </w:r>
      <w:r>
        <w:rPr>
          <w:rFonts w:ascii="Roboto" w:hAnsi="Roboto"/>
        </w:rPr>
        <w:t>, podvodni kablovi za snabdijevanje postrojenja energijom (struja, hidraulika i sl.), hemikalijama i daljinskim kontrolama, neophodnu pripadajuću opremu i drugu pokretnu imovinu koja je sastavni dio ili je povezana sa tim postrojenjima, kao i troškove istr</w:t>
      </w:r>
      <w:r>
        <w:rPr>
          <w:rFonts w:ascii="Roboto" w:hAnsi="Roboto"/>
        </w:rPr>
        <w:t>aživanja koji se priznaju u skladu sa ugovorom o koncesiji za proizvodnju ugljovodnika.</w:t>
      </w:r>
    </w:p>
    <w:p w:rsidR="00000000" w:rsidRDefault="00B14936">
      <w:pPr>
        <w:pStyle w:val="1tekst"/>
        <w:rPr>
          <w:rFonts w:ascii="Roboto" w:hAnsi="Roboto"/>
        </w:rPr>
      </w:pPr>
      <w:r>
        <w:rPr>
          <w:rFonts w:ascii="Roboto" w:hAnsi="Roboto"/>
        </w:rPr>
        <w:t xml:space="preserve">(3) Operativni troškovi iz stava 1 ovog člana, su troškovi za zarade zaposlenih i za druge oblike radnog angažovanja u vezi sa upstream operacijama, troškovi potrošnog </w:t>
      </w:r>
      <w:r>
        <w:rPr>
          <w:rFonts w:ascii="Roboto" w:hAnsi="Roboto"/>
        </w:rPr>
        <w:t>materijala, troškovi usluga, kao i drugi troškovi koji se priznaju u skladu sa ugovorom o koncesiji za proizvodnju ugljovodnika.</w:t>
      </w:r>
    </w:p>
    <w:p w:rsidR="00000000" w:rsidRDefault="00B14936">
      <w:pPr>
        <w:pStyle w:val="1tekst"/>
        <w:rPr>
          <w:rFonts w:ascii="Roboto" w:hAnsi="Roboto"/>
        </w:rPr>
      </w:pPr>
      <w:r>
        <w:rPr>
          <w:rFonts w:ascii="Roboto" w:hAnsi="Roboto"/>
        </w:rPr>
        <w:t>(4) Sredstva uplaćena u fond za deinstalaciju, iz stava 1 ovog člana, su sredstva uplaćena na ime budućih rashoda za deinstalac</w:t>
      </w:r>
      <w:r>
        <w:rPr>
          <w:rFonts w:ascii="Roboto" w:hAnsi="Roboto"/>
        </w:rPr>
        <w:t>iju postrojenja za proizvodnju, obradu, preradu, ili transport ugljovodonika.</w:t>
      </w:r>
    </w:p>
    <w:p w:rsidR="00000000" w:rsidRDefault="00B14936">
      <w:pPr>
        <w:pStyle w:val="1tekst"/>
        <w:rPr>
          <w:rFonts w:ascii="Roboto" w:hAnsi="Roboto"/>
        </w:rPr>
      </w:pPr>
      <w:r>
        <w:rPr>
          <w:rFonts w:ascii="Roboto" w:hAnsi="Roboto"/>
        </w:rPr>
        <w:t>(5) Izdaci za zdravstvene, obrazovne, naučne, vjerske, kulturne, sportske i humanitarne svrhe, priznaju se kao rashod najviše do 1% ukupnog prihoda, osim rashoda nastalih za potr</w:t>
      </w:r>
      <w:r>
        <w:rPr>
          <w:rFonts w:ascii="Roboto" w:hAnsi="Roboto"/>
        </w:rPr>
        <w:t>ebe obuke domaćeg kadra iz institucija koje se finansiraju iz javnih prihoda po osnovu ugovora o koncesiji za proizvodnju ugljovodonika.</w:t>
      </w:r>
    </w:p>
    <w:p w:rsidR="00000000" w:rsidRDefault="00B14936">
      <w:pPr>
        <w:pStyle w:val="1tekst"/>
        <w:rPr>
          <w:rFonts w:ascii="Roboto" w:hAnsi="Roboto"/>
        </w:rPr>
      </w:pPr>
      <w:r>
        <w:rPr>
          <w:rFonts w:ascii="Roboto" w:hAnsi="Roboto"/>
        </w:rPr>
        <w:t>(6) Svi rashodi koji se priznaju u skladu sa st. 1 do 5 ovog člana i članom 10 ovog zakona moraju biti dokumentovani.</w:t>
      </w:r>
    </w:p>
    <w:p w:rsidR="00000000" w:rsidRDefault="00B14936">
      <w:pPr>
        <w:pStyle w:val="1tekst"/>
        <w:rPr>
          <w:rFonts w:ascii="Roboto" w:hAnsi="Roboto"/>
        </w:rPr>
      </w:pPr>
      <w:r>
        <w:rPr>
          <w:rFonts w:ascii="Roboto" w:hAnsi="Roboto"/>
        </w:rPr>
        <w:t>(</w:t>
      </w:r>
      <w:r>
        <w:rPr>
          <w:rFonts w:ascii="Roboto" w:hAnsi="Roboto"/>
        </w:rPr>
        <w:t>7) Prihodi iz člana 8 ovog zakona i rashodi iz st. 1 do 5 ovog člana i člana 10 ovog zakona bliže se određuju propisom Ministarstva.</w:t>
      </w:r>
    </w:p>
    <w:p w:rsidR="00000000" w:rsidRDefault="00B14936">
      <w:pPr>
        <w:pStyle w:val="7podnas"/>
        <w:rPr>
          <w:rFonts w:ascii="Roboto" w:hAnsi="Roboto"/>
        </w:rPr>
      </w:pPr>
      <w:r>
        <w:rPr>
          <w:rFonts w:ascii="Roboto" w:hAnsi="Roboto"/>
        </w:rPr>
        <w:t>Troškovi finansiranja</w:t>
      </w:r>
    </w:p>
    <w:p w:rsidR="00000000" w:rsidRDefault="00B14936">
      <w:pPr>
        <w:jc w:val="center"/>
        <w:divId w:val="2144998097"/>
        <w:rPr>
          <w:rFonts w:ascii="Roboto" w:eastAsia="Times New Roman" w:hAnsi="Roboto"/>
          <w:b/>
          <w:bCs/>
        </w:rPr>
      </w:pPr>
      <w:r>
        <w:rPr>
          <w:rFonts w:ascii="Roboto" w:eastAsia="Times New Roman" w:hAnsi="Roboto"/>
          <w:b/>
          <w:bCs/>
        </w:rPr>
        <w:t>Član 10</w:t>
      </w:r>
    </w:p>
    <w:p w:rsidR="00000000" w:rsidRDefault="00B14936">
      <w:pPr>
        <w:pStyle w:val="1tekst"/>
        <w:rPr>
          <w:rFonts w:ascii="Roboto" w:hAnsi="Roboto"/>
        </w:rPr>
      </w:pPr>
      <w:r>
        <w:rPr>
          <w:rFonts w:ascii="Roboto" w:hAnsi="Roboto"/>
        </w:rPr>
        <w:t xml:space="preserve">(1) Troškovi finansiranja iz člana 9 stav 1 ovog zakona, su </w:t>
      </w:r>
      <w:r>
        <w:rPr>
          <w:rFonts w:ascii="Roboto" w:hAnsi="Roboto"/>
        </w:rPr>
        <w:t>neto finansijski troškovi za obavljanje upstream operacija, nastali po osnovu zaduženja uz kamatu.</w:t>
      </w:r>
    </w:p>
    <w:p w:rsidR="00000000" w:rsidRDefault="00B14936">
      <w:pPr>
        <w:pStyle w:val="1tekst"/>
        <w:rPr>
          <w:rFonts w:ascii="Roboto" w:hAnsi="Roboto"/>
        </w:rPr>
      </w:pPr>
      <w:r>
        <w:rPr>
          <w:rFonts w:ascii="Roboto" w:hAnsi="Roboto"/>
        </w:rPr>
        <w:t>(2) Neto finansijski troškovi iz stava 1 ovog člana, obuhvataju rashode za kamate, kao i razliku između pozitivne i negativne kursne razlike na zaduženja.</w:t>
      </w:r>
    </w:p>
    <w:p w:rsidR="00000000" w:rsidRDefault="00B14936">
      <w:pPr>
        <w:pStyle w:val="1tekst"/>
        <w:rPr>
          <w:rFonts w:ascii="Roboto" w:hAnsi="Roboto"/>
        </w:rPr>
      </w:pPr>
      <w:r>
        <w:rPr>
          <w:rFonts w:ascii="Roboto" w:hAnsi="Roboto"/>
        </w:rPr>
        <w:t>(3</w:t>
      </w:r>
      <w:r>
        <w:rPr>
          <w:rFonts w:ascii="Roboto" w:hAnsi="Roboto"/>
        </w:rPr>
        <w:t>) Ako su pozitivne kursne razlike veće od rashoda za kamate i negativnih kursnih razlika, taj iznos predstavlja neto finansijski prihod i smatra se prihodom u skladu sa članom 8 stav 1 tačka 2 ovog zakona.</w:t>
      </w:r>
    </w:p>
    <w:p w:rsidR="00000000" w:rsidRDefault="00B14936">
      <w:pPr>
        <w:pStyle w:val="1tekst"/>
        <w:rPr>
          <w:rFonts w:ascii="Roboto" w:hAnsi="Roboto"/>
        </w:rPr>
      </w:pPr>
      <w:r>
        <w:rPr>
          <w:rFonts w:ascii="Roboto" w:hAnsi="Roboto"/>
        </w:rPr>
        <w:t>(4) Kamate i pripadajući troškovi prema povjeriocu</w:t>
      </w:r>
      <w:r>
        <w:rPr>
          <w:rFonts w:ascii="Roboto" w:hAnsi="Roboto"/>
        </w:rPr>
        <w:t xml:space="preserve"> sa statusom povezanog lica priznaju se na teret rashoda u visini koja ne prelazi troškove kamata na slobodnom tržištu.</w:t>
      </w:r>
    </w:p>
    <w:p w:rsidR="00000000" w:rsidRDefault="00B14936">
      <w:pPr>
        <w:pStyle w:val="7podnas"/>
        <w:rPr>
          <w:rFonts w:ascii="Roboto" w:hAnsi="Roboto"/>
        </w:rPr>
      </w:pPr>
      <w:r>
        <w:rPr>
          <w:rFonts w:ascii="Roboto" w:hAnsi="Roboto"/>
        </w:rPr>
        <w:t>Rashodi koji se ne priznaju</w:t>
      </w:r>
    </w:p>
    <w:p w:rsidR="00000000" w:rsidRDefault="00B14936">
      <w:pPr>
        <w:jc w:val="center"/>
        <w:divId w:val="727194471"/>
        <w:rPr>
          <w:rFonts w:ascii="Roboto" w:eastAsia="Times New Roman" w:hAnsi="Roboto"/>
          <w:b/>
          <w:bCs/>
        </w:rPr>
      </w:pPr>
      <w:r>
        <w:rPr>
          <w:rFonts w:ascii="Roboto" w:eastAsia="Times New Roman" w:hAnsi="Roboto"/>
          <w:b/>
          <w:bCs/>
        </w:rPr>
        <w:t>Član 11</w:t>
      </w:r>
    </w:p>
    <w:p w:rsidR="00000000" w:rsidRDefault="00B14936">
      <w:pPr>
        <w:pStyle w:val="1tekst"/>
        <w:rPr>
          <w:rFonts w:ascii="Roboto" w:hAnsi="Roboto"/>
        </w:rPr>
      </w:pPr>
      <w:r>
        <w:rPr>
          <w:rFonts w:ascii="Roboto" w:hAnsi="Roboto"/>
        </w:rPr>
        <w:t>Na teret rashoda ne priznaju se:</w:t>
      </w:r>
    </w:p>
    <w:p w:rsidR="00000000" w:rsidRDefault="00B14936">
      <w:pPr>
        <w:pStyle w:val="1tekst"/>
        <w:rPr>
          <w:rFonts w:ascii="Roboto" w:hAnsi="Roboto"/>
        </w:rPr>
      </w:pPr>
      <w:r>
        <w:rPr>
          <w:rFonts w:ascii="Roboto" w:hAnsi="Roboto"/>
        </w:rPr>
        <w:t>1) odbici po osnovu amortizacije gudvila;</w:t>
      </w:r>
    </w:p>
    <w:p w:rsidR="00000000" w:rsidRDefault="00B14936">
      <w:pPr>
        <w:pStyle w:val="1tekst"/>
        <w:rPr>
          <w:rFonts w:ascii="Roboto" w:hAnsi="Roboto"/>
        </w:rPr>
      </w:pPr>
      <w:r>
        <w:rPr>
          <w:rFonts w:ascii="Roboto" w:hAnsi="Roboto"/>
        </w:rPr>
        <w:t>2) gubici ili ispravke vr</w:t>
      </w:r>
      <w:r>
        <w:rPr>
          <w:rFonts w:ascii="Roboto" w:hAnsi="Roboto"/>
        </w:rPr>
        <w:t>ijednosti po osnovu obezvrjeđenja osnovnih sredstava;</w:t>
      </w:r>
    </w:p>
    <w:p w:rsidR="00000000" w:rsidRDefault="00B14936">
      <w:pPr>
        <w:pStyle w:val="1tekst"/>
        <w:rPr>
          <w:rFonts w:ascii="Roboto" w:hAnsi="Roboto"/>
        </w:rPr>
      </w:pPr>
      <w:r>
        <w:rPr>
          <w:rFonts w:ascii="Roboto" w:hAnsi="Roboto"/>
        </w:rPr>
        <w:t>3) naknada za proizvedenu naftu i gas za mjesečno ekstrakovane ugljovodonike koja se plaća u skladu sa Zakonom;</w:t>
      </w:r>
    </w:p>
    <w:p w:rsidR="00000000" w:rsidRDefault="00B14936">
      <w:pPr>
        <w:pStyle w:val="1tekst"/>
        <w:rPr>
          <w:rFonts w:ascii="Roboto" w:hAnsi="Roboto"/>
        </w:rPr>
      </w:pPr>
      <w:r>
        <w:rPr>
          <w:rFonts w:ascii="Roboto" w:hAnsi="Roboto"/>
        </w:rPr>
        <w:lastRenderedPageBreak/>
        <w:t>4) godišnja naknada za površinu koja se koristi na osnovu ugovora o koncesiji za proizvodn</w:t>
      </w:r>
      <w:r>
        <w:rPr>
          <w:rFonts w:ascii="Roboto" w:hAnsi="Roboto"/>
        </w:rPr>
        <w:t>ju koja se plaća u skladu sa Zakonom;</w:t>
      </w:r>
    </w:p>
    <w:p w:rsidR="00000000" w:rsidRDefault="00B14936">
      <w:pPr>
        <w:pStyle w:val="1tekst"/>
        <w:rPr>
          <w:rFonts w:ascii="Roboto" w:hAnsi="Roboto"/>
        </w:rPr>
      </w:pPr>
      <w:r>
        <w:rPr>
          <w:rFonts w:ascii="Roboto" w:hAnsi="Roboto"/>
        </w:rPr>
        <w:t>5) provizije od prodaje, diskonta ili troškova transfera ugljovodonika između povezanih lica;</w:t>
      </w:r>
    </w:p>
    <w:p w:rsidR="00000000" w:rsidRDefault="00B14936">
      <w:pPr>
        <w:pStyle w:val="1tekst"/>
        <w:rPr>
          <w:rFonts w:ascii="Roboto" w:hAnsi="Roboto"/>
        </w:rPr>
      </w:pPr>
      <w:r>
        <w:rPr>
          <w:rFonts w:ascii="Roboto" w:hAnsi="Roboto"/>
        </w:rPr>
        <w:t>6) rashodi nastali kao rezultat naknada štete prema trećim licima usljed prestanaka upstream operacija ili deinstalacije;</w:t>
      </w:r>
    </w:p>
    <w:p w:rsidR="00000000" w:rsidRDefault="00B14936">
      <w:pPr>
        <w:pStyle w:val="1tekst"/>
        <w:rPr>
          <w:rFonts w:ascii="Roboto" w:hAnsi="Roboto"/>
        </w:rPr>
      </w:pPr>
      <w:r>
        <w:rPr>
          <w:rFonts w:ascii="Roboto" w:hAnsi="Roboto"/>
        </w:rPr>
        <w:t>7) rashodi na račun poravnanja koja su primljena za gubitke nastale na osnovu Zakona;</w:t>
      </w:r>
    </w:p>
    <w:p w:rsidR="00000000" w:rsidRDefault="00B14936">
      <w:pPr>
        <w:pStyle w:val="1tekst"/>
        <w:rPr>
          <w:rFonts w:ascii="Roboto" w:hAnsi="Roboto"/>
        </w:rPr>
      </w:pPr>
      <w:r>
        <w:rPr>
          <w:rFonts w:ascii="Roboto" w:hAnsi="Roboto"/>
        </w:rPr>
        <w:t>8) novčane kazne i penali u vezi sa kršenjem ugovora o koncesiji za proizvodnju ugljovodonika ili posebnog zakona;</w:t>
      </w:r>
    </w:p>
    <w:p w:rsidR="00000000" w:rsidRDefault="00B14936">
      <w:pPr>
        <w:pStyle w:val="1tekst"/>
        <w:rPr>
          <w:rFonts w:ascii="Roboto" w:hAnsi="Roboto"/>
        </w:rPr>
      </w:pPr>
      <w:r>
        <w:rPr>
          <w:rFonts w:ascii="Roboto" w:hAnsi="Roboto"/>
        </w:rPr>
        <w:t>9) kamate i penali za neblagovremeno plaćanje obaveza;</w:t>
      </w:r>
    </w:p>
    <w:p w:rsidR="00000000" w:rsidRDefault="00B14936">
      <w:pPr>
        <w:pStyle w:val="1tekst"/>
        <w:rPr>
          <w:rFonts w:ascii="Roboto" w:hAnsi="Roboto"/>
        </w:rPr>
      </w:pPr>
      <w:r>
        <w:rPr>
          <w:rFonts w:ascii="Roboto" w:hAnsi="Roboto"/>
        </w:rPr>
        <w:t>10) kamate isplaćene nerezidentima, ako su plaćene po stopi višoj od uobičajene komercijalne stope.</w:t>
      </w:r>
    </w:p>
    <w:p w:rsidR="00000000" w:rsidRDefault="00B14936">
      <w:pPr>
        <w:pStyle w:val="7podnas"/>
        <w:rPr>
          <w:rFonts w:ascii="Roboto" w:hAnsi="Roboto"/>
        </w:rPr>
      </w:pPr>
      <w:r>
        <w:rPr>
          <w:rFonts w:ascii="Roboto" w:hAnsi="Roboto"/>
        </w:rPr>
        <w:t>Vremensko razgraničavanje rashoda</w:t>
      </w:r>
    </w:p>
    <w:p w:rsidR="00000000" w:rsidRDefault="00B14936">
      <w:pPr>
        <w:jc w:val="center"/>
        <w:divId w:val="1362122774"/>
        <w:rPr>
          <w:rFonts w:ascii="Roboto" w:eastAsia="Times New Roman" w:hAnsi="Roboto"/>
          <w:b/>
          <w:bCs/>
        </w:rPr>
      </w:pPr>
      <w:r>
        <w:rPr>
          <w:rFonts w:ascii="Roboto" w:eastAsia="Times New Roman" w:hAnsi="Roboto"/>
          <w:b/>
          <w:bCs/>
        </w:rPr>
        <w:t>Član 12</w:t>
      </w:r>
    </w:p>
    <w:p w:rsidR="00000000" w:rsidRDefault="00B14936">
      <w:pPr>
        <w:pStyle w:val="1tekst"/>
        <w:rPr>
          <w:rFonts w:ascii="Roboto" w:hAnsi="Roboto"/>
        </w:rPr>
      </w:pPr>
      <w:r>
        <w:rPr>
          <w:rFonts w:ascii="Roboto" w:hAnsi="Roboto"/>
        </w:rPr>
        <w:t>(1) Kapitalni troškovi iz člana 9 stav 2 ovog zakona priznaju se po stopi od 20% godišnje.</w:t>
      </w:r>
    </w:p>
    <w:p w:rsidR="00000000" w:rsidRDefault="00B14936">
      <w:pPr>
        <w:pStyle w:val="1tekst"/>
        <w:rPr>
          <w:rFonts w:ascii="Roboto" w:hAnsi="Roboto"/>
        </w:rPr>
      </w:pPr>
      <w:r>
        <w:rPr>
          <w:rFonts w:ascii="Roboto" w:hAnsi="Roboto"/>
        </w:rPr>
        <w:t>(2) Izuzetno od stava 1</w:t>
      </w:r>
      <w:r>
        <w:rPr>
          <w:rFonts w:ascii="Roboto" w:hAnsi="Roboto"/>
        </w:rPr>
        <w:t xml:space="preserve"> ovog člana, rashodi iz člana 9 st. 3, 4 i 5 i člana 10 ovog zakona priznaju se u godini u kojoj su nastali.</w:t>
      </w:r>
    </w:p>
    <w:p w:rsidR="00000000" w:rsidRDefault="00B14936">
      <w:pPr>
        <w:pStyle w:val="1tekst"/>
        <w:rPr>
          <w:rFonts w:ascii="Roboto" w:hAnsi="Roboto"/>
        </w:rPr>
      </w:pPr>
      <w:r>
        <w:rPr>
          <w:rFonts w:ascii="Roboto" w:hAnsi="Roboto"/>
        </w:rPr>
        <w:t>(3) Prva godina vremenskog razgraničavanja troškova iz stava 1 ovog člana je godina u kojoj je nastao taj trošak.</w:t>
      </w:r>
    </w:p>
    <w:p w:rsidR="00000000" w:rsidRDefault="00B14936">
      <w:pPr>
        <w:pStyle w:val="1tekst"/>
        <w:rPr>
          <w:rFonts w:ascii="Roboto" w:hAnsi="Roboto"/>
        </w:rPr>
      </w:pPr>
      <w:r>
        <w:rPr>
          <w:rFonts w:ascii="Roboto" w:hAnsi="Roboto"/>
        </w:rPr>
        <w:t>(4) Bliži način vremenskog razgra</w:t>
      </w:r>
      <w:r>
        <w:rPr>
          <w:rFonts w:ascii="Roboto" w:hAnsi="Roboto"/>
        </w:rPr>
        <w:t>ničavanja rashoda iz stava 1 ovog člana propisuje Ministarstvo.</w:t>
      </w:r>
    </w:p>
    <w:p w:rsidR="00000000" w:rsidRDefault="00B14936">
      <w:pPr>
        <w:pStyle w:val="7podnas"/>
        <w:rPr>
          <w:rFonts w:ascii="Roboto" w:hAnsi="Roboto"/>
        </w:rPr>
      </w:pPr>
      <w:r>
        <w:rPr>
          <w:rFonts w:ascii="Roboto" w:hAnsi="Roboto"/>
        </w:rPr>
        <w:t>Priznavanje, odnosno prenos gubitaka</w:t>
      </w:r>
    </w:p>
    <w:p w:rsidR="00000000" w:rsidRDefault="00B14936">
      <w:pPr>
        <w:jc w:val="center"/>
        <w:divId w:val="1904366648"/>
        <w:rPr>
          <w:rFonts w:ascii="Roboto" w:eastAsia="Times New Roman" w:hAnsi="Roboto"/>
          <w:b/>
          <w:bCs/>
        </w:rPr>
      </w:pPr>
      <w:r>
        <w:rPr>
          <w:rFonts w:ascii="Roboto" w:eastAsia="Times New Roman" w:hAnsi="Roboto"/>
          <w:b/>
          <w:bCs/>
        </w:rPr>
        <w:t>Član 13</w:t>
      </w:r>
    </w:p>
    <w:p w:rsidR="00000000" w:rsidRDefault="00B14936">
      <w:pPr>
        <w:pStyle w:val="1tekst"/>
        <w:rPr>
          <w:rFonts w:ascii="Roboto" w:hAnsi="Roboto"/>
        </w:rPr>
      </w:pPr>
      <w:r>
        <w:rPr>
          <w:rFonts w:ascii="Roboto" w:hAnsi="Roboto"/>
        </w:rPr>
        <w:t>(1) Gubici od upstream operacija nastali po osnovu priznatih rashoda iz čl. 9 i 10 ovog zakona mogu se prenositi na račun dobiti iz budućih obračun</w:t>
      </w:r>
      <w:r>
        <w:rPr>
          <w:rFonts w:ascii="Roboto" w:hAnsi="Roboto"/>
        </w:rPr>
        <w:t>skih perioda, u roku ne dužem od 10 godina i bez obračunate kamate na saldo koji postoji na kraju poreskog perioda.</w:t>
      </w:r>
    </w:p>
    <w:p w:rsidR="00000000" w:rsidRDefault="00B14936">
      <w:pPr>
        <w:pStyle w:val="1tekst"/>
        <w:rPr>
          <w:rFonts w:ascii="Roboto" w:hAnsi="Roboto"/>
        </w:rPr>
      </w:pPr>
      <w:r>
        <w:rPr>
          <w:rFonts w:ascii="Roboto" w:hAnsi="Roboto"/>
        </w:rPr>
        <w:t>(2) U slučaju zajedničkih poslovnih aktivnosti koje su rezultirale gubitkom, ukupan nepokriveni gubitak koji se odnosi na upstream operacije</w:t>
      </w:r>
      <w:r>
        <w:rPr>
          <w:rFonts w:ascii="Roboto" w:hAnsi="Roboto"/>
        </w:rPr>
        <w:t xml:space="preserve"> poreskom obvezniku priznaje se srazmjerno njegovom udjelu u zajedničkoj poslovnoj aktivnosti, ako se ti gubici ne mogu utvrditi na osnovu dokumentacije.</w:t>
      </w:r>
    </w:p>
    <w:p w:rsidR="00000000" w:rsidRDefault="00B14936">
      <w:pPr>
        <w:pStyle w:val="1tekst"/>
        <w:rPr>
          <w:rFonts w:ascii="Roboto" w:hAnsi="Roboto"/>
        </w:rPr>
      </w:pPr>
      <w:r>
        <w:rPr>
          <w:rFonts w:ascii="Roboto" w:hAnsi="Roboto"/>
        </w:rPr>
        <w:t xml:space="preserve">(3) U slučaju statusnih promjena poreskog obveznika koji ima gubitak, ukupan nepokriveni gubitak koji </w:t>
      </w:r>
      <w:r>
        <w:rPr>
          <w:rFonts w:ascii="Roboto" w:hAnsi="Roboto"/>
        </w:rPr>
        <w:t>se odnosi na upstream operacije može se prenijeti sa tog poreskog obveznika na sticaoca.</w:t>
      </w:r>
    </w:p>
    <w:p w:rsidR="00000000" w:rsidRDefault="00B14936">
      <w:pPr>
        <w:pStyle w:val="7podnas"/>
        <w:rPr>
          <w:rFonts w:ascii="Roboto" w:hAnsi="Roboto"/>
        </w:rPr>
      </w:pPr>
      <w:r>
        <w:rPr>
          <w:rFonts w:ascii="Roboto" w:hAnsi="Roboto"/>
        </w:rPr>
        <w:t>Utvrđivanje prihoda od upstream operacija</w:t>
      </w:r>
    </w:p>
    <w:p w:rsidR="00000000" w:rsidRDefault="00B14936">
      <w:pPr>
        <w:jc w:val="center"/>
        <w:divId w:val="90862155"/>
        <w:rPr>
          <w:rFonts w:ascii="Roboto" w:eastAsia="Times New Roman" w:hAnsi="Roboto"/>
          <w:b/>
          <w:bCs/>
        </w:rPr>
      </w:pPr>
      <w:r>
        <w:rPr>
          <w:rFonts w:ascii="Roboto" w:eastAsia="Times New Roman" w:hAnsi="Roboto"/>
          <w:b/>
          <w:bCs/>
        </w:rPr>
        <w:t>Član 14</w:t>
      </w:r>
    </w:p>
    <w:p w:rsidR="00000000" w:rsidRDefault="00B14936">
      <w:pPr>
        <w:pStyle w:val="1tekst"/>
        <w:rPr>
          <w:rFonts w:ascii="Roboto" w:hAnsi="Roboto"/>
        </w:rPr>
      </w:pPr>
      <w:r>
        <w:rPr>
          <w:rFonts w:ascii="Roboto" w:hAnsi="Roboto"/>
        </w:rPr>
        <w:t>Prihodi od upstream operacija iz člana 8 stav 1 tač. 1 i 6 ovog zakona utvrđuju se na osnovu ugovorene cijene ili por</w:t>
      </w:r>
      <w:r>
        <w:rPr>
          <w:rFonts w:ascii="Roboto" w:hAnsi="Roboto"/>
        </w:rPr>
        <w:t>eske referentne cijene utvrđene u skladu sa članom 15 ovog zakona (daljem tekstu: referentna cijena), ako ugovorena cijena odstupa od referentne cijene.</w:t>
      </w:r>
    </w:p>
    <w:p w:rsidR="00000000" w:rsidRDefault="00B14936">
      <w:pPr>
        <w:pStyle w:val="7podnas"/>
        <w:rPr>
          <w:rFonts w:ascii="Roboto" w:hAnsi="Roboto"/>
        </w:rPr>
      </w:pPr>
      <w:r>
        <w:rPr>
          <w:rFonts w:ascii="Roboto" w:hAnsi="Roboto"/>
        </w:rPr>
        <w:t>Utvrđivanje referentne cijene</w:t>
      </w:r>
    </w:p>
    <w:p w:rsidR="00000000" w:rsidRDefault="00B14936">
      <w:pPr>
        <w:jc w:val="center"/>
        <w:divId w:val="1086805385"/>
        <w:rPr>
          <w:rFonts w:ascii="Roboto" w:eastAsia="Times New Roman" w:hAnsi="Roboto"/>
          <w:b/>
          <w:bCs/>
        </w:rPr>
      </w:pPr>
      <w:r>
        <w:rPr>
          <w:rFonts w:ascii="Roboto" w:eastAsia="Times New Roman" w:hAnsi="Roboto"/>
          <w:b/>
          <w:bCs/>
        </w:rPr>
        <w:t>Član 15</w:t>
      </w:r>
    </w:p>
    <w:p w:rsidR="00000000" w:rsidRDefault="00B14936">
      <w:pPr>
        <w:pStyle w:val="1tekst"/>
        <w:rPr>
          <w:rFonts w:ascii="Roboto" w:hAnsi="Roboto"/>
        </w:rPr>
      </w:pPr>
      <w:r>
        <w:rPr>
          <w:rFonts w:ascii="Roboto" w:hAnsi="Roboto"/>
        </w:rPr>
        <w:lastRenderedPageBreak/>
        <w:t>(1) Referentna cijena je cijena po kojoj se trguje ugljovodonicim</w:t>
      </w:r>
      <w:r>
        <w:rPr>
          <w:rFonts w:ascii="Roboto" w:hAnsi="Roboto"/>
        </w:rPr>
        <w:t>a između nezavisnih lica na slobodnom tržištu.</w:t>
      </w:r>
    </w:p>
    <w:p w:rsidR="00000000" w:rsidRDefault="00B14936">
      <w:pPr>
        <w:pStyle w:val="1tekst"/>
        <w:rPr>
          <w:rFonts w:ascii="Roboto" w:hAnsi="Roboto"/>
        </w:rPr>
      </w:pPr>
      <w:r>
        <w:rPr>
          <w:rFonts w:ascii="Roboto" w:hAnsi="Roboto"/>
        </w:rPr>
        <w:t>(2) Referentnu cijenu za ugljovodonike koji se ekstrahuju u područjima iz člana 2 ovog zakona utvrđuje organ državne uprave nadležan za poslove ugljovodonika (u daljem tekstu: Ministarstvo ekonomije), uz preth</w:t>
      </w:r>
      <w:r>
        <w:rPr>
          <w:rFonts w:ascii="Roboto" w:hAnsi="Roboto"/>
        </w:rPr>
        <w:t>odnu saglasnost Vlade Crne Gore, kvartalno do 15-og u mjesecu po isteku svakog kvartala i objavljuje u "Službenom listu Crne Gore".</w:t>
      </w:r>
    </w:p>
    <w:p w:rsidR="00000000" w:rsidRDefault="00B14936">
      <w:pPr>
        <w:pStyle w:val="1tekst"/>
        <w:rPr>
          <w:rFonts w:ascii="Roboto" w:hAnsi="Roboto"/>
        </w:rPr>
      </w:pPr>
      <w:r>
        <w:rPr>
          <w:rFonts w:ascii="Roboto" w:hAnsi="Roboto"/>
        </w:rPr>
        <w:t>(3) Referentna cijena utvrđuje se na osnovu postignute i kotirane cijene za ugljovodonike iste ili odgovarajuće vrste na slo</w:t>
      </w:r>
      <w:r>
        <w:rPr>
          <w:rFonts w:ascii="Roboto" w:hAnsi="Roboto"/>
        </w:rPr>
        <w:t>bodnom tržištu, sa usklađivanjima za razliku u kvalitetu, za troškove transporta do relevantnih tržišta, datumom isporuke, plaćanja i drugim rokovima i uslovima, kao i na osnovu postignute i kotirane cijene za ugljovodonične proizvode, sa usklađivanjima za</w:t>
      </w:r>
      <w:r>
        <w:rPr>
          <w:rFonts w:ascii="Roboto" w:hAnsi="Roboto"/>
        </w:rPr>
        <w:t xml:space="preserve"> rafinisanje i druge uporedive cijene ili vrednovanja ugljovodonika koja mogu biti na raspolaganju.</w:t>
      </w:r>
    </w:p>
    <w:p w:rsidR="00000000" w:rsidRDefault="00B14936">
      <w:pPr>
        <w:pStyle w:val="1tekst"/>
        <w:rPr>
          <w:rFonts w:ascii="Roboto" w:hAnsi="Roboto"/>
        </w:rPr>
      </w:pPr>
      <w:r>
        <w:rPr>
          <w:rFonts w:ascii="Roboto" w:hAnsi="Roboto"/>
        </w:rPr>
        <w:t>(4) U postupku utvrđivanja referentne cijene neće se koristiti cijene postignute između povezanih lica, odnosno drugi elementi koji bi mogli biti od uticaja</w:t>
      </w:r>
      <w:r>
        <w:rPr>
          <w:rFonts w:ascii="Roboto" w:hAnsi="Roboto"/>
        </w:rPr>
        <w:t xml:space="preserve"> na utvrđivanje nižeg nivoa ugovorene cijene od cijene koja se formira između nezavisnih lica na slobodnom tržištu.</w:t>
      </w:r>
    </w:p>
    <w:p w:rsidR="00000000" w:rsidRDefault="00B14936">
      <w:pPr>
        <w:pStyle w:val="1tekst"/>
        <w:rPr>
          <w:rFonts w:ascii="Roboto" w:hAnsi="Roboto"/>
        </w:rPr>
      </w:pPr>
      <w:r>
        <w:rPr>
          <w:rFonts w:ascii="Roboto" w:hAnsi="Roboto"/>
        </w:rPr>
        <w:t>(5) Bliži postupak i način utvrđivanja referentne cijene propisuje Ministarstvo ekonomije uz saglasnost Ministarstva.</w:t>
      </w:r>
    </w:p>
    <w:p w:rsidR="00000000" w:rsidRDefault="00B14936">
      <w:pPr>
        <w:pStyle w:val="7podnas"/>
        <w:rPr>
          <w:rFonts w:ascii="Roboto" w:hAnsi="Roboto"/>
        </w:rPr>
      </w:pPr>
      <w:r>
        <w:rPr>
          <w:rFonts w:ascii="Roboto" w:hAnsi="Roboto"/>
        </w:rPr>
        <w:t>Poreska stopa</w:t>
      </w:r>
    </w:p>
    <w:p w:rsidR="00000000" w:rsidRDefault="00B14936">
      <w:pPr>
        <w:jc w:val="center"/>
        <w:divId w:val="381247862"/>
        <w:rPr>
          <w:rFonts w:ascii="Roboto" w:eastAsia="Times New Roman" w:hAnsi="Roboto"/>
          <w:b/>
          <w:bCs/>
        </w:rPr>
      </w:pPr>
      <w:r>
        <w:rPr>
          <w:rFonts w:ascii="Roboto" w:eastAsia="Times New Roman" w:hAnsi="Roboto"/>
          <w:b/>
          <w:bCs/>
        </w:rPr>
        <w:t>Član 16</w:t>
      </w:r>
    </w:p>
    <w:p w:rsidR="00000000" w:rsidRDefault="00B14936">
      <w:pPr>
        <w:pStyle w:val="1tekst"/>
        <w:rPr>
          <w:rFonts w:ascii="Roboto" w:hAnsi="Roboto"/>
        </w:rPr>
      </w:pPr>
      <w:r>
        <w:rPr>
          <w:rFonts w:ascii="Roboto" w:hAnsi="Roboto"/>
        </w:rPr>
        <w:t>Stopa poreza na ugljovodonike iznosi 54% od poreske osnovice.</w:t>
      </w:r>
    </w:p>
    <w:p w:rsidR="00000000" w:rsidRDefault="00B14936">
      <w:pPr>
        <w:pStyle w:val="7podnas"/>
        <w:rPr>
          <w:rFonts w:ascii="Roboto" w:hAnsi="Roboto"/>
        </w:rPr>
      </w:pPr>
      <w:r>
        <w:rPr>
          <w:rFonts w:ascii="Roboto" w:hAnsi="Roboto"/>
        </w:rPr>
        <w:t>Odvojena računovodstvena evidencija</w:t>
      </w:r>
    </w:p>
    <w:p w:rsidR="00000000" w:rsidRDefault="00B14936">
      <w:pPr>
        <w:jc w:val="center"/>
        <w:divId w:val="449905880"/>
        <w:rPr>
          <w:rFonts w:ascii="Roboto" w:eastAsia="Times New Roman" w:hAnsi="Roboto"/>
          <w:b/>
          <w:bCs/>
        </w:rPr>
      </w:pPr>
      <w:r>
        <w:rPr>
          <w:rFonts w:ascii="Roboto" w:eastAsia="Times New Roman" w:hAnsi="Roboto"/>
          <w:b/>
          <w:bCs/>
        </w:rPr>
        <w:t>Član 17</w:t>
      </w:r>
    </w:p>
    <w:p w:rsidR="00000000" w:rsidRDefault="00B14936">
      <w:pPr>
        <w:pStyle w:val="1tekst"/>
        <w:rPr>
          <w:rFonts w:ascii="Roboto" w:hAnsi="Roboto"/>
        </w:rPr>
      </w:pPr>
      <w:r>
        <w:rPr>
          <w:rFonts w:ascii="Roboto" w:hAnsi="Roboto"/>
        </w:rPr>
        <w:t>(1) Poreski obveznik dužan je da vodi odvojenu računovodstvenu evidenciju radi posebnog iskazivanja rezultata poslovnih aktivnosti koje se odnose na u</w:t>
      </w:r>
      <w:r>
        <w:rPr>
          <w:rFonts w:ascii="Roboto" w:hAnsi="Roboto"/>
        </w:rPr>
        <w:t>pstream operacije.</w:t>
      </w:r>
    </w:p>
    <w:p w:rsidR="00000000" w:rsidRDefault="00B14936">
      <w:pPr>
        <w:pStyle w:val="1tekst"/>
        <w:rPr>
          <w:rFonts w:ascii="Roboto" w:hAnsi="Roboto"/>
        </w:rPr>
      </w:pPr>
      <w:r>
        <w:rPr>
          <w:rFonts w:ascii="Roboto" w:hAnsi="Roboto"/>
        </w:rPr>
        <w:t>(2) Poreski obveznik dužan je da, u skladu sa stavom 1 ovog člana, sačini i podnese odvojene finansijske iskaze u skladu sa zakonom kojim se uređuje računovodstvo i revizija.</w:t>
      </w:r>
    </w:p>
    <w:p w:rsidR="00000000" w:rsidRDefault="00B14936">
      <w:pPr>
        <w:pStyle w:val="6naslov"/>
        <w:rPr>
          <w:rFonts w:ascii="Roboto" w:hAnsi="Roboto"/>
        </w:rPr>
      </w:pPr>
      <w:r>
        <w:rPr>
          <w:rFonts w:ascii="Roboto" w:hAnsi="Roboto"/>
        </w:rPr>
        <w:t>III. OBRAČUNAVANjE I PLAĆANjE POREZA NA UGLjOVODONIKE</w:t>
      </w:r>
    </w:p>
    <w:p w:rsidR="00000000" w:rsidRDefault="00B14936">
      <w:pPr>
        <w:pStyle w:val="7podnas"/>
        <w:rPr>
          <w:rFonts w:ascii="Roboto" w:hAnsi="Roboto"/>
        </w:rPr>
      </w:pPr>
      <w:r>
        <w:rPr>
          <w:rFonts w:ascii="Roboto" w:hAnsi="Roboto"/>
        </w:rPr>
        <w:t xml:space="preserve">Poreski </w:t>
      </w:r>
      <w:r>
        <w:rPr>
          <w:rFonts w:ascii="Roboto" w:hAnsi="Roboto"/>
        </w:rPr>
        <w:t>period</w:t>
      </w:r>
    </w:p>
    <w:p w:rsidR="00000000" w:rsidRDefault="00B14936">
      <w:pPr>
        <w:jc w:val="center"/>
        <w:divId w:val="1230574571"/>
        <w:rPr>
          <w:rFonts w:ascii="Roboto" w:eastAsia="Times New Roman" w:hAnsi="Roboto"/>
          <w:b/>
          <w:bCs/>
        </w:rPr>
      </w:pPr>
      <w:r>
        <w:rPr>
          <w:rFonts w:ascii="Roboto" w:eastAsia="Times New Roman" w:hAnsi="Roboto"/>
          <w:b/>
          <w:bCs/>
        </w:rPr>
        <w:t>Član 18</w:t>
      </w:r>
    </w:p>
    <w:p w:rsidR="00000000" w:rsidRDefault="00B14936">
      <w:pPr>
        <w:pStyle w:val="1tekst"/>
        <w:rPr>
          <w:rFonts w:ascii="Roboto" w:hAnsi="Roboto"/>
        </w:rPr>
      </w:pPr>
      <w:r>
        <w:rPr>
          <w:rFonts w:ascii="Roboto" w:hAnsi="Roboto"/>
        </w:rPr>
        <w:t>(1) Poreski period za koji se obračunava porez na ugljovodonike je finansijska godina.</w:t>
      </w:r>
    </w:p>
    <w:p w:rsidR="00000000" w:rsidRDefault="00B14936">
      <w:pPr>
        <w:pStyle w:val="1tekst"/>
        <w:rPr>
          <w:rFonts w:ascii="Roboto" w:hAnsi="Roboto"/>
        </w:rPr>
      </w:pPr>
      <w:r>
        <w:rPr>
          <w:rFonts w:ascii="Roboto" w:hAnsi="Roboto"/>
        </w:rPr>
        <w:t>(2) Finansijska godina je kalendarska godina, osim u slučaju likvidacije ili otpočinjanja obavljanja djelatnosti u toku godine.</w:t>
      </w:r>
    </w:p>
    <w:p w:rsidR="00000000" w:rsidRDefault="00B14936">
      <w:pPr>
        <w:pStyle w:val="1tekst"/>
        <w:rPr>
          <w:rFonts w:ascii="Roboto" w:hAnsi="Roboto"/>
        </w:rPr>
      </w:pPr>
      <w:r>
        <w:rPr>
          <w:rFonts w:ascii="Roboto" w:hAnsi="Roboto"/>
        </w:rPr>
        <w:t>(3) Porez na ugljovodonike</w:t>
      </w:r>
      <w:r>
        <w:rPr>
          <w:rFonts w:ascii="Roboto" w:hAnsi="Roboto"/>
        </w:rPr>
        <w:t xml:space="preserve"> se obračunava nakon isteka finansijske godine ili drugog perioda utvrđivanja poreza, prema poreskoj osnovici ostvarenoj u tom periodu.</w:t>
      </w:r>
    </w:p>
    <w:p w:rsidR="00000000" w:rsidRDefault="00B14936">
      <w:pPr>
        <w:pStyle w:val="7podnas"/>
        <w:rPr>
          <w:rFonts w:ascii="Roboto" w:hAnsi="Roboto"/>
        </w:rPr>
      </w:pPr>
      <w:r>
        <w:rPr>
          <w:rFonts w:ascii="Roboto" w:hAnsi="Roboto"/>
        </w:rPr>
        <w:t>Godišnja poreska prijava</w:t>
      </w:r>
    </w:p>
    <w:p w:rsidR="00000000" w:rsidRDefault="00B14936">
      <w:pPr>
        <w:jc w:val="center"/>
        <w:divId w:val="1117406208"/>
        <w:rPr>
          <w:rFonts w:ascii="Roboto" w:eastAsia="Times New Roman" w:hAnsi="Roboto"/>
          <w:b/>
          <w:bCs/>
        </w:rPr>
      </w:pPr>
      <w:r>
        <w:rPr>
          <w:rFonts w:ascii="Roboto" w:eastAsia="Times New Roman" w:hAnsi="Roboto"/>
          <w:b/>
          <w:bCs/>
        </w:rPr>
        <w:t>Član 19</w:t>
      </w:r>
    </w:p>
    <w:p w:rsidR="00000000" w:rsidRDefault="00B14936">
      <w:pPr>
        <w:pStyle w:val="1tekst"/>
        <w:rPr>
          <w:rFonts w:ascii="Roboto" w:hAnsi="Roboto"/>
        </w:rPr>
      </w:pPr>
      <w:r>
        <w:rPr>
          <w:rFonts w:ascii="Roboto" w:hAnsi="Roboto"/>
        </w:rPr>
        <w:t>(1) Poreski obveznik dužan je da za period za koji se obračunava porez na ugljovodonike</w:t>
      </w:r>
      <w:r>
        <w:rPr>
          <w:rFonts w:ascii="Roboto" w:hAnsi="Roboto"/>
        </w:rPr>
        <w:t xml:space="preserve"> poreskom organu podnese godišnju poresku prijavu.</w:t>
      </w:r>
    </w:p>
    <w:p w:rsidR="00000000" w:rsidRDefault="00B14936">
      <w:pPr>
        <w:pStyle w:val="1tekst"/>
        <w:rPr>
          <w:rFonts w:ascii="Roboto" w:hAnsi="Roboto"/>
        </w:rPr>
      </w:pPr>
      <w:r>
        <w:rPr>
          <w:rFonts w:ascii="Roboto" w:hAnsi="Roboto"/>
        </w:rPr>
        <w:lastRenderedPageBreak/>
        <w:t>(2) Prijava iz stava 1 ovog člana podnosi se najkasnije u roku od četiri mjeseca od isteka perioda za koji se obračunava porez.</w:t>
      </w:r>
    </w:p>
    <w:p w:rsidR="00000000" w:rsidRDefault="00B14936">
      <w:pPr>
        <w:pStyle w:val="1tekst"/>
        <w:rPr>
          <w:rFonts w:ascii="Roboto" w:hAnsi="Roboto"/>
        </w:rPr>
      </w:pPr>
      <w:r>
        <w:rPr>
          <w:rFonts w:ascii="Roboto" w:hAnsi="Roboto"/>
        </w:rPr>
        <w:t>(3) Poreski obveznik uz prijavu iz stava 1 ovog člana dostavlja finansijske i</w:t>
      </w:r>
      <w:r>
        <w:rPr>
          <w:rFonts w:ascii="Roboto" w:hAnsi="Roboto"/>
        </w:rPr>
        <w:t>skaze za koje je izvršena revizija u skladu sa zakonom kojim se uređuje računovodstvo i revizija.</w:t>
      </w:r>
    </w:p>
    <w:p w:rsidR="00000000" w:rsidRDefault="00B14936">
      <w:pPr>
        <w:pStyle w:val="1tekst"/>
        <w:rPr>
          <w:rFonts w:ascii="Roboto" w:hAnsi="Roboto"/>
        </w:rPr>
      </w:pPr>
      <w:r>
        <w:rPr>
          <w:rFonts w:ascii="Roboto" w:hAnsi="Roboto"/>
        </w:rPr>
        <w:t>(4) Poreski organ rješenjem utvrđuje iznos godišnjeg poreza na ugljovodonike u roku od 45 dana od dana isteka roka iz stava 2 ovog člana.</w:t>
      </w:r>
    </w:p>
    <w:p w:rsidR="00000000" w:rsidRDefault="00B14936">
      <w:pPr>
        <w:pStyle w:val="1tekst"/>
        <w:rPr>
          <w:rFonts w:ascii="Roboto" w:hAnsi="Roboto"/>
        </w:rPr>
      </w:pPr>
      <w:r>
        <w:rPr>
          <w:rFonts w:ascii="Roboto" w:hAnsi="Roboto"/>
        </w:rPr>
        <w:t>(5) Poreski obveznik</w:t>
      </w:r>
      <w:r>
        <w:rPr>
          <w:rFonts w:ascii="Roboto" w:hAnsi="Roboto"/>
        </w:rPr>
        <w:t xml:space="preserve"> je dužan da uplati razliku između poreza koji je utvrđen rješenjem iz stava 4 ovog člana i plaćenih akontacija za odnosni poreski period, u roku od 15 dana od dana dostavljanja tog rješenja.</w:t>
      </w:r>
    </w:p>
    <w:p w:rsidR="00000000" w:rsidRDefault="00B14936">
      <w:pPr>
        <w:pStyle w:val="1tekst"/>
        <w:rPr>
          <w:rFonts w:ascii="Roboto" w:hAnsi="Roboto"/>
        </w:rPr>
      </w:pPr>
      <w:r>
        <w:rPr>
          <w:rFonts w:ascii="Roboto" w:hAnsi="Roboto"/>
        </w:rPr>
        <w:t>(6) Ako je poreski obveznik zaključio više ugovora o koncesiji z</w:t>
      </w:r>
      <w:r>
        <w:rPr>
          <w:rFonts w:ascii="Roboto" w:hAnsi="Roboto"/>
        </w:rPr>
        <w:t>a proizvodnju ugljovodnika kao isto pravno lice dužan je da podnese jednu godišnju poresku prijavu.</w:t>
      </w:r>
    </w:p>
    <w:p w:rsidR="00000000" w:rsidRDefault="00B14936">
      <w:pPr>
        <w:pStyle w:val="7podnas"/>
        <w:rPr>
          <w:rFonts w:ascii="Roboto" w:hAnsi="Roboto"/>
        </w:rPr>
      </w:pPr>
      <w:r>
        <w:rPr>
          <w:rFonts w:ascii="Roboto" w:hAnsi="Roboto"/>
        </w:rPr>
        <w:t>Privremena poreska prijava</w:t>
      </w:r>
    </w:p>
    <w:p w:rsidR="00000000" w:rsidRDefault="00B14936">
      <w:pPr>
        <w:jc w:val="center"/>
        <w:divId w:val="1078862160"/>
        <w:rPr>
          <w:rFonts w:ascii="Roboto" w:eastAsia="Times New Roman" w:hAnsi="Roboto"/>
          <w:b/>
          <w:bCs/>
        </w:rPr>
      </w:pPr>
      <w:r>
        <w:rPr>
          <w:rFonts w:ascii="Roboto" w:eastAsia="Times New Roman" w:hAnsi="Roboto"/>
          <w:b/>
          <w:bCs/>
        </w:rPr>
        <w:t>Član 20</w:t>
      </w:r>
    </w:p>
    <w:p w:rsidR="00000000" w:rsidRDefault="00B14936">
      <w:pPr>
        <w:pStyle w:val="1tekst"/>
        <w:rPr>
          <w:rFonts w:ascii="Roboto" w:hAnsi="Roboto"/>
        </w:rPr>
      </w:pPr>
      <w:r>
        <w:rPr>
          <w:rFonts w:ascii="Roboto" w:hAnsi="Roboto"/>
        </w:rPr>
        <w:t>(1) Poreski obveznik dužan je da u roku od 30 dana od dana početka proizvodnje ili transporta ugljovodonika, odnosno ostv</w:t>
      </w:r>
      <w:r>
        <w:rPr>
          <w:rFonts w:ascii="Roboto" w:hAnsi="Roboto"/>
        </w:rPr>
        <w:t>arenja prihoda od upstream operacija, poreskom organu podnese privremenu prijavu za obračun akontativnog poreza na ugljovodonike sa procjenom prihoda za tekući poreski period.</w:t>
      </w:r>
    </w:p>
    <w:p w:rsidR="00000000" w:rsidRDefault="00B14936">
      <w:pPr>
        <w:pStyle w:val="1tekst"/>
        <w:rPr>
          <w:rFonts w:ascii="Roboto" w:hAnsi="Roboto"/>
        </w:rPr>
      </w:pPr>
      <w:r>
        <w:rPr>
          <w:rFonts w:ascii="Roboto" w:hAnsi="Roboto"/>
        </w:rPr>
        <w:t>(2) Poreski obveznik iz stava 1 ovog člana, za tekući poreski period dužan je po</w:t>
      </w:r>
      <w:r>
        <w:rPr>
          <w:rFonts w:ascii="Roboto" w:hAnsi="Roboto"/>
        </w:rPr>
        <w:t>reskom organu da podnese prijavu iz stava 1 ovog člana do 31. januara tekuće godine.</w:t>
      </w:r>
    </w:p>
    <w:p w:rsidR="00000000" w:rsidRDefault="00B14936">
      <w:pPr>
        <w:pStyle w:val="1tekst"/>
        <w:rPr>
          <w:rFonts w:ascii="Roboto" w:hAnsi="Roboto"/>
        </w:rPr>
      </w:pPr>
      <w:r>
        <w:rPr>
          <w:rFonts w:ascii="Roboto" w:hAnsi="Roboto"/>
        </w:rPr>
        <w:t>(3) Poreski organ rješenjem utvrđuje iznos akontacije u roku od 15 dana od dana podnošenja prijave iz st. 1 i 2 ovog člana.</w:t>
      </w:r>
    </w:p>
    <w:p w:rsidR="00000000" w:rsidRDefault="00B14936">
      <w:pPr>
        <w:pStyle w:val="1tekst"/>
        <w:rPr>
          <w:rFonts w:ascii="Roboto" w:hAnsi="Roboto"/>
        </w:rPr>
      </w:pPr>
      <w:r>
        <w:rPr>
          <w:rFonts w:ascii="Roboto" w:hAnsi="Roboto"/>
        </w:rPr>
        <w:t>(4) Oblik i sadržinu privremene poreske prijave</w:t>
      </w:r>
      <w:r>
        <w:rPr>
          <w:rFonts w:ascii="Roboto" w:hAnsi="Roboto"/>
        </w:rPr>
        <w:t xml:space="preserve"> iz stava 1 ovog člana i godišnje poreske prijave iz člana 19 ovog zakona propisuje Ministarstvo.</w:t>
      </w:r>
    </w:p>
    <w:p w:rsidR="00000000" w:rsidRDefault="00B14936">
      <w:pPr>
        <w:pStyle w:val="7podnas"/>
        <w:rPr>
          <w:rFonts w:ascii="Roboto" w:hAnsi="Roboto"/>
        </w:rPr>
      </w:pPr>
      <w:r>
        <w:rPr>
          <w:rFonts w:ascii="Roboto" w:hAnsi="Roboto"/>
        </w:rPr>
        <w:t>Akontativno plaćanje poreza na ugljovodonike</w:t>
      </w:r>
    </w:p>
    <w:p w:rsidR="00000000" w:rsidRDefault="00B14936">
      <w:pPr>
        <w:jc w:val="center"/>
        <w:divId w:val="727458952"/>
        <w:rPr>
          <w:rFonts w:ascii="Roboto" w:eastAsia="Times New Roman" w:hAnsi="Roboto"/>
          <w:b/>
          <w:bCs/>
        </w:rPr>
      </w:pPr>
      <w:r>
        <w:rPr>
          <w:rFonts w:ascii="Roboto" w:eastAsia="Times New Roman" w:hAnsi="Roboto"/>
          <w:b/>
          <w:bCs/>
        </w:rPr>
        <w:t>Član 21</w:t>
      </w:r>
    </w:p>
    <w:p w:rsidR="00000000" w:rsidRDefault="00B14936">
      <w:pPr>
        <w:pStyle w:val="1tekst"/>
        <w:rPr>
          <w:rFonts w:ascii="Roboto" w:hAnsi="Roboto"/>
        </w:rPr>
      </w:pPr>
      <w:r>
        <w:rPr>
          <w:rFonts w:ascii="Roboto" w:hAnsi="Roboto"/>
        </w:rPr>
        <w:t>(1) Poreski obveznik, tokom godine, porez na ugljovodonike plaća kvartalno u vidu akontacija na osnovu rj</w:t>
      </w:r>
      <w:r>
        <w:rPr>
          <w:rFonts w:ascii="Roboto" w:hAnsi="Roboto"/>
        </w:rPr>
        <w:t>ešenja iz člana 20 ovog zakona.</w:t>
      </w:r>
    </w:p>
    <w:p w:rsidR="00000000" w:rsidRDefault="00B14936">
      <w:pPr>
        <w:pStyle w:val="1tekst"/>
        <w:rPr>
          <w:rFonts w:ascii="Roboto" w:hAnsi="Roboto"/>
        </w:rPr>
      </w:pPr>
      <w:r>
        <w:rPr>
          <w:rFonts w:ascii="Roboto" w:hAnsi="Roboto"/>
        </w:rPr>
        <w:t>(2) Akontacija iz stava 1 ovog člana plaća se do 15-og u mjesecu po isteku svakog kvartala.</w:t>
      </w:r>
    </w:p>
    <w:p w:rsidR="00000000" w:rsidRDefault="00B14936">
      <w:pPr>
        <w:pStyle w:val="1tekst"/>
        <w:rPr>
          <w:rFonts w:ascii="Roboto" w:hAnsi="Roboto"/>
        </w:rPr>
      </w:pPr>
      <w:r>
        <w:rPr>
          <w:rFonts w:ascii="Roboto" w:hAnsi="Roboto"/>
        </w:rPr>
        <w:t>(3) Akontacija plaćenog poreza iz stava 2 ovog člana smatra se kreditom u odnosu na obavezu po godišnjoj poreskoj prijavi.</w:t>
      </w:r>
    </w:p>
    <w:p w:rsidR="00000000" w:rsidRDefault="00B14936">
      <w:pPr>
        <w:pStyle w:val="1tekst"/>
        <w:rPr>
          <w:rFonts w:ascii="Roboto" w:hAnsi="Roboto"/>
        </w:rPr>
      </w:pPr>
      <w:r>
        <w:rPr>
          <w:rFonts w:ascii="Roboto" w:hAnsi="Roboto"/>
        </w:rPr>
        <w:t>(4) Ako je poreski obveznik tokom godine u obliku akontacija platio više poreza nego što je dužan da plati po godišnjoj poreskoj prijavi, više plaćeni porez mu se vraća na njegov zahtjev ili se uračunava u akontaciju za naredni period.</w:t>
      </w:r>
    </w:p>
    <w:p w:rsidR="00000000" w:rsidRDefault="00B14936">
      <w:pPr>
        <w:pStyle w:val="7podnas"/>
        <w:rPr>
          <w:rFonts w:ascii="Roboto" w:hAnsi="Roboto"/>
        </w:rPr>
      </w:pPr>
      <w:r>
        <w:rPr>
          <w:rFonts w:ascii="Roboto" w:hAnsi="Roboto"/>
        </w:rPr>
        <w:t>Pripadnost prihoda o</w:t>
      </w:r>
      <w:r>
        <w:rPr>
          <w:rFonts w:ascii="Roboto" w:hAnsi="Roboto"/>
        </w:rPr>
        <w:t>d poreza na ugljovodonike</w:t>
      </w:r>
    </w:p>
    <w:p w:rsidR="00000000" w:rsidRDefault="00B14936">
      <w:pPr>
        <w:jc w:val="center"/>
        <w:divId w:val="540290504"/>
        <w:rPr>
          <w:rFonts w:ascii="Roboto" w:eastAsia="Times New Roman" w:hAnsi="Roboto"/>
          <w:b/>
          <w:bCs/>
        </w:rPr>
      </w:pPr>
      <w:r>
        <w:rPr>
          <w:rFonts w:ascii="Roboto" w:eastAsia="Times New Roman" w:hAnsi="Roboto"/>
          <w:b/>
          <w:bCs/>
        </w:rPr>
        <w:t xml:space="preserve">Član 22 </w:t>
      </w:r>
      <w:r>
        <w:rPr>
          <w:rFonts w:ascii="Tahoma" w:eastAsia="Times New Roman" w:hAnsi="Tahoma" w:cs="Tahoma"/>
          <w:b/>
          <w:bCs/>
        </w:rPr>
        <w:t>﻿</w:t>
      </w:r>
    </w:p>
    <w:p w:rsidR="00000000" w:rsidRDefault="00B14936">
      <w:pPr>
        <w:pStyle w:val="1tekst"/>
        <w:rPr>
          <w:rFonts w:ascii="Roboto" w:hAnsi="Roboto"/>
        </w:rPr>
      </w:pPr>
      <w:r>
        <w:rPr>
          <w:rFonts w:ascii="Roboto" w:hAnsi="Roboto"/>
        </w:rPr>
        <w:t>(1) Prihodi od poreza na ugljovodonike pripadaju budžetu Crne Gore i fondu za ugljovodonike, u srazmjeri 15:85.</w:t>
      </w:r>
    </w:p>
    <w:p w:rsidR="00000000" w:rsidRDefault="00B14936">
      <w:pPr>
        <w:pStyle w:val="1tekst"/>
        <w:rPr>
          <w:rFonts w:ascii="Roboto" w:hAnsi="Roboto"/>
        </w:rPr>
      </w:pPr>
      <w:r>
        <w:rPr>
          <w:rFonts w:ascii="Roboto" w:hAnsi="Roboto"/>
        </w:rPr>
        <w:t>(2) Vlada Crne Gore će dostaviti Skupštini Crne Gore Predlog zakona o Fondu za ugljovodonike najkasnije do 3</w:t>
      </w:r>
      <w:r>
        <w:rPr>
          <w:rFonts w:ascii="Roboto" w:hAnsi="Roboto"/>
        </w:rPr>
        <w:t>1. decembra 20</w:t>
      </w:r>
      <w:r>
        <w:rPr>
          <w:rFonts w:ascii="Roboto" w:hAnsi="Roboto"/>
          <w:lang w:val="en-GB"/>
        </w:rPr>
        <w:t>17</w:t>
      </w:r>
      <w:r>
        <w:rPr>
          <w:rFonts w:ascii="Roboto" w:hAnsi="Roboto"/>
        </w:rPr>
        <w:t>. godine.</w:t>
      </w:r>
    </w:p>
    <w:p w:rsidR="00000000" w:rsidRDefault="00B14936">
      <w:pPr>
        <w:pStyle w:val="6naslov"/>
        <w:rPr>
          <w:rFonts w:ascii="Roboto" w:hAnsi="Roboto"/>
        </w:rPr>
      </w:pPr>
      <w:r>
        <w:rPr>
          <w:rFonts w:ascii="Roboto" w:hAnsi="Roboto"/>
        </w:rPr>
        <w:t>IV. POVJERLjIVE INFORMACIJE I SHODNA PRIMJENA PROPISA</w:t>
      </w:r>
    </w:p>
    <w:p w:rsidR="00000000" w:rsidRDefault="00B14936">
      <w:pPr>
        <w:pStyle w:val="7podnas"/>
        <w:rPr>
          <w:rFonts w:ascii="Roboto" w:hAnsi="Roboto"/>
        </w:rPr>
      </w:pPr>
      <w:r>
        <w:rPr>
          <w:rFonts w:ascii="Roboto" w:hAnsi="Roboto"/>
        </w:rPr>
        <w:t>Povjerljive informacije</w:t>
      </w:r>
    </w:p>
    <w:p w:rsidR="00000000" w:rsidRDefault="00B14936">
      <w:pPr>
        <w:jc w:val="center"/>
        <w:divId w:val="1028070426"/>
        <w:rPr>
          <w:rFonts w:ascii="Roboto" w:eastAsia="Times New Roman" w:hAnsi="Roboto"/>
          <w:b/>
          <w:bCs/>
        </w:rPr>
      </w:pPr>
      <w:r>
        <w:rPr>
          <w:rFonts w:ascii="Roboto" w:eastAsia="Times New Roman" w:hAnsi="Roboto"/>
          <w:b/>
          <w:bCs/>
        </w:rPr>
        <w:lastRenderedPageBreak/>
        <w:t>Član 23</w:t>
      </w:r>
    </w:p>
    <w:p w:rsidR="00000000" w:rsidRDefault="00B14936">
      <w:pPr>
        <w:pStyle w:val="1tekst"/>
        <w:rPr>
          <w:rFonts w:ascii="Roboto" w:hAnsi="Roboto"/>
        </w:rPr>
      </w:pPr>
      <w:r>
        <w:rPr>
          <w:rFonts w:ascii="Roboto" w:hAnsi="Roboto"/>
        </w:rPr>
        <w:t xml:space="preserve">(1) Informacije koje poreski organ posjeduje o poreskom obvezniku smatraju se povjerljivim informacijama i mogu se učiniti dostupnim nadležnom </w:t>
      </w:r>
      <w:r>
        <w:rPr>
          <w:rFonts w:ascii="Roboto" w:hAnsi="Roboto"/>
        </w:rPr>
        <w:t>državnom organu u skladu sa zakonom.</w:t>
      </w:r>
    </w:p>
    <w:p w:rsidR="00000000" w:rsidRDefault="00B14936">
      <w:pPr>
        <w:pStyle w:val="1tekst"/>
        <w:rPr>
          <w:rFonts w:ascii="Roboto" w:hAnsi="Roboto"/>
        </w:rPr>
      </w:pPr>
      <w:r>
        <w:rPr>
          <w:rFonts w:ascii="Roboto" w:hAnsi="Roboto"/>
        </w:rPr>
        <w:t>(2) Nadležni državni organ dužan je da čuva tajnost informacija koje dobije u skladu sa stavom 1 ovog člana.</w:t>
      </w:r>
    </w:p>
    <w:p w:rsidR="00000000" w:rsidRDefault="00B14936">
      <w:pPr>
        <w:pStyle w:val="1tekst"/>
        <w:rPr>
          <w:rFonts w:ascii="Roboto" w:hAnsi="Roboto"/>
        </w:rPr>
      </w:pPr>
      <w:r>
        <w:rPr>
          <w:rFonts w:ascii="Roboto" w:hAnsi="Roboto"/>
        </w:rPr>
        <w:t>(3) Informacije o poreskom obvezniku poreski organ može dostaviti na zamolnicu nadležnom organu strane države,</w:t>
      </w:r>
      <w:r>
        <w:rPr>
          <w:rFonts w:ascii="Roboto" w:hAnsi="Roboto"/>
        </w:rPr>
        <w:t xml:space="preserve"> pod uslovom reciprociteta, ako je u toj državi obezbijeđena zaštita povjerljivosti informacija najmanje kao na nivou zaštite utvrđenim ovim zakonom, odnosno drugom organu u skladu sa međunarodnim ugovorom.</w:t>
      </w:r>
    </w:p>
    <w:p w:rsidR="00000000" w:rsidRDefault="00B14936">
      <w:pPr>
        <w:pStyle w:val="1tekst"/>
        <w:rPr>
          <w:rFonts w:ascii="Roboto" w:hAnsi="Roboto"/>
        </w:rPr>
      </w:pPr>
      <w:r>
        <w:rPr>
          <w:rFonts w:ascii="Roboto" w:hAnsi="Roboto"/>
        </w:rPr>
        <w:t>(4) Poreski organ može odrediti uslove i ograniče</w:t>
      </w:r>
      <w:r>
        <w:rPr>
          <w:rFonts w:ascii="Roboto" w:hAnsi="Roboto"/>
        </w:rPr>
        <w:t>nja u korišćenju informacija iz stava 3 ovog člana.</w:t>
      </w:r>
    </w:p>
    <w:p w:rsidR="00000000" w:rsidRDefault="00B14936">
      <w:pPr>
        <w:pStyle w:val="1tekst"/>
        <w:rPr>
          <w:rFonts w:ascii="Roboto" w:hAnsi="Roboto"/>
        </w:rPr>
      </w:pPr>
      <w:r>
        <w:rPr>
          <w:rFonts w:ascii="Roboto" w:hAnsi="Roboto"/>
        </w:rPr>
        <w:t>(5) Ministarstvo može propisati koje se informacije smatraju povjerljivim u smislu stava 1 ovog člana, kao i način dostavljanja tih informacija.</w:t>
      </w:r>
    </w:p>
    <w:p w:rsidR="00000000" w:rsidRDefault="00B14936">
      <w:pPr>
        <w:pStyle w:val="7podnas"/>
        <w:rPr>
          <w:rFonts w:ascii="Roboto" w:hAnsi="Roboto"/>
        </w:rPr>
      </w:pPr>
      <w:r>
        <w:rPr>
          <w:rFonts w:ascii="Roboto" w:hAnsi="Roboto"/>
        </w:rPr>
        <w:t>Shodna primjena propisa</w:t>
      </w:r>
    </w:p>
    <w:p w:rsidR="00000000" w:rsidRDefault="00B14936">
      <w:pPr>
        <w:jc w:val="center"/>
        <w:divId w:val="514879870"/>
        <w:rPr>
          <w:rFonts w:ascii="Roboto" w:eastAsia="Times New Roman" w:hAnsi="Roboto"/>
          <w:b/>
          <w:bCs/>
        </w:rPr>
      </w:pPr>
      <w:r>
        <w:rPr>
          <w:rFonts w:ascii="Roboto" w:eastAsia="Times New Roman" w:hAnsi="Roboto"/>
          <w:b/>
          <w:bCs/>
        </w:rPr>
        <w:t>Član 24</w:t>
      </w:r>
    </w:p>
    <w:p w:rsidR="00000000" w:rsidRDefault="00B14936">
      <w:pPr>
        <w:pStyle w:val="1tekst"/>
        <w:rPr>
          <w:rFonts w:ascii="Roboto" w:hAnsi="Roboto"/>
        </w:rPr>
      </w:pPr>
      <w:r>
        <w:rPr>
          <w:rFonts w:ascii="Roboto" w:hAnsi="Roboto"/>
        </w:rPr>
        <w:t>Na odnose koji nijesu poseb</w:t>
      </w:r>
      <w:r>
        <w:rPr>
          <w:rFonts w:ascii="Roboto" w:hAnsi="Roboto"/>
        </w:rPr>
        <w:t>no uređeni ovim zakonom (kontrola, žalbeni postupak, prinudna naplata, kamate i dr.) shodno se primjenjuju odredbe zakona kojim se uređuje poreski postupak.</w:t>
      </w:r>
    </w:p>
    <w:p w:rsidR="00000000" w:rsidRDefault="00B14936">
      <w:pPr>
        <w:pStyle w:val="6naslov"/>
        <w:rPr>
          <w:rFonts w:ascii="Roboto" w:hAnsi="Roboto"/>
        </w:rPr>
      </w:pPr>
      <w:r>
        <w:rPr>
          <w:rFonts w:ascii="Roboto" w:hAnsi="Roboto"/>
        </w:rPr>
        <w:t>V. KAZNENE ODREDBE</w:t>
      </w:r>
    </w:p>
    <w:p w:rsidR="00000000" w:rsidRDefault="00B14936">
      <w:pPr>
        <w:jc w:val="center"/>
        <w:divId w:val="2107918840"/>
        <w:rPr>
          <w:rFonts w:ascii="Roboto" w:eastAsia="Times New Roman" w:hAnsi="Roboto"/>
          <w:b/>
          <w:bCs/>
        </w:rPr>
      </w:pPr>
      <w:r>
        <w:rPr>
          <w:rFonts w:ascii="Roboto" w:eastAsia="Times New Roman" w:hAnsi="Roboto"/>
          <w:b/>
          <w:bCs/>
        </w:rPr>
        <w:t>Član 25</w:t>
      </w:r>
    </w:p>
    <w:p w:rsidR="00000000" w:rsidRDefault="00B14936">
      <w:pPr>
        <w:pStyle w:val="1tekst"/>
        <w:rPr>
          <w:rFonts w:ascii="Roboto" w:hAnsi="Roboto"/>
        </w:rPr>
      </w:pPr>
      <w:r>
        <w:rPr>
          <w:rFonts w:ascii="Roboto" w:hAnsi="Roboto"/>
        </w:rPr>
        <w:t>(1) Novčanom kaznom od 10.000 eura do 40.000 eura kazniće se za prekršaj</w:t>
      </w:r>
      <w:r>
        <w:rPr>
          <w:rFonts w:ascii="Roboto" w:hAnsi="Roboto"/>
        </w:rPr>
        <w:t xml:space="preserve"> pravno lice, ako:</w:t>
      </w:r>
    </w:p>
    <w:p w:rsidR="00000000" w:rsidRDefault="00B14936">
      <w:pPr>
        <w:pStyle w:val="1tekst"/>
        <w:rPr>
          <w:rFonts w:ascii="Roboto" w:hAnsi="Roboto"/>
        </w:rPr>
      </w:pPr>
      <w:r>
        <w:rPr>
          <w:rFonts w:ascii="Roboto" w:hAnsi="Roboto"/>
        </w:rPr>
        <w:t>1) poreskom organu ne dostavi odgovarajuća sredstva obezbjeđenja za reinvestiranje novčanih sredstava iz člana 8 stav 3 ovog zakona (član 8 stav 4);</w:t>
      </w:r>
    </w:p>
    <w:p w:rsidR="00000000" w:rsidRDefault="00B14936">
      <w:pPr>
        <w:pStyle w:val="1tekst"/>
        <w:rPr>
          <w:rFonts w:ascii="Roboto" w:hAnsi="Roboto"/>
        </w:rPr>
      </w:pPr>
      <w:r>
        <w:rPr>
          <w:rFonts w:ascii="Roboto" w:hAnsi="Roboto"/>
        </w:rPr>
        <w:t>2) ne vodi odvojenu računovodstvenu evidenciju iz člana 17 ovog zakona radi posebnog isk</w:t>
      </w:r>
      <w:r>
        <w:rPr>
          <w:rFonts w:ascii="Roboto" w:hAnsi="Roboto"/>
        </w:rPr>
        <w:t>azivanja rezultata poslovnih aktivnosti koje se odnose na upstream operacije i ne sačini i podnese odvojene finansijske iskaze (član 17);</w:t>
      </w:r>
    </w:p>
    <w:p w:rsidR="00000000" w:rsidRDefault="00B14936">
      <w:pPr>
        <w:pStyle w:val="1tekst"/>
        <w:rPr>
          <w:rFonts w:ascii="Roboto" w:hAnsi="Roboto"/>
        </w:rPr>
      </w:pPr>
      <w:r>
        <w:rPr>
          <w:rFonts w:ascii="Roboto" w:hAnsi="Roboto"/>
        </w:rPr>
        <w:t>3) ne podnese godišnju poresku prijavu nadležnom poreskom organu najkasnije u roku od četiri mjeseca od isteka perioda</w:t>
      </w:r>
      <w:r>
        <w:rPr>
          <w:rFonts w:ascii="Roboto" w:hAnsi="Roboto"/>
        </w:rPr>
        <w:t xml:space="preserve"> za koji se obračunava porez i uz prijavu ne dostavi finansijske iskaze (član 19 st. 1, 2 i 3);</w:t>
      </w:r>
    </w:p>
    <w:p w:rsidR="00000000" w:rsidRDefault="00B14936">
      <w:pPr>
        <w:pStyle w:val="1tekst"/>
        <w:rPr>
          <w:rFonts w:ascii="Roboto" w:hAnsi="Roboto"/>
        </w:rPr>
      </w:pPr>
      <w:r>
        <w:rPr>
          <w:rFonts w:ascii="Roboto" w:hAnsi="Roboto"/>
        </w:rPr>
        <w:t>4) ne uplati razliku između godišnjeg poreza koji je utvrđen rješenjem iz člana 19 stav 4 ovog zakona i plaćenih akontacija za poreski period iz člana 18 ovog z</w:t>
      </w:r>
      <w:r>
        <w:rPr>
          <w:rFonts w:ascii="Roboto" w:hAnsi="Roboto"/>
        </w:rPr>
        <w:t>akona u roku od 15 dana od dana dostavljanja rješenja (član 19 stav 5);</w:t>
      </w:r>
    </w:p>
    <w:p w:rsidR="00000000" w:rsidRDefault="00B14936">
      <w:pPr>
        <w:pStyle w:val="1tekst"/>
        <w:rPr>
          <w:rFonts w:ascii="Roboto" w:hAnsi="Roboto"/>
        </w:rPr>
      </w:pPr>
      <w:r>
        <w:rPr>
          <w:rFonts w:ascii="Roboto" w:hAnsi="Roboto"/>
        </w:rPr>
        <w:t>5) ne podnese privremenu prijavu za obračun akontativnog poreza na ugljovodonike sa procjenom prihoda poreskom organu u roku od 30 dana od dana početka proizvodnje ili transporta ugljo</w:t>
      </w:r>
      <w:r>
        <w:rPr>
          <w:rFonts w:ascii="Roboto" w:hAnsi="Roboto"/>
        </w:rPr>
        <w:t>vodonika, odnosno ostvarenja prihoda od upstream operacija (član 20 stav 1);</w:t>
      </w:r>
    </w:p>
    <w:p w:rsidR="00000000" w:rsidRDefault="00B14936">
      <w:pPr>
        <w:pStyle w:val="1tekst"/>
        <w:rPr>
          <w:rFonts w:ascii="Roboto" w:hAnsi="Roboto"/>
        </w:rPr>
      </w:pPr>
      <w:r>
        <w:rPr>
          <w:rFonts w:ascii="Roboto" w:hAnsi="Roboto"/>
        </w:rPr>
        <w:t>6) ne podnese privremenu prijavu za obračun akontativnog poreza na ugljovodonike iz člana 20 stav 1 ovog zakona poreskom organu do 31. januara tekuće godine (član 20 stav 2);</w:t>
      </w:r>
    </w:p>
    <w:p w:rsidR="00000000" w:rsidRDefault="00B14936">
      <w:pPr>
        <w:pStyle w:val="1tekst"/>
        <w:rPr>
          <w:rFonts w:ascii="Roboto" w:hAnsi="Roboto"/>
        </w:rPr>
      </w:pPr>
      <w:r>
        <w:rPr>
          <w:rFonts w:ascii="Roboto" w:hAnsi="Roboto"/>
        </w:rPr>
        <w:t>7) n</w:t>
      </w:r>
      <w:r>
        <w:rPr>
          <w:rFonts w:ascii="Roboto" w:hAnsi="Roboto"/>
        </w:rPr>
        <w:t>e plati porez kvartalno u vidu akontacije do 15-og u mjesecu po isteku svakog kvartala (član 21 stav 2).</w:t>
      </w:r>
    </w:p>
    <w:p w:rsidR="00000000" w:rsidRDefault="00B14936">
      <w:pPr>
        <w:pStyle w:val="1tekst"/>
        <w:rPr>
          <w:rFonts w:ascii="Roboto" w:hAnsi="Roboto"/>
        </w:rPr>
      </w:pPr>
      <w:r>
        <w:rPr>
          <w:rFonts w:ascii="Roboto" w:hAnsi="Roboto"/>
        </w:rPr>
        <w:t>(2) Za prekršaj iz stava 1 ovog člana kazniće se i odgovorno lice u pravnom licu novčanom kaznom od 3.000 eura do 4.000 eura.</w:t>
      </w:r>
    </w:p>
    <w:p w:rsidR="00000000" w:rsidRDefault="00B14936">
      <w:pPr>
        <w:pStyle w:val="6naslov"/>
        <w:rPr>
          <w:rFonts w:ascii="Roboto" w:hAnsi="Roboto"/>
        </w:rPr>
      </w:pPr>
      <w:r>
        <w:rPr>
          <w:rFonts w:ascii="Roboto" w:hAnsi="Roboto"/>
        </w:rPr>
        <w:t>VI. PRELAZNE I ZAVRŠNE ODREDBE</w:t>
      </w:r>
    </w:p>
    <w:p w:rsidR="00000000" w:rsidRDefault="00B14936">
      <w:pPr>
        <w:pStyle w:val="7podnas"/>
        <w:rPr>
          <w:rFonts w:ascii="Roboto" w:hAnsi="Roboto"/>
        </w:rPr>
      </w:pPr>
      <w:r>
        <w:rPr>
          <w:rFonts w:ascii="Roboto" w:hAnsi="Roboto"/>
        </w:rPr>
        <w:t>Pripadnost prihoda do osnivanja fonda</w:t>
      </w:r>
    </w:p>
    <w:p w:rsidR="00000000" w:rsidRDefault="00B14936">
      <w:pPr>
        <w:jc w:val="center"/>
        <w:divId w:val="79451955"/>
        <w:rPr>
          <w:rFonts w:ascii="Roboto" w:eastAsia="Times New Roman" w:hAnsi="Roboto"/>
          <w:b/>
          <w:bCs/>
        </w:rPr>
      </w:pPr>
      <w:r>
        <w:rPr>
          <w:rFonts w:ascii="Roboto" w:eastAsia="Times New Roman" w:hAnsi="Roboto"/>
          <w:b/>
          <w:bCs/>
        </w:rPr>
        <w:lastRenderedPageBreak/>
        <w:t>Član 26</w:t>
      </w:r>
    </w:p>
    <w:p w:rsidR="00000000" w:rsidRDefault="00B14936">
      <w:pPr>
        <w:pStyle w:val="1tekst"/>
        <w:rPr>
          <w:rFonts w:ascii="Roboto" w:hAnsi="Roboto"/>
        </w:rPr>
      </w:pPr>
      <w:r>
        <w:rPr>
          <w:rFonts w:ascii="Roboto" w:hAnsi="Roboto"/>
        </w:rPr>
        <w:t>Do osnivanja fonda iz člana 22 ovog zakona prihodi od ugljovodonika pripadaju budžetu Crne Gore, u cjelosti.</w:t>
      </w:r>
    </w:p>
    <w:p w:rsidR="00000000" w:rsidRDefault="00B14936">
      <w:pPr>
        <w:pStyle w:val="7podnas"/>
        <w:rPr>
          <w:rFonts w:ascii="Roboto" w:hAnsi="Roboto"/>
        </w:rPr>
      </w:pPr>
      <w:r>
        <w:rPr>
          <w:rFonts w:ascii="Roboto" w:hAnsi="Roboto"/>
        </w:rPr>
        <w:t>Rok za donošenje podzakonskih akata</w:t>
      </w:r>
    </w:p>
    <w:p w:rsidR="00000000" w:rsidRDefault="00B14936">
      <w:pPr>
        <w:jc w:val="center"/>
        <w:divId w:val="493961612"/>
        <w:rPr>
          <w:rFonts w:ascii="Roboto" w:eastAsia="Times New Roman" w:hAnsi="Roboto"/>
          <w:b/>
          <w:bCs/>
        </w:rPr>
      </w:pPr>
      <w:r>
        <w:rPr>
          <w:rFonts w:ascii="Roboto" w:eastAsia="Times New Roman" w:hAnsi="Roboto"/>
          <w:b/>
          <w:bCs/>
        </w:rPr>
        <w:t>Član 27</w:t>
      </w:r>
    </w:p>
    <w:p w:rsidR="00000000" w:rsidRDefault="00B14936">
      <w:pPr>
        <w:pStyle w:val="1tekst"/>
        <w:rPr>
          <w:rFonts w:ascii="Roboto" w:hAnsi="Roboto"/>
        </w:rPr>
      </w:pPr>
      <w:r>
        <w:rPr>
          <w:rFonts w:ascii="Roboto" w:hAnsi="Roboto"/>
        </w:rPr>
        <w:t>Podzakonski akti za sprovo</w:t>
      </w:r>
      <w:r>
        <w:rPr>
          <w:rFonts w:ascii="Roboto" w:hAnsi="Roboto"/>
        </w:rPr>
        <w:t>đenje ovog zakona donijeće se u roku od 12 mjeseci od dana stupanja na snagu ovog zakona.</w:t>
      </w:r>
    </w:p>
    <w:p w:rsidR="00000000" w:rsidRDefault="00B14936">
      <w:pPr>
        <w:pStyle w:val="7podnas"/>
        <w:rPr>
          <w:rFonts w:ascii="Roboto" w:hAnsi="Roboto"/>
        </w:rPr>
      </w:pPr>
      <w:r>
        <w:rPr>
          <w:rFonts w:ascii="Roboto" w:hAnsi="Roboto"/>
        </w:rPr>
        <w:t>Stupanje na snagu</w:t>
      </w:r>
    </w:p>
    <w:p w:rsidR="00000000" w:rsidRDefault="00B14936">
      <w:pPr>
        <w:jc w:val="center"/>
        <w:divId w:val="1829128081"/>
        <w:rPr>
          <w:rFonts w:ascii="Roboto" w:eastAsia="Times New Roman" w:hAnsi="Roboto"/>
          <w:b/>
          <w:bCs/>
        </w:rPr>
      </w:pPr>
      <w:r>
        <w:rPr>
          <w:rFonts w:ascii="Roboto" w:eastAsia="Times New Roman" w:hAnsi="Roboto"/>
          <w:b/>
          <w:bCs/>
        </w:rPr>
        <w:t>Član 28</w:t>
      </w:r>
    </w:p>
    <w:p w:rsidR="00000000" w:rsidRDefault="00B14936">
      <w:pPr>
        <w:pStyle w:val="1tekst"/>
        <w:rPr>
          <w:rFonts w:ascii="Roboto" w:hAnsi="Roboto"/>
        </w:rPr>
      </w:pPr>
      <w:r>
        <w:rPr>
          <w:rFonts w:ascii="Roboto" w:hAnsi="Roboto"/>
        </w:rPr>
        <w:t>Ovaj zakon stupa na snagu osmog dana od dana objavljivanja u "Službenom listu Crne Gore".</w:t>
      </w:r>
    </w:p>
    <w:p w:rsidR="00000000" w:rsidRDefault="00B14936">
      <w:pPr>
        <w:pStyle w:val="1tekst"/>
        <w:jc w:val="right"/>
        <w:rPr>
          <w:rFonts w:ascii="Roboto" w:hAnsi="Roboto"/>
        </w:rPr>
      </w:pPr>
      <w:r>
        <w:rPr>
          <w:rFonts w:ascii="Roboto" w:hAnsi="Roboto"/>
        </w:rPr>
        <w:t> </w:t>
      </w:r>
    </w:p>
    <w:p w:rsidR="00000000" w:rsidRDefault="00B14936">
      <w:pPr>
        <w:pStyle w:val="1tekst"/>
        <w:jc w:val="right"/>
        <w:rPr>
          <w:rFonts w:ascii="Roboto" w:hAnsi="Roboto"/>
        </w:rPr>
      </w:pPr>
      <w:r>
        <w:rPr>
          <w:rFonts w:ascii="Roboto" w:hAnsi="Roboto"/>
        </w:rPr>
        <w:t> </w:t>
      </w:r>
    </w:p>
    <w:p w:rsidR="00000000" w:rsidRDefault="00B14936">
      <w:pPr>
        <w:pStyle w:val="osnovnitekst"/>
        <w:rPr>
          <w:rFonts w:ascii="Roboto" w:hAnsi="Roboto"/>
          <w:vanish/>
        </w:rPr>
      </w:pPr>
      <w:bookmarkStart w:id="1" w:name="zk31/14"/>
      <w:bookmarkEnd w:id="1"/>
      <w:r>
        <w:rPr>
          <w:rFonts w:ascii="Roboto" w:hAnsi="Roboto"/>
          <w:vanish/>
          <w:lang w:val="hr-HR"/>
        </w:rPr>
        <w:t>OSNOVNI TEKST</w:t>
      </w:r>
    </w:p>
    <w:p w:rsidR="00000000" w:rsidRDefault="00B14936">
      <w:pPr>
        <w:pStyle w:val="1tekst"/>
        <w:rPr>
          <w:rFonts w:ascii="Roboto" w:hAnsi="Roboto"/>
          <w:vanish/>
        </w:rPr>
      </w:pPr>
      <w:r>
        <w:rPr>
          <w:rFonts w:ascii="Roboto" w:hAnsi="Roboto"/>
          <w:vanish/>
        </w:rPr>
        <w:t>Na osnovu člana 95 tačka 3 Ustav</w:t>
      </w:r>
      <w:r>
        <w:rPr>
          <w:rFonts w:ascii="Roboto" w:hAnsi="Roboto"/>
          <w:vanish/>
        </w:rPr>
        <w:t>a Crne Gore donosim</w:t>
      </w:r>
    </w:p>
    <w:p w:rsidR="00000000" w:rsidRDefault="00B14936">
      <w:pPr>
        <w:pStyle w:val="2zakon"/>
        <w:rPr>
          <w:rFonts w:ascii="Roboto" w:hAnsi="Roboto"/>
          <w:vanish/>
        </w:rPr>
      </w:pPr>
      <w:r>
        <w:rPr>
          <w:rFonts w:ascii="Roboto" w:hAnsi="Roboto"/>
          <w:vanish/>
        </w:rPr>
        <w:t>Ukaz o proglašenju Zakona o porezu na ugljovodonike</w:t>
      </w:r>
    </w:p>
    <w:p w:rsidR="00000000" w:rsidRDefault="00B14936">
      <w:pPr>
        <w:pStyle w:val="1tekst"/>
        <w:rPr>
          <w:rFonts w:ascii="Roboto" w:hAnsi="Roboto"/>
          <w:vanish/>
        </w:rPr>
      </w:pPr>
      <w:r>
        <w:rPr>
          <w:rFonts w:ascii="Roboto" w:hAnsi="Roboto"/>
          <w:vanish/>
        </w:rPr>
        <w:t xml:space="preserve">Proglašavam </w:t>
      </w:r>
      <w:r>
        <w:rPr>
          <w:rFonts w:ascii="Roboto" w:hAnsi="Roboto"/>
          <w:b/>
          <w:bCs/>
          <w:vanish/>
        </w:rPr>
        <w:t>Zakon o porezu na ugljovodonike</w:t>
      </w:r>
      <w:r>
        <w:rPr>
          <w:rFonts w:ascii="Roboto" w:hAnsi="Roboto"/>
          <w:vanish/>
        </w:rPr>
        <w:t>, koji je donijela Skupština Crne Gore 25. saziva, na osmoj sjednici prvog redovnog (proljećnjeg) zasijedanja u 2014. godini, dana 16. jula 2</w:t>
      </w:r>
      <w:r>
        <w:rPr>
          <w:rFonts w:ascii="Roboto" w:hAnsi="Roboto"/>
          <w:vanish/>
        </w:rPr>
        <w:t>014. godine.</w:t>
      </w:r>
    </w:p>
    <w:p w:rsidR="00000000" w:rsidRDefault="00B14936">
      <w:pPr>
        <w:pStyle w:val="1tekst"/>
        <w:rPr>
          <w:rFonts w:ascii="Roboto" w:hAnsi="Roboto"/>
          <w:vanish/>
        </w:rPr>
      </w:pPr>
      <w:r>
        <w:rPr>
          <w:rFonts w:ascii="Roboto" w:hAnsi="Roboto"/>
          <w:vanish/>
        </w:rPr>
        <w:t>Broj: 01-822/2</w:t>
      </w:r>
    </w:p>
    <w:p w:rsidR="00000000" w:rsidRDefault="00B14936">
      <w:pPr>
        <w:pStyle w:val="1tekst"/>
        <w:rPr>
          <w:rFonts w:ascii="Roboto" w:hAnsi="Roboto"/>
          <w:vanish/>
        </w:rPr>
      </w:pPr>
      <w:r>
        <w:rPr>
          <w:rFonts w:ascii="Roboto" w:hAnsi="Roboto"/>
          <w:vanish/>
        </w:rPr>
        <w:t>Podgorica, 22. jula 2014. godine</w:t>
      </w:r>
    </w:p>
    <w:p w:rsidR="00000000" w:rsidRDefault="00B14936">
      <w:pPr>
        <w:pStyle w:val="1tekst"/>
        <w:rPr>
          <w:rFonts w:ascii="Roboto" w:hAnsi="Roboto"/>
          <w:vanish/>
        </w:rPr>
      </w:pPr>
      <w:r>
        <w:rPr>
          <w:rFonts w:ascii="Roboto" w:hAnsi="Roboto"/>
          <w:vanish/>
        </w:rPr>
        <w:t>Predsjednik Crne Gore,</w:t>
      </w:r>
    </w:p>
    <w:p w:rsidR="00000000" w:rsidRDefault="00B14936">
      <w:pPr>
        <w:pStyle w:val="1tekst"/>
        <w:rPr>
          <w:rFonts w:ascii="Roboto" w:hAnsi="Roboto"/>
          <w:vanish/>
        </w:rPr>
      </w:pPr>
      <w:r>
        <w:rPr>
          <w:rFonts w:ascii="Roboto" w:hAnsi="Roboto"/>
          <w:b/>
          <w:bCs/>
          <w:vanish/>
        </w:rPr>
        <w:t>Filip Vujanović</w:t>
      </w:r>
      <w:r>
        <w:rPr>
          <w:rFonts w:ascii="Roboto" w:hAnsi="Roboto"/>
          <w:vanish/>
        </w:rPr>
        <w:t>, s.r.</w:t>
      </w:r>
    </w:p>
    <w:p w:rsidR="00000000" w:rsidRDefault="00B14936">
      <w:pPr>
        <w:pStyle w:val="1tekst"/>
        <w:rPr>
          <w:rFonts w:ascii="Roboto" w:hAnsi="Roboto"/>
          <w:vanish/>
        </w:rPr>
      </w:pPr>
      <w:r>
        <w:rPr>
          <w:rFonts w:ascii="Roboto" w:hAnsi="Roboto"/>
          <w:vanish/>
        </w:rPr>
        <w:t>Na osnovu člana 82 tačka 2 Ustava Crne Gore i Amandmana IV stav 1 na Ustav Crne Gore, Skupština Crne Gore 25. saziva, na osmoj sjednici prvog redovnog</w:t>
      </w:r>
      <w:r>
        <w:rPr>
          <w:rFonts w:ascii="Roboto" w:hAnsi="Roboto"/>
          <w:vanish/>
        </w:rPr>
        <w:t xml:space="preserve"> (proljećnjeg) zasijedanja u 2014. godini, dana 16. jula 2014. godine, donijela je</w:t>
      </w:r>
    </w:p>
    <w:p w:rsidR="00000000" w:rsidRDefault="00B14936">
      <w:pPr>
        <w:pStyle w:val="2zakon"/>
        <w:rPr>
          <w:rFonts w:ascii="Roboto" w:hAnsi="Roboto"/>
          <w:vanish/>
        </w:rPr>
      </w:pPr>
      <w:r>
        <w:rPr>
          <w:rFonts w:ascii="Roboto" w:hAnsi="Roboto"/>
          <w:vanish/>
        </w:rPr>
        <w:t>Zakon o porezu na ugljovodonike</w:t>
      </w:r>
    </w:p>
    <w:p w:rsidR="00000000" w:rsidRDefault="00B14936">
      <w:pPr>
        <w:pStyle w:val="3mesto"/>
        <w:rPr>
          <w:rFonts w:ascii="Roboto" w:hAnsi="Roboto"/>
          <w:vanish/>
        </w:rPr>
      </w:pPr>
      <w:r>
        <w:rPr>
          <w:rFonts w:ascii="Roboto" w:hAnsi="Roboto"/>
          <w:vanish/>
        </w:rPr>
        <w:t>Zakon je objavljen u "Službenom listu CG", br. 31/2014 od 24.7.2014. godine, a stupio je na snagu 1.8.2014.</w:t>
      </w:r>
    </w:p>
    <w:p w:rsidR="00000000" w:rsidRDefault="00B14936">
      <w:pPr>
        <w:pStyle w:val="6naslov"/>
        <w:rPr>
          <w:rFonts w:ascii="Roboto" w:hAnsi="Roboto"/>
          <w:vanish/>
        </w:rPr>
      </w:pPr>
      <w:r>
        <w:rPr>
          <w:rFonts w:ascii="Roboto" w:hAnsi="Roboto"/>
          <w:vanish/>
        </w:rPr>
        <w:t>I. OSNOVNE ODREDBE</w:t>
      </w:r>
    </w:p>
    <w:p w:rsidR="00000000" w:rsidRDefault="00B14936">
      <w:pPr>
        <w:pStyle w:val="7podnas"/>
        <w:rPr>
          <w:rFonts w:ascii="Roboto" w:hAnsi="Roboto"/>
          <w:vanish/>
        </w:rPr>
      </w:pPr>
      <w:r>
        <w:rPr>
          <w:rFonts w:ascii="Roboto" w:hAnsi="Roboto"/>
          <w:vanish/>
        </w:rPr>
        <w:t>Predmet</w:t>
      </w:r>
    </w:p>
    <w:p w:rsidR="00000000" w:rsidRDefault="00B14936">
      <w:pPr>
        <w:jc w:val="center"/>
        <w:divId w:val="530993498"/>
        <w:rPr>
          <w:rFonts w:ascii="Roboto" w:eastAsia="Times New Roman" w:hAnsi="Roboto"/>
          <w:b/>
          <w:bCs/>
        </w:rPr>
      </w:pPr>
      <w:r>
        <w:rPr>
          <w:rFonts w:ascii="Roboto" w:eastAsia="Times New Roman" w:hAnsi="Roboto"/>
          <w:b/>
          <w:bCs/>
        </w:rPr>
        <w:t>Član 1</w:t>
      </w:r>
    </w:p>
    <w:p w:rsidR="00000000" w:rsidRDefault="00B14936">
      <w:pPr>
        <w:pStyle w:val="1tekst"/>
        <w:rPr>
          <w:rFonts w:ascii="Roboto" w:hAnsi="Roboto"/>
          <w:vanish/>
        </w:rPr>
      </w:pPr>
      <w:r>
        <w:rPr>
          <w:rFonts w:ascii="Roboto" w:hAnsi="Roboto"/>
          <w:vanish/>
        </w:rPr>
        <w:t>(1) Ovim zakonom uvodi se obaveza plaćanja poreza na dobit od upstream operacija koje se odnose na ugljovodonike (u daljem tekstu: porez na ugljovodonike).</w:t>
      </w:r>
    </w:p>
    <w:p w:rsidR="00000000" w:rsidRDefault="00B14936">
      <w:pPr>
        <w:pStyle w:val="1tekst"/>
        <w:rPr>
          <w:rFonts w:ascii="Roboto" w:hAnsi="Roboto"/>
          <w:vanish/>
        </w:rPr>
      </w:pPr>
      <w:r>
        <w:rPr>
          <w:rFonts w:ascii="Roboto" w:hAnsi="Roboto"/>
          <w:vanish/>
        </w:rPr>
        <w:t xml:space="preserve">(2) Upstream operacijama, iz stava 1 ovog člana, smatraju se </w:t>
      </w:r>
      <w:r>
        <w:rPr>
          <w:rFonts w:ascii="Roboto" w:hAnsi="Roboto"/>
          <w:vanish/>
        </w:rPr>
        <w:t xml:space="preserve">aktivnosti koje se odnose na vađenje ugljovodonika iz ležišta, izgradnju ili korišćenje postrojenja i prateće opreme za potrebe proizvodnje i isporuke ugljovodonika, uključujući istraživanje, bušenje bušotina, proizvodnju, transport ili korišćenje nafte i </w:t>
      </w:r>
      <w:r>
        <w:rPr>
          <w:rFonts w:ascii="Roboto" w:hAnsi="Roboto"/>
          <w:vanish/>
        </w:rPr>
        <w:t>gasa za potrebe proizvodnje ugljovodonika i druge aktivnosti povezane sa upstream operacijama, osim transporta ugljovodonika na veliko željeznicom, vazduhoplovima, drumskim vozilima ili plovnim objektima.</w:t>
      </w:r>
    </w:p>
    <w:p w:rsidR="00000000" w:rsidRDefault="00B14936">
      <w:pPr>
        <w:pStyle w:val="7podnas"/>
        <w:rPr>
          <w:rFonts w:ascii="Roboto" w:hAnsi="Roboto"/>
          <w:vanish/>
        </w:rPr>
      </w:pPr>
      <w:r>
        <w:rPr>
          <w:rFonts w:ascii="Roboto" w:hAnsi="Roboto"/>
          <w:vanish/>
        </w:rPr>
        <w:t>Primjena</w:t>
      </w:r>
    </w:p>
    <w:p w:rsidR="00000000" w:rsidRDefault="00B14936">
      <w:pPr>
        <w:jc w:val="center"/>
        <w:divId w:val="1523738894"/>
        <w:rPr>
          <w:rFonts w:ascii="Roboto" w:eastAsia="Times New Roman" w:hAnsi="Roboto"/>
          <w:b/>
          <w:bCs/>
        </w:rPr>
      </w:pPr>
      <w:r>
        <w:rPr>
          <w:rFonts w:ascii="Roboto" w:eastAsia="Times New Roman" w:hAnsi="Roboto"/>
          <w:b/>
          <w:bCs/>
        </w:rPr>
        <w:t>Član 2</w:t>
      </w:r>
    </w:p>
    <w:p w:rsidR="00000000" w:rsidRDefault="00B14936">
      <w:pPr>
        <w:pStyle w:val="1tekst"/>
        <w:rPr>
          <w:rFonts w:ascii="Roboto" w:hAnsi="Roboto"/>
          <w:vanish/>
        </w:rPr>
      </w:pPr>
      <w:r>
        <w:rPr>
          <w:rFonts w:ascii="Roboto" w:hAnsi="Roboto"/>
          <w:vanish/>
        </w:rPr>
        <w:t>(1) Ovaj zakon primjenjuje se na up</w:t>
      </w:r>
      <w:r>
        <w:rPr>
          <w:rFonts w:ascii="Roboto" w:hAnsi="Roboto"/>
          <w:vanish/>
        </w:rPr>
        <w:t>stream operacije koje se obavljaju:</w:t>
      </w:r>
    </w:p>
    <w:p w:rsidR="00000000" w:rsidRDefault="00B14936">
      <w:pPr>
        <w:pStyle w:val="1tekst"/>
        <w:rPr>
          <w:rFonts w:ascii="Roboto" w:hAnsi="Roboto"/>
          <w:vanish/>
        </w:rPr>
      </w:pPr>
      <w:r>
        <w:rPr>
          <w:rFonts w:ascii="Roboto" w:hAnsi="Roboto"/>
          <w:vanish/>
        </w:rPr>
        <w:t>1) u podmorju Crne Gore u mjeri u kojoj se te operacije obavljaju u područjima koja su pod suverenitetom, odnosno na kojima Crna Gora ostvaruje suverena prava i jurisdikciju i/ili postrojenjima koja se nalaze na teritori</w:t>
      </w:r>
      <w:r>
        <w:rPr>
          <w:rFonts w:ascii="Roboto" w:hAnsi="Roboto"/>
          <w:vanish/>
        </w:rPr>
        <w:t>ji pod jurisdikcijom Crne Gore;</w:t>
      </w:r>
    </w:p>
    <w:p w:rsidR="00000000" w:rsidRDefault="00B14936">
      <w:pPr>
        <w:pStyle w:val="1tekst"/>
        <w:rPr>
          <w:rFonts w:ascii="Roboto" w:hAnsi="Roboto"/>
          <w:vanish/>
        </w:rPr>
      </w:pPr>
      <w:r>
        <w:rPr>
          <w:rFonts w:ascii="Roboto" w:hAnsi="Roboto"/>
          <w:vanish/>
        </w:rPr>
        <w:t>2) u ležištima koja se nalaze van međunarodnih granica ili srednje razdjelne linije u odnosu na drugu državu, u obimu prava na ekstrakciju ugljovodonika koje Crnoj Gori pripada na osnovu međunarodnog ugovora;</w:t>
      </w:r>
    </w:p>
    <w:p w:rsidR="00000000" w:rsidRDefault="00B14936">
      <w:pPr>
        <w:pStyle w:val="1tekst"/>
        <w:rPr>
          <w:rFonts w:ascii="Roboto" w:hAnsi="Roboto"/>
          <w:vanish/>
        </w:rPr>
      </w:pPr>
      <w:r>
        <w:rPr>
          <w:rFonts w:ascii="Roboto" w:hAnsi="Roboto"/>
          <w:vanish/>
        </w:rPr>
        <w:t>3) van teritori</w:t>
      </w:r>
      <w:r>
        <w:rPr>
          <w:rFonts w:ascii="Roboto" w:hAnsi="Roboto"/>
          <w:vanish/>
        </w:rPr>
        <w:t>je Crne Gore ili područja iz tačke 1 ovog stava, a koje se odnose na dovođenje ugljovodonika do kopnene teritorije Crne Gore, kao i izvođenje radova ili izgradnje odnosno korišćenja postrojenja u tu svrhu, shodno pravu Crne Gore da uvede poreze na te upstr</w:t>
      </w:r>
      <w:r>
        <w:rPr>
          <w:rFonts w:ascii="Roboto" w:hAnsi="Roboto"/>
          <w:vanish/>
        </w:rPr>
        <w:t>eam operacije u skladu sa međunarodnim javnim pravom ili međunarodnim ugovorom;</w:t>
      </w:r>
    </w:p>
    <w:p w:rsidR="00000000" w:rsidRDefault="00B14936">
      <w:pPr>
        <w:pStyle w:val="1tekst"/>
        <w:rPr>
          <w:rFonts w:ascii="Roboto" w:hAnsi="Roboto"/>
          <w:vanish/>
        </w:rPr>
      </w:pPr>
      <w:r>
        <w:rPr>
          <w:rFonts w:ascii="Roboto" w:hAnsi="Roboto"/>
          <w:vanish/>
        </w:rPr>
        <w:t>4) u okviru granica kopnene teritorije, unutrašnjih voda i teritorijalnog mora Crne Gore, a odnose se na transport ugljovodonika iz područja navedenih u tač. 1, 2 i 3 ovog stav</w:t>
      </w:r>
      <w:r>
        <w:rPr>
          <w:rFonts w:ascii="Roboto" w:hAnsi="Roboto"/>
          <w:vanish/>
        </w:rPr>
        <w:t>a, kao i na druge aktivnosti iz utovarnih i istovarnih postrojenja koje su povezane sa proizvodnjom ili transportom tih ugljovodonika.</w:t>
      </w:r>
    </w:p>
    <w:p w:rsidR="00000000" w:rsidRDefault="00B14936">
      <w:pPr>
        <w:pStyle w:val="1tekst"/>
        <w:rPr>
          <w:rFonts w:ascii="Roboto" w:hAnsi="Roboto"/>
          <w:vanish/>
        </w:rPr>
      </w:pPr>
      <w:r>
        <w:rPr>
          <w:rFonts w:ascii="Roboto" w:hAnsi="Roboto"/>
          <w:vanish/>
        </w:rPr>
        <w:t xml:space="preserve">(2) Ovaj zakon primjenjuje se i na aktivnosti, radove, obradu i/ili preradu ugljovodonika u postrojenjima za proizvodnju </w:t>
      </w:r>
      <w:r>
        <w:rPr>
          <w:rFonts w:ascii="Roboto" w:hAnsi="Roboto"/>
          <w:vanish/>
        </w:rPr>
        <w:t>ili transport u područjima iz stava 1 ovog člana, bez obzira da li su ugljovodonici izvađeni iz ležišta koja se nalaze u tim područjima.</w:t>
      </w:r>
    </w:p>
    <w:p w:rsidR="00000000" w:rsidRDefault="00B14936">
      <w:pPr>
        <w:pStyle w:val="7podnas"/>
        <w:rPr>
          <w:rFonts w:ascii="Roboto" w:hAnsi="Roboto"/>
          <w:vanish/>
        </w:rPr>
      </w:pPr>
      <w:r>
        <w:rPr>
          <w:rFonts w:ascii="Roboto" w:hAnsi="Roboto"/>
          <w:vanish/>
        </w:rPr>
        <w:t>Isključivanje primjene drugog propisa</w:t>
      </w:r>
    </w:p>
    <w:p w:rsidR="00000000" w:rsidRDefault="00B14936">
      <w:pPr>
        <w:jc w:val="center"/>
        <w:divId w:val="2118795628"/>
        <w:rPr>
          <w:rFonts w:ascii="Roboto" w:eastAsia="Times New Roman" w:hAnsi="Roboto"/>
          <w:b/>
          <w:bCs/>
        </w:rPr>
      </w:pPr>
      <w:r>
        <w:rPr>
          <w:rFonts w:ascii="Roboto" w:eastAsia="Times New Roman" w:hAnsi="Roboto"/>
          <w:b/>
          <w:bCs/>
        </w:rPr>
        <w:t>Član 3</w:t>
      </w:r>
    </w:p>
    <w:p w:rsidR="00000000" w:rsidRDefault="00B14936">
      <w:pPr>
        <w:pStyle w:val="1tekst"/>
        <w:rPr>
          <w:rFonts w:ascii="Roboto" w:hAnsi="Roboto"/>
          <w:vanish/>
        </w:rPr>
      </w:pPr>
      <w:r>
        <w:rPr>
          <w:rFonts w:ascii="Roboto" w:hAnsi="Roboto"/>
          <w:vanish/>
        </w:rPr>
        <w:t>Na prihode od upstream operacija ne primjenjuju se odredbe zakona kojim se</w:t>
      </w:r>
      <w:r>
        <w:rPr>
          <w:rFonts w:ascii="Roboto" w:hAnsi="Roboto"/>
          <w:vanish/>
        </w:rPr>
        <w:t xml:space="preserve"> uređuje oporezivanje dobiti pravnih lica.</w:t>
      </w:r>
    </w:p>
    <w:p w:rsidR="00000000" w:rsidRDefault="00B14936">
      <w:pPr>
        <w:pStyle w:val="7podnas"/>
        <w:rPr>
          <w:rFonts w:ascii="Roboto" w:hAnsi="Roboto"/>
          <w:vanish/>
        </w:rPr>
      </w:pPr>
      <w:r>
        <w:rPr>
          <w:rFonts w:ascii="Roboto" w:hAnsi="Roboto"/>
          <w:vanish/>
        </w:rPr>
        <w:t>Poreski obveznik</w:t>
      </w:r>
    </w:p>
    <w:p w:rsidR="00000000" w:rsidRDefault="00B14936">
      <w:pPr>
        <w:jc w:val="center"/>
        <w:divId w:val="830412479"/>
        <w:rPr>
          <w:rFonts w:ascii="Roboto" w:eastAsia="Times New Roman" w:hAnsi="Roboto"/>
          <w:b/>
          <w:bCs/>
        </w:rPr>
      </w:pPr>
      <w:r>
        <w:rPr>
          <w:rFonts w:ascii="Roboto" w:eastAsia="Times New Roman" w:hAnsi="Roboto"/>
          <w:b/>
          <w:bCs/>
        </w:rPr>
        <w:t>Član 4</w:t>
      </w:r>
    </w:p>
    <w:p w:rsidR="00000000" w:rsidRDefault="00B14936">
      <w:pPr>
        <w:pStyle w:val="1tekst"/>
        <w:rPr>
          <w:rFonts w:ascii="Roboto" w:hAnsi="Roboto"/>
          <w:vanish/>
        </w:rPr>
      </w:pPr>
      <w:r>
        <w:rPr>
          <w:rFonts w:ascii="Roboto" w:hAnsi="Roboto"/>
          <w:vanish/>
        </w:rPr>
        <w:t xml:space="preserve">(1) Poreski obveznik je privredno društvo ili dio stranog društva koje obavlja upstream operacije, na osnovu ugovora o koncesiji za proizvodnju ugljovodonika, kao i drugo lice koje obavlja </w:t>
      </w:r>
      <w:r>
        <w:rPr>
          <w:rFonts w:ascii="Roboto" w:hAnsi="Roboto"/>
          <w:vanish/>
        </w:rPr>
        <w:t>upstream operacije u skladu sa međunarodnim ugovorom.</w:t>
      </w:r>
    </w:p>
    <w:p w:rsidR="00000000" w:rsidRDefault="00B14936">
      <w:pPr>
        <w:pStyle w:val="1tekst"/>
        <w:rPr>
          <w:rFonts w:ascii="Roboto" w:hAnsi="Roboto"/>
          <w:vanish/>
        </w:rPr>
      </w:pPr>
      <w:r>
        <w:rPr>
          <w:rFonts w:ascii="Roboto" w:hAnsi="Roboto"/>
          <w:vanish/>
        </w:rPr>
        <w:t>(2) Poreski obveznik, iz stava 1 ovog člana, ima status velikog poreskog obveznika, u skladu sa zakonom kojim se uređuje poreska administracija.</w:t>
      </w:r>
    </w:p>
    <w:p w:rsidR="00000000" w:rsidRDefault="00B14936">
      <w:pPr>
        <w:pStyle w:val="7podnas"/>
        <w:rPr>
          <w:rFonts w:ascii="Roboto" w:hAnsi="Roboto"/>
          <w:vanish/>
        </w:rPr>
      </w:pPr>
      <w:r>
        <w:rPr>
          <w:rFonts w:ascii="Roboto" w:hAnsi="Roboto"/>
          <w:vanish/>
        </w:rPr>
        <w:t>Oporezivanje prihoda od drugih aktivnosti</w:t>
      </w:r>
    </w:p>
    <w:p w:rsidR="00000000" w:rsidRDefault="00B14936">
      <w:pPr>
        <w:jc w:val="center"/>
        <w:divId w:val="23335735"/>
        <w:rPr>
          <w:rFonts w:ascii="Roboto" w:eastAsia="Times New Roman" w:hAnsi="Roboto"/>
          <w:b/>
          <w:bCs/>
        </w:rPr>
      </w:pPr>
      <w:r>
        <w:rPr>
          <w:rFonts w:ascii="Roboto" w:eastAsia="Times New Roman" w:hAnsi="Roboto"/>
          <w:b/>
          <w:bCs/>
        </w:rPr>
        <w:t>Član 5</w:t>
      </w:r>
    </w:p>
    <w:p w:rsidR="00000000" w:rsidRDefault="00B14936">
      <w:pPr>
        <w:pStyle w:val="1tekst"/>
        <w:rPr>
          <w:rFonts w:ascii="Roboto" w:hAnsi="Roboto"/>
          <w:vanish/>
        </w:rPr>
      </w:pPr>
      <w:r>
        <w:rPr>
          <w:rFonts w:ascii="Roboto" w:hAnsi="Roboto"/>
          <w:vanish/>
        </w:rPr>
        <w:t xml:space="preserve">Prihodi </w:t>
      </w:r>
      <w:r>
        <w:rPr>
          <w:rFonts w:ascii="Roboto" w:hAnsi="Roboto"/>
          <w:vanish/>
        </w:rPr>
        <w:t xml:space="preserve">od drugih aktivnosti koje ostvari poreski obveznik koji nijesu obuhvaćeni ovim zakonom, kapitalni dobici uključujući i prenos ili ustupanje pripadajućeg udjela iz ugovora o koncesiji za proizvodnju ugljovodonika i prihodi od kapitala oporezuju se u skladu </w:t>
      </w:r>
      <w:r>
        <w:rPr>
          <w:rFonts w:ascii="Roboto" w:hAnsi="Roboto"/>
          <w:vanish/>
        </w:rPr>
        <w:t>sa zakonom kojim se uređuje oporezivanje dobiti pravnih lica.</w:t>
      </w:r>
    </w:p>
    <w:p w:rsidR="00000000" w:rsidRDefault="00B14936">
      <w:pPr>
        <w:pStyle w:val="7podnas"/>
        <w:rPr>
          <w:rFonts w:ascii="Roboto" w:hAnsi="Roboto"/>
          <w:vanish/>
        </w:rPr>
      </w:pPr>
      <w:r>
        <w:rPr>
          <w:rFonts w:ascii="Roboto" w:hAnsi="Roboto"/>
          <w:vanish/>
        </w:rPr>
        <w:t>Značenje izraza</w:t>
      </w:r>
    </w:p>
    <w:p w:rsidR="00000000" w:rsidRDefault="00B14936">
      <w:pPr>
        <w:jc w:val="center"/>
        <w:divId w:val="2144615047"/>
        <w:rPr>
          <w:rFonts w:ascii="Roboto" w:eastAsia="Times New Roman" w:hAnsi="Roboto"/>
          <w:b/>
          <w:bCs/>
        </w:rPr>
      </w:pPr>
      <w:r>
        <w:rPr>
          <w:rFonts w:ascii="Roboto" w:eastAsia="Times New Roman" w:hAnsi="Roboto"/>
          <w:b/>
          <w:bCs/>
        </w:rPr>
        <w:t>Član 6</w:t>
      </w:r>
    </w:p>
    <w:p w:rsidR="00000000" w:rsidRDefault="00B14936">
      <w:pPr>
        <w:pStyle w:val="1tekst"/>
        <w:rPr>
          <w:rFonts w:ascii="Roboto" w:hAnsi="Roboto"/>
          <w:vanish/>
        </w:rPr>
      </w:pPr>
      <w:r>
        <w:rPr>
          <w:rFonts w:ascii="Roboto" w:hAnsi="Roboto"/>
          <w:vanish/>
        </w:rPr>
        <w:t>Izrazi upotrijebljeni u ovom zakonu imaju sljedeća značenja:</w:t>
      </w:r>
    </w:p>
    <w:p w:rsidR="00000000" w:rsidRDefault="00B14936">
      <w:pPr>
        <w:pStyle w:val="1tekst"/>
        <w:rPr>
          <w:rFonts w:ascii="Roboto" w:hAnsi="Roboto"/>
          <w:vanish/>
        </w:rPr>
      </w:pPr>
      <w:r>
        <w:rPr>
          <w:rFonts w:ascii="Roboto" w:hAnsi="Roboto"/>
          <w:vanish/>
        </w:rPr>
        <w:t xml:space="preserve">1) </w:t>
      </w:r>
      <w:r>
        <w:rPr>
          <w:rFonts w:ascii="Roboto" w:hAnsi="Roboto"/>
          <w:b/>
          <w:bCs/>
          <w:vanish/>
        </w:rPr>
        <w:t>ugljovodonici</w:t>
      </w:r>
      <w:r>
        <w:rPr>
          <w:rFonts w:ascii="Roboto" w:hAnsi="Roboto"/>
          <w:vanish/>
        </w:rPr>
        <w:t xml:space="preserve"> su sve vrste ugljovodonika koji se u prirodnom stanju nalazi ispod površine tla ili morskog d</w:t>
      </w:r>
      <w:r>
        <w:rPr>
          <w:rFonts w:ascii="Roboto" w:hAnsi="Roboto"/>
          <w:vanish/>
        </w:rPr>
        <w:t>na, u tečnom ili gasovitom stanju, kao i sirovo mineralno ulje, prirodni benzin, prirodni gasovi i ostale supstance koje se mogu sa njima izvaditi iz ležišta;</w:t>
      </w:r>
    </w:p>
    <w:p w:rsidR="00000000" w:rsidRDefault="00B14936">
      <w:pPr>
        <w:pStyle w:val="1tekst"/>
        <w:rPr>
          <w:rFonts w:ascii="Roboto" w:hAnsi="Roboto"/>
          <w:vanish/>
        </w:rPr>
      </w:pPr>
      <w:r>
        <w:rPr>
          <w:rFonts w:ascii="Roboto" w:hAnsi="Roboto"/>
          <w:vanish/>
        </w:rPr>
        <w:t xml:space="preserve">2) </w:t>
      </w:r>
      <w:r>
        <w:rPr>
          <w:rFonts w:ascii="Roboto" w:hAnsi="Roboto"/>
          <w:b/>
          <w:bCs/>
          <w:vanish/>
        </w:rPr>
        <w:t>ležište</w:t>
      </w:r>
      <w:r>
        <w:rPr>
          <w:rFonts w:ascii="Roboto" w:hAnsi="Roboto"/>
          <w:vanish/>
        </w:rPr>
        <w:t xml:space="preserve"> je elementarna i samostalna akumulacija ugljovodnika u zemljinoj kori, koja je utvrđen</w:t>
      </w:r>
      <w:r>
        <w:rPr>
          <w:rFonts w:ascii="Roboto" w:hAnsi="Roboto"/>
          <w:vanish/>
        </w:rPr>
        <w:t>a istraživanjem i ograničena strukturnim i stratigrafskim granicama;</w:t>
      </w:r>
    </w:p>
    <w:p w:rsidR="00000000" w:rsidRDefault="00B14936">
      <w:pPr>
        <w:pStyle w:val="1tekst"/>
        <w:rPr>
          <w:rFonts w:ascii="Roboto" w:hAnsi="Roboto"/>
          <w:vanish/>
        </w:rPr>
      </w:pPr>
      <w:r>
        <w:rPr>
          <w:rFonts w:ascii="Roboto" w:hAnsi="Roboto"/>
          <w:vanish/>
        </w:rPr>
        <w:t xml:space="preserve">3) </w:t>
      </w:r>
      <w:r>
        <w:rPr>
          <w:rFonts w:ascii="Roboto" w:hAnsi="Roboto"/>
          <w:b/>
          <w:bCs/>
          <w:vanish/>
        </w:rPr>
        <w:t>istraživanje</w:t>
      </w:r>
      <w:r>
        <w:rPr>
          <w:rFonts w:ascii="Roboto" w:hAnsi="Roboto"/>
          <w:vanish/>
        </w:rPr>
        <w:t xml:space="preserve"> su operacije geološkog, geofizičkog ili drugog oblika detaljnog ispitivanja zemljine kore, primjenom odgovarajućeg metoda u cilju utvrđivanja prisustva ugljovodonika i kar</w:t>
      </w:r>
      <w:r>
        <w:rPr>
          <w:rFonts w:ascii="Roboto" w:hAnsi="Roboto"/>
          <w:vanish/>
        </w:rPr>
        <w:t>akteristika ležišta, osim bušenja bušotine;</w:t>
      </w:r>
    </w:p>
    <w:p w:rsidR="00000000" w:rsidRDefault="00B14936">
      <w:pPr>
        <w:pStyle w:val="1tekst"/>
        <w:rPr>
          <w:rFonts w:ascii="Roboto" w:hAnsi="Roboto"/>
          <w:vanish/>
        </w:rPr>
      </w:pPr>
      <w:r>
        <w:rPr>
          <w:rFonts w:ascii="Roboto" w:hAnsi="Roboto"/>
          <w:vanish/>
        </w:rPr>
        <w:t xml:space="preserve">4) </w:t>
      </w:r>
      <w:r>
        <w:rPr>
          <w:rFonts w:ascii="Roboto" w:hAnsi="Roboto"/>
          <w:b/>
          <w:bCs/>
          <w:vanish/>
        </w:rPr>
        <w:t>proizvodnja</w:t>
      </w:r>
      <w:r>
        <w:rPr>
          <w:rFonts w:ascii="Roboto" w:hAnsi="Roboto"/>
          <w:vanish/>
        </w:rPr>
        <w:t xml:space="preserve"> je operacija vađenja ugljovodonika iz ležišta, njihova separacija i inicijalna prerada, priprema nafte ili gasa za proizvodnju, transport ili skladištenje, likvifakcija gasa, kao i dovođenje ugljov</w:t>
      </w:r>
      <w:r>
        <w:rPr>
          <w:rFonts w:ascii="Roboto" w:hAnsi="Roboto"/>
          <w:vanish/>
        </w:rPr>
        <w:t>odonika do terminala u postrojenjima koja se nalaze na teritoriji pod jurisdikcijom Crne Gore;</w:t>
      </w:r>
    </w:p>
    <w:p w:rsidR="00000000" w:rsidRDefault="00B14936">
      <w:pPr>
        <w:pStyle w:val="1tekst"/>
        <w:rPr>
          <w:rFonts w:ascii="Roboto" w:hAnsi="Roboto"/>
          <w:vanish/>
        </w:rPr>
      </w:pPr>
      <w:r>
        <w:rPr>
          <w:rFonts w:ascii="Roboto" w:hAnsi="Roboto"/>
          <w:vanish/>
        </w:rPr>
        <w:t xml:space="preserve">5) </w:t>
      </w:r>
      <w:r>
        <w:rPr>
          <w:rFonts w:ascii="Roboto" w:hAnsi="Roboto"/>
          <w:b/>
          <w:bCs/>
          <w:vanish/>
        </w:rPr>
        <w:t>bušotina</w:t>
      </w:r>
      <w:r>
        <w:rPr>
          <w:rFonts w:ascii="Roboto" w:hAnsi="Roboto"/>
          <w:vanish/>
        </w:rPr>
        <w:t xml:space="preserve"> je kanal izveden ispod površine zemlje bušenjem koje se obavlja za potrebe prodiranja do slojeva koji sadrže ugljovodonike ili za potrebe proizvodnje</w:t>
      </w:r>
      <w:r>
        <w:rPr>
          <w:rFonts w:ascii="Roboto" w:hAnsi="Roboto"/>
          <w:vanish/>
        </w:rPr>
        <w:t>, izuzev plitkog bušenja za potrebe seizmičke kalibracije;</w:t>
      </w:r>
    </w:p>
    <w:p w:rsidR="00000000" w:rsidRDefault="00B14936">
      <w:pPr>
        <w:pStyle w:val="1tekst"/>
        <w:rPr>
          <w:rFonts w:ascii="Roboto" w:hAnsi="Roboto"/>
          <w:vanish/>
        </w:rPr>
      </w:pPr>
      <w:r>
        <w:rPr>
          <w:rFonts w:ascii="Roboto" w:hAnsi="Roboto"/>
          <w:vanish/>
        </w:rPr>
        <w:t xml:space="preserve">6) </w:t>
      </w:r>
      <w:r>
        <w:rPr>
          <w:rFonts w:ascii="Roboto" w:hAnsi="Roboto"/>
          <w:b/>
          <w:bCs/>
          <w:vanish/>
        </w:rPr>
        <w:t>transport</w:t>
      </w:r>
      <w:r>
        <w:rPr>
          <w:rFonts w:ascii="Roboto" w:hAnsi="Roboto"/>
          <w:vanish/>
        </w:rPr>
        <w:t xml:space="preserve"> je upućivanje ugljovodonika cjevovodom, kao i planiranje, priprema, izgradnja, postavljanje cijevi, funkcionisanje i korišćenje postrojenja za potrebe transporta;</w:t>
      </w:r>
    </w:p>
    <w:p w:rsidR="00000000" w:rsidRDefault="00B14936">
      <w:pPr>
        <w:pStyle w:val="1tekst"/>
        <w:rPr>
          <w:rFonts w:ascii="Roboto" w:hAnsi="Roboto"/>
          <w:vanish/>
        </w:rPr>
      </w:pPr>
      <w:r>
        <w:rPr>
          <w:rFonts w:ascii="Roboto" w:hAnsi="Roboto"/>
          <w:vanish/>
        </w:rPr>
        <w:t xml:space="preserve">7) </w:t>
      </w:r>
      <w:r>
        <w:rPr>
          <w:rFonts w:ascii="Roboto" w:hAnsi="Roboto"/>
          <w:b/>
          <w:bCs/>
          <w:vanish/>
        </w:rPr>
        <w:t>ugovor</w:t>
      </w:r>
      <w:r>
        <w:rPr>
          <w:rFonts w:ascii="Roboto" w:hAnsi="Roboto"/>
          <w:vanish/>
        </w:rPr>
        <w:t xml:space="preserve"> </w:t>
      </w:r>
      <w:r>
        <w:rPr>
          <w:rFonts w:ascii="Roboto" w:hAnsi="Roboto"/>
          <w:b/>
          <w:bCs/>
          <w:vanish/>
        </w:rPr>
        <w:t>o koncesiji za proizvodnju ugljovodonika</w:t>
      </w:r>
      <w:r>
        <w:rPr>
          <w:rFonts w:ascii="Roboto" w:hAnsi="Roboto"/>
          <w:vanish/>
        </w:rPr>
        <w:t xml:space="preserve"> je ugovor zaključen u pisanoj formi između koncedenta i koncesionara kojim se uređuju međusobna prava i obaveze za istraživanje i proizvodnju ugljovodonika koji su u skladu sa zakonom kojim se uređuje istraživanje i</w:t>
      </w:r>
      <w:r>
        <w:rPr>
          <w:rFonts w:ascii="Roboto" w:hAnsi="Roboto"/>
          <w:vanish/>
        </w:rPr>
        <w:t xml:space="preserve"> proizvodnja ugljovodonika (u daljem tekstu: Zakon);</w:t>
      </w:r>
    </w:p>
    <w:p w:rsidR="00000000" w:rsidRDefault="00B14936">
      <w:pPr>
        <w:pStyle w:val="1tekst"/>
        <w:rPr>
          <w:rFonts w:ascii="Roboto" w:hAnsi="Roboto"/>
          <w:vanish/>
        </w:rPr>
      </w:pPr>
      <w:r>
        <w:rPr>
          <w:rFonts w:ascii="Roboto" w:hAnsi="Roboto"/>
          <w:vanish/>
        </w:rPr>
        <w:t xml:space="preserve">8) </w:t>
      </w:r>
      <w:r>
        <w:rPr>
          <w:rFonts w:ascii="Roboto" w:hAnsi="Roboto"/>
          <w:b/>
          <w:bCs/>
          <w:vanish/>
        </w:rPr>
        <w:t>koncesionar</w:t>
      </w:r>
      <w:r>
        <w:rPr>
          <w:rFonts w:ascii="Roboto" w:hAnsi="Roboto"/>
          <w:vanish/>
        </w:rPr>
        <w:t xml:space="preserve"> je privredno društvo koje je steklo pravo na istraživanje i proizvodnju ugovorom o koncesiji, u skladu sa Zakonom;</w:t>
      </w:r>
    </w:p>
    <w:p w:rsidR="00000000" w:rsidRDefault="00B14936">
      <w:pPr>
        <w:pStyle w:val="1tekst"/>
        <w:rPr>
          <w:rFonts w:ascii="Roboto" w:hAnsi="Roboto"/>
          <w:vanish/>
        </w:rPr>
      </w:pPr>
      <w:r>
        <w:rPr>
          <w:rFonts w:ascii="Roboto" w:hAnsi="Roboto"/>
          <w:vanish/>
        </w:rPr>
        <w:t xml:space="preserve">9) </w:t>
      </w:r>
      <w:r>
        <w:rPr>
          <w:rFonts w:ascii="Roboto" w:hAnsi="Roboto"/>
          <w:b/>
          <w:bCs/>
          <w:vanish/>
        </w:rPr>
        <w:t>teritorija Crne Gore</w:t>
      </w:r>
      <w:r>
        <w:rPr>
          <w:rFonts w:ascii="Roboto" w:hAnsi="Roboto"/>
          <w:vanish/>
        </w:rPr>
        <w:t xml:space="preserve"> je kopno do donje granice zemljine kore i područj</w:t>
      </w:r>
      <w:r>
        <w:rPr>
          <w:rFonts w:ascii="Roboto" w:hAnsi="Roboto"/>
          <w:vanish/>
        </w:rPr>
        <w:t>e podmorja unutar međunarodno priznatih granica Crne Gore u skladu sa međunarodnim javnim pravom;</w:t>
      </w:r>
    </w:p>
    <w:p w:rsidR="00000000" w:rsidRDefault="00B14936">
      <w:pPr>
        <w:pStyle w:val="1tekst"/>
        <w:rPr>
          <w:rFonts w:ascii="Roboto" w:hAnsi="Roboto"/>
          <w:vanish/>
        </w:rPr>
      </w:pPr>
      <w:r>
        <w:rPr>
          <w:rFonts w:ascii="Roboto" w:hAnsi="Roboto"/>
          <w:vanish/>
        </w:rPr>
        <w:t xml:space="preserve">10) </w:t>
      </w:r>
      <w:r>
        <w:rPr>
          <w:rFonts w:ascii="Roboto" w:hAnsi="Roboto"/>
          <w:b/>
          <w:bCs/>
          <w:vanish/>
        </w:rPr>
        <w:t>podmorje</w:t>
      </w:r>
      <w:r>
        <w:rPr>
          <w:rFonts w:ascii="Roboto" w:hAnsi="Roboto"/>
          <w:vanish/>
        </w:rPr>
        <w:t xml:space="preserve"> obuhvata unutrašnje vode, teritorijalno more, ekonomsku zonu i epikontinentalni pojas Crne Gore i prostire se od morske površine do donje granice</w:t>
      </w:r>
      <w:r>
        <w:rPr>
          <w:rFonts w:ascii="Roboto" w:hAnsi="Roboto"/>
          <w:vanish/>
        </w:rPr>
        <w:t xml:space="preserve"> zemljine kore i u drugoj zoni u skladu sa međunarodnim javnim pravom;</w:t>
      </w:r>
    </w:p>
    <w:p w:rsidR="00000000" w:rsidRDefault="00B14936">
      <w:pPr>
        <w:pStyle w:val="1tekst"/>
        <w:rPr>
          <w:rFonts w:ascii="Roboto" w:hAnsi="Roboto"/>
          <w:vanish/>
        </w:rPr>
      </w:pPr>
      <w:r>
        <w:rPr>
          <w:rFonts w:ascii="Roboto" w:hAnsi="Roboto"/>
          <w:vanish/>
        </w:rPr>
        <w:t xml:space="preserve">11) </w:t>
      </w:r>
      <w:r>
        <w:rPr>
          <w:rFonts w:ascii="Roboto" w:hAnsi="Roboto"/>
          <w:b/>
          <w:bCs/>
          <w:vanish/>
        </w:rPr>
        <w:t>instalacija</w:t>
      </w:r>
      <w:r>
        <w:rPr>
          <w:rFonts w:ascii="Roboto" w:hAnsi="Roboto"/>
          <w:vanish/>
        </w:rPr>
        <w:t xml:space="preserve"> je plutajući, fiksirani ili pokretni brod, vozilo, plovni objekat, uređaj, objekat, postrojenje ili oprema za istraživanje i proizvodnju nafte ili gasa izuzev cjevovoda,</w:t>
      </w:r>
      <w:r>
        <w:rPr>
          <w:rFonts w:ascii="Roboto" w:hAnsi="Roboto"/>
          <w:vanish/>
        </w:rPr>
        <w:t xml:space="preserve"> broda, vozila ili plovnog objekta koji se koristi za potrebe transporta nafte ili gasa u rasutom stanju;</w:t>
      </w:r>
    </w:p>
    <w:p w:rsidR="00000000" w:rsidRDefault="00B14936">
      <w:pPr>
        <w:pStyle w:val="1tekst"/>
        <w:rPr>
          <w:rFonts w:ascii="Roboto" w:hAnsi="Roboto"/>
          <w:vanish/>
        </w:rPr>
      </w:pPr>
      <w:r>
        <w:rPr>
          <w:rFonts w:ascii="Roboto" w:hAnsi="Roboto"/>
          <w:vanish/>
        </w:rPr>
        <w:t xml:space="preserve">12) </w:t>
      </w:r>
      <w:r>
        <w:rPr>
          <w:rFonts w:ascii="Roboto" w:hAnsi="Roboto"/>
          <w:b/>
          <w:bCs/>
          <w:vanish/>
        </w:rPr>
        <w:t>postrojenja</w:t>
      </w:r>
      <w:r>
        <w:rPr>
          <w:rFonts w:ascii="Roboto" w:hAnsi="Roboto"/>
          <w:vanish/>
        </w:rPr>
        <w:t xml:space="preserve"> su jedna ili više instalacija, mašina, objekata, uređaja, cjevovoda ili vodova koji se koriste za istraživanje, </w:t>
      </w:r>
      <w:r>
        <w:rPr>
          <w:rFonts w:ascii="Roboto" w:hAnsi="Roboto"/>
          <w:vanish/>
        </w:rPr>
        <w:t>proizvodnju, transport ili skladištenje koje je povezano sa proizvodnjom ugljovodonika;</w:t>
      </w:r>
    </w:p>
    <w:p w:rsidR="00000000" w:rsidRDefault="00B14936">
      <w:pPr>
        <w:pStyle w:val="1tekst"/>
        <w:rPr>
          <w:rFonts w:ascii="Roboto" w:hAnsi="Roboto"/>
          <w:vanish/>
        </w:rPr>
      </w:pPr>
      <w:r>
        <w:rPr>
          <w:rFonts w:ascii="Roboto" w:hAnsi="Roboto"/>
          <w:vanish/>
        </w:rPr>
        <w:t xml:space="preserve">13) </w:t>
      </w:r>
      <w:r>
        <w:rPr>
          <w:rFonts w:ascii="Roboto" w:hAnsi="Roboto"/>
          <w:b/>
          <w:bCs/>
          <w:vanish/>
        </w:rPr>
        <w:t>nezavisna lica</w:t>
      </w:r>
      <w:r>
        <w:rPr>
          <w:rFonts w:ascii="Roboto" w:hAnsi="Roboto"/>
          <w:vanish/>
        </w:rPr>
        <w:t xml:space="preserve"> su kupac i prodavac između kojih ne postoji zajednički interes koji bi mogao uticati na ugovorenu cijenu ugljovodonika;</w:t>
      </w:r>
    </w:p>
    <w:p w:rsidR="00000000" w:rsidRDefault="00B14936">
      <w:pPr>
        <w:pStyle w:val="1tekst"/>
        <w:rPr>
          <w:rFonts w:ascii="Roboto" w:hAnsi="Roboto"/>
          <w:vanish/>
        </w:rPr>
      </w:pPr>
      <w:r>
        <w:rPr>
          <w:rFonts w:ascii="Roboto" w:hAnsi="Roboto"/>
          <w:vanish/>
        </w:rPr>
        <w:t xml:space="preserve">14) </w:t>
      </w:r>
      <w:r>
        <w:rPr>
          <w:rFonts w:ascii="Roboto" w:hAnsi="Roboto"/>
          <w:b/>
          <w:bCs/>
          <w:vanish/>
        </w:rPr>
        <w:t>realizacija ugljovodonika</w:t>
      </w:r>
      <w:r>
        <w:rPr>
          <w:rFonts w:ascii="Roboto" w:hAnsi="Roboto"/>
          <w:vanish/>
        </w:rPr>
        <w:t xml:space="preserve"> je raspolaganje ugljovodonicima sa ili bez naknade;</w:t>
      </w:r>
    </w:p>
    <w:p w:rsidR="00000000" w:rsidRDefault="00B14936">
      <w:pPr>
        <w:pStyle w:val="1tekst"/>
        <w:rPr>
          <w:rFonts w:ascii="Roboto" w:hAnsi="Roboto"/>
          <w:vanish/>
        </w:rPr>
      </w:pPr>
      <w:r>
        <w:rPr>
          <w:rFonts w:ascii="Roboto" w:hAnsi="Roboto"/>
          <w:vanish/>
        </w:rPr>
        <w:t xml:space="preserve">15) </w:t>
      </w:r>
      <w:r>
        <w:rPr>
          <w:rFonts w:ascii="Roboto" w:hAnsi="Roboto"/>
          <w:b/>
          <w:bCs/>
          <w:vanish/>
        </w:rPr>
        <w:t>realizacija osnovnih sredstava</w:t>
      </w:r>
      <w:r>
        <w:rPr>
          <w:rFonts w:ascii="Roboto" w:hAnsi="Roboto"/>
          <w:vanish/>
        </w:rPr>
        <w:t xml:space="preserve"> je raspolaganje osnovnim sredstvima sa ili bez naknade.</w:t>
      </w:r>
    </w:p>
    <w:p w:rsidR="00000000" w:rsidRDefault="00B14936">
      <w:pPr>
        <w:pStyle w:val="6naslov"/>
        <w:rPr>
          <w:rFonts w:ascii="Roboto" w:hAnsi="Roboto"/>
          <w:vanish/>
        </w:rPr>
      </w:pPr>
      <w:r>
        <w:rPr>
          <w:rFonts w:ascii="Roboto" w:hAnsi="Roboto"/>
          <w:vanish/>
        </w:rPr>
        <w:t>II. PORESKA OSNOVICA I PORESKA STOPA</w:t>
      </w:r>
    </w:p>
    <w:p w:rsidR="00000000" w:rsidRDefault="00B14936">
      <w:pPr>
        <w:pStyle w:val="7podnas"/>
        <w:rPr>
          <w:rFonts w:ascii="Roboto" w:hAnsi="Roboto"/>
          <w:vanish/>
        </w:rPr>
      </w:pPr>
      <w:r>
        <w:rPr>
          <w:rFonts w:ascii="Roboto" w:hAnsi="Roboto"/>
          <w:vanish/>
        </w:rPr>
        <w:t>Poreska osnovica</w:t>
      </w:r>
    </w:p>
    <w:p w:rsidR="00000000" w:rsidRDefault="00B14936">
      <w:pPr>
        <w:jc w:val="center"/>
        <w:divId w:val="23337543"/>
        <w:rPr>
          <w:rFonts w:ascii="Roboto" w:eastAsia="Times New Roman" w:hAnsi="Roboto"/>
          <w:b/>
          <w:bCs/>
        </w:rPr>
      </w:pPr>
      <w:r>
        <w:rPr>
          <w:rFonts w:ascii="Roboto" w:eastAsia="Times New Roman" w:hAnsi="Roboto"/>
          <w:b/>
          <w:bCs/>
        </w:rPr>
        <w:t>Član 7</w:t>
      </w:r>
    </w:p>
    <w:p w:rsidR="00000000" w:rsidRDefault="00B14936">
      <w:pPr>
        <w:pStyle w:val="1tekst"/>
        <w:rPr>
          <w:rFonts w:ascii="Roboto" w:hAnsi="Roboto"/>
          <w:vanish/>
        </w:rPr>
      </w:pPr>
      <w:r>
        <w:rPr>
          <w:rFonts w:ascii="Roboto" w:hAnsi="Roboto"/>
          <w:vanish/>
        </w:rPr>
        <w:t>Osnovicu poreza na ugljovodonike predstavlja razlik</w:t>
      </w:r>
      <w:r>
        <w:rPr>
          <w:rFonts w:ascii="Roboto" w:hAnsi="Roboto"/>
          <w:vanish/>
        </w:rPr>
        <w:t>a između prihoda ostvarenih od upstream operacija i rashoda priznatih u skladu sa ovim zakonom.</w:t>
      </w:r>
    </w:p>
    <w:p w:rsidR="00000000" w:rsidRDefault="00B14936">
      <w:pPr>
        <w:pStyle w:val="7podnas"/>
        <w:rPr>
          <w:rFonts w:ascii="Roboto" w:hAnsi="Roboto"/>
          <w:vanish/>
        </w:rPr>
      </w:pPr>
      <w:r>
        <w:rPr>
          <w:rFonts w:ascii="Roboto" w:hAnsi="Roboto"/>
          <w:vanish/>
        </w:rPr>
        <w:t xml:space="preserve">Prihodi od </w:t>
      </w:r>
      <w:r>
        <w:rPr>
          <w:rFonts w:ascii="Roboto" w:hAnsi="Roboto"/>
          <w:vanish/>
          <w:lang w:val="sl-SI"/>
        </w:rPr>
        <w:t>upstream</w:t>
      </w:r>
      <w:r>
        <w:rPr>
          <w:rFonts w:ascii="Roboto" w:hAnsi="Roboto"/>
          <w:vanish/>
        </w:rPr>
        <w:t xml:space="preserve"> operacija</w:t>
      </w:r>
    </w:p>
    <w:p w:rsidR="00000000" w:rsidRDefault="00B14936">
      <w:pPr>
        <w:jc w:val="center"/>
        <w:divId w:val="966471716"/>
        <w:rPr>
          <w:rFonts w:ascii="Roboto" w:eastAsia="Times New Roman" w:hAnsi="Roboto"/>
          <w:b/>
          <w:bCs/>
        </w:rPr>
      </w:pPr>
      <w:r>
        <w:rPr>
          <w:rFonts w:ascii="Roboto" w:eastAsia="Times New Roman" w:hAnsi="Roboto"/>
          <w:b/>
          <w:bCs/>
        </w:rPr>
        <w:t>Član 8</w:t>
      </w:r>
    </w:p>
    <w:p w:rsidR="00000000" w:rsidRDefault="00B14936">
      <w:pPr>
        <w:pStyle w:val="1tekst"/>
        <w:rPr>
          <w:rFonts w:ascii="Roboto" w:hAnsi="Roboto"/>
          <w:vanish/>
        </w:rPr>
      </w:pPr>
      <w:r>
        <w:rPr>
          <w:rFonts w:ascii="Roboto" w:hAnsi="Roboto"/>
          <w:vanish/>
        </w:rPr>
        <w:t>(1) Prihodima od upstream operacija smatraju se:</w:t>
      </w:r>
    </w:p>
    <w:p w:rsidR="00000000" w:rsidRDefault="00B14936">
      <w:pPr>
        <w:pStyle w:val="1tekst"/>
        <w:rPr>
          <w:rFonts w:ascii="Roboto" w:hAnsi="Roboto"/>
          <w:vanish/>
        </w:rPr>
      </w:pPr>
      <w:r>
        <w:rPr>
          <w:rFonts w:ascii="Roboto" w:hAnsi="Roboto"/>
          <w:vanish/>
        </w:rPr>
        <w:t>1) prihodi ostvareni po osnovu proizvodnje, transporta, prerade i/ili prod</w:t>
      </w:r>
      <w:r>
        <w:rPr>
          <w:rFonts w:ascii="Roboto" w:hAnsi="Roboto"/>
          <w:vanish/>
        </w:rPr>
        <w:t>aje, odnosno realizacije ugljovodonika;</w:t>
      </w:r>
    </w:p>
    <w:p w:rsidR="00000000" w:rsidRDefault="00B14936">
      <w:pPr>
        <w:pStyle w:val="1tekst"/>
        <w:rPr>
          <w:rFonts w:ascii="Roboto" w:hAnsi="Roboto"/>
          <w:vanish/>
        </w:rPr>
      </w:pPr>
      <w:r>
        <w:rPr>
          <w:rFonts w:ascii="Roboto" w:hAnsi="Roboto"/>
          <w:vanish/>
        </w:rPr>
        <w:t>2) prihodi od kamata i drugi prihodi od finansiranja, kursne razlike i finansijske dobiti od upstream operacija;</w:t>
      </w:r>
    </w:p>
    <w:p w:rsidR="00000000" w:rsidRDefault="00B14936">
      <w:pPr>
        <w:pStyle w:val="1tekst"/>
        <w:rPr>
          <w:rFonts w:ascii="Roboto" w:hAnsi="Roboto"/>
          <w:vanish/>
        </w:rPr>
      </w:pPr>
      <w:r>
        <w:rPr>
          <w:rFonts w:ascii="Roboto" w:hAnsi="Roboto"/>
          <w:vanish/>
        </w:rPr>
        <w:t>3) prihodi po osnovu realizacije osnovnih sredstava pribavljenih za korišćenje u aktivnostima koje se o</w:t>
      </w:r>
      <w:r>
        <w:rPr>
          <w:rFonts w:ascii="Roboto" w:hAnsi="Roboto"/>
          <w:vanish/>
        </w:rPr>
        <w:t>dnose na upstream operacije;</w:t>
      </w:r>
    </w:p>
    <w:p w:rsidR="00000000" w:rsidRDefault="00B14936">
      <w:pPr>
        <w:pStyle w:val="1tekst"/>
        <w:rPr>
          <w:rFonts w:ascii="Roboto" w:hAnsi="Roboto"/>
          <w:vanish/>
        </w:rPr>
      </w:pPr>
      <w:r>
        <w:rPr>
          <w:rFonts w:ascii="Roboto" w:hAnsi="Roboto"/>
          <w:vanish/>
        </w:rPr>
        <w:t>4) tržišna vrijednost osnovnog sredstva koje je prestalo da se koristi za upstream operacije;</w:t>
      </w:r>
    </w:p>
    <w:p w:rsidR="00000000" w:rsidRDefault="00B14936">
      <w:pPr>
        <w:pStyle w:val="1tekst"/>
        <w:rPr>
          <w:rFonts w:ascii="Roboto" w:hAnsi="Roboto"/>
          <w:vanish/>
        </w:rPr>
      </w:pPr>
      <w:r>
        <w:rPr>
          <w:rFonts w:ascii="Roboto" w:hAnsi="Roboto"/>
          <w:vanish/>
        </w:rPr>
        <w:t>5) novčana sredstva preostala na posebnom računu za deinstalaciiju (u daljem tekstu: fond za deinstalaciju) nakon završenog procesa d</w:t>
      </w:r>
      <w:r>
        <w:rPr>
          <w:rFonts w:ascii="Roboto" w:hAnsi="Roboto"/>
          <w:vanish/>
        </w:rPr>
        <w:t>einstalacije postrojenja u skladu sa Zakonom;</w:t>
      </w:r>
    </w:p>
    <w:p w:rsidR="00000000" w:rsidRDefault="00B14936">
      <w:pPr>
        <w:pStyle w:val="1tekst"/>
        <w:rPr>
          <w:rFonts w:ascii="Roboto" w:hAnsi="Roboto"/>
          <w:vanish/>
        </w:rPr>
      </w:pPr>
      <w:r>
        <w:rPr>
          <w:rFonts w:ascii="Roboto" w:hAnsi="Roboto"/>
          <w:vanish/>
        </w:rPr>
        <w:t>6) vrijednost zaliha ugljovodonika.</w:t>
      </w:r>
    </w:p>
    <w:p w:rsidR="00000000" w:rsidRDefault="00B14936">
      <w:pPr>
        <w:pStyle w:val="1tekst"/>
        <w:rPr>
          <w:rFonts w:ascii="Roboto" w:hAnsi="Roboto"/>
          <w:vanish/>
        </w:rPr>
      </w:pPr>
      <w:r>
        <w:rPr>
          <w:rFonts w:ascii="Roboto" w:hAnsi="Roboto"/>
          <w:vanish/>
        </w:rPr>
        <w:t xml:space="preserve">(2) Prihodom, u smislu stava 1 ovog člana, ne smatraju se novčana sredstva ostvarena po osnovu poravnanja zaključenog radi naknade štete prema trećim licima usljed prestanka </w:t>
      </w:r>
      <w:r>
        <w:rPr>
          <w:rFonts w:ascii="Roboto" w:hAnsi="Roboto"/>
          <w:vanish/>
        </w:rPr>
        <w:t>upstream operacija ili deinstalacije postrojenja.</w:t>
      </w:r>
    </w:p>
    <w:p w:rsidR="00000000" w:rsidRDefault="00B14936">
      <w:pPr>
        <w:pStyle w:val="1tekst"/>
        <w:rPr>
          <w:rFonts w:ascii="Roboto" w:hAnsi="Roboto"/>
          <w:vanish/>
        </w:rPr>
      </w:pPr>
      <w:r>
        <w:rPr>
          <w:rFonts w:ascii="Roboto" w:hAnsi="Roboto"/>
          <w:vanish/>
        </w:rPr>
        <w:t>(3) Prihodom, u smislu stava 1 ovog člana, ne smatraju se novčana sredstava ostvarena po osnovu realizacije osnovnih sredstava koja su uništena usljed požara ili druge nezgode, odnosno eksproprisana, ako po</w:t>
      </w:r>
      <w:r>
        <w:rPr>
          <w:rFonts w:ascii="Roboto" w:hAnsi="Roboto"/>
          <w:vanish/>
        </w:rPr>
        <w:t>reski obveznik ta novčana sredstva reinvestira u roku od tri godine od dana njihove realizacije za nabavku novih osnovnih sredstava iste vrste.</w:t>
      </w:r>
    </w:p>
    <w:p w:rsidR="00000000" w:rsidRDefault="00B14936">
      <w:pPr>
        <w:pStyle w:val="1tekst"/>
        <w:rPr>
          <w:rFonts w:ascii="Roboto" w:hAnsi="Roboto"/>
          <w:vanish/>
        </w:rPr>
      </w:pPr>
      <w:r>
        <w:rPr>
          <w:rFonts w:ascii="Roboto" w:hAnsi="Roboto"/>
          <w:vanish/>
        </w:rPr>
        <w:t xml:space="preserve">(4) Poreski obveznik je dužan da, u slučaju iz stava 3 ovog člana, organu uprave nadležnom za poslove poreza (u </w:t>
      </w:r>
      <w:r>
        <w:rPr>
          <w:rFonts w:ascii="Roboto" w:hAnsi="Roboto"/>
          <w:vanish/>
        </w:rPr>
        <w:t>daljem tekstu: poreski organ) dostavi odgovarajuća sredstva obezbjeđenja za reinvestiranje novčanih sredstava.</w:t>
      </w:r>
    </w:p>
    <w:p w:rsidR="00000000" w:rsidRDefault="00B14936">
      <w:pPr>
        <w:pStyle w:val="1tekst"/>
        <w:rPr>
          <w:rFonts w:ascii="Roboto" w:hAnsi="Roboto"/>
          <w:vanish/>
        </w:rPr>
      </w:pPr>
      <w:r>
        <w:rPr>
          <w:rFonts w:ascii="Roboto" w:hAnsi="Roboto"/>
          <w:vanish/>
        </w:rPr>
        <w:t>(5) Bliži postupak, vrste sredstava obezbjeđenja i rokove za dostavljanje sredstava obezbjeđenja iz stava 4 ovog člana propisuje organ državne up</w:t>
      </w:r>
      <w:r>
        <w:rPr>
          <w:rFonts w:ascii="Roboto" w:hAnsi="Roboto"/>
          <w:vanish/>
        </w:rPr>
        <w:t>rave nadležan za poslove finansija (u daljem tekstu: Ministarstvo).</w:t>
      </w:r>
    </w:p>
    <w:p w:rsidR="00000000" w:rsidRDefault="00B14936">
      <w:pPr>
        <w:pStyle w:val="7podnas"/>
        <w:rPr>
          <w:rFonts w:ascii="Roboto" w:hAnsi="Roboto"/>
          <w:vanish/>
        </w:rPr>
      </w:pPr>
      <w:r>
        <w:rPr>
          <w:rFonts w:ascii="Roboto" w:hAnsi="Roboto"/>
          <w:vanish/>
        </w:rPr>
        <w:t>Rashodi po osnovu upstream operacija</w:t>
      </w:r>
    </w:p>
    <w:p w:rsidR="00000000" w:rsidRDefault="00B14936">
      <w:pPr>
        <w:jc w:val="center"/>
        <w:divId w:val="1800488238"/>
        <w:rPr>
          <w:rFonts w:ascii="Roboto" w:eastAsia="Times New Roman" w:hAnsi="Roboto"/>
          <w:b/>
          <w:bCs/>
        </w:rPr>
      </w:pPr>
      <w:r>
        <w:rPr>
          <w:rFonts w:ascii="Roboto" w:eastAsia="Times New Roman" w:hAnsi="Roboto"/>
          <w:b/>
          <w:bCs/>
        </w:rPr>
        <w:t>Član 9</w:t>
      </w:r>
    </w:p>
    <w:p w:rsidR="00000000" w:rsidRDefault="00B14936">
      <w:pPr>
        <w:pStyle w:val="1tekst"/>
        <w:rPr>
          <w:rFonts w:ascii="Roboto" w:hAnsi="Roboto"/>
          <w:vanish/>
        </w:rPr>
      </w:pPr>
      <w:r>
        <w:rPr>
          <w:rFonts w:ascii="Roboto" w:hAnsi="Roboto"/>
          <w:vanish/>
        </w:rPr>
        <w:t xml:space="preserve">(1) Rashodi po osnovu upstream operacija su kapitalni troškovi, operativni troškovi, sredstva uplaćena u fond za deinstalaciju i </w:t>
      </w:r>
      <w:r>
        <w:rPr>
          <w:rFonts w:ascii="Roboto" w:hAnsi="Roboto"/>
          <w:vanish/>
        </w:rPr>
        <w:t>troškovi finansiranja.</w:t>
      </w:r>
    </w:p>
    <w:p w:rsidR="00000000" w:rsidRDefault="00B14936">
      <w:pPr>
        <w:pStyle w:val="1tekst"/>
        <w:rPr>
          <w:rFonts w:ascii="Roboto" w:hAnsi="Roboto"/>
          <w:vanish/>
        </w:rPr>
      </w:pPr>
      <w:r>
        <w:rPr>
          <w:rFonts w:ascii="Roboto" w:hAnsi="Roboto"/>
          <w:vanish/>
        </w:rPr>
        <w:t xml:space="preserve">(2) Kapitalni troškovi, iz stava 1 ovog člana, su troškovi nastali kupovinom, odnosno drugim pribavljanjem postrojenja za proizvodnju ili transport ugljovodonika, uključujući instalacije ili strukture kao što su platforme, podmorske </w:t>
      </w:r>
      <w:r>
        <w:rPr>
          <w:rFonts w:ascii="Roboto" w:hAnsi="Roboto"/>
          <w:vanish/>
        </w:rPr>
        <w:t xml:space="preserve">instalacije i postrojenja, terminali, postrojenja i cjevovodi, podvodni kablovi za snabdijevanje postrojenja energijom (struja, hidraulika i sl.), hemikalijama i daljinskim kontrolama, neophodnu pripadajuću opremu i drugu pokretnu imovinu koja je sastavni </w:t>
      </w:r>
      <w:r>
        <w:rPr>
          <w:rFonts w:ascii="Roboto" w:hAnsi="Roboto"/>
          <w:vanish/>
        </w:rPr>
        <w:t>dio ili je povezana sa tim postrojenjima, kao i troškove istraživanja koji se priznaju u skladu sa ugovorom o koncesiji za proizvodnju ugljovodnika.</w:t>
      </w:r>
    </w:p>
    <w:p w:rsidR="00000000" w:rsidRDefault="00B14936">
      <w:pPr>
        <w:pStyle w:val="1tekst"/>
        <w:rPr>
          <w:rFonts w:ascii="Roboto" w:hAnsi="Roboto"/>
          <w:vanish/>
        </w:rPr>
      </w:pPr>
      <w:r>
        <w:rPr>
          <w:rFonts w:ascii="Roboto" w:hAnsi="Roboto"/>
          <w:vanish/>
        </w:rPr>
        <w:t>(3) Operativni troškovi iz stava 1 ovog člana, su troškovi za zarade zaposlenih i za druge oblike radnog an</w:t>
      </w:r>
      <w:r>
        <w:rPr>
          <w:rFonts w:ascii="Roboto" w:hAnsi="Roboto"/>
          <w:vanish/>
        </w:rPr>
        <w:t>gažovanja u vezi sa upstream operacijama, troškovi potrošnog materijala, troškovi usluga, kao i drugi troškovi koji se priznaju u skladu sa ugovorom o koncesiji za proizvodnju ugljovodnika.</w:t>
      </w:r>
    </w:p>
    <w:p w:rsidR="00000000" w:rsidRDefault="00B14936">
      <w:pPr>
        <w:pStyle w:val="1tekst"/>
        <w:rPr>
          <w:rFonts w:ascii="Roboto" w:hAnsi="Roboto"/>
          <w:vanish/>
        </w:rPr>
      </w:pPr>
      <w:r>
        <w:rPr>
          <w:rFonts w:ascii="Roboto" w:hAnsi="Roboto"/>
          <w:vanish/>
        </w:rPr>
        <w:t>(4) Sredstva uplaćena u fond za deinstalaciju, iz stava 1 ovog čla</w:t>
      </w:r>
      <w:r>
        <w:rPr>
          <w:rFonts w:ascii="Roboto" w:hAnsi="Roboto"/>
          <w:vanish/>
        </w:rPr>
        <w:t>na, su sredstva uplaćena na ime budućih rashoda za deinstalaciju postrojenja za proizvodnju, obradu, preradu, ili transport ugljovodonika.</w:t>
      </w:r>
    </w:p>
    <w:p w:rsidR="00000000" w:rsidRDefault="00B14936">
      <w:pPr>
        <w:pStyle w:val="1tekst"/>
        <w:rPr>
          <w:rFonts w:ascii="Roboto" w:hAnsi="Roboto"/>
          <w:vanish/>
        </w:rPr>
      </w:pPr>
      <w:r>
        <w:rPr>
          <w:rFonts w:ascii="Roboto" w:hAnsi="Roboto"/>
          <w:vanish/>
        </w:rPr>
        <w:t>(5) Izdaci za zdravstvene, obrazovne, naučne, vjerske, kulturne, sportske i humanitarne svrhe, priznaju se kao rashod</w:t>
      </w:r>
      <w:r>
        <w:rPr>
          <w:rFonts w:ascii="Roboto" w:hAnsi="Roboto"/>
          <w:vanish/>
        </w:rPr>
        <w:t xml:space="preserve"> najviše do 1% ukupnog prihoda, osim rashoda nastalih za potrebe obuke domaćeg kadra iz institucija koje se finansiraju iz javnih prihoda po osnovu ugovora o koncesiji za proizvodnju ugljovodonika.</w:t>
      </w:r>
    </w:p>
    <w:p w:rsidR="00000000" w:rsidRDefault="00B14936">
      <w:pPr>
        <w:pStyle w:val="1tekst"/>
        <w:rPr>
          <w:rFonts w:ascii="Roboto" w:hAnsi="Roboto"/>
          <w:vanish/>
        </w:rPr>
      </w:pPr>
      <w:r>
        <w:rPr>
          <w:rFonts w:ascii="Roboto" w:hAnsi="Roboto"/>
          <w:vanish/>
        </w:rPr>
        <w:t>(6) Svi rashodi koji se priznaju u skladu sa st. 1 do 5 ov</w:t>
      </w:r>
      <w:r>
        <w:rPr>
          <w:rFonts w:ascii="Roboto" w:hAnsi="Roboto"/>
          <w:vanish/>
        </w:rPr>
        <w:t>og člana i članom 10 ovog zakona moraju biti dokumentovani.</w:t>
      </w:r>
    </w:p>
    <w:p w:rsidR="00000000" w:rsidRDefault="00B14936">
      <w:pPr>
        <w:pStyle w:val="1tekst"/>
        <w:rPr>
          <w:rFonts w:ascii="Roboto" w:hAnsi="Roboto"/>
          <w:vanish/>
        </w:rPr>
      </w:pPr>
      <w:r>
        <w:rPr>
          <w:rFonts w:ascii="Roboto" w:hAnsi="Roboto"/>
          <w:vanish/>
        </w:rPr>
        <w:t>(7) Prihodi iz člana 8 ovog zakona i rashodi iz st. 1 do 5 ovog člana i člana 10 ovog zakona bliže se određuju propisom Ministarstva.</w:t>
      </w:r>
    </w:p>
    <w:p w:rsidR="00000000" w:rsidRDefault="00B14936">
      <w:pPr>
        <w:pStyle w:val="7podnas"/>
        <w:rPr>
          <w:rFonts w:ascii="Roboto" w:hAnsi="Roboto"/>
          <w:vanish/>
        </w:rPr>
      </w:pPr>
      <w:r>
        <w:rPr>
          <w:rFonts w:ascii="Roboto" w:hAnsi="Roboto"/>
          <w:vanish/>
        </w:rPr>
        <w:t>Troškovi finansiranja</w:t>
      </w:r>
    </w:p>
    <w:p w:rsidR="00000000" w:rsidRDefault="00B14936">
      <w:pPr>
        <w:jc w:val="center"/>
        <w:divId w:val="1387610465"/>
        <w:rPr>
          <w:rFonts w:ascii="Roboto" w:eastAsia="Times New Roman" w:hAnsi="Roboto"/>
          <w:b/>
          <w:bCs/>
        </w:rPr>
      </w:pPr>
      <w:r>
        <w:rPr>
          <w:rFonts w:ascii="Roboto" w:eastAsia="Times New Roman" w:hAnsi="Roboto"/>
          <w:b/>
          <w:bCs/>
        </w:rPr>
        <w:t>Član 10</w:t>
      </w:r>
    </w:p>
    <w:p w:rsidR="00000000" w:rsidRDefault="00B14936">
      <w:pPr>
        <w:pStyle w:val="1tekst"/>
        <w:rPr>
          <w:rFonts w:ascii="Roboto" w:hAnsi="Roboto"/>
          <w:vanish/>
        </w:rPr>
      </w:pPr>
      <w:r>
        <w:rPr>
          <w:rFonts w:ascii="Roboto" w:hAnsi="Roboto"/>
          <w:vanish/>
        </w:rPr>
        <w:t>(1) Troškovi finansiranja iz čla</w:t>
      </w:r>
      <w:r>
        <w:rPr>
          <w:rFonts w:ascii="Roboto" w:hAnsi="Roboto"/>
          <w:vanish/>
        </w:rPr>
        <w:t>na 9 stav 1 ovog zakona, su neto finansijski troškovi za obavljanje upstream operacija, nastali po osnovu zaduženja uz kamatu.</w:t>
      </w:r>
    </w:p>
    <w:p w:rsidR="00000000" w:rsidRDefault="00B14936">
      <w:pPr>
        <w:pStyle w:val="1tekst"/>
        <w:rPr>
          <w:rFonts w:ascii="Roboto" w:hAnsi="Roboto"/>
          <w:vanish/>
        </w:rPr>
      </w:pPr>
      <w:r>
        <w:rPr>
          <w:rFonts w:ascii="Roboto" w:hAnsi="Roboto"/>
          <w:vanish/>
        </w:rPr>
        <w:t>(2) Neto finansijski troškovi iz stava 1 ovog člana, obuhvataju rashode za kamate, kao i razliku između pozitivne i negativne kur</w:t>
      </w:r>
      <w:r>
        <w:rPr>
          <w:rFonts w:ascii="Roboto" w:hAnsi="Roboto"/>
          <w:vanish/>
        </w:rPr>
        <w:t>sne razlike na zaduženja.</w:t>
      </w:r>
    </w:p>
    <w:p w:rsidR="00000000" w:rsidRDefault="00B14936">
      <w:pPr>
        <w:pStyle w:val="1tekst"/>
        <w:rPr>
          <w:rFonts w:ascii="Roboto" w:hAnsi="Roboto"/>
          <w:vanish/>
        </w:rPr>
      </w:pPr>
      <w:r>
        <w:rPr>
          <w:rFonts w:ascii="Roboto" w:hAnsi="Roboto"/>
          <w:vanish/>
        </w:rPr>
        <w:t>(3) Ako su pozitivne kursne razlike veće od rashoda za kamate i negativnih kursnih razlika, taj iznos predstavlja neto finansijski prihod i smatra se prihodom u skladu sa članom 8 stav 1 tačka 2 ovog zakona.</w:t>
      </w:r>
    </w:p>
    <w:p w:rsidR="00000000" w:rsidRDefault="00B14936">
      <w:pPr>
        <w:pStyle w:val="1tekst"/>
        <w:rPr>
          <w:rFonts w:ascii="Roboto" w:hAnsi="Roboto"/>
          <w:vanish/>
        </w:rPr>
      </w:pPr>
      <w:r>
        <w:rPr>
          <w:rFonts w:ascii="Roboto" w:hAnsi="Roboto"/>
          <w:vanish/>
        </w:rPr>
        <w:t>(4) Kamate i pripadaju</w:t>
      </w:r>
      <w:r>
        <w:rPr>
          <w:rFonts w:ascii="Roboto" w:hAnsi="Roboto"/>
          <w:vanish/>
        </w:rPr>
        <w:t>ći troškovi prema povjeriocu sa statusom povezanog lica priznaju se na teret rashoda u visini koja ne prelazi troškove kamata na slobodnom tržištu.</w:t>
      </w:r>
    </w:p>
    <w:p w:rsidR="00000000" w:rsidRDefault="00B14936">
      <w:pPr>
        <w:pStyle w:val="7podnas"/>
        <w:rPr>
          <w:rFonts w:ascii="Roboto" w:hAnsi="Roboto"/>
          <w:vanish/>
        </w:rPr>
      </w:pPr>
      <w:r>
        <w:rPr>
          <w:rFonts w:ascii="Roboto" w:hAnsi="Roboto"/>
          <w:vanish/>
        </w:rPr>
        <w:t>Rashodi koji se ne priznaju</w:t>
      </w:r>
    </w:p>
    <w:p w:rsidR="00000000" w:rsidRDefault="00B14936">
      <w:pPr>
        <w:jc w:val="center"/>
        <w:divId w:val="2045712879"/>
        <w:rPr>
          <w:rFonts w:ascii="Roboto" w:eastAsia="Times New Roman" w:hAnsi="Roboto"/>
          <w:b/>
          <w:bCs/>
        </w:rPr>
      </w:pPr>
      <w:r>
        <w:rPr>
          <w:rFonts w:ascii="Roboto" w:eastAsia="Times New Roman" w:hAnsi="Roboto"/>
          <w:b/>
          <w:bCs/>
        </w:rPr>
        <w:t>Član 11</w:t>
      </w:r>
    </w:p>
    <w:p w:rsidR="00000000" w:rsidRDefault="00B14936">
      <w:pPr>
        <w:pStyle w:val="1tekst"/>
        <w:rPr>
          <w:rFonts w:ascii="Roboto" w:hAnsi="Roboto"/>
          <w:vanish/>
        </w:rPr>
      </w:pPr>
      <w:r>
        <w:rPr>
          <w:rFonts w:ascii="Roboto" w:hAnsi="Roboto"/>
          <w:vanish/>
        </w:rPr>
        <w:t>Na teret rashoda ne priznaju se:</w:t>
      </w:r>
    </w:p>
    <w:p w:rsidR="00000000" w:rsidRDefault="00B14936">
      <w:pPr>
        <w:pStyle w:val="1tekst"/>
        <w:rPr>
          <w:rFonts w:ascii="Roboto" w:hAnsi="Roboto"/>
          <w:vanish/>
        </w:rPr>
      </w:pPr>
      <w:r>
        <w:rPr>
          <w:rFonts w:ascii="Roboto" w:hAnsi="Roboto"/>
          <w:vanish/>
        </w:rPr>
        <w:t>1) odbici po osnovu amortizacije gudvil</w:t>
      </w:r>
      <w:r>
        <w:rPr>
          <w:rFonts w:ascii="Roboto" w:hAnsi="Roboto"/>
          <w:vanish/>
        </w:rPr>
        <w:t>a;</w:t>
      </w:r>
    </w:p>
    <w:p w:rsidR="00000000" w:rsidRDefault="00B14936">
      <w:pPr>
        <w:pStyle w:val="1tekst"/>
        <w:rPr>
          <w:rFonts w:ascii="Roboto" w:hAnsi="Roboto"/>
          <w:vanish/>
        </w:rPr>
      </w:pPr>
      <w:r>
        <w:rPr>
          <w:rFonts w:ascii="Roboto" w:hAnsi="Roboto"/>
          <w:vanish/>
        </w:rPr>
        <w:t>2) gubici ili ispravke vrijednosti po osnovu obezvrjeđenja osnovnih sredstava;</w:t>
      </w:r>
    </w:p>
    <w:p w:rsidR="00000000" w:rsidRDefault="00B14936">
      <w:pPr>
        <w:pStyle w:val="1tekst"/>
        <w:rPr>
          <w:rFonts w:ascii="Roboto" w:hAnsi="Roboto"/>
          <w:vanish/>
        </w:rPr>
      </w:pPr>
      <w:r>
        <w:rPr>
          <w:rFonts w:ascii="Roboto" w:hAnsi="Roboto"/>
          <w:vanish/>
        </w:rPr>
        <w:t>3) naknada za proizvedenu naftu i gas za mjesečno ekstrakovane ugljovodonike koja se plaća u skladu sa Zakonom;</w:t>
      </w:r>
    </w:p>
    <w:p w:rsidR="00000000" w:rsidRDefault="00B14936">
      <w:pPr>
        <w:pStyle w:val="1tekst"/>
        <w:rPr>
          <w:rFonts w:ascii="Roboto" w:hAnsi="Roboto"/>
          <w:vanish/>
        </w:rPr>
      </w:pPr>
      <w:r>
        <w:rPr>
          <w:rFonts w:ascii="Roboto" w:hAnsi="Roboto"/>
          <w:vanish/>
        </w:rPr>
        <w:t>4) godišnja naknada za površinu koja se koristi na osnovu ugov</w:t>
      </w:r>
      <w:r>
        <w:rPr>
          <w:rFonts w:ascii="Roboto" w:hAnsi="Roboto"/>
          <w:vanish/>
        </w:rPr>
        <w:t>ora o koncesiji za proizvodnju koja se plaća u skladu sa Zakonom;</w:t>
      </w:r>
    </w:p>
    <w:p w:rsidR="00000000" w:rsidRDefault="00B14936">
      <w:pPr>
        <w:pStyle w:val="1tekst"/>
        <w:rPr>
          <w:rFonts w:ascii="Roboto" w:hAnsi="Roboto"/>
          <w:vanish/>
        </w:rPr>
      </w:pPr>
      <w:r>
        <w:rPr>
          <w:rFonts w:ascii="Roboto" w:hAnsi="Roboto"/>
          <w:vanish/>
        </w:rPr>
        <w:t>5) provizije od prodaje, diskonta ili troškova transfera ugljovodonika između povezanih lica;</w:t>
      </w:r>
    </w:p>
    <w:p w:rsidR="00000000" w:rsidRDefault="00B14936">
      <w:pPr>
        <w:pStyle w:val="1tekst"/>
        <w:rPr>
          <w:rFonts w:ascii="Roboto" w:hAnsi="Roboto"/>
          <w:vanish/>
        </w:rPr>
      </w:pPr>
      <w:r>
        <w:rPr>
          <w:rFonts w:ascii="Roboto" w:hAnsi="Roboto"/>
          <w:vanish/>
        </w:rPr>
        <w:t>6) rashodi nastali kao rezultat naknada štete prema trećim licima usljed prestanaka upstream ope</w:t>
      </w:r>
      <w:r>
        <w:rPr>
          <w:rFonts w:ascii="Roboto" w:hAnsi="Roboto"/>
          <w:vanish/>
        </w:rPr>
        <w:t>racija ili deinstalacije;</w:t>
      </w:r>
    </w:p>
    <w:p w:rsidR="00000000" w:rsidRDefault="00B14936">
      <w:pPr>
        <w:pStyle w:val="1tekst"/>
        <w:rPr>
          <w:rFonts w:ascii="Roboto" w:hAnsi="Roboto"/>
          <w:vanish/>
        </w:rPr>
      </w:pPr>
      <w:r>
        <w:rPr>
          <w:rFonts w:ascii="Roboto" w:hAnsi="Roboto"/>
          <w:vanish/>
        </w:rPr>
        <w:t>7) rashodi na račun poravnanja koja su primljena za gubitke nastale na osnovu Zakona;</w:t>
      </w:r>
    </w:p>
    <w:p w:rsidR="00000000" w:rsidRDefault="00B14936">
      <w:pPr>
        <w:pStyle w:val="1tekst"/>
        <w:rPr>
          <w:rFonts w:ascii="Roboto" w:hAnsi="Roboto"/>
          <w:vanish/>
        </w:rPr>
      </w:pPr>
      <w:r>
        <w:rPr>
          <w:rFonts w:ascii="Roboto" w:hAnsi="Roboto"/>
          <w:vanish/>
        </w:rPr>
        <w:t>8) novčane kazne i penali u vezi sa kršenjem ugovora o koncesiji za proizvodnju ugljovodonika ili posebnog zakona;</w:t>
      </w:r>
    </w:p>
    <w:p w:rsidR="00000000" w:rsidRDefault="00B14936">
      <w:pPr>
        <w:pStyle w:val="1tekst"/>
        <w:rPr>
          <w:rFonts w:ascii="Roboto" w:hAnsi="Roboto"/>
          <w:vanish/>
        </w:rPr>
      </w:pPr>
      <w:r>
        <w:rPr>
          <w:rFonts w:ascii="Roboto" w:hAnsi="Roboto"/>
          <w:vanish/>
        </w:rPr>
        <w:t>9) kamate i penali za neblago</w:t>
      </w:r>
      <w:r>
        <w:rPr>
          <w:rFonts w:ascii="Roboto" w:hAnsi="Roboto"/>
          <w:vanish/>
        </w:rPr>
        <w:t>vremeno plaćanje obaveza;</w:t>
      </w:r>
    </w:p>
    <w:p w:rsidR="00000000" w:rsidRDefault="00B14936">
      <w:pPr>
        <w:pStyle w:val="1tekst"/>
        <w:rPr>
          <w:rFonts w:ascii="Roboto" w:hAnsi="Roboto"/>
          <w:vanish/>
        </w:rPr>
      </w:pPr>
      <w:r>
        <w:rPr>
          <w:rFonts w:ascii="Roboto" w:hAnsi="Roboto"/>
          <w:vanish/>
        </w:rPr>
        <w:t>10) kamate isplaćene nerezidentima, ako su plaćene po stopi višoj od uobičajene komercijalne stope.</w:t>
      </w:r>
    </w:p>
    <w:p w:rsidR="00000000" w:rsidRDefault="00B14936">
      <w:pPr>
        <w:pStyle w:val="7podnas"/>
        <w:rPr>
          <w:rFonts w:ascii="Roboto" w:hAnsi="Roboto"/>
          <w:vanish/>
        </w:rPr>
      </w:pPr>
      <w:r>
        <w:rPr>
          <w:rFonts w:ascii="Roboto" w:hAnsi="Roboto"/>
          <w:vanish/>
        </w:rPr>
        <w:t>Vremensko razgraničavanje rashoda</w:t>
      </w:r>
    </w:p>
    <w:p w:rsidR="00000000" w:rsidRDefault="00B14936">
      <w:pPr>
        <w:jc w:val="center"/>
        <w:divId w:val="108354632"/>
        <w:rPr>
          <w:rFonts w:ascii="Roboto" w:eastAsia="Times New Roman" w:hAnsi="Roboto"/>
          <w:b/>
          <w:bCs/>
        </w:rPr>
      </w:pPr>
      <w:r>
        <w:rPr>
          <w:rFonts w:ascii="Roboto" w:eastAsia="Times New Roman" w:hAnsi="Roboto"/>
          <w:b/>
          <w:bCs/>
        </w:rPr>
        <w:t>Član 12</w:t>
      </w:r>
    </w:p>
    <w:p w:rsidR="00000000" w:rsidRDefault="00B14936">
      <w:pPr>
        <w:pStyle w:val="1tekst"/>
        <w:rPr>
          <w:rFonts w:ascii="Roboto" w:hAnsi="Roboto"/>
          <w:vanish/>
        </w:rPr>
      </w:pPr>
      <w:r>
        <w:rPr>
          <w:rFonts w:ascii="Roboto" w:hAnsi="Roboto"/>
          <w:vanish/>
        </w:rPr>
        <w:t xml:space="preserve">(1) Kapitalni troškovi iz člana 9 stav 2 ovog zakona priznaju </w:t>
      </w:r>
      <w:r>
        <w:rPr>
          <w:rFonts w:ascii="Roboto" w:hAnsi="Roboto"/>
          <w:vanish/>
        </w:rPr>
        <w:t>se po stopi od 20% godišnje.</w:t>
      </w:r>
    </w:p>
    <w:p w:rsidR="00000000" w:rsidRDefault="00B14936">
      <w:pPr>
        <w:pStyle w:val="1tekst"/>
        <w:rPr>
          <w:rFonts w:ascii="Roboto" w:hAnsi="Roboto"/>
          <w:vanish/>
        </w:rPr>
      </w:pPr>
      <w:r>
        <w:rPr>
          <w:rFonts w:ascii="Roboto" w:hAnsi="Roboto"/>
          <w:vanish/>
        </w:rPr>
        <w:t>(2) Izuzetno od stava 1 ovog člana, rashodi iz člana 9 st. 3, 4 i 5 i člana 10 ovog zakona priznaju se u godini u kojoj su nastali.</w:t>
      </w:r>
    </w:p>
    <w:p w:rsidR="00000000" w:rsidRDefault="00B14936">
      <w:pPr>
        <w:pStyle w:val="1tekst"/>
        <w:rPr>
          <w:rFonts w:ascii="Roboto" w:hAnsi="Roboto"/>
          <w:vanish/>
        </w:rPr>
      </w:pPr>
      <w:r>
        <w:rPr>
          <w:rFonts w:ascii="Roboto" w:hAnsi="Roboto"/>
          <w:vanish/>
        </w:rPr>
        <w:t xml:space="preserve">(3) Prva godina vremenskog razgraničavanja troškova iz stava 1 ovog člana je godina u kojoj je </w:t>
      </w:r>
      <w:r>
        <w:rPr>
          <w:rFonts w:ascii="Roboto" w:hAnsi="Roboto"/>
          <w:vanish/>
        </w:rPr>
        <w:t>nastao taj trošak.</w:t>
      </w:r>
    </w:p>
    <w:p w:rsidR="00000000" w:rsidRDefault="00B14936">
      <w:pPr>
        <w:pStyle w:val="1tekst"/>
        <w:rPr>
          <w:rFonts w:ascii="Roboto" w:hAnsi="Roboto"/>
          <w:vanish/>
        </w:rPr>
      </w:pPr>
      <w:r>
        <w:rPr>
          <w:rFonts w:ascii="Roboto" w:hAnsi="Roboto"/>
          <w:vanish/>
        </w:rPr>
        <w:t>(4) Bliži način vremenskog razgraničavanja rashoda iz stava 1 ovog člana propisuje Ministarstvo.</w:t>
      </w:r>
    </w:p>
    <w:p w:rsidR="00000000" w:rsidRDefault="00B14936">
      <w:pPr>
        <w:pStyle w:val="7podnas"/>
        <w:rPr>
          <w:rFonts w:ascii="Roboto" w:hAnsi="Roboto"/>
          <w:vanish/>
        </w:rPr>
      </w:pPr>
      <w:r>
        <w:rPr>
          <w:rFonts w:ascii="Roboto" w:hAnsi="Roboto"/>
          <w:vanish/>
        </w:rPr>
        <w:t>Priznavanje, odnosno prenos gubitaka</w:t>
      </w:r>
    </w:p>
    <w:p w:rsidR="00000000" w:rsidRDefault="00B14936">
      <w:pPr>
        <w:jc w:val="center"/>
        <w:divId w:val="949169777"/>
        <w:rPr>
          <w:rFonts w:ascii="Roboto" w:eastAsia="Times New Roman" w:hAnsi="Roboto"/>
          <w:b/>
          <w:bCs/>
        </w:rPr>
      </w:pPr>
      <w:r>
        <w:rPr>
          <w:rFonts w:ascii="Roboto" w:eastAsia="Times New Roman" w:hAnsi="Roboto"/>
          <w:b/>
          <w:bCs/>
        </w:rPr>
        <w:t>Član 13</w:t>
      </w:r>
    </w:p>
    <w:p w:rsidR="00000000" w:rsidRDefault="00B14936">
      <w:pPr>
        <w:pStyle w:val="1tekst"/>
        <w:rPr>
          <w:rFonts w:ascii="Roboto" w:hAnsi="Roboto"/>
          <w:vanish/>
        </w:rPr>
      </w:pPr>
      <w:r>
        <w:rPr>
          <w:rFonts w:ascii="Roboto" w:hAnsi="Roboto"/>
          <w:vanish/>
        </w:rPr>
        <w:t xml:space="preserve">(1) Gubici od upstream operacija nastali po osnovu priznatih rashoda iz čl. 9 i 10 ovog zakona </w:t>
      </w:r>
      <w:r>
        <w:rPr>
          <w:rFonts w:ascii="Roboto" w:hAnsi="Roboto"/>
          <w:vanish/>
        </w:rPr>
        <w:t>mogu se prenositi na račun dobiti iz budućih obračunskih perioda, u roku ne dužem od 10 godina i bez obračunate kamate na saldo koji postoji na kraju poreskog perioda.</w:t>
      </w:r>
    </w:p>
    <w:p w:rsidR="00000000" w:rsidRDefault="00B14936">
      <w:pPr>
        <w:pStyle w:val="1tekst"/>
        <w:rPr>
          <w:rFonts w:ascii="Roboto" w:hAnsi="Roboto"/>
          <w:vanish/>
        </w:rPr>
      </w:pPr>
      <w:r>
        <w:rPr>
          <w:rFonts w:ascii="Roboto" w:hAnsi="Roboto"/>
          <w:vanish/>
        </w:rPr>
        <w:t>(2) U slučaju zajedničkih poslovnih aktivnosti koje su rezultirale gubitkom, ukupan nepo</w:t>
      </w:r>
      <w:r>
        <w:rPr>
          <w:rFonts w:ascii="Roboto" w:hAnsi="Roboto"/>
          <w:vanish/>
        </w:rPr>
        <w:t>kriveni gubitak koji se odnosi na upstream operacije poreskom obvezniku priznaje se srazmjerno njegovom udjelu u zajedničkoj poslovnoj aktivnosti, ako se ti gubici ne mogu utvrditi na osnovu dokumentacije.</w:t>
      </w:r>
    </w:p>
    <w:p w:rsidR="00000000" w:rsidRDefault="00B14936">
      <w:pPr>
        <w:pStyle w:val="1tekst"/>
        <w:rPr>
          <w:rFonts w:ascii="Roboto" w:hAnsi="Roboto"/>
          <w:vanish/>
        </w:rPr>
      </w:pPr>
      <w:r>
        <w:rPr>
          <w:rFonts w:ascii="Roboto" w:hAnsi="Roboto"/>
          <w:vanish/>
        </w:rPr>
        <w:t>(3) U slučaju statusnih promjena poreskog obveznik</w:t>
      </w:r>
      <w:r>
        <w:rPr>
          <w:rFonts w:ascii="Roboto" w:hAnsi="Roboto"/>
          <w:vanish/>
        </w:rPr>
        <w:t>a koji ima gubitak, ukupan nepokriveni gubitak koji se odnosi na upstream operacije može se prenijeti sa tog poreskog obveznika na sticaoca.</w:t>
      </w:r>
    </w:p>
    <w:p w:rsidR="00000000" w:rsidRDefault="00B14936">
      <w:pPr>
        <w:pStyle w:val="7podnas"/>
        <w:rPr>
          <w:rFonts w:ascii="Roboto" w:hAnsi="Roboto"/>
          <w:vanish/>
        </w:rPr>
      </w:pPr>
      <w:r>
        <w:rPr>
          <w:rFonts w:ascii="Roboto" w:hAnsi="Roboto"/>
          <w:vanish/>
        </w:rPr>
        <w:t>Utvrđivanje prihoda od upstream operacija</w:t>
      </w:r>
    </w:p>
    <w:p w:rsidR="00000000" w:rsidRDefault="00B14936">
      <w:pPr>
        <w:jc w:val="center"/>
        <w:divId w:val="1299074320"/>
        <w:rPr>
          <w:rFonts w:ascii="Roboto" w:eastAsia="Times New Roman" w:hAnsi="Roboto"/>
          <w:b/>
          <w:bCs/>
        </w:rPr>
      </w:pPr>
      <w:r>
        <w:rPr>
          <w:rFonts w:ascii="Roboto" w:eastAsia="Times New Roman" w:hAnsi="Roboto"/>
          <w:b/>
          <w:bCs/>
        </w:rPr>
        <w:t>Član 14</w:t>
      </w:r>
    </w:p>
    <w:p w:rsidR="00000000" w:rsidRDefault="00B14936">
      <w:pPr>
        <w:pStyle w:val="1tekst"/>
        <w:rPr>
          <w:rFonts w:ascii="Roboto" w:hAnsi="Roboto"/>
          <w:vanish/>
        </w:rPr>
      </w:pPr>
      <w:r>
        <w:rPr>
          <w:rFonts w:ascii="Roboto" w:hAnsi="Roboto"/>
          <w:vanish/>
        </w:rPr>
        <w:t>Prihodi od upstream operacija iz člana 8 stav 1 tač. 1 i 6 ovog z</w:t>
      </w:r>
      <w:r>
        <w:rPr>
          <w:rFonts w:ascii="Roboto" w:hAnsi="Roboto"/>
          <w:vanish/>
        </w:rPr>
        <w:t>akona utvrđuju se na osnovu ugovorene cijene ili poreske referentne cijene utvrđene u skladu sa članom 15 ovog zakona (daljem tekstu: referentna cijena), ako ugovorena cijena odstupa od referentne cijene.</w:t>
      </w:r>
    </w:p>
    <w:p w:rsidR="00000000" w:rsidRDefault="00B14936">
      <w:pPr>
        <w:pStyle w:val="7podnas"/>
        <w:rPr>
          <w:rFonts w:ascii="Roboto" w:hAnsi="Roboto"/>
          <w:vanish/>
        </w:rPr>
      </w:pPr>
      <w:r>
        <w:rPr>
          <w:rFonts w:ascii="Roboto" w:hAnsi="Roboto"/>
          <w:vanish/>
        </w:rPr>
        <w:t>Utvrđivanje referentne cijene</w:t>
      </w:r>
    </w:p>
    <w:p w:rsidR="00000000" w:rsidRDefault="00B14936">
      <w:pPr>
        <w:jc w:val="center"/>
        <w:divId w:val="1165559549"/>
        <w:rPr>
          <w:rFonts w:ascii="Roboto" w:eastAsia="Times New Roman" w:hAnsi="Roboto"/>
          <w:b/>
          <w:bCs/>
        </w:rPr>
      </w:pPr>
      <w:r>
        <w:rPr>
          <w:rFonts w:ascii="Roboto" w:eastAsia="Times New Roman" w:hAnsi="Roboto"/>
          <w:b/>
          <w:bCs/>
        </w:rPr>
        <w:t>Član 15</w:t>
      </w:r>
    </w:p>
    <w:p w:rsidR="00000000" w:rsidRDefault="00B14936">
      <w:pPr>
        <w:pStyle w:val="1tekst"/>
        <w:rPr>
          <w:rFonts w:ascii="Roboto" w:hAnsi="Roboto"/>
          <w:vanish/>
        </w:rPr>
      </w:pPr>
      <w:r>
        <w:rPr>
          <w:rFonts w:ascii="Roboto" w:hAnsi="Roboto"/>
          <w:vanish/>
        </w:rPr>
        <w:t>(1) Referentn</w:t>
      </w:r>
      <w:r>
        <w:rPr>
          <w:rFonts w:ascii="Roboto" w:hAnsi="Roboto"/>
          <w:vanish/>
        </w:rPr>
        <w:t>a cijena je cijena po kojoj se trguje ugljovodonicima između nezavisnih lica na slobodnom tržištu.</w:t>
      </w:r>
    </w:p>
    <w:p w:rsidR="00000000" w:rsidRDefault="00B14936">
      <w:pPr>
        <w:pStyle w:val="1tekst"/>
        <w:rPr>
          <w:rFonts w:ascii="Roboto" w:hAnsi="Roboto"/>
          <w:vanish/>
        </w:rPr>
      </w:pPr>
      <w:r>
        <w:rPr>
          <w:rFonts w:ascii="Roboto" w:hAnsi="Roboto"/>
          <w:vanish/>
        </w:rPr>
        <w:t>(2) Referentnu cijenu za ugljovodonike koji se ekstrahuju u područjima iz člana 2 ovog zakona utvrđuje organ državne uprave nadležan za poslove ugljovodonika</w:t>
      </w:r>
      <w:r>
        <w:rPr>
          <w:rFonts w:ascii="Roboto" w:hAnsi="Roboto"/>
          <w:vanish/>
        </w:rPr>
        <w:t xml:space="preserve"> (u daljem tekstu: Ministarstvo ekonomije), uz prethodnu saglasnost Vlade Crne Gore, kvartalno do 15-og u mjesecu po isteku svakog kvartala i objavljuje u "Službenom listu Crne Gore".</w:t>
      </w:r>
    </w:p>
    <w:p w:rsidR="00000000" w:rsidRDefault="00B14936">
      <w:pPr>
        <w:pStyle w:val="1tekst"/>
        <w:rPr>
          <w:rFonts w:ascii="Roboto" w:hAnsi="Roboto"/>
          <w:vanish/>
        </w:rPr>
      </w:pPr>
      <w:r>
        <w:rPr>
          <w:rFonts w:ascii="Roboto" w:hAnsi="Roboto"/>
          <w:vanish/>
        </w:rPr>
        <w:t>(3) Referentna cijena utvrđuje se na osnovu postignute i kotirane cijene</w:t>
      </w:r>
      <w:r>
        <w:rPr>
          <w:rFonts w:ascii="Roboto" w:hAnsi="Roboto"/>
          <w:vanish/>
        </w:rPr>
        <w:t xml:space="preserve"> za ugljovodonike iste ili odgovarajuće vrste na slobodnom tržištu, sa usklađivanjima za razliku u kvalitetu, za troškove transporta do relevantnih tržišta, datumom isporuke, plaćanja i drugim rokovima i uslovima, kao i na osnovu postignute i kotirane cije</w:t>
      </w:r>
      <w:r>
        <w:rPr>
          <w:rFonts w:ascii="Roboto" w:hAnsi="Roboto"/>
          <w:vanish/>
        </w:rPr>
        <w:t>ne za ugljovodonične proizvode, sa usklađivanjima za rafinisanje i druge uporedive cijene ili vrednovanja ugljovodonika koja mogu biti na raspolaganju.</w:t>
      </w:r>
    </w:p>
    <w:p w:rsidR="00000000" w:rsidRDefault="00B14936">
      <w:pPr>
        <w:pStyle w:val="1tekst"/>
        <w:rPr>
          <w:rFonts w:ascii="Roboto" w:hAnsi="Roboto"/>
          <w:vanish/>
        </w:rPr>
      </w:pPr>
      <w:r>
        <w:rPr>
          <w:rFonts w:ascii="Roboto" w:hAnsi="Roboto"/>
          <w:vanish/>
        </w:rPr>
        <w:t xml:space="preserve">(4) U postupku utvrđivanja referentne cijene neće se koristiti cijene postignute između povezanih lica, </w:t>
      </w:r>
      <w:r>
        <w:rPr>
          <w:rFonts w:ascii="Roboto" w:hAnsi="Roboto"/>
          <w:vanish/>
        </w:rPr>
        <w:t>odnosno drugi elementi koji bi mogli biti od uticaja na utvrđivanje nižeg nivoa ugovorene cijene od cijene koja se formira između nezavisnih lica na slobodnom tržištu.</w:t>
      </w:r>
    </w:p>
    <w:p w:rsidR="00000000" w:rsidRDefault="00B14936">
      <w:pPr>
        <w:pStyle w:val="1tekst"/>
        <w:rPr>
          <w:rFonts w:ascii="Roboto" w:hAnsi="Roboto"/>
          <w:vanish/>
        </w:rPr>
      </w:pPr>
      <w:r>
        <w:rPr>
          <w:rFonts w:ascii="Roboto" w:hAnsi="Roboto"/>
          <w:vanish/>
        </w:rPr>
        <w:t>(5) Bliži postupak i način utvrđivanja referentne cijene propisuje Ministarstvo ekonomij</w:t>
      </w:r>
      <w:r>
        <w:rPr>
          <w:rFonts w:ascii="Roboto" w:hAnsi="Roboto"/>
          <w:vanish/>
        </w:rPr>
        <w:t>e uz saglasnost Ministarstva.</w:t>
      </w:r>
    </w:p>
    <w:p w:rsidR="00000000" w:rsidRDefault="00B14936">
      <w:pPr>
        <w:pStyle w:val="7podnas"/>
        <w:rPr>
          <w:rFonts w:ascii="Roboto" w:hAnsi="Roboto"/>
          <w:vanish/>
        </w:rPr>
      </w:pPr>
      <w:r>
        <w:rPr>
          <w:rFonts w:ascii="Roboto" w:hAnsi="Roboto"/>
          <w:vanish/>
        </w:rPr>
        <w:t>Poreska stopa</w:t>
      </w:r>
    </w:p>
    <w:p w:rsidR="00000000" w:rsidRDefault="00B14936">
      <w:pPr>
        <w:jc w:val="center"/>
        <w:divId w:val="662583807"/>
        <w:rPr>
          <w:rFonts w:ascii="Roboto" w:eastAsia="Times New Roman" w:hAnsi="Roboto"/>
          <w:b/>
          <w:bCs/>
        </w:rPr>
      </w:pPr>
      <w:r>
        <w:rPr>
          <w:rFonts w:ascii="Roboto" w:eastAsia="Times New Roman" w:hAnsi="Roboto"/>
          <w:b/>
          <w:bCs/>
        </w:rPr>
        <w:t>Član 16</w:t>
      </w:r>
    </w:p>
    <w:p w:rsidR="00000000" w:rsidRDefault="00B14936">
      <w:pPr>
        <w:pStyle w:val="1tekst"/>
        <w:rPr>
          <w:rFonts w:ascii="Roboto" w:hAnsi="Roboto"/>
          <w:vanish/>
        </w:rPr>
      </w:pPr>
      <w:r>
        <w:rPr>
          <w:rFonts w:ascii="Roboto" w:hAnsi="Roboto"/>
          <w:vanish/>
        </w:rPr>
        <w:lastRenderedPageBreak/>
        <w:t>Stopa poreza na ugljovodonike iznosi 54% od poreske osnovice.</w:t>
      </w:r>
    </w:p>
    <w:p w:rsidR="00000000" w:rsidRDefault="00B14936">
      <w:pPr>
        <w:pStyle w:val="7podnas"/>
        <w:rPr>
          <w:rFonts w:ascii="Roboto" w:hAnsi="Roboto"/>
          <w:vanish/>
        </w:rPr>
      </w:pPr>
      <w:r>
        <w:rPr>
          <w:rFonts w:ascii="Roboto" w:hAnsi="Roboto"/>
          <w:vanish/>
        </w:rPr>
        <w:t>Odvojena računovodstvena evidencija</w:t>
      </w:r>
    </w:p>
    <w:p w:rsidR="00000000" w:rsidRDefault="00B14936">
      <w:pPr>
        <w:jc w:val="center"/>
        <w:divId w:val="2060131058"/>
        <w:rPr>
          <w:rFonts w:ascii="Roboto" w:eastAsia="Times New Roman" w:hAnsi="Roboto"/>
          <w:b/>
          <w:bCs/>
        </w:rPr>
      </w:pPr>
      <w:r>
        <w:rPr>
          <w:rFonts w:ascii="Roboto" w:eastAsia="Times New Roman" w:hAnsi="Roboto"/>
          <w:b/>
          <w:bCs/>
        </w:rPr>
        <w:t>Član 17</w:t>
      </w:r>
    </w:p>
    <w:p w:rsidR="00000000" w:rsidRDefault="00B14936">
      <w:pPr>
        <w:pStyle w:val="1tekst"/>
        <w:rPr>
          <w:rFonts w:ascii="Roboto" w:hAnsi="Roboto"/>
          <w:vanish/>
        </w:rPr>
      </w:pPr>
      <w:r>
        <w:rPr>
          <w:rFonts w:ascii="Roboto" w:hAnsi="Roboto"/>
          <w:vanish/>
        </w:rPr>
        <w:t>(1) Poreski obveznik dužan je da vodi odvojenu računovodstvenu evidenciju radi posebnog iskazivanj</w:t>
      </w:r>
      <w:r>
        <w:rPr>
          <w:rFonts w:ascii="Roboto" w:hAnsi="Roboto"/>
          <w:vanish/>
        </w:rPr>
        <w:t>a rezultata poslovnih aktivnosti koje se odnose na upstream operacije.</w:t>
      </w:r>
    </w:p>
    <w:p w:rsidR="00000000" w:rsidRDefault="00B14936">
      <w:pPr>
        <w:pStyle w:val="1tekst"/>
        <w:rPr>
          <w:rFonts w:ascii="Roboto" w:hAnsi="Roboto"/>
          <w:vanish/>
        </w:rPr>
      </w:pPr>
      <w:r>
        <w:rPr>
          <w:rFonts w:ascii="Roboto" w:hAnsi="Roboto"/>
          <w:vanish/>
        </w:rPr>
        <w:t>(2) Poreski obveznik dužan je da, u skladu sa stavom 1 ovog člana, sačini i podnese odvojene finansijske iskaze u skladu sa zakonom kojim se uređuje računovodstvo i revizija.</w:t>
      </w:r>
    </w:p>
    <w:p w:rsidR="00000000" w:rsidRDefault="00B14936">
      <w:pPr>
        <w:pStyle w:val="6naslov"/>
        <w:rPr>
          <w:rFonts w:ascii="Roboto" w:hAnsi="Roboto"/>
          <w:vanish/>
        </w:rPr>
      </w:pPr>
      <w:r>
        <w:rPr>
          <w:rFonts w:ascii="Roboto" w:hAnsi="Roboto"/>
          <w:vanish/>
        </w:rPr>
        <w:t>III. OBRAČ</w:t>
      </w:r>
      <w:r>
        <w:rPr>
          <w:rFonts w:ascii="Roboto" w:hAnsi="Roboto"/>
          <w:vanish/>
        </w:rPr>
        <w:t>UNAVANjE I PLAĆANjE POREZA NA UGLjOVODONIKE</w:t>
      </w:r>
    </w:p>
    <w:p w:rsidR="00000000" w:rsidRDefault="00B14936">
      <w:pPr>
        <w:pStyle w:val="7podnas"/>
        <w:rPr>
          <w:rFonts w:ascii="Roboto" w:hAnsi="Roboto"/>
          <w:vanish/>
        </w:rPr>
      </w:pPr>
      <w:r>
        <w:rPr>
          <w:rFonts w:ascii="Roboto" w:hAnsi="Roboto"/>
          <w:vanish/>
        </w:rPr>
        <w:t>Poreski period</w:t>
      </w:r>
    </w:p>
    <w:p w:rsidR="00000000" w:rsidRDefault="00B14936">
      <w:pPr>
        <w:jc w:val="center"/>
        <w:divId w:val="238833848"/>
        <w:rPr>
          <w:rFonts w:ascii="Roboto" w:eastAsia="Times New Roman" w:hAnsi="Roboto"/>
          <w:b/>
          <w:bCs/>
        </w:rPr>
      </w:pPr>
      <w:r>
        <w:rPr>
          <w:rFonts w:ascii="Roboto" w:eastAsia="Times New Roman" w:hAnsi="Roboto"/>
          <w:b/>
          <w:bCs/>
        </w:rPr>
        <w:t>Član 18</w:t>
      </w:r>
    </w:p>
    <w:p w:rsidR="00000000" w:rsidRDefault="00B14936">
      <w:pPr>
        <w:pStyle w:val="1tekst"/>
        <w:rPr>
          <w:rFonts w:ascii="Roboto" w:hAnsi="Roboto"/>
          <w:vanish/>
        </w:rPr>
      </w:pPr>
      <w:r>
        <w:rPr>
          <w:rFonts w:ascii="Roboto" w:hAnsi="Roboto"/>
          <w:vanish/>
        </w:rPr>
        <w:t>(1) Poreski period za koji se obračunava porez na ugljovodonike je finansijska godina.</w:t>
      </w:r>
    </w:p>
    <w:p w:rsidR="00000000" w:rsidRDefault="00B14936">
      <w:pPr>
        <w:pStyle w:val="1tekst"/>
        <w:rPr>
          <w:rFonts w:ascii="Roboto" w:hAnsi="Roboto"/>
          <w:vanish/>
        </w:rPr>
      </w:pPr>
      <w:r>
        <w:rPr>
          <w:rFonts w:ascii="Roboto" w:hAnsi="Roboto"/>
          <w:vanish/>
        </w:rPr>
        <w:t xml:space="preserve">(2) Finansijska godina je kalendarska godina, osim u slučaju </w:t>
      </w:r>
      <w:r>
        <w:rPr>
          <w:rFonts w:ascii="Roboto" w:hAnsi="Roboto"/>
          <w:vanish/>
        </w:rPr>
        <w:t>likvidacije ili otpočinjanja obavljanja djelatnosti u toku godine.</w:t>
      </w:r>
    </w:p>
    <w:p w:rsidR="00000000" w:rsidRDefault="00B14936">
      <w:pPr>
        <w:pStyle w:val="1tekst"/>
        <w:rPr>
          <w:rFonts w:ascii="Roboto" w:hAnsi="Roboto"/>
          <w:vanish/>
        </w:rPr>
      </w:pPr>
      <w:r>
        <w:rPr>
          <w:rFonts w:ascii="Roboto" w:hAnsi="Roboto"/>
          <w:vanish/>
        </w:rPr>
        <w:t>(3) Porez na ugljovodonike se obračunava nakon isteka finansijske godine ili drugog perioda utvrđivanja poreza, prema poreskoj osnovici ostvarenoj u tom periodu.</w:t>
      </w:r>
    </w:p>
    <w:p w:rsidR="00000000" w:rsidRDefault="00B14936">
      <w:pPr>
        <w:pStyle w:val="7podnas"/>
        <w:rPr>
          <w:rFonts w:ascii="Roboto" w:hAnsi="Roboto"/>
          <w:vanish/>
        </w:rPr>
      </w:pPr>
      <w:r>
        <w:rPr>
          <w:rFonts w:ascii="Roboto" w:hAnsi="Roboto"/>
          <w:vanish/>
        </w:rPr>
        <w:t>Godišnja poreska prijava</w:t>
      </w:r>
    </w:p>
    <w:p w:rsidR="00000000" w:rsidRDefault="00B14936">
      <w:pPr>
        <w:jc w:val="center"/>
        <w:divId w:val="948396492"/>
        <w:rPr>
          <w:rFonts w:ascii="Roboto" w:eastAsia="Times New Roman" w:hAnsi="Roboto"/>
          <w:b/>
          <w:bCs/>
        </w:rPr>
      </w:pPr>
      <w:r>
        <w:rPr>
          <w:rFonts w:ascii="Roboto" w:eastAsia="Times New Roman" w:hAnsi="Roboto"/>
          <w:b/>
          <w:bCs/>
        </w:rPr>
        <w:t>Čl</w:t>
      </w:r>
      <w:r>
        <w:rPr>
          <w:rFonts w:ascii="Roboto" w:eastAsia="Times New Roman" w:hAnsi="Roboto"/>
          <w:b/>
          <w:bCs/>
        </w:rPr>
        <w:t>an 19</w:t>
      </w:r>
    </w:p>
    <w:p w:rsidR="00000000" w:rsidRDefault="00B14936">
      <w:pPr>
        <w:pStyle w:val="1tekst"/>
        <w:rPr>
          <w:rFonts w:ascii="Roboto" w:hAnsi="Roboto"/>
          <w:vanish/>
        </w:rPr>
      </w:pPr>
      <w:r>
        <w:rPr>
          <w:rFonts w:ascii="Roboto" w:hAnsi="Roboto"/>
          <w:vanish/>
        </w:rPr>
        <w:t>(1) Poreski obveznik dužan je da za period za koji se obračunava porez na ugljovodonike poreskom organu podnese godišnju poresku prijavu.</w:t>
      </w:r>
    </w:p>
    <w:p w:rsidR="00000000" w:rsidRDefault="00B14936">
      <w:pPr>
        <w:pStyle w:val="1tekst"/>
        <w:rPr>
          <w:rFonts w:ascii="Roboto" w:hAnsi="Roboto"/>
          <w:vanish/>
        </w:rPr>
      </w:pPr>
      <w:r>
        <w:rPr>
          <w:rFonts w:ascii="Roboto" w:hAnsi="Roboto"/>
          <w:vanish/>
        </w:rPr>
        <w:t>(2) Prijava iz stava 1 ovog člana podnosi se najkasnije u roku od četiri mjeseca od isteka perioda za koji se ob</w:t>
      </w:r>
      <w:r>
        <w:rPr>
          <w:rFonts w:ascii="Roboto" w:hAnsi="Roboto"/>
          <w:vanish/>
        </w:rPr>
        <w:t>računava porez.</w:t>
      </w:r>
    </w:p>
    <w:p w:rsidR="00000000" w:rsidRDefault="00B14936">
      <w:pPr>
        <w:pStyle w:val="1tekst"/>
        <w:rPr>
          <w:rFonts w:ascii="Roboto" w:hAnsi="Roboto"/>
          <w:vanish/>
        </w:rPr>
      </w:pPr>
      <w:r>
        <w:rPr>
          <w:rFonts w:ascii="Roboto" w:hAnsi="Roboto"/>
          <w:vanish/>
        </w:rPr>
        <w:t>(3) Poreski obveznik uz prijavu iz stava 1 ovog člana dostavlja finansijske iskaze za koje je izvršena revizija u skladu sa zakonom kojim se uređuje računovodstvo i revizija.</w:t>
      </w:r>
    </w:p>
    <w:p w:rsidR="00000000" w:rsidRDefault="00B14936">
      <w:pPr>
        <w:pStyle w:val="1tekst"/>
        <w:rPr>
          <w:rFonts w:ascii="Roboto" w:hAnsi="Roboto"/>
          <w:vanish/>
        </w:rPr>
      </w:pPr>
      <w:r>
        <w:rPr>
          <w:rFonts w:ascii="Roboto" w:hAnsi="Roboto"/>
          <w:vanish/>
        </w:rPr>
        <w:t>(4) Poreski organ rješenjem utvrđuje iznos godišnjeg poreza na ug</w:t>
      </w:r>
      <w:r>
        <w:rPr>
          <w:rFonts w:ascii="Roboto" w:hAnsi="Roboto"/>
          <w:vanish/>
        </w:rPr>
        <w:t>ljovodonike u roku od 45 dana od dana isteka roka iz stava 2 ovog člana.</w:t>
      </w:r>
    </w:p>
    <w:p w:rsidR="00000000" w:rsidRDefault="00B14936">
      <w:pPr>
        <w:pStyle w:val="1tekst"/>
        <w:rPr>
          <w:rFonts w:ascii="Roboto" w:hAnsi="Roboto"/>
          <w:vanish/>
        </w:rPr>
      </w:pPr>
      <w:r>
        <w:rPr>
          <w:rFonts w:ascii="Roboto" w:hAnsi="Roboto"/>
          <w:vanish/>
        </w:rPr>
        <w:t>(5) Poreski obveznik je dužan da uplati razliku između poreza koji je utvrđen rješenjem iz stava 4 ovog člana i plaćenih akontacija za odnosni poreski period, u roku od 15 dana od dan</w:t>
      </w:r>
      <w:r>
        <w:rPr>
          <w:rFonts w:ascii="Roboto" w:hAnsi="Roboto"/>
          <w:vanish/>
        </w:rPr>
        <w:t>a dostavljanja tog rješenja.</w:t>
      </w:r>
    </w:p>
    <w:p w:rsidR="00000000" w:rsidRDefault="00B14936">
      <w:pPr>
        <w:pStyle w:val="1tekst"/>
        <w:rPr>
          <w:rFonts w:ascii="Roboto" w:hAnsi="Roboto"/>
          <w:vanish/>
        </w:rPr>
      </w:pPr>
      <w:r>
        <w:rPr>
          <w:rFonts w:ascii="Roboto" w:hAnsi="Roboto"/>
          <w:vanish/>
        </w:rPr>
        <w:t>(6) Ako je poreski obveznik zaključio više ugovora o koncesiji za proizvodnju ugljovodnika kao isto pravno lice dužan je da podnese jednu godišnju poresku prijavu.</w:t>
      </w:r>
    </w:p>
    <w:p w:rsidR="00000000" w:rsidRDefault="00B14936">
      <w:pPr>
        <w:pStyle w:val="7podnas"/>
        <w:rPr>
          <w:rFonts w:ascii="Roboto" w:hAnsi="Roboto"/>
          <w:vanish/>
        </w:rPr>
      </w:pPr>
      <w:r>
        <w:rPr>
          <w:rFonts w:ascii="Roboto" w:hAnsi="Roboto"/>
          <w:vanish/>
        </w:rPr>
        <w:t>Privremena poreska prijava</w:t>
      </w:r>
    </w:p>
    <w:p w:rsidR="00000000" w:rsidRDefault="00B14936">
      <w:pPr>
        <w:jc w:val="center"/>
        <w:divId w:val="716708060"/>
        <w:rPr>
          <w:rFonts w:ascii="Roboto" w:eastAsia="Times New Roman" w:hAnsi="Roboto"/>
          <w:b/>
          <w:bCs/>
        </w:rPr>
      </w:pPr>
      <w:r>
        <w:rPr>
          <w:rFonts w:ascii="Roboto" w:eastAsia="Times New Roman" w:hAnsi="Roboto"/>
          <w:b/>
          <w:bCs/>
        </w:rPr>
        <w:t>Član 20</w:t>
      </w:r>
    </w:p>
    <w:p w:rsidR="00000000" w:rsidRDefault="00B14936">
      <w:pPr>
        <w:pStyle w:val="1tekst"/>
        <w:rPr>
          <w:rFonts w:ascii="Roboto" w:hAnsi="Roboto"/>
          <w:vanish/>
        </w:rPr>
      </w:pPr>
      <w:r>
        <w:rPr>
          <w:rFonts w:ascii="Roboto" w:hAnsi="Roboto"/>
          <w:vanish/>
        </w:rPr>
        <w:t>(1) Poreski obveznik dužan j</w:t>
      </w:r>
      <w:r>
        <w:rPr>
          <w:rFonts w:ascii="Roboto" w:hAnsi="Roboto"/>
          <w:vanish/>
        </w:rPr>
        <w:t>e da u roku od 30 dana od dana početka proizvodnje ili transporta ugljovodonika, odnosno ostvarenja prihoda od upstream operacija, poreskom organu podnese privremenu prijavu za obračun akontativnog poreza na ugljovodonike sa procjenom prihoda za tekući por</w:t>
      </w:r>
      <w:r>
        <w:rPr>
          <w:rFonts w:ascii="Roboto" w:hAnsi="Roboto"/>
          <w:vanish/>
        </w:rPr>
        <w:t>eski period.</w:t>
      </w:r>
    </w:p>
    <w:p w:rsidR="00000000" w:rsidRDefault="00B14936">
      <w:pPr>
        <w:pStyle w:val="1tekst"/>
        <w:rPr>
          <w:rFonts w:ascii="Roboto" w:hAnsi="Roboto"/>
          <w:vanish/>
        </w:rPr>
      </w:pPr>
      <w:r>
        <w:rPr>
          <w:rFonts w:ascii="Roboto" w:hAnsi="Roboto"/>
          <w:vanish/>
        </w:rPr>
        <w:t>(2) Poreski obveznik iz stava 1 ovog člana, za tekući poreski period dužan je poreskom organu da podnese prijavu iz stava 1 ovog člana do 31. januara tekuće godine.</w:t>
      </w:r>
    </w:p>
    <w:p w:rsidR="00000000" w:rsidRDefault="00B14936">
      <w:pPr>
        <w:pStyle w:val="1tekst"/>
        <w:rPr>
          <w:rFonts w:ascii="Roboto" w:hAnsi="Roboto"/>
          <w:vanish/>
        </w:rPr>
      </w:pPr>
      <w:r>
        <w:rPr>
          <w:rFonts w:ascii="Roboto" w:hAnsi="Roboto"/>
          <w:vanish/>
        </w:rPr>
        <w:t>(3) Poreski organ rješenjem utvrđuje iznos akontacije u roku od 15 dana od dan</w:t>
      </w:r>
      <w:r>
        <w:rPr>
          <w:rFonts w:ascii="Roboto" w:hAnsi="Roboto"/>
          <w:vanish/>
        </w:rPr>
        <w:t>a podnošenja prijave iz st. 1 i 2 ovog člana.</w:t>
      </w:r>
    </w:p>
    <w:p w:rsidR="00000000" w:rsidRDefault="00B14936">
      <w:pPr>
        <w:pStyle w:val="1tekst"/>
        <w:rPr>
          <w:rFonts w:ascii="Roboto" w:hAnsi="Roboto"/>
          <w:vanish/>
        </w:rPr>
      </w:pPr>
      <w:r>
        <w:rPr>
          <w:rFonts w:ascii="Roboto" w:hAnsi="Roboto"/>
          <w:vanish/>
        </w:rPr>
        <w:t>(4) Oblik i sadržinu privremene poreske prijave iz stava 1 ovog člana i godišnje poreske prijave iz člana 19 ovog zakona propisuje Ministarstvo.</w:t>
      </w:r>
    </w:p>
    <w:p w:rsidR="00000000" w:rsidRDefault="00B14936">
      <w:pPr>
        <w:pStyle w:val="7podnas"/>
        <w:rPr>
          <w:rFonts w:ascii="Roboto" w:hAnsi="Roboto"/>
          <w:vanish/>
        </w:rPr>
      </w:pPr>
      <w:r>
        <w:rPr>
          <w:rFonts w:ascii="Roboto" w:hAnsi="Roboto"/>
          <w:vanish/>
        </w:rPr>
        <w:t>Akontativno plaćanje poreza na ugljovodonike</w:t>
      </w:r>
    </w:p>
    <w:p w:rsidR="00000000" w:rsidRDefault="00B14936">
      <w:pPr>
        <w:jc w:val="center"/>
        <w:divId w:val="276914747"/>
        <w:rPr>
          <w:rFonts w:ascii="Roboto" w:eastAsia="Times New Roman" w:hAnsi="Roboto"/>
          <w:b/>
          <w:bCs/>
        </w:rPr>
      </w:pPr>
      <w:r>
        <w:rPr>
          <w:rFonts w:ascii="Roboto" w:eastAsia="Times New Roman" w:hAnsi="Roboto"/>
          <w:b/>
          <w:bCs/>
        </w:rPr>
        <w:t>Član 21</w:t>
      </w:r>
    </w:p>
    <w:p w:rsidR="00000000" w:rsidRDefault="00B14936">
      <w:pPr>
        <w:pStyle w:val="1tekst"/>
        <w:rPr>
          <w:rFonts w:ascii="Roboto" w:hAnsi="Roboto"/>
          <w:vanish/>
        </w:rPr>
      </w:pPr>
      <w:r>
        <w:rPr>
          <w:rFonts w:ascii="Roboto" w:hAnsi="Roboto"/>
          <w:vanish/>
        </w:rPr>
        <w:t xml:space="preserve">(1) Poreski </w:t>
      </w:r>
      <w:r>
        <w:rPr>
          <w:rFonts w:ascii="Roboto" w:hAnsi="Roboto"/>
          <w:vanish/>
        </w:rPr>
        <w:t>obveznik, tokom godine, porez na ugljovodonike plaća kvartalno u vidu akontacija na osnovu rješenja iz člana 20 ovog zakona.</w:t>
      </w:r>
    </w:p>
    <w:p w:rsidR="00000000" w:rsidRDefault="00B14936">
      <w:pPr>
        <w:pStyle w:val="1tekst"/>
        <w:rPr>
          <w:rFonts w:ascii="Roboto" w:hAnsi="Roboto"/>
          <w:vanish/>
        </w:rPr>
      </w:pPr>
      <w:r>
        <w:rPr>
          <w:rFonts w:ascii="Roboto" w:hAnsi="Roboto"/>
          <w:vanish/>
        </w:rPr>
        <w:t>(2) Akontacija iz stava 1 ovog člana plaća se do 15-og u mjesecu po isteku svakog kvartala.</w:t>
      </w:r>
    </w:p>
    <w:p w:rsidR="00000000" w:rsidRDefault="00B14936">
      <w:pPr>
        <w:pStyle w:val="1tekst"/>
        <w:rPr>
          <w:rFonts w:ascii="Roboto" w:hAnsi="Roboto"/>
          <w:vanish/>
        </w:rPr>
      </w:pPr>
      <w:r>
        <w:rPr>
          <w:rFonts w:ascii="Roboto" w:hAnsi="Roboto"/>
          <w:vanish/>
        </w:rPr>
        <w:t>(3) Akontacija plaćenog poreza iz stava</w:t>
      </w:r>
      <w:r>
        <w:rPr>
          <w:rFonts w:ascii="Roboto" w:hAnsi="Roboto"/>
          <w:vanish/>
        </w:rPr>
        <w:t xml:space="preserve"> 2 ovog člana smatra se kreditom u odnosu na obavezu po godišnjoj poreskoj prijavi.</w:t>
      </w:r>
    </w:p>
    <w:p w:rsidR="00000000" w:rsidRDefault="00B14936">
      <w:pPr>
        <w:pStyle w:val="1tekst"/>
        <w:rPr>
          <w:rFonts w:ascii="Roboto" w:hAnsi="Roboto"/>
          <w:vanish/>
        </w:rPr>
      </w:pPr>
      <w:r>
        <w:rPr>
          <w:rFonts w:ascii="Roboto" w:hAnsi="Roboto"/>
          <w:vanish/>
        </w:rPr>
        <w:t xml:space="preserve">(4) Ako je poreski obveznik tokom godine u obliku akontacija platio više poreza nego što je dužan da plati po godišnjoj poreskoj prijavi, više plaćeni porez mu se vraća na </w:t>
      </w:r>
      <w:r>
        <w:rPr>
          <w:rFonts w:ascii="Roboto" w:hAnsi="Roboto"/>
          <w:vanish/>
        </w:rPr>
        <w:t>njegov zahtjev ili se uračunava u akontaciju za naredni period.</w:t>
      </w:r>
    </w:p>
    <w:p w:rsidR="00000000" w:rsidRDefault="00B14936">
      <w:pPr>
        <w:pStyle w:val="7podnas"/>
        <w:rPr>
          <w:rFonts w:ascii="Roboto" w:hAnsi="Roboto"/>
          <w:vanish/>
        </w:rPr>
      </w:pPr>
      <w:r>
        <w:rPr>
          <w:rFonts w:ascii="Roboto" w:hAnsi="Roboto"/>
          <w:vanish/>
        </w:rPr>
        <w:t>Pripadnost prihoda od poreza na ugljovodonike</w:t>
      </w:r>
    </w:p>
    <w:p w:rsidR="00000000" w:rsidRDefault="00B14936">
      <w:pPr>
        <w:jc w:val="center"/>
        <w:divId w:val="1233925858"/>
        <w:rPr>
          <w:rFonts w:ascii="Roboto" w:eastAsia="Times New Roman" w:hAnsi="Roboto"/>
          <w:b/>
          <w:bCs/>
        </w:rPr>
      </w:pPr>
      <w:r>
        <w:rPr>
          <w:rFonts w:ascii="Roboto" w:eastAsia="Times New Roman" w:hAnsi="Roboto"/>
          <w:b/>
          <w:bCs/>
        </w:rPr>
        <w:t>Član 22</w:t>
      </w:r>
    </w:p>
    <w:p w:rsidR="00000000" w:rsidRDefault="00B14936">
      <w:pPr>
        <w:pStyle w:val="1tekst"/>
        <w:rPr>
          <w:rFonts w:ascii="Roboto" w:hAnsi="Roboto"/>
          <w:vanish/>
        </w:rPr>
      </w:pPr>
      <w:r>
        <w:rPr>
          <w:rFonts w:ascii="Roboto" w:hAnsi="Roboto"/>
          <w:vanish/>
        </w:rPr>
        <w:t>(1) Prihodi od poreza na ugljovodonike pripadaju budžetu Crne Gore i fondu za ugljovodonike, u srazmjeri 15:85.</w:t>
      </w:r>
    </w:p>
    <w:p w:rsidR="00000000" w:rsidRDefault="00B14936">
      <w:pPr>
        <w:pStyle w:val="1tekst"/>
        <w:rPr>
          <w:rFonts w:ascii="Roboto" w:hAnsi="Roboto"/>
          <w:vanish/>
        </w:rPr>
      </w:pPr>
      <w:r>
        <w:rPr>
          <w:rFonts w:ascii="Roboto" w:hAnsi="Roboto"/>
          <w:vanish/>
        </w:rPr>
        <w:t>(2) Vlada Crne Gore će dostaviti Skupštini Crne Gore Predlog zakona o Fondu za ugljovodonike najkasnije do 31. decembra 2014. godine.</w:t>
      </w:r>
    </w:p>
    <w:p w:rsidR="00000000" w:rsidRDefault="00B14936">
      <w:pPr>
        <w:pStyle w:val="6naslov"/>
        <w:rPr>
          <w:rFonts w:ascii="Roboto" w:hAnsi="Roboto"/>
          <w:vanish/>
        </w:rPr>
      </w:pPr>
      <w:r>
        <w:rPr>
          <w:rFonts w:ascii="Roboto" w:hAnsi="Roboto"/>
          <w:vanish/>
        </w:rPr>
        <w:t>IV. POVJERLjIVE INFORMACIJE I SHODNA PRIMJENA PROPISA</w:t>
      </w:r>
    </w:p>
    <w:p w:rsidR="00000000" w:rsidRDefault="00B14936">
      <w:pPr>
        <w:pStyle w:val="7podnas"/>
        <w:rPr>
          <w:rFonts w:ascii="Roboto" w:hAnsi="Roboto"/>
          <w:vanish/>
        </w:rPr>
      </w:pPr>
      <w:r>
        <w:rPr>
          <w:rFonts w:ascii="Roboto" w:hAnsi="Roboto"/>
          <w:vanish/>
        </w:rPr>
        <w:t>Povjerljive informacije</w:t>
      </w:r>
    </w:p>
    <w:p w:rsidR="00000000" w:rsidRDefault="00B14936">
      <w:pPr>
        <w:jc w:val="center"/>
        <w:divId w:val="224493209"/>
        <w:rPr>
          <w:rFonts w:ascii="Roboto" w:eastAsia="Times New Roman" w:hAnsi="Roboto"/>
          <w:b/>
          <w:bCs/>
        </w:rPr>
      </w:pPr>
      <w:r>
        <w:rPr>
          <w:rFonts w:ascii="Roboto" w:eastAsia="Times New Roman" w:hAnsi="Roboto"/>
          <w:b/>
          <w:bCs/>
        </w:rPr>
        <w:t>Član 23</w:t>
      </w:r>
    </w:p>
    <w:p w:rsidR="00000000" w:rsidRDefault="00B14936">
      <w:pPr>
        <w:pStyle w:val="1tekst"/>
        <w:rPr>
          <w:rFonts w:ascii="Roboto" w:hAnsi="Roboto"/>
          <w:vanish/>
        </w:rPr>
      </w:pPr>
      <w:r>
        <w:rPr>
          <w:rFonts w:ascii="Roboto" w:hAnsi="Roboto"/>
          <w:vanish/>
        </w:rPr>
        <w:t>(1) Informacije koje poreski organ p</w:t>
      </w:r>
      <w:r>
        <w:rPr>
          <w:rFonts w:ascii="Roboto" w:hAnsi="Roboto"/>
          <w:vanish/>
        </w:rPr>
        <w:t>osjeduje o poreskom obvezniku smatraju se povjerljivim informacijama i mogu se učiniti dostupnim nadležnom državnom organu u skladu sa zakonom.</w:t>
      </w:r>
    </w:p>
    <w:p w:rsidR="00000000" w:rsidRDefault="00B14936">
      <w:pPr>
        <w:pStyle w:val="1tekst"/>
        <w:rPr>
          <w:rFonts w:ascii="Roboto" w:hAnsi="Roboto"/>
          <w:vanish/>
        </w:rPr>
      </w:pPr>
      <w:r>
        <w:rPr>
          <w:rFonts w:ascii="Roboto" w:hAnsi="Roboto"/>
          <w:vanish/>
        </w:rPr>
        <w:t>(2) Nadležni državni organ dužan je da čuva tajnost informacija koje dobije u skladu sa stavom 1 ovog člana.</w:t>
      </w:r>
    </w:p>
    <w:p w:rsidR="00000000" w:rsidRDefault="00B14936">
      <w:pPr>
        <w:pStyle w:val="1tekst"/>
        <w:rPr>
          <w:rFonts w:ascii="Roboto" w:hAnsi="Roboto"/>
          <w:vanish/>
        </w:rPr>
      </w:pPr>
      <w:r>
        <w:rPr>
          <w:rFonts w:ascii="Roboto" w:hAnsi="Roboto"/>
          <w:vanish/>
        </w:rPr>
        <w:t>(3)</w:t>
      </w:r>
      <w:r>
        <w:rPr>
          <w:rFonts w:ascii="Roboto" w:hAnsi="Roboto"/>
          <w:vanish/>
        </w:rPr>
        <w:t xml:space="preserve"> Informacije o poreskom obvezniku poreski organ može dostaviti na zamolnicu nadležnom organu strane države, pod uslovom reciprociteta, ako je u toj državi obezbijeđena zaštita povjerljivosti informacija najmanje kao na nivou zaštite utvrđenim ovim zakonom,</w:t>
      </w:r>
      <w:r>
        <w:rPr>
          <w:rFonts w:ascii="Roboto" w:hAnsi="Roboto"/>
          <w:vanish/>
        </w:rPr>
        <w:t xml:space="preserve"> odnosno drugom organu u skladu sa međunarodnim ugovorom.</w:t>
      </w:r>
    </w:p>
    <w:p w:rsidR="00000000" w:rsidRDefault="00B14936">
      <w:pPr>
        <w:pStyle w:val="1tekst"/>
        <w:rPr>
          <w:rFonts w:ascii="Roboto" w:hAnsi="Roboto"/>
          <w:vanish/>
        </w:rPr>
      </w:pPr>
      <w:r>
        <w:rPr>
          <w:rFonts w:ascii="Roboto" w:hAnsi="Roboto"/>
          <w:vanish/>
        </w:rPr>
        <w:t>(4) Poreski organ može odrediti uslove i ograničenja u korišćenju informacija iz stava 3 ovog člana.</w:t>
      </w:r>
    </w:p>
    <w:p w:rsidR="00000000" w:rsidRDefault="00B14936">
      <w:pPr>
        <w:pStyle w:val="1tekst"/>
        <w:rPr>
          <w:rFonts w:ascii="Roboto" w:hAnsi="Roboto"/>
          <w:vanish/>
        </w:rPr>
      </w:pPr>
      <w:r>
        <w:rPr>
          <w:rFonts w:ascii="Roboto" w:hAnsi="Roboto"/>
          <w:vanish/>
        </w:rPr>
        <w:t>(5) Ministarstvo može propisati koje se informacije smatraju povjerljivim u smislu stava 1 ovog č</w:t>
      </w:r>
      <w:r>
        <w:rPr>
          <w:rFonts w:ascii="Roboto" w:hAnsi="Roboto"/>
          <w:vanish/>
        </w:rPr>
        <w:t>lana, kao i način dostavljanja tih informacija.</w:t>
      </w:r>
    </w:p>
    <w:p w:rsidR="00000000" w:rsidRDefault="00B14936">
      <w:pPr>
        <w:pStyle w:val="7podnas"/>
        <w:rPr>
          <w:rFonts w:ascii="Roboto" w:hAnsi="Roboto"/>
          <w:vanish/>
        </w:rPr>
      </w:pPr>
      <w:r>
        <w:rPr>
          <w:rFonts w:ascii="Roboto" w:hAnsi="Roboto"/>
          <w:vanish/>
        </w:rPr>
        <w:t>Shodna primjena propisa</w:t>
      </w:r>
    </w:p>
    <w:p w:rsidR="00000000" w:rsidRDefault="00B14936">
      <w:pPr>
        <w:jc w:val="center"/>
        <w:divId w:val="1410036960"/>
        <w:rPr>
          <w:rFonts w:ascii="Roboto" w:eastAsia="Times New Roman" w:hAnsi="Roboto"/>
          <w:b/>
          <w:bCs/>
        </w:rPr>
      </w:pPr>
      <w:r>
        <w:rPr>
          <w:rFonts w:ascii="Roboto" w:eastAsia="Times New Roman" w:hAnsi="Roboto"/>
          <w:b/>
          <w:bCs/>
        </w:rPr>
        <w:t>Član 24</w:t>
      </w:r>
    </w:p>
    <w:p w:rsidR="00000000" w:rsidRDefault="00B14936">
      <w:pPr>
        <w:pStyle w:val="1tekst"/>
        <w:rPr>
          <w:rFonts w:ascii="Roboto" w:hAnsi="Roboto"/>
          <w:vanish/>
        </w:rPr>
      </w:pPr>
      <w:r>
        <w:rPr>
          <w:rFonts w:ascii="Roboto" w:hAnsi="Roboto"/>
          <w:vanish/>
        </w:rPr>
        <w:t>Na odnose koji nijesu posebno uređeni ovim zakonom (kontrola, žalbeni postupak, prinudna naplata, kamate i dr.) shodno se primjenjuju odredbe zakona kojim se uređuje poreski po</w:t>
      </w:r>
      <w:r>
        <w:rPr>
          <w:rFonts w:ascii="Roboto" w:hAnsi="Roboto"/>
          <w:vanish/>
        </w:rPr>
        <w:t>stupak.</w:t>
      </w:r>
    </w:p>
    <w:p w:rsidR="00000000" w:rsidRDefault="00B14936">
      <w:pPr>
        <w:pStyle w:val="6naslov"/>
        <w:rPr>
          <w:rFonts w:ascii="Roboto" w:hAnsi="Roboto"/>
          <w:vanish/>
        </w:rPr>
      </w:pPr>
      <w:r>
        <w:rPr>
          <w:rFonts w:ascii="Roboto" w:hAnsi="Roboto"/>
          <w:vanish/>
        </w:rPr>
        <w:t>V. KAZNENE ODREDBE</w:t>
      </w:r>
    </w:p>
    <w:p w:rsidR="00000000" w:rsidRDefault="00B14936">
      <w:pPr>
        <w:jc w:val="center"/>
        <w:divId w:val="272369280"/>
        <w:rPr>
          <w:rFonts w:ascii="Roboto" w:eastAsia="Times New Roman" w:hAnsi="Roboto"/>
          <w:b/>
          <w:bCs/>
        </w:rPr>
      </w:pPr>
      <w:r>
        <w:rPr>
          <w:rFonts w:ascii="Roboto" w:eastAsia="Times New Roman" w:hAnsi="Roboto"/>
          <w:b/>
          <w:bCs/>
        </w:rPr>
        <w:t>Član 25</w:t>
      </w:r>
    </w:p>
    <w:p w:rsidR="00000000" w:rsidRDefault="00B14936">
      <w:pPr>
        <w:pStyle w:val="1tekst"/>
        <w:rPr>
          <w:rFonts w:ascii="Roboto" w:hAnsi="Roboto"/>
          <w:vanish/>
        </w:rPr>
      </w:pPr>
      <w:r>
        <w:rPr>
          <w:rFonts w:ascii="Roboto" w:hAnsi="Roboto"/>
          <w:vanish/>
        </w:rPr>
        <w:t>(1) Novčanom kaznom od 10.000 eura do 40.000 eura kazniće se za prekršaj pravno lice, ako:</w:t>
      </w:r>
    </w:p>
    <w:p w:rsidR="00000000" w:rsidRDefault="00B14936">
      <w:pPr>
        <w:pStyle w:val="1tekst"/>
        <w:rPr>
          <w:rFonts w:ascii="Roboto" w:hAnsi="Roboto"/>
          <w:vanish/>
        </w:rPr>
      </w:pPr>
      <w:r>
        <w:rPr>
          <w:rFonts w:ascii="Roboto" w:hAnsi="Roboto"/>
          <w:vanish/>
        </w:rPr>
        <w:t>1) poreskom organu ne dostavi odgovarajuća sredstva obezbjeđenja za reinvestiranje novčanih sredstava iz člana 8 stav 3 ovog zakon</w:t>
      </w:r>
      <w:r>
        <w:rPr>
          <w:rFonts w:ascii="Roboto" w:hAnsi="Roboto"/>
          <w:vanish/>
        </w:rPr>
        <w:t>a (član 8 stav 4);</w:t>
      </w:r>
    </w:p>
    <w:p w:rsidR="00000000" w:rsidRDefault="00B14936">
      <w:pPr>
        <w:pStyle w:val="1tekst"/>
        <w:rPr>
          <w:rFonts w:ascii="Roboto" w:hAnsi="Roboto"/>
          <w:vanish/>
        </w:rPr>
      </w:pPr>
      <w:r>
        <w:rPr>
          <w:rFonts w:ascii="Roboto" w:hAnsi="Roboto"/>
          <w:vanish/>
        </w:rPr>
        <w:t>2) ne vodi odvojenu računovodstvenu evidenciju iz člana 17 ovog zakona radi posebnog iskazivanja rezultata poslovnih aktivnosti koje se odnose na upstream operacije i ne sačini i podnese odvojene finansijske iskaze (član 17);</w:t>
      </w:r>
    </w:p>
    <w:p w:rsidR="00000000" w:rsidRDefault="00B14936">
      <w:pPr>
        <w:pStyle w:val="1tekst"/>
        <w:rPr>
          <w:rFonts w:ascii="Roboto" w:hAnsi="Roboto"/>
          <w:vanish/>
        </w:rPr>
      </w:pPr>
      <w:r>
        <w:rPr>
          <w:rFonts w:ascii="Roboto" w:hAnsi="Roboto"/>
          <w:vanish/>
        </w:rPr>
        <w:t>3) ne podne</w:t>
      </w:r>
      <w:r>
        <w:rPr>
          <w:rFonts w:ascii="Roboto" w:hAnsi="Roboto"/>
          <w:vanish/>
        </w:rPr>
        <w:t>se godišnju poresku prijavu nadležnom poreskom organu najkasnije u roku od četiri mjeseca od isteka perioda za koji se obračunava porez i uz prijavu ne dostavi finansijske iskaze (član 19 st. 1, 2 i 3);</w:t>
      </w:r>
    </w:p>
    <w:p w:rsidR="00000000" w:rsidRDefault="00B14936">
      <w:pPr>
        <w:pStyle w:val="1tekst"/>
        <w:rPr>
          <w:rFonts w:ascii="Roboto" w:hAnsi="Roboto"/>
          <w:vanish/>
        </w:rPr>
      </w:pPr>
      <w:r>
        <w:rPr>
          <w:rFonts w:ascii="Roboto" w:hAnsi="Roboto"/>
          <w:vanish/>
        </w:rPr>
        <w:t xml:space="preserve">4) ne uplati razliku između godišnjeg poreza koji je </w:t>
      </w:r>
      <w:r>
        <w:rPr>
          <w:rFonts w:ascii="Roboto" w:hAnsi="Roboto"/>
          <w:vanish/>
        </w:rPr>
        <w:t>utvrđen rješenjem iz člana 19 stav 4 ovog zakona i plaćenih akontacija za poreski period iz člana 18 ovog zakona u roku od 15 dana od dana dostavljanja rješenja (član 19 stav 5);</w:t>
      </w:r>
    </w:p>
    <w:p w:rsidR="00000000" w:rsidRDefault="00B14936">
      <w:pPr>
        <w:pStyle w:val="1tekst"/>
        <w:rPr>
          <w:rFonts w:ascii="Roboto" w:hAnsi="Roboto"/>
          <w:vanish/>
        </w:rPr>
      </w:pPr>
      <w:r>
        <w:rPr>
          <w:rFonts w:ascii="Roboto" w:hAnsi="Roboto"/>
          <w:vanish/>
        </w:rPr>
        <w:t>5) ne podnese privremenu prijavu za obračun akontativnog poreza na ugljovodon</w:t>
      </w:r>
      <w:r>
        <w:rPr>
          <w:rFonts w:ascii="Roboto" w:hAnsi="Roboto"/>
          <w:vanish/>
        </w:rPr>
        <w:t>ike sa procjenom prihoda poreskom organu u roku od 30 dana od dana početka proizvodnje ili transporta ugljovodonika, odnosno ostvarenja prihoda od upstream operacija (član 20 stav 1);</w:t>
      </w:r>
    </w:p>
    <w:p w:rsidR="00000000" w:rsidRDefault="00B14936">
      <w:pPr>
        <w:pStyle w:val="1tekst"/>
        <w:rPr>
          <w:rFonts w:ascii="Roboto" w:hAnsi="Roboto"/>
          <w:vanish/>
        </w:rPr>
      </w:pPr>
      <w:r>
        <w:rPr>
          <w:rFonts w:ascii="Roboto" w:hAnsi="Roboto"/>
          <w:vanish/>
        </w:rPr>
        <w:t>6) ne podnese privremenu prijavu za obračun akontativnog poreza na ugljo</w:t>
      </w:r>
      <w:r>
        <w:rPr>
          <w:rFonts w:ascii="Roboto" w:hAnsi="Roboto"/>
          <w:vanish/>
        </w:rPr>
        <w:t>vodonike iz člana 20 stav 1 ovog zakona poreskom organu do 31. januara tekuće godine (član 20 stav 2);</w:t>
      </w:r>
    </w:p>
    <w:p w:rsidR="00000000" w:rsidRDefault="00B14936">
      <w:pPr>
        <w:pStyle w:val="1tekst"/>
        <w:rPr>
          <w:rFonts w:ascii="Roboto" w:hAnsi="Roboto"/>
          <w:vanish/>
        </w:rPr>
      </w:pPr>
      <w:r>
        <w:rPr>
          <w:rFonts w:ascii="Roboto" w:hAnsi="Roboto"/>
          <w:vanish/>
        </w:rPr>
        <w:t>7) ne plati porez kvartalno u vidu akontacije do 15-og u mjesecu po isteku svakog kvartala (član 21 stav 2).</w:t>
      </w:r>
    </w:p>
    <w:p w:rsidR="00000000" w:rsidRDefault="00B14936">
      <w:pPr>
        <w:pStyle w:val="1tekst"/>
        <w:rPr>
          <w:rFonts w:ascii="Roboto" w:hAnsi="Roboto"/>
          <w:vanish/>
        </w:rPr>
      </w:pPr>
      <w:r>
        <w:rPr>
          <w:rFonts w:ascii="Roboto" w:hAnsi="Roboto"/>
          <w:vanish/>
        </w:rPr>
        <w:t>(2) Za prekršaj iz stava 1 ovog člana kaznić</w:t>
      </w:r>
      <w:r>
        <w:rPr>
          <w:rFonts w:ascii="Roboto" w:hAnsi="Roboto"/>
          <w:vanish/>
        </w:rPr>
        <w:t>e se i odgovorno lice u pravnom licu novčanom kaznom od 3.000 eura do 4.000 eura.</w:t>
      </w:r>
    </w:p>
    <w:p w:rsidR="00000000" w:rsidRDefault="00B14936">
      <w:pPr>
        <w:pStyle w:val="6naslov"/>
        <w:rPr>
          <w:rFonts w:ascii="Roboto" w:hAnsi="Roboto"/>
          <w:vanish/>
        </w:rPr>
      </w:pPr>
      <w:r>
        <w:rPr>
          <w:rFonts w:ascii="Roboto" w:hAnsi="Roboto"/>
          <w:vanish/>
        </w:rPr>
        <w:t>VI. PRELAZNE I ZAVRŠNE ODREDBE</w:t>
      </w:r>
    </w:p>
    <w:p w:rsidR="00000000" w:rsidRDefault="00B14936">
      <w:pPr>
        <w:pStyle w:val="7podnas"/>
        <w:rPr>
          <w:rFonts w:ascii="Roboto" w:hAnsi="Roboto"/>
          <w:vanish/>
        </w:rPr>
      </w:pPr>
      <w:r>
        <w:rPr>
          <w:rFonts w:ascii="Roboto" w:hAnsi="Roboto"/>
          <w:vanish/>
        </w:rPr>
        <w:t>Pripadnost prihoda do osnivanja fonda</w:t>
      </w:r>
    </w:p>
    <w:p w:rsidR="00000000" w:rsidRDefault="00B14936">
      <w:pPr>
        <w:jc w:val="center"/>
        <w:divId w:val="1588266979"/>
        <w:rPr>
          <w:rFonts w:ascii="Roboto" w:eastAsia="Times New Roman" w:hAnsi="Roboto"/>
          <w:b/>
          <w:bCs/>
        </w:rPr>
      </w:pPr>
      <w:r>
        <w:rPr>
          <w:rFonts w:ascii="Roboto" w:eastAsia="Times New Roman" w:hAnsi="Roboto"/>
          <w:b/>
          <w:bCs/>
        </w:rPr>
        <w:t>Član 26</w:t>
      </w:r>
    </w:p>
    <w:p w:rsidR="00000000" w:rsidRDefault="00B14936">
      <w:pPr>
        <w:pStyle w:val="1tekst"/>
        <w:rPr>
          <w:rFonts w:ascii="Roboto" w:hAnsi="Roboto"/>
          <w:vanish/>
        </w:rPr>
      </w:pPr>
      <w:r>
        <w:rPr>
          <w:rFonts w:ascii="Roboto" w:hAnsi="Roboto"/>
          <w:vanish/>
        </w:rPr>
        <w:t xml:space="preserve">Do osnivanja fonda iz člana 22 ovog zakona prihodi od ugljovodonika pripadaju budžetu Crne Gore, </w:t>
      </w:r>
      <w:r>
        <w:rPr>
          <w:rFonts w:ascii="Roboto" w:hAnsi="Roboto"/>
          <w:vanish/>
        </w:rPr>
        <w:t>u cjelosti.</w:t>
      </w:r>
    </w:p>
    <w:p w:rsidR="00000000" w:rsidRDefault="00B14936">
      <w:pPr>
        <w:pStyle w:val="7podnas"/>
        <w:rPr>
          <w:rFonts w:ascii="Roboto" w:hAnsi="Roboto"/>
          <w:vanish/>
        </w:rPr>
      </w:pPr>
      <w:r>
        <w:rPr>
          <w:rFonts w:ascii="Roboto" w:hAnsi="Roboto"/>
          <w:vanish/>
        </w:rPr>
        <w:t>Rok za donošenje podzakonskih akata</w:t>
      </w:r>
    </w:p>
    <w:p w:rsidR="00000000" w:rsidRDefault="00B14936">
      <w:pPr>
        <w:jc w:val="center"/>
        <w:divId w:val="736173897"/>
        <w:rPr>
          <w:rFonts w:ascii="Roboto" w:eastAsia="Times New Roman" w:hAnsi="Roboto"/>
          <w:b/>
          <w:bCs/>
        </w:rPr>
      </w:pPr>
      <w:r>
        <w:rPr>
          <w:rFonts w:ascii="Roboto" w:eastAsia="Times New Roman" w:hAnsi="Roboto"/>
          <w:b/>
          <w:bCs/>
        </w:rPr>
        <w:t>Član 27</w:t>
      </w:r>
    </w:p>
    <w:p w:rsidR="00000000" w:rsidRDefault="00B14936">
      <w:pPr>
        <w:pStyle w:val="1tekst"/>
        <w:rPr>
          <w:rFonts w:ascii="Roboto" w:hAnsi="Roboto"/>
          <w:vanish/>
        </w:rPr>
      </w:pPr>
      <w:r>
        <w:rPr>
          <w:rFonts w:ascii="Roboto" w:hAnsi="Roboto"/>
          <w:vanish/>
        </w:rPr>
        <w:t>Podzakonski akti za sprovođenje ovog zakona donijeće se u roku od 12 mjeseci od dana stupanja na snagu ovog zakona.</w:t>
      </w:r>
    </w:p>
    <w:p w:rsidR="00000000" w:rsidRDefault="00B14936">
      <w:pPr>
        <w:pStyle w:val="7podnas"/>
        <w:rPr>
          <w:rFonts w:ascii="Roboto" w:hAnsi="Roboto"/>
          <w:vanish/>
        </w:rPr>
      </w:pPr>
      <w:r>
        <w:rPr>
          <w:rFonts w:ascii="Roboto" w:hAnsi="Roboto"/>
          <w:vanish/>
        </w:rPr>
        <w:t>Stupanje na snagu</w:t>
      </w:r>
    </w:p>
    <w:p w:rsidR="00000000" w:rsidRDefault="00B14936">
      <w:pPr>
        <w:jc w:val="center"/>
        <w:divId w:val="2031950997"/>
        <w:rPr>
          <w:rFonts w:ascii="Roboto" w:eastAsia="Times New Roman" w:hAnsi="Roboto"/>
          <w:b/>
          <w:bCs/>
        </w:rPr>
      </w:pPr>
      <w:r>
        <w:rPr>
          <w:rFonts w:ascii="Roboto" w:eastAsia="Times New Roman" w:hAnsi="Roboto"/>
          <w:b/>
          <w:bCs/>
        </w:rPr>
        <w:t>Član 28</w:t>
      </w:r>
    </w:p>
    <w:p w:rsidR="00000000" w:rsidRDefault="00B14936">
      <w:pPr>
        <w:pStyle w:val="1tekst"/>
        <w:rPr>
          <w:rFonts w:ascii="Roboto" w:hAnsi="Roboto"/>
          <w:vanish/>
        </w:rPr>
      </w:pPr>
      <w:r>
        <w:rPr>
          <w:rFonts w:ascii="Roboto" w:hAnsi="Roboto"/>
          <w:vanish/>
        </w:rPr>
        <w:t>Ovaj zakon stupa na snagu osmog dana od dana objavljivanja u "Službenom listu Crne Gore".</w:t>
      </w:r>
    </w:p>
    <w:p w:rsidR="00000000" w:rsidRDefault="00B14936">
      <w:pPr>
        <w:pStyle w:val="1tekst"/>
        <w:rPr>
          <w:rFonts w:ascii="Roboto" w:hAnsi="Roboto"/>
          <w:vanish/>
        </w:rPr>
      </w:pPr>
      <w:r>
        <w:rPr>
          <w:rFonts w:ascii="Roboto" w:hAnsi="Roboto"/>
          <w:vanish/>
        </w:rPr>
        <w:t>Broj: 16-02/14-1/10</w:t>
      </w:r>
    </w:p>
    <w:p w:rsidR="00000000" w:rsidRDefault="00B14936">
      <w:pPr>
        <w:pStyle w:val="1tekst"/>
        <w:rPr>
          <w:rFonts w:ascii="Roboto" w:hAnsi="Roboto"/>
          <w:vanish/>
        </w:rPr>
      </w:pPr>
      <w:r>
        <w:rPr>
          <w:rFonts w:ascii="Roboto" w:hAnsi="Roboto"/>
          <w:vanish/>
        </w:rPr>
        <w:t>EPA 414 XXV</w:t>
      </w:r>
    </w:p>
    <w:p w:rsidR="00000000" w:rsidRDefault="00B14936">
      <w:pPr>
        <w:pStyle w:val="1tekst"/>
        <w:rPr>
          <w:rFonts w:ascii="Roboto" w:hAnsi="Roboto"/>
          <w:vanish/>
        </w:rPr>
      </w:pPr>
      <w:r>
        <w:rPr>
          <w:rFonts w:ascii="Roboto" w:hAnsi="Roboto"/>
          <w:vanish/>
        </w:rPr>
        <w:t>Podgorica, 16. jula 2014. godine</w:t>
      </w:r>
    </w:p>
    <w:p w:rsidR="00000000" w:rsidRDefault="00B14936">
      <w:pPr>
        <w:pStyle w:val="1tekst"/>
        <w:rPr>
          <w:rFonts w:ascii="Roboto" w:hAnsi="Roboto"/>
          <w:vanish/>
        </w:rPr>
      </w:pPr>
      <w:r>
        <w:rPr>
          <w:rFonts w:ascii="Roboto" w:hAnsi="Roboto"/>
          <w:b/>
          <w:bCs/>
          <w:vanish/>
        </w:rPr>
        <w:t>Skupština Crne Gore 25. saziva</w:t>
      </w:r>
    </w:p>
    <w:p w:rsidR="00000000" w:rsidRDefault="00B14936">
      <w:pPr>
        <w:pStyle w:val="1tekst"/>
        <w:rPr>
          <w:rFonts w:ascii="Roboto" w:hAnsi="Roboto"/>
          <w:vanish/>
        </w:rPr>
      </w:pPr>
      <w:r>
        <w:rPr>
          <w:rFonts w:ascii="Roboto" w:hAnsi="Roboto"/>
          <w:vanish/>
        </w:rPr>
        <w:t>Predsjednik,</w:t>
      </w:r>
    </w:p>
    <w:p w:rsidR="00000000" w:rsidRDefault="00B14936">
      <w:pPr>
        <w:pStyle w:val="1tekst"/>
        <w:rPr>
          <w:rFonts w:ascii="Roboto" w:hAnsi="Roboto"/>
          <w:vanish/>
        </w:rPr>
      </w:pPr>
      <w:r>
        <w:rPr>
          <w:rFonts w:ascii="Roboto" w:hAnsi="Roboto"/>
          <w:b/>
          <w:bCs/>
          <w:vanish/>
        </w:rPr>
        <w:t>Ranko Krivokapić</w:t>
      </w:r>
      <w:r>
        <w:rPr>
          <w:rFonts w:ascii="Roboto" w:hAnsi="Roboto"/>
          <w:vanish/>
        </w:rPr>
        <w:t>, s.r.</w:t>
      </w:r>
    </w:p>
    <w:p w:rsidR="00000000" w:rsidRDefault="00B14936">
      <w:pPr>
        <w:pStyle w:val="1tekst"/>
        <w:rPr>
          <w:rFonts w:ascii="Roboto" w:hAnsi="Roboto"/>
          <w:vanish/>
        </w:rPr>
      </w:pPr>
      <w:r>
        <w:rPr>
          <w:rFonts w:ascii="Roboto" w:hAnsi="Roboto"/>
          <w:vanish/>
        </w:rPr>
        <w:t> </w:t>
      </w:r>
    </w:p>
    <w:p w:rsidR="00000000" w:rsidRDefault="00B14936">
      <w:pPr>
        <w:pStyle w:val="1tekst"/>
        <w:rPr>
          <w:rFonts w:ascii="Roboto" w:hAnsi="Roboto"/>
          <w:vanish/>
        </w:rPr>
      </w:pPr>
      <w:r>
        <w:rPr>
          <w:rFonts w:ascii="Roboto" w:hAnsi="Roboto"/>
          <w:vanish/>
        </w:rPr>
        <w:t> </w:t>
      </w:r>
    </w:p>
    <w:p w:rsidR="00000000" w:rsidRDefault="00B14936">
      <w:pPr>
        <w:pStyle w:val="izmene"/>
        <w:rPr>
          <w:rFonts w:ascii="Roboto" w:hAnsi="Roboto"/>
          <w:vanish/>
        </w:rPr>
      </w:pPr>
      <w:r>
        <w:rPr>
          <w:rFonts w:ascii="Roboto" w:hAnsi="Roboto"/>
          <w:vanish/>
          <w:lang w:val="en-GB"/>
        </w:rPr>
        <w:t>IZMENE</w:t>
      </w:r>
    </w:p>
    <w:p w:rsidR="00000000" w:rsidRDefault="00B14936">
      <w:pPr>
        <w:pStyle w:val="1tekst"/>
        <w:rPr>
          <w:rFonts w:ascii="Roboto" w:hAnsi="Roboto"/>
          <w:vanish/>
        </w:rPr>
      </w:pPr>
      <w:r>
        <w:rPr>
          <w:rFonts w:ascii="Roboto" w:hAnsi="Roboto"/>
          <w:vanish/>
        </w:rPr>
        <w:t> </w:t>
      </w:r>
    </w:p>
    <w:p w:rsidR="00000000" w:rsidRDefault="00B14936">
      <w:pPr>
        <w:pStyle w:val="1tekst"/>
        <w:rPr>
          <w:rFonts w:ascii="Roboto" w:hAnsi="Roboto"/>
          <w:vanish/>
        </w:rPr>
      </w:pPr>
      <w:bookmarkStart w:id="2" w:name="zk52/16"/>
      <w:bookmarkEnd w:id="2"/>
      <w:r>
        <w:rPr>
          <w:rFonts w:ascii="Roboto" w:hAnsi="Roboto"/>
          <w:vanish/>
        </w:rPr>
        <w:t>Na osnovu člana 95 ta</w:t>
      </w:r>
      <w:r>
        <w:rPr>
          <w:rFonts w:ascii="Roboto" w:hAnsi="Roboto"/>
          <w:vanish/>
        </w:rPr>
        <w:t>čka 3 Ustava Crne Gore donosim</w:t>
      </w:r>
    </w:p>
    <w:p w:rsidR="00000000" w:rsidRDefault="00B14936">
      <w:pPr>
        <w:pStyle w:val="2zakon"/>
        <w:rPr>
          <w:rFonts w:ascii="Roboto" w:hAnsi="Roboto"/>
          <w:vanish/>
        </w:rPr>
      </w:pPr>
      <w:r>
        <w:rPr>
          <w:rFonts w:ascii="Roboto" w:hAnsi="Roboto"/>
          <w:vanish/>
        </w:rPr>
        <w:t>Ukaz o proglašenju Zakona o izmjeni Zakona o porezu na ugljovodonike</w:t>
      </w:r>
    </w:p>
    <w:p w:rsidR="00000000" w:rsidRDefault="00B14936">
      <w:pPr>
        <w:pStyle w:val="1tekst"/>
        <w:rPr>
          <w:rFonts w:ascii="Roboto" w:hAnsi="Roboto"/>
          <w:vanish/>
        </w:rPr>
      </w:pPr>
      <w:r>
        <w:rPr>
          <w:rFonts w:ascii="Roboto" w:hAnsi="Roboto"/>
          <w:vanish/>
        </w:rPr>
        <w:t xml:space="preserve">Proglašavam, </w:t>
      </w:r>
      <w:r>
        <w:rPr>
          <w:rFonts w:ascii="Roboto" w:hAnsi="Roboto"/>
          <w:b/>
          <w:bCs/>
          <w:vanish/>
        </w:rPr>
        <w:t>Zakon o izmjeni Zakona o porezu na ugljovodonike</w:t>
      </w:r>
      <w:r>
        <w:rPr>
          <w:rFonts w:ascii="Roboto" w:hAnsi="Roboto"/>
          <w:vanish/>
        </w:rPr>
        <w:t>, koji je donijela Skupština Crne Gore 25. saziva, na Desetoj sjednici prvog redovnog (proljećn</w:t>
      </w:r>
      <w:r>
        <w:rPr>
          <w:rFonts w:ascii="Roboto" w:hAnsi="Roboto"/>
          <w:vanish/>
        </w:rPr>
        <w:t>jeg) zasijedanja u 2016. godini, dana 28. jula 2016. godine.</w:t>
      </w:r>
    </w:p>
    <w:p w:rsidR="00000000" w:rsidRDefault="00B14936">
      <w:pPr>
        <w:pStyle w:val="1tekst"/>
        <w:rPr>
          <w:rFonts w:ascii="Roboto" w:hAnsi="Roboto"/>
          <w:vanish/>
        </w:rPr>
      </w:pPr>
      <w:r>
        <w:rPr>
          <w:rFonts w:ascii="Roboto" w:hAnsi="Roboto"/>
          <w:vanish/>
        </w:rPr>
        <w:t>Broj: 01-816/2</w:t>
      </w:r>
    </w:p>
    <w:p w:rsidR="00000000" w:rsidRDefault="00B14936">
      <w:pPr>
        <w:pStyle w:val="1tekst"/>
        <w:rPr>
          <w:rFonts w:ascii="Roboto" w:hAnsi="Roboto"/>
          <w:vanish/>
        </w:rPr>
      </w:pPr>
      <w:r>
        <w:rPr>
          <w:rFonts w:ascii="Roboto" w:hAnsi="Roboto"/>
          <w:vanish/>
        </w:rPr>
        <w:t>Podgorica, 3. avgusta 2016. godine</w:t>
      </w:r>
    </w:p>
    <w:p w:rsidR="00000000" w:rsidRDefault="00B14936">
      <w:pPr>
        <w:pStyle w:val="1tekst"/>
        <w:rPr>
          <w:rFonts w:ascii="Roboto" w:hAnsi="Roboto"/>
          <w:vanish/>
        </w:rPr>
      </w:pPr>
      <w:r>
        <w:rPr>
          <w:rFonts w:ascii="Roboto" w:hAnsi="Roboto"/>
          <w:vanish/>
        </w:rPr>
        <w:t xml:space="preserve">Predsjednik Crne Gore, </w:t>
      </w:r>
    </w:p>
    <w:p w:rsidR="00000000" w:rsidRDefault="00B14936">
      <w:pPr>
        <w:pStyle w:val="1tekst"/>
        <w:rPr>
          <w:rFonts w:ascii="Roboto" w:hAnsi="Roboto"/>
          <w:vanish/>
        </w:rPr>
      </w:pPr>
      <w:r>
        <w:rPr>
          <w:rFonts w:ascii="Roboto" w:hAnsi="Roboto"/>
          <w:b/>
          <w:bCs/>
          <w:vanish/>
        </w:rPr>
        <w:t>Filip Vujanović</w:t>
      </w:r>
      <w:r>
        <w:rPr>
          <w:rFonts w:ascii="Roboto" w:hAnsi="Roboto"/>
          <w:vanish/>
        </w:rPr>
        <w:t>, s.r.</w:t>
      </w:r>
    </w:p>
    <w:p w:rsidR="00000000" w:rsidRDefault="00B14936">
      <w:pPr>
        <w:pStyle w:val="1tekst"/>
        <w:rPr>
          <w:rFonts w:ascii="Roboto" w:hAnsi="Roboto"/>
          <w:vanish/>
        </w:rPr>
      </w:pPr>
      <w:r>
        <w:rPr>
          <w:rFonts w:ascii="Roboto" w:hAnsi="Roboto"/>
          <w:vanish/>
        </w:rPr>
        <w:t>Na osnovu člana 82 stav 1 tačka 2 Ustava Crne Gore i Amandmana IV stav 1 na Ustav Crne Gore, Skupšt</w:t>
      </w:r>
      <w:r>
        <w:rPr>
          <w:rFonts w:ascii="Roboto" w:hAnsi="Roboto"/>
          <w:vanish/>
        </w:rPr>
        <w:t>ina Crne Gore 25. saziva, na Desetoj sjednici prvog redovnog (proljećnjeg) zasijedanja u 2016. godini, dana 28. jula 2016. godine, donijela je</w:t>
      </w:r>
    </w:p>
    <w:p w:rsidR="00000000" w:rsidRDefault="00B14936">
      <w:pPr>
        <w:pStyle w:val="2zakon"/>
        <w:rPr>
          <w:rFonts w:ascii="Roboto" w:hAnsi="Roboto"/>
          <w:vanish/>
        </w:rPr>
      </w:pPr>
      <w:r>
        <w:rPr>
          <w:rFonts w:ascii="Roboto" w:hAnsi="Roboto"/>
          <w:vanish/>
        </w:rPr>
        <w:t>Zakon o izmjeni Zakona o porezu na ugljovodonike</w:t>
      </w:r>
    </w:p>
    <w:p w:rsidR="00000000" w:rsidRDefault="00B14936">
      <w:pPr>
        <w:pStyle w:val="3mesto"/>
        <w:rPr>
          <w:rFonts w:ascii="Roboto" w:hAnsi="Roboto"/>
          <w:vanish/>
        </w:rPr>
      </w:pPr>
      <w:r>
        <w:rPr>
          <w:rFonts w:ascii="Roboto" w:hAnsi="Roboto"/>
          <w:vanish/>
        </w:rPr>
        <w:t>Zakon je objavljen u "Službenom listu CG", br. 52/2016 od 9.8.20</w:t>
      </w:r>
      <w:r>
        <w:rPr>
          <w:rFonts w:ascii="Roboto" w:hAnsi="Roboto"/>
          <w:vanish/>
        </w:rPr>
        <w:t>16. godine, a stupio je na snagu 17.8.2016.</w:t>
      </w:r>
    </w:p>
    <w:p w:rsidR="00000000" w:rsidRDefault="00B14936">
      <w:pPr>
        <w:jc w:val="center"/>
        <w:divId w:val="1485389844"/>
        <w:rPr>
          <w:rFonts w:ascii="Roboto" w:eastAsia="Times New Roman" w:hAnsi="Roboto"/>
          <w:b/>
          <w:bCs/>
        </w:rPr>
      </w:pPr>
      <w:bookmarkStart w:id="3" w:name="zk52/16-1"/>
      <w:bookmarkEnd w:id="3"/>
      <w:r>
        <w:rPr>
          <w:rFonts w:ascii="Roboto" w:eastAsia="Times New Roman" w:hAnsi="Roboto"/>
          <w:b/>
          <w:bCs/>
        </w:rPr>
        <w:t>Član 1</w:t>
      </w:r>
    </w:p>
    <w:p w:rsidR="00000000" w:rsidRDefault="00B14936">
      <w:pPr>
        <w:pStyle w:val="1tekst"/>
        <w:rPr>
          <w:rFonts w:ascii="Roboto" w:hAnsi="Roboto"/>
          <w:vanish/>
        </w:rPr>
      </w:pPr>
      <w:r>
        <w:rPr>
          <w:rFonts w:ascii="Roboto" w:hAnsi="Roboto"/>
          <w:vanish/>
        </w:rPr>
        <w:t>U Zakonu o porezu na ugljovodonike ("Službeni list CG", broj 31 /14), u članu 22 stav 2 riječi: "31. decembra 2014. godine" zamjenjuju se riječima: "31. decembra 2017. godine.".</w:t>
      </w:r>
    </w:p>
    <w:p w:rsidR="00000000" w:rsidRDefault="00B14936">
      <w:pPr>
        <w:jc w:val="center"/>
        <w:divId w:val="1619337460"/>
        <w:rPr>
          <w:rFonts w:ascii="Roboto" w:eastAsia="Times New Roman" w:hAnsi="Roboto"/>
          <w:b/>
          <w:bCs/>
        </w:rPr>
      </w:pPr>
      <w:r>
        <w:rPr>
          <w:rFonts w:ascii="Roboto" w:eastAsia="Times New Roman" w:hAnsi="Roboto"/>
          <w:b/>
          <w:bCs/>
        </w:rPr>
        <w:t>Član 2</w:t>
      </w:r>
    </w:p>
    <w:p w:rsidR="00000000" w:rsidRDefault="00B14936">
      <w:pPr>
        <w:pStyle w:val="1tekst"/>
        <w:rPr>
          <w:rFonts w:ascii="Roboto" w:hAnsi="Roboto"/>
          <w:vanish/>
        </w:rPr>
      </w:pPr>
      <w:r>
        <w:rPr>
          <w:rFonts w:ascii="Roboto" w:hAnsi="Roboto"/>
          <w:vanish/>
        </w:rPr>
        <w:t>Ovaj zakon stupa na snagu osmog dana od dana objavljivanja u "Službenom listu Crne Gore".</w:t>
      </w:r>
    </w:p>
    <w:p w:rsidR="00000000" w:rsidRDefault="00B14936">
      <w:pPr>
        <w:pStyle w:val="1tekst"/>
        <w:rPr>
          <w:rFonts w:ascii="Roboto" w:hAnsi="Roboto"/>
          <w:vanish/>
        </w:rPr>
      </w:pPr>
      <w:r>
        <w:rPr>
          <w:rFonts w:ascii="Roboto" w:hAnsi="Roboto"/>
          <w:vanish/>
        </w:rPr>
        <w:t>Broj: 16-02/16-2/4</w:t>
      </w:r>
    </w:p>
    <w:p w:rsidR="00000000" w:rsidRDefault="00B14936">
      <w:pPr>
        <w:pStyle w:val="1tekst"/>
        <w:rPr>
          <w:rFonts w:ascii="Roboto" w:hAnsi="Roboto"/>
          <w:vanish/>
        </w:rPr>
      </w:pPr>
      <w:r>
        <w:rPr>
          <w:rFonts w:ascii="Roboto" w:hAnsi="Roboto"/>
          <w:vanish/>
        </w:rPr>
        <w:t>EPA 1118 XXV</w:t>
      </w:r>
    </w:p>
    <w:p w:rsidR="00000000" w:rsidRDefault="00B14936">
      <w:pPr>
        <w:pStyle w:val="1tekst"/>
        <w:rPr>
          <w:rFonts w:ascii="Roboto" w:hAnsi="Roboto"/>
          <w:vanish/>
        </w:rPr>
      </w:pPr>
      <w:r>
        <w:rPr>
          <w:rFonts w:ascii="Roboto" w:hAnsi="Roboto"/>
          <w:vanish/>
        </w:rPr>
        <w:t>Podgorica, 28. jul 2016. godine</w:t>
      </w:r>
    </w:p>
    <w:p w:rsidR="00000000" w:rsidRDefault="00B14936">
      <w:pPr>
        <w:pStyle w:val="1tekst"/>
        <w:rPr>
          <w:rFonts w:ascii="Roboto" w:hAnsi="Roboto"/>
          <w:vanish/>
        </w:rPr>
      </w:pPr>
      <w:r>
        <w:rPr>
          <w:rFonts w:ascii="Roboto" w:hAnsi="Roboto"/>
          <w:b/>
          <w:bCs/>
          <w:vanish/>
        </w:rPr>
        <w:t>Skupština Crne Gore 25. saziva</w:t>
      </w:r>
    </w:p>
    <w:p w:rsidR="00000000" w:rsidRDefault="00B14936">
      <w:pPr>
        <w:pStyle w:val="1tekst"/>
        <w:rPr>
          <w:rFonts w:ascii="Roboto" w:hAnsi="Roboto"/>
          <w:vanish/>
        </w:rPr>
      </w:pPr>
      <w:r>
        <w:rPr>
          <w:rFonts w:ascii="Roboto" w:hAnsi="Roboto"/>
          <w:vanish/>
        </w:rPr>
        <w:t>Predsjednik,</w:t>
      </w:r>
    </w:p>
    <w:p w:rsidR="00B14936" w:rsidRDefault="00B14936">
      <w:pPr>
        <w:pStyle w:val="1tekst"/>
        <w:rPr>
          <w:rFonts w:ascii="Roboto" w:hAnsi="Roboto"/>
          <w:vanish/>
        </w:rPr>
      </w:pPr>
      <w:r>
        <w:rPr>
          <w:rFonts w:ascii="Roboto" w:hAnsi="Roboto"/>
          <w:b/>
          <w:bCs/>
          <w:vanish/>
        </w:rPr>
        <w:t>Darko Pajović</w:t>
      </w:r>
      <w:r>
        <w:rPr>
          <w:rFonts w:ascii="Roboto" w:hAnsi="Roboto"/>
          <w:vanish/>
        </w:rPr>
        <w:t>, s.r.</w:t>
      </w:r>
    </w:p>
    <w:sectPr w:rsidR="00B149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Roboto">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C22EC"/>
    <w:rsid w:val="002C22EC"/>
    <w:rsid w:val="00B14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DE34E7-BBF5-4D06-B907-1996B5C92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80"/>
      <w:u w:val="single"/>
    </w:rPr>
  </w:style>
  <w:style w:type="character" w:styleId="FollowedHyperlink">
    <w:name w:val="FollowedHyperlink"/>
    <w:basedOn w:val="DefaultParagraphFont"/>
    <w:uiPriority w:val="99"/>
    <w:semiHidden/>
    <w:unhideWhenUsed/>
    <w:rPr>
      <w:color w:val="000080"/>
      <w:u w:val="single"/>
    </w:rPr>
  </w:style>
  <w:style w:type="paragraph" w:customStyle="1" w:styleId="msonormal0">
    <w:name w:val="msonormal"/>
    <w:basedOn w:val="Normal"/>
    <w:pPr>
      <w:spacing w:before="100" w:beforeAutospacing="1" w:after="100" w:afterAutospacing="1"/>
    </w:pPr>
  </w:style>
  <w:style w:type="paragraph" w:customStyle="1" w:styleId="1tekst">
    <w:name w:val="_1tekst"/>
    <w:basedOn w:val="Normal"/>
    <w:pPr>
      <w:ind w:left="150" w:right="150" w:firstLine="240"/>
      <w:jc w:val="both"/>
    </w:pPr>
    <w:rPr>
      <w:sz w:val="23"/>
      <w:szCs w:val="23"/>
    </w:rPr>
  </w:style>
  <w:style w:type="paragraph" w:customStyle="1" w:styleId="osnovnitekst">
    <w:name w:val="osnovnitekst"/>
    <w:basedOn w:val="Normal"/>
    <w:pPr>
      <w:spacing w:before="100" w:beforeAutospacing="1" w:after="100" w:afterAutospacing="1"/>
      <w:ind w:left="240" w:right="240"/>
    </w:pPr>
    <w:rPr>
      <w:b/>
      <w:bCs/>
      <w:color w:val="FF0000"/>
      <w:sz w:val="36"/>
      <w:szCs w:val="36"/>
    </w:rPr>
  </w:style>
  <w:style w:type="paragraph" w:customStyle="1" w:styleId="rasir">
    <w:name w:val="rasir"/>
    <w:basedOn w:val="Normal"/>
    <w:pPr>
      <w:spacing w:before="100" w:beforeAutospacing="1" w:after="100" w:afterAutospacing="1"/>
      <w:jc w:val="center"/>
    </w:pPr>
    <w:rPr>
      <w:sz w:val="27"/>
      <w:szCs w:val="27"/>
    </w:rPr>
  </w:style>
  <w:style w:type="paragraph" w:customStyle="1" w:styleId="obrazac">
    <w:name w:val="obrazac"/>
    <w:basedOn w:val="Normal"/>
    <w:pPr>
      <w:spacing w:before="100" w:beforeAutospacing="1" w:after="100" w:afterAutospacing="1"/>
      <w:jc w:val="right"/>
    </w:pPr>
    <w:rPr>
      <w:b/>
      <w:bCs/>
    </w:rPr>
  </w:style>
  <w:style w:type="paragraph" w:customStyle="1" w:styleId="izmene">
    <w:name w:val="izmene"/>
    <w:basedOn w:val="Normal"/>
    <w:pPr>
      <w:shd w:val="clear" w:color="auto" w:fill="FFCCCC"/>
      <w:spacing w:before="100" w:beforeAutospacing="1" w:after="100" w:afterAutospacing="1"/>
      <w:ind w:firstLine="240"/>
    </w:pPr>
    <w:rPr>
      <w:b/>
      <w:bCs/>
      <w:color w:val="000080"/>
      <w:sz w:val="36"/>
      <w:szCs w:val="36"/>
    </w:rPr>
  </w:style>
  <w:style w:type="paragraph" w:customStyle="1" w:styleId="napomena">
    <w:name w:val="napomena"/>
    <w:basedOn w:val="Normal"/>
    <w:pPr>
      <w:shd w:val="clear" w:color="auto" w:fill="FFCCCC"/>
      <w:spacing w:before="100" w:beforeAutospacing="1" w:after="100" w:afterAutospacing="1"/>
      <w:ind w:firstLine="240"/>
    </w:pPr>
    <w:rPr>
      <w:b/>
      <w:bCs/>
      <w:color w:val="008080"/>
      <w:sz w:val="36"/>
      <w:szCs w:val="36"/>
    </w:rPr>
  </w:style>
  <w:style w:type="paragraph" w:customStyle="1" w:styleId="2zakon">
    <w:name w:val="_2zakon"/>
    <w:basedOn w:val="Normal"/>
    <w:pPr>
      <w:spacing w:before="100" w:beforeAutospacing="1" w:after="100" w:afterAutospacing="1"/>
      <w:jc w:val="center"/>
    </w:pPr>
    <w:rPr>
      <w:color w:val="0033CC"/>
      <w:sz w:val="42"/>
      <w:szCs w:val="42"/>
    </w:rPr>
  </w:style>
  <w:style w:type="paragraph" w:customStyle="1" w:styleId="6naslov">
    <w:name w:val="_6naslov"/>
    <w:basedOn w:val="Normal"/>
    <w:pPr>
      <w:spacing w:before="60" w:after="30"/>
      <w:jc w:val="center"/>
    </w:pPr>
    <w:rPr>
      <w:sz w:val="32"/>
      <w:szCs w:val="32"/>
    </w:rPr>
  </w:style>
  <w:style w:type="paragraph" w:customStyle="1" w:styleId="5nadnaslov">
    <w:name w:val="_5nadnaslov"/>
    <w:basedOn w:val="Normal"/>
    <w:pPr>
      <w:spacing w:before="240"/>
      <w:jc w:val="center"/>
    </w:pPr>
    <w:rPr>
      <w:b/>
      <w:bCs/>
      <w:sz w:val="33"/>
      <w:szCs w:val="33"/>
    </w:rPr>
  </w:style>
  <w:style w:type="paragraph" w:customStyle="1" w:styleId="7podnas">
    <w:name w:val="_7podnas"/>
    <w:basedOn w:val="Normal"/>
    <w:pPr>
      <w:spacing w:before="60"/>
      <w:jc w:val="center"/>
    </w:pPr>
    <w:rPr>
      <w:b/>
      <w:bCs/>
      <w:sz w:val="27"/>
      <w:szCs w:val="27"/>
    </w:rPr>
  </w:style>
  <w:style w:type="paragraph" w:customStyle="1" w:styleId="8podpodnas">
    <w:name w:val="_8podpodnas"/>
    <w:basedOn w:val="Normal"/>
    <w:pPr>
      <w:spacing w:before="240" w:after="240"/>
      <w:jc w:val="center"/>
    </w:pPr>
    <w:rPr>
      <w:i/>
      <w:iCs/>
      <w:sz w:val="27"/>
      <w:szCs w:val="27"/>
    </w:rPr>
  </w:style>
  <w:style w:type="paragraph" w:customStyle="1" w:styleId="odeljak">
    <w:name w:val="odeljak"/>
    <w:basedOn w:val="Normal"/>
    <w:pPr>
      <w:spacing w:before="240" w:after="240"/>
      <w:jc w:val="center"/>
    </w:pPr>
  </w:style>
  <w:style w:type="paragraph" w:customStyle="1" w:styleId="3mesto">
    <w:name w:val="_3mesto"/>
    <w:basedOn w:val="Normal"/>
    <w:pPr>
      <w:spacing w:before="100" w:beforeAutospacing="1" w:after="100" w:afterAutospacing="1"/>
      <w:ind w:left="375" w:right="375"/>
      <w:jc w:val="center"/>
    </w:pPr>
  </w:style>
  <w:style w:type="paragraph" w:customStyle="1" w:styleId="4clan">
    <w:name w:val="_4clan"/>
    <w:basedOn w:val="Normal"/>
    <w:pPr>
      <w:spacing w:before="240" w:after="240"/>
      <w:jc w:val="center"/>
    </w:pPr>
    <w:rPr>
      <w:b/>
      <w:bCs/>
    </w:rPr>
  </w:style>
  <w:style w:type="paragraph" w:customStyle="1" w:styleId="medjclan">
    <w:name w:val="medjclan"/>
    <w:basedOn w:val="Normal"/>
    <w:pPr>
      <w:spacing w:before="240" w:after="240"/>
      <w:jc w:val="center"/>
    </w:pPr>
    <w:rPr>
      <w:b/>
      <w:bCs/>
      <w:sz w:val="29"/>
      <w:szCs w:val="29"/>
    </w:rPr>
  </w:style>
  <w:style w:type="paragraph" w:customStyle="1" w:styleId="medjtekst">
    <w:name w:val="medjtekst"/>
    <w:basedOn w:val="Normal"/>
    <w:pPr>
      <w:ind w:left="525" w:right="525" w:firstLine="240"/>
      <w:jc w:val="both"/>
    </w:pPr>
    <w:rPr>
      <w:sz w:val="27"/>
      <w:szCs w:val="27"/>
    </w:rPr>
  </w:style>
  <w:style w:type="paragraph" w:customStyle="1" w:styleId="glava">
    <w:name w:val="glava"/>
    <w:basedOn w:val="Normal"/>
    <w:pPr>
      <w:spacing w:before="240" w:after="240"/>
      <w:jc w:val="center"/>
    </w:pPr>
    <w:rPr>
      <w:b/>
      <w:bCs/>
      <w:i/>
      <w:iCs/>
      <w:sz w:val="36"/>
      <w:szCs w:val="36"/>
    </w:rPr>
  </w:style>
  <w:style w:type="paragraph" w:customStyle="1" w:styleId="deo">
    <w:name w:val="deo"/>
    <w:basedOn w:val="Normal"/>
    <w:pPr>
      <w:spacing w:before="240" w:after="240"/>
      <w:jc w:val="center"/>
    </w:pPr>
    <w:rPr>
      <w:b/>
      <w:bCs/>
      <w:sz w:val="33"/>
      <w:szCs w:val="33"/>
    </w:rPr>
  </w:style>
  <w:style w:type="paragraph" w:customStyle="1" w:styleId="vidi">
    <w:name w:val="vidi"/>
    <w:basedOn w:val="Normal"/>
    <w:pPr>
      <w:ind w:right="1650"/>
    </w:pPr>
    <w:rPr>
      <w:b/>
      <w:bCs/>
      <w:color w:val="800000"/>
      <w:sz w:val="20"/>
      <w:szCs w:val="20"/>
    </w:rPr>
  </w:style>
  <w:style w:type="paragraph" w:customStyle="1" w:styleId="vidividi">
    <w:name w:val="vidi_vidi"/>
    <w:basedOn w:val="Normal"/>
    <w:rPr>
      <w:b/>
      <w:bCs/>
      <w:color w:val="800000"/>
      <w:sz w:val="20"/>
      <w:szCs w:val="20"/>
    </w:rPr>
  </w:style>
  <w:style w:type="paragraph" w:customStyle="1" w:styleId="nodis">
    <w:name w:val="nodis"/>
    <w:basedOn w:val="Normal"/>
    <w:pPr>
      <w:spacing w:before="100" w:beforeAutospacing="1" w:after="100" w:afterAutospacing="1"/>
    </w:pPr>
    <w:rPr>
      <w:vanish/>
    </w:rPr>
  </w:style>
  <w:style w:type="paragraph" w:customStyle="1" w:styleId="vlinkovi">
    <w:name w:val="vlinkovi"/>
    <w:basedOn w:val="Normal"/>
    <w:pPr>
      <w:ind w:left="375" w:right="375"/>
    </w:pPr>
    <w:rPr>
      <w:sz w:val="20"/>
      <w:szCs w:val="20"/>
    </w:rPr>
  </w:style>
  <w:style w:type="paragraph" w:customStyle="1" w:styleId="vlb">
    <w:name w:val="vlb"/>
    <w:basedOn w:val="Normal"/>
    <w:pPr>
      <w:spacing w:before="100" w:beforeAutospacing="1" w:after="100" w:afterAutospacing="1"/>
    </w:pPr>
    <w:rPr>
      <w:b/>
      <w:bCs/>
      <w:sz w:val="17"/>
      <w:szCs w:val="17"/>
    </w:rPr>
  </w:style>
  <w:style w:type="paragraph" w:customStyle="1" w:styleId="vlnowrap">
    <w:name w:val="vlnowrap"/>
    <w:basedOn w:val="Normal"/>
    <w:pPr>
      <w:spacing w:before="100" w:beforeAutospacing="1" w:after="100" w:afterAutospacing="1"/>
    </w:pPr>
    <w:rPr>
      <w:color w:val="000080"/>
    </w:rPr>
  </w:style>
  <w:style w:type="paragraph" w:customStyle="1" w:styleId="vlf">
    <w:name w:val="vlf"/>
    <w:basedOn w:val="Normal"/>
    <w:pPr>
      <w:shd w:val="clear" w:color="auto" w:fill="FFFFFF"/>
      <w:spacing w:before="75"/>
      <w:ind w:right="225"/>
    </w:pPr>
    <w:rPr>
      <w:b/>
      <w:bCs/>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30164">
      <w:marLeft w:val="0"/>
      <w:marRight w:val="0"/>
      <w:marTop w:val="240"/>
      <w:marBottom w:val="240"/>
      <w:divBdr>
        <w:top w:val="none" w:sz="0" w:space="0" w:color="auto"/>
        <w:left w:val="none" w:sz="0" w:space="0" w:color="auto"/>
        <w:bottom w:val="none" w:sz="0" w:space="0" w:color="auto"/>
        <w:right w:val="none" w:sz="0" w:space="0" w:color="auto"/>
      </w:divBdr>
      <w:divsChild>
        <w:div w:id="380903156">
          <w:marLeft w:val="0"/>
          <w:marRight w:val="0"/>
          <w:marTop w:val="0"/>
          <w:marBottom w:val="0"/>
          <w:divBdr>
            <w:top w:val="none" w:sz="0" w:space="0" w:color="auto"/>
            <w:left w:val="none" w:sz="0" w:space="0" w:color="auto"/>
            <w:bottom w:val="none" w:sz="0" w:space="0" w:color="auto"/>
            <w:right w:val="none" w:sz="0" w:space="0" w:color="auto"/>
          </w:divBdr>
          <w:divsChild>
            <w:div w:id="684747450">
              <w:marLeft w:val="0"/>
              <w:marRight w:val="0"/>
              <w:marTop w:val="0"/>
              <w:marBottom w:val="0"/>
              <w:divBdr>
                <w:top w:val="none" w:sz="0" w:space="0" w:color="auto"/>
                <w:left w:val="none" w:sz="0" w:space="0" w:color="auto"/>
                <w:bottom w:val="none" w:sz="0" w:space="0" w:color="auto"/>
                <w:right w:val="none" w:sz="0" w:space="0" w:color="auto"/>
              </w:divBdr>
              <w:divsChild>
                <w:div w:id="167044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19080">
      <w:marLeft w:val="0"/>
      <w:marRight w:val="0"/>
      <w:marTop w:val="240"/>
      <w:marBottom w:val="240"/>
      <w:divBdr>
        <w:top w:val="none" w:sz="0" w:space="0" w:color="auto"/>
        <w:left w:val="none" w:sz="0" w:space="0" w:color="auto"/>
        <w:bottom w:val="none" w:sz="0" w:space="0" w:color="auto"/>
        <w:right w:val="none" w:sz="0" w:space="0" w:color="auto"/>
      </w:divBdr>
      <w:divsChild>
        <w:div w:id="1162550881">
          <w:marLeft w:val="0"/>
          <w:marRight w:val="0"/>
          <w:marTop w:val="0"/>
          <w:marBottom w:val="0"/>
          <w:divBdr>
            <w:top w:val="none" w:sz="0" w:space="0" w:color="auto"/>
            <w:left w:val="none" w:sz="0" w:space="0" w:color="auto"/>
            <w:bottom w:val="none" w:sz="0" w:space="0" w:color="auto"/>
            <w:right w:val="none" w:sz="0" w:space="0" w:color="auto"/>
          </w:divBdr>
          <w:divsChild>
            <w:div w:id="1400440571">
              <w:marLeft w:val="0"/>
              <w:marRight w:val="0"/>
              <w:marTop w:val="0"/>
              <w:marBottom w:val="0"/>
              <w:divBdr>
                <w:top w:val="none" w:sz="0" w:space="0" w:color="auto"/>
                <w:left w:val="none" w:sz="0" w:space="0" w:color="auto"/>
                <w:bottom w:val="none" w:sz="0" w:space="0" w:color="auto"/>
                <w:right w:val="none" w:sz="0" w:space="0" w:color="auto"/>
              </w:divBdr>
              <w:divsChild>
                <w:div w:id="23883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26459">
      <w:marLeft w:val="0"/>
      <w:marRight w:val="0"/>
      <w:marTop w:val="240"/>
      <w:marBottom w:val="240"/>
      <w:divBdr>
        <w:top w:val="none" w:sz="0" w:space="0" w:color="auto"/>
        <w:left w:val="none" w:sz="0" w:space="0" w:color="auto"/>
        <w:bottom w:val="none" w:sz="0" w:space="0" w:color="auto"/>
        <w:right w:val="none" w:sz="0" w:space="0" w:color="auto"/>
      </w:divBdr>
      <w:divsChild>
        <w:div w:id="1974091774">
          <w:marLeft w:val="0"/>
          <w:marRight w:val="0"/>
          <w:marTop w:val="0"/>
          <w:marBottom w:val="0"/>
          <w:divBdr>
            <w:top w:val="none" w:sz="0" w:space="0" w:color="auto"/>
            <w:left w:val="none" w:sz="0" w:space="0" w:color="auto"/>
            <w:bottom w:val="none" w:sz="0" w:space="0" w:color="auto"/>
            <w:right w:val="none" w:sz="0" w:space="0" w:color="auto"/>
          </w:divBdr>
          <w:divsChild>
            <w:div w:id="1640987533">
              <w:marLeft w:val="0"/>
              <w:marRight w:val="0"/>
              <w:marTop w:val="0"/>
              <w:marBottom w:val="0"/>
              <w:divBdr>
                <w:top w:val="none" w:sz="0" w:space="0" w:color="auto"/>
                <w:left w:val="none" w:sz="0" w:space="0" w:color="auto"/>
                <w:bottom w:val="none" w:sz="0" w:space="0" w:color="auto"/>
                <w:right w:val="none" w:sz="0" w:space="0" w:color="auto"/>
              </w:divBdr>
              <w:divsChild>
                <w:div w:id="9086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49681">
      <w:marLeft w:val="0"/>
      <w:marRight w:val="0"/>
      <w:marTop w:val="240"/>
      <w:marBottom w:val="240"/>
      <w:divBdr>
        <w:top w:val="none" w:sz="0" w:space="0" w:color="auto"/>
        <w:left w:val="none" w:sz="0" w:space="0" w:color="auto"/>
        <w:bottom w:val="none" w:sz="0" w:space="0" w:color="auto"/>
        <w:right w:val="none" w:sz="0" w:space="0" w:color="auto"/>
      </w:divBdr>
      <w:divsChild>
        <w:div w:id="523592771">
          <w:marLeft w:val="0"/>
          <w:marRight w:val="0"/>
          <w:marTop w:val="0"/>
          <w:marBottom w:val="0"/>
          <w:divBdr>
            <w:top w:val="none" w:sz="0" w:space="0" w:color="auto"/>
            <w:left w:val="none" w:sz="0" w:space="0" w:color="auto"/>
            <w:bottom w:val="none" w:sz="0" w:space="0" w:color="auto"/>
            <w:right w:val="none" w:sz="0" w:space="0" w:color="auto"/>
          </w:divBdr>
          <w:divsChild>
            <w:div w:id="1062560215">
              <w:marLeft w:val="0"/>
              <w:marRight w:val="0"/>
              <w:marTop w:val="0"/>
              <w:marBottom w:val="0"/>
              <w:divBdr>
                <w:top w:val="none" w:sz="0" w:space="0" w:color="auto"/>
                <w:left w:val="none" w:sz="0" w:space="0" w:color="auto"/>
                <w:bottom w:val="none" w:sz="0" w:space="0" w:color="auto"/>
                <w:right w:val="none" w:sz="0" w:space="0" w:color="auto"/>
              </w:divBdr>
              <w:divsChild>
                <w:div w:id="111740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93009">
      <w:marLeft w:val="0"/>
      <w:marRight w:val="0"/>
      <w:marTop w:val="240"/>
      <w:marBottom w:val="240"/>
      <w:divBdr>
        <w:top w:val="none" w:sz="0" w:space="0" w:color="auto"/>
        <w:left w:val="none" w:sz="0" w:space="0" w:color="auto"/>
        <w:bottom w:val="none" w:sz="0" w:space="0" w:color="auto"/>
        <w:right w:val="none" w:sz="0" w:space="0" w:color="auto"/>
      </w:divBdr>
      <w:divsChild>
        <w:div w:id="1916284117">
          <w:marLeft w:val="0"/>
          <w:marRight w:val="0"/>
          <w:marTop w:val="0"/>
          <w:marBottom w:val="0"/>
          <w:divBdr>
            <w:top w:val="none" w:sz="0" w:space="0" w:color="auto"/>
            <w:left w:val="none" w:sz="0" w:space="0" w:color="auto"/>
            <w:bottom w:val="none" w:sz="0" w:space="0" w:color="auto"/>
            <w:right w:val="none" w:sz="0" w:space="0" w:color="auto"/>
          </w:divBdr>
          <w:divsChild>
            <w:div w:id="1989432662">
              <w:marLeft w:val="0"/>
              <w:marRight w:val="0"/>
              <w:marTop w:val="0"/>
              <w:marBottom w:val="0"/>
              <w:divBdr>
                <w:top w:val="none" w:sz="0" w:space="0" w:color="auto"/>
                <w:left w:val="none" w:sz="0" w:space="0" w:color="auto"/>
                <w:bottom w:val="none" w:sz="0" w:space="0" w:color="auto"/>
                <w:right w:val="none" w:sz="0" w:space="0" w:color="auto"/>
              </w:divBdr>
              <w:divsChild>
                <w:div w:id="204571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23587">
      <w:marLeft w:val="0"/>
      <w:marRight w:val="0"/>
      <w:marTop w:val="240"/>
      <w:marBottom w:val="240"/>
      <w:divBdr>
        <w:top w:val="none" w:sz="0" w:space="0" w:color="auto"/>
        <w:left w:val="none" w:sz="0" w:space="0" w:color="auto"/>
        <w:bottom w:val="none" w:sz="0" w:space="0" w:color="auto"/>
        <w:right w:val="none" w:sz="0" w:space="0" w:color="auto"/>
      </w:divBdr>
      <w:divsChild>
        <w:div w:id="2057657724">
          <w:marLeft w:val="0"/>
          <w:marRight w:val="0"/>
          <w:marTop w:val="0"/>
          <w:marBottom w:val="0"/>
          <w:divBdr>
            <w:top w:val="none" w:sz="0" w:space="0" w:color="auto"/>
            <w:left w:val="none" w:sz="0" w:space="0" w:color="auto"/>
            <w:bottom w:val="none" w:sz="0" w:space="0" w:color="auto"/>
            <w:right w:val="none" w:sz="0" w:space="0" w:color="auto"/>
          </w:divBdr>
          <w:divsChild>
            <w:div w:id="610671504">
              <w:marLeft w:val="0"/>
              <w:marRight w:val="0"/>
              <w:marTop w:val="0"/>
              <w:marBottom w:val="0"/>
              <w:divBdr>
                <w:top w:val="none" w:sz="0" w:space="0" w:color="auto"/>
                <w:left w:val="none" w:sz="0" w:space="0" w:color="auto"/>
                <w:bottom w:val="none" w:sz="0" w:space="0" w:color="auto"/>
                <w:right w:val="none" w:sz="0" w:space="0" w:color="auto"/>
              </w:divBdr>
              <w:divsChild>
                <w:div w:id="116555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805872">
      <w:marLeft w:val="0"/>
      <w:marRight w:val="0"/>
      <w:marTop w:val="240"/>
      <w:marBottom w:val="240"/>
      <w:divBdr>
        <w:top w:val="none" w:sz="0" w:space="0" w:color="auto"/>
        <w:left w:val="none" w:sz="0" w:space="0" w:color="auto"/>
        <w:bottom w:val="none" w:sz="0" w:space="0" w:color="auto"/>
        <w:right w:val="none" w:sz="0" w:space="0" w:color="auto"/>
      </w:divBdr>
      <w:divsChild>
        <w:div w:id="266038413">
          <w:marLeft w:val="0"/>
          <w:marRight w:val="0"/>
          <w:marTop w:val="0"/>
          <w:marBottom w:val="0"/>
          <w:divBdr>
            <w:top w:val="none" w:sz="0" w:space="0" w:color="auto"/>
            <w:left w:val="none" w:sz="0" w:space="0" w:color="auto"/>
            <w:bottom w:val="none" w:sz="0" w:space="0" w:color="auto"/>
            <w:right w:val="none" w:sz="0" w:space="0" w:color="auto"/>
          </w:divBdr>
          <w:divsChild>
            <w:div w:id="692799950">
              <w:marLeft w:val="0"/>
              <w:marRight w:val="0"/>
              <w:marTop w:val="0"/>
              <w:marBottom w:val="0"/>
              <w:divBdr>
                <w:top w:val="none" w:sz="0" w:space="0" w:color="auto"/>
                <w:left w:val="none" w:sz="0" w:space="0" w:color="auto"/>
                <w:bottom w:val="none" w:sz="0" w:space="0" w:color="auto"/>
                <w:right w:val="none" w:sz="0" w:space="0" w:color="auto"/>
              </w:divBdr>
              <w:divsChild>
                <w:div w:id="182912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804490">
      <w:marLeft w:val="0"/>
      <w:marRight w:val="0"/>
      <w:marTop w:val="240"/>
      <w:marBottom w:val="240"/>
      <w:divBdr>
        <w:top w:val="none" w:sz="0" w:space="0" w:color="auto"/>
        <w:left w:val="none" w:sz="0" w:space="0" w:color="auto"/>
        <w:bottom w:val="none" w:sz="0" w:space="0" w:color="auto"/>
        <w:right w:val="none" w:sz="0" w:space="0" w:color="auto"/>
      </w:divBdr>
      <w:divsChild>
        <w:div w:id="2055305455">
          <w:marLeft w:val="0"/>
          <w:marRight w:val="0"/>
          <w:marTop w:val="0"/>
          <w:marBottom w:val="0"/>
          <w:divBdr>
            <w:top w:val="none" w:sz="0" w:space="0" w:color="auto"/>
            <w:left w:val="none" w:sz="0" w:space="0" w:color="auto"/>
            <w:bottom w:val="none" w:sz="0" w:space="0" w:color="auto"/>
            <w:right w:val="none" w:sz="0" w:space="0" w:color="auto"/>
          </w:divBdr>
          <w:divsChild>
            <w:div w:id="1131098102">
              <w:marLeft w:val="0"/>
              <w:marRight w:val="0"/>
              <w:marTop w:val="0"/>
              <w:marBottom w:val="0"/>
              <w:divBdr>
                <w:top w:val="none" w:sz="0" w:space="0" w:color="auto"/>
                <w:left w:val="none" w:sz="0" w:space="0" w:color="auto"/>
                <w:bottom w:val="none" w:sz="0" w:space="0" w:color="auto"/>
                <w:right w:val="none" w:sz="0" w:space="0" w:color="auto"/>
              </w:divBdr>
              <w:divsChild>
                <w:div w:id="138761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511169">
      <w:marLeft w:val="0"/>
      <w:marRight w:val="0"/>
      <w:marTop w:val="240"/>
      <w:marBottom w:val="240"/>
      <w:divBdr>
        <w:top w:val="none" w:sz="0" w:space="0" w:color="auto"/>
        <w:left w:val="none" w:sz="0" w:space="0" w:color="auto"/>
        <w:bottom w:val="none" w:sz="0" w:space="0" w:color="auto"/>
        <w:right w:val="none" w:sz="0" w:space="0" w:color="auto"/>
      </w:divBdr>
      <w:divsChild>
        <w:div w:id="362482065">
          <w:marLeft w:val="0"/>
          <w:marRight w:val="0"/>
          <w:marTop w:val="0"/>
          <w:marBottom w:val="0"/>
          <w:divBdr>
            <w:top w:val="none" w:sz="0" w:space="0" w:color="auto"/>
            <w:left w:val="none" w:sz="0" w:space="0" w:color="auto"/>
            <w:bottom w:val="none" w:sz="0" w:space="0" w:color="auto"/>
            <w:right w:val="none" w:sz="0" w:space="0" w:color="auto"/>
          </w:divBdr>
          <w:divsChild>
            <w:div w:id="1795975596">
              <w:marLeft w:val="0"/>
              <w:marRight w:val="0"/>
              <w:marTop w:val="0"/>
              <w:marBottom w:val="0"/>
              <w:divBdr>
                <w:top w:val="none" w:sz="0" w:space="0" w:color="auto"/>
                <w:left w:val="none" w:sz="0" w:space="0" w:color="auto"/>
                <w:bottom w:val="none" w:sz="0" w:space="0" w:color="auto"/>
                <w:right w:val="none" w:sz="0" w:space="0" w:color="auto"/>
              </w:divBdr>
              <w:divsChild>
                <w:div w:id="211879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525029">
      <w:marLeft w:val="0"/>
      <w:marRight w:val="0"/>
      <w:marTop w:val="240"/>
      <w:marBottom w:val="240"/>
      <w:divBdr>
        <w:top w:val="none" w:sz="0" w:space="0" w:color="auto"/>
        <w:left w:val="none" w:sz="0" w:space="0" w:color="auto"/>
        <w:bottom w:val="none" w:sz="0" w:space="0" w:color="auto"/>
        <w:right w:val="none" w:sz="0" w:space="0" w:color="auto"/>
      </w:divBdr>
      <w:divsChild>
        <w:div w:id="688028484">
          <w:marLeft w:val="0"/>
          <w:marRight w:val="0"/>
          <w:marTop w:val="0"/>
          <w:marBottom w:val="0"/>
          <w:divBdr>
            <w:top w:val="none" w:sz="0" w:space="0" w:color="auto"/>
            <w:left w:val="none" w:sz="0" w:space="0" w:color="auto"/>
            <w:bottom w:val="none" w:sz="0" w:space="0" w:color="auto"/>
            <w:right w:val="none" w:sz="0" w:space="0" w:color="auto"/>
          </w:divBdr>
          <w:divsChild>
            <w:div w:id="1031882581">
              <w:marLeft w:val="0"/>
              <w:marRight w:val="0"/>
              <w:marTop w:val="0"/>
              <w:marBottom w:val="0"/>
              <w:divBdr>
                <w:top w:val="none" w:sz="0" w:space="0" w:color="auto"/>
                <w:left w:val="none" w:sz="0" w:space="0" w:color="auto"/>
                <w:bottom w:val="none" w:sz="0" w:space="0" w:color="auto"/>
                <w:right w:val="none" w:sz="0" w:space="0" w:color="auto"/>
              </w:divBdr>
              <w:divsChild>
                <w:div w:id="83041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322669">
      <w:marLeft w:val="0"/>
      <w:marRight w:val="0"/>
      <w:marTop w:val="240"/>
      <w:marBottom w:val="240"/>
      <w:divBdr>
        <w:top w:val="none" w:sz="0" w:space="0" w:color="auto"/>
        <w:left w:val="none" w:sz="0" w:space="0" w:color="auto"/>
        <w:bottom w:val="none" w:sz="0" w:space="0" w:color="auto"/>
        <w:right w:val="none" w:sz="0" w:space="0" w:color="auto"/>
      </w:divBdr>
      <w:divsChild>
        <w:div w:id="547450415">
          <w:marLeft w:val="0"/>
          <w:marRight w:val="0"/>
          <w:marTop w:val="0"/>
          <w:marBottom w:val="0"/>
          <w:divBdr>
            <w:top w:val="none" w:sz="0" w:space="0" w:color="auto"/>
            <w:left w:val="none" w:sz="0" w:space="0" w:color="auto"/>
            <w:bottom w:val="none" w:sz="0" w:space="0" w:color="auto"/>
            <w:right w:val="none" w:sz="0" w:space="0" w:color="auto"/>
          </w:divBdr>
          <w:divsChild>
            <w:div w:id="1473981374">
              <w:marLeft w:val="0"/>
              <w:marRight w:val="0"/>
              <w:marTop w:val="0"/>
              <w:marBottom w:val="0"/>
              <w:divBdr>
                <w:top w:val="none" w:sz="0" w:space="0" w:color="auto"/>
                <w:left w:val="none" w:sz="0" w:space="0" w:color="auto"/>
                <w:bottom w:val="none" w:sz="0" w:space="0" w:color="auto"/>
                <w:right w:val="none" w:sz="0" w:space="0" w:color="auto"/>
              </w:divBdr>
              <w:divsChild>
                <w:div w:id="141003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769631">
      <w:marLeft w:val="0"/>
      <w:marRight w:val="0"/>
      <w:marTop w:val="240"/>
      <w:marBottom w:val="240"/>
      <w:divBdr>
        <w:top w:val="none" w:sz="0" w:space="0" w:color="auto"/>
        <w:left w:val="none" w:sz="0" w:space="0" w:color="auto"/>
        <w:bottom w:val="none" w:sz="0" w:space="0" w:color="auto"/>
        <w:right w:val="none" w:sz="0" w:space="0" w:color="auto"/>
      </w:divBdr>
      <w:divsChild>
        <w:div w:id="850484241">
          <w:marLeft w:val="0"/>
          <w:marRight w:val="0"/>
          <w:marTop w:val="0"/>
          <w:marBottom w:val="0"/>
          <w:divBdr>
            <w:top w:val="none" w:sz="0" w:space="0" w:color="auto"/>
            <w:left w:val="none" w:sz="0" w:space="0" w:color="auto"/>
            <w:bottom w:val="none" w:sz="0" w:space="0" w:color="auto"/>
            <w:right w:val="none" w:sz="0" w:space="0" w:color="auto"/>
          </w:divBdr>
          <w:divsChild>
            <w:div w:id="1984188223">
              <w:marLeft w:val="0"/>
              <w:marRight w:val="0"/>
              <w:marTop w:val="0"/>
              <w:marBottom w:val="0"/>
              <w:divBdr>
                <w:top w:val="none" w:sz="0" w:space="0" w:color="auto"/>
                <w:left w:val="none" w:sz="0" w:space="0" w:color="auto"/>
                <w:bottom w:val="none" w:sz="0" w:space="0" w:color="auto"/>
                <w:right w:val="none" w:sz="0" w:space="0" w:color="auto"/>
              </w:divBdr>
              <w:divsChild>
                <w:div w:id="128315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017592">
      <w:marLeft w:val="0"/>
      <w:marRight w:val="0"/>
      <w:marTop w:val="240"/>
      <w:marBottom w:val="240"/>
      <w:divBdr>
        <w:top w:val="none" w:sz="0" w:space="0" w:color="auto"/>
        <w:left w:val="none" w:sz="0" w:space="0" w:color="auto"/>
        <w:bottom w:val="none" w:sz="0" w:space="0" w:color="auto"/>
        <w:right w:val="none" w:sz="0" w:space="0" w:color="auto"/>
      </w:divBdr>
      <w:divsChild>
        <w:div w:id="953094153">
          <w:marLeft w:val="0"/>
          <w:marRight w:val="0"/>
          <w:marTop w:val="0"/>
          <w:marBottom w:val="0"/>
          <w:divBdr>
            <w:top w:val="none" w:sz="0" w:space="0" w:color="auto"/>
            <w:left w:val="none" w:sz="0" w:space="0" w:color="auto"/>
            <w:bottom w:val="none" w:sz="0" w:space="0" w:color="auto"/>
            <w:right w:val="none" w:sz="0" w:space="0" w:color="auto"/>
          </w:divBdr>
          <w:divsChild>
            <w:div w:id="2006205880">
              <w:marLeft w:val="0"/>
              <w:marRight w:val="0"/>
              <w:marTop w:val="0"/>
              <w:marBottom w:val="0"/>
              <w:divBdr>
                <w:top w:val="none" w:sz="0" w:space="0" w:color="auto"/>
                <w:left w:val="none" w:sz="0" w:space="0" w:color="auto"/>
                <w:bottom w:val="none" w:sz="0" w:space="0" w:color="auto"/>
                <w:right w:val="none" w:sz="0" w:space="0" w:color="auto"/>
              </w:divBdr>
              <w:divsChild>
                <w:div w:id="152373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398482">
      <w:marLeft w:val="0"/>
      <w:marRight w:val="0"/>
      <w:marTop w:val="240"/>
      <w:marBottom w:val="240"/>
      <w:divBdr>
        <w:top w:val="none" w:sz="0" w:space="0" w:color="auto"/>
        <w:left w:val="none" w:sz="0" w:space="0" w:color="auto"/>
        <w:bottom w:val="none" w:sz="0" w:space="0" w:color="auto"/>
        <w:right w:val="none" w:sz="0" w:space="0" w:color="auto"/>
      </w:divBdr>
      <w:divsChild>
        <w:div w:id="1907840918">
          <w:marLeft w:val="0"/>
          <w:marRight w:val="0"/>
          <w:marTop w:val="0"/>
          <w:marBottom w:val="0"/>
          <w:divBdr>
            <w:top w:val="none" w:sz="0" w:space="0" w:color="auto"/>
            <w:left w:val="none" w:sz="0" w:space="0" w:color="auto"/>
            <w:bottom w:val="none" w:sz="0" w:space="0" w:color="auto"/>
            <w:right w:val="none" w:sz="0" w:space="0" w:color="auto"/>
          </w:divBdr>
          <w:divsChild>
            <w:div w:id="77487797">
              <w:marLeft w:val="0"/>
              <w:marRight w:val="0"/>
              <w:marTop w:val="0"/>
              <w:marBottom w:val="0"/>
              <w:divBdr>
                <w:top w:val="none" w:sz="0" w:space="0" w:color="auto"/>
                <w:left w:val="none" w:sz="0" w:space="0" w:color="auto"/>
                <w:bottom w:val="none" w:sz="0" w:space="0" w:color="auto"/>
                <w:right w:val="none" w:sz="0" w:space="0" w:color="auto"/>
              </w:divBdr>
              <w:divsChild>
                <w:div w:id="180048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027539">
      <w:marLeft w:val="0"/>
      <w:marRight w:val="0"/>
      <w:marTop w:val="240"/>
      <w:marBottom w:val="240"/>
      <w:divBdr>
        <w:top w:val="none" w:sz="0" w:space="0" w:color="auto"/>
        <w:left w:val="none" w:sz="0" w:space="0" w:color="auto"/>
        <w:bottom w:val="none" w:sz="0" w:space="0" w:color="auto"/>
        <w:right w:val="none" w:sz="0" w:space="0" w:color="auto"/>
      </w:divBdr>
      <w:divsChild>
        <w:div w:id="277420141">
          <w:marLeft w:val="0"/>
          <w:marRight w:val="0"/>
          <w:marTop w:val="0"/>
          <w:marBottom w:val="0"/>
          <w:divBdr>
            <w:top w:val="none" w:sz="0" w:space="0" w:color="auto"/>
            <w:left w:val="none" w:sz="0" w:space="0" w:color="auto"/>
            <w:bottom w:val="none" w:sz="0" w:space="0" w:color="auto"/>
            <w:right w:val="none" w:sz="0" w:space="0" w:color="auto"/>
          </w:divBdr>
          <w:divsChild>
            <w:div w:id="385760647">
              <w:marLeft w:val="0"/>
              <w:marRight w:val="0"/>
              <w:marTop w:val="0"/>
              <w:marBottom w:val="0"/>
              <w:divBdr>
                <w:top w:val="none" w:sz="0" w:space="0" w:color="auto"/>
                <w:left w:val="none" w:sz="0" w:space="0" w:color="auto"/>
                <w:bottom w:val="none" w:sz="0" w:space="0" w:color="auto"/>
                <w:right w:val="none" w:sz="0" w:space="0" w:color="auto"/>
              </w:divBdr>
              <w:divsChild>
                <w:div w:id="53099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833658">
      <w:marLeft w:val="0"/>
      <w:marRight w:val="0"/>
      <w:marTop w:val="240"/>
      <w:marBottom w:val="240"/>
      <w:divBdr>
        <w:top w:val="none" w:sz="0" w:space="0" w:color="auto"/>
        <w:left w:val="none" w:sz="0" w:space="0" w:color="auto"/>
        <w:bottom w:val="none" w:sz="0" w:space="0" w:color="auto"/>
        <w:right w:val="none" w:sz="0" w:space="0" w:color="auto"/>
      </w:divBdr>
      <w:divsChild>
        <w:div w:id="700587808">
          <w:marLeft w:val="0"/>
          <w:marRight w:val="0"/>
          <w:marTop w:val="0"/>
          <w:marBottom w:val="0"/>
          <w:divBdr>
            <w:top w:val="none" w:sz="0" w:space="0" w:color="auto"/>
            <w:left w:val="none" w:sz="0" w:space="0" w:color="auto"/>
            <w:bottom w:val="none" w:sz="0" w:space="0" w:color="auto"/>
            <w:right w:val="none" w:sz="0" w:space="0" w:color="auto"/>
          </w:divBdr>
          <w:divsChild>
            <w:div w:id="350230134">
              <w:marLeft w:val="0"/>
              <w:marRight w:val="0"/>
              <w:marTop w:val="0"/>
              <w:marBottom w:val="0"/>
              <w:divBdr>
                <w:top w:val="none" w:sz="0" w:space="0" w:color="auto"/>
                <w:left w:val="none" w:sz="0" w:space="0" w:color="auto"/>
                <w:bottom w:val="none" w:sz="0" w:space="0" w:color="auto"/>
                <w:right w:val="none" w:sz="0" w:space="0" w:color="auto"/>
              </w:divBdr>
              <w:divsChild>
                <w:div w:id="27691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966345">
      <w:marLeft w:val="0"/>
      <w:marRight w:val="0"/>
      <w:marTop w:val="240"/>
      <w:marBottom w:val="240"/>
      <w:divBdr>
        <w:top w:val="none" w:sz="0" w:space="0" w:color="auto"/>
        <w:left w:val="none" w:sz="0" w:space="0" w:color="auto"/>
        <w:bottom w:val="none" w:sz="0" w:space="0" w:color="auto"/>
        <w:right w:val="none" w:sz="0" w:space="0" w:color="auto"/>
      </w:divBdr>
      <w:divsChild>
        <w:div w:id="1455490369">
          <w:marLeft w:val="0"/>
          <w:marRight w:val="0"/>
          <w:marTop w:val="0"/>
          <w:marBottom w:val="0"/>
          <w:divBdr>
            <w:top w:val="none" w:sz="0" w:space="0" w:color="auto"/>
            <w:left w:val="none" w:sz="0" w:space="0" w:color="auto"/>
            <w:bottom w:val="none" w:sz="0" w:space="0" w:color="auto"/>
            <w:right w:val="none" w:sz="0" w:space="0" w:color="auto"/>
          </w:divBdr>
          <w:divsChild>
            <w:div w:id="203761612">
              <w:marLeft w:val="0"/>
              <w:marRight w:val="0"/>
              <w:marTop w:val="0"/>
              <w:marBottom w:val="0"/>
              <w:divBdr>
                <w:top w:val="none" w:sz="0" w:space="0" w:color="auto"/>
                <w:left w:val="none" w:sz="0" w:space="0" w:color="auto"/>
                <w:bottom w:val="none" w:sz="0" w:space="0" w:color="auto"/>
                <w:right w:val="none" w:sz="0" w:space="0" w:color="auto"/>
              </w:divBdr>
              <w:divsChild>
                <w:div w:id="108680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226160">
      <w:marLeft w:val="0"/>
      <w:marRight w:val="0"/>
      <w:marTop w:val="240"/>
      <w:marBottom w:val="240"/>
      <w:divBdr>
        <w:top w:val="none" w:sz="0" w:space="0" w:color="auto"/>
        <w:left w:val="none" w:sz="0" w:space="0" w:color="auto"/>
        <w:bottom w:val="none" w:sz="0" w:space="0" w:color="auto"/>
        <w:right w:val="none" w:sz="0" w:space="0" w:color="auto"/>
      </w:divBdr>
      <w:divsChild>
        <w:div w:id="1239679948">
          <w:marLeft w:val="0"/>
          <w:marRight w:val="0"/>
          <w:marTop w:val="0"/>
          <w:marBottom w:val="0"/>
          <w:divBdr>
            <w:top w:val="none" w:sz="0" w:space="0" w:color="auto"/>
            <w:left w:val="none" w:sz="0" w:space="0" w:color="auto"/>
            <w:bottom w:val="none" w:sz="0" w:space="0" w:color="auto"/>
            <w:right w:val="none" w:sz="0" w:space="0" w:color="auto"/>
          </w:divBdr>
          <w:divsChild>
            <w:div w:id="313995753">
              <w:marLeft w:val="0"/>
              <w:marRight w:val="0"/>
              <w:marTop w:val="0"/>
              <w:marBottom w:val="0"/>
              <w:divBdr>
                <w:top w:val="none" w:sz="0" w:space="0" w:color="auto"/>
                <w:left w:val="none" w:sz="0" w:space="0" w:color="auto"/>
                <w:bottom w:val="none" w:sz="0" w:space="0" w:color="auto"/>
                <w:right w:val="none" w:sz="0" w:space="0" w:color="auto"/>
              </w:divBdr>
              <w:divsChild>
                <w:div w:id="158826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942418">
      <w:marLeft w:val="0"/>
      <w:marRight w:val="0"/>
      <w:marTop w:val="240"/>
      <w:marBottom w:val="240"/>
      <w:divBdr>
        <w:top w:val="none" w:sz="0" w:space="0" w:color="auto"/>
        <w:left w:val="none" w:sz="0" w:space="0" w:color="auto"/>
        <w:bottom w:val="none" w:sz="0" w:space="0" w:color="auto"/>
        <w:right w:val="none" w:sz="0" w:space="0" w:color="auto"/>
      </w:divBdr>
      <w:divsChild>
        <w:div w:id="1851484295">
          <w:marLeft w:val="0"/>
          <w:marRight w:val="0"/>
          <w:marTop w:val="0"/>
          <w:marBottom w:val="0"/>
          <w:divBdr>
            <w:top w:val="none" w:sz="0" w:space="0" w:color="auto"/>
            <w:left w:val="none" w:sz="0" w:space="0" w:color="auto"/>
            <w:bottom w:val="none" w:sz="0" w:space="0" w:color="auto"/>
            <w:right w:val="none" w:sz="0" w:space="0" w:color="auto"/>
          </w:divBdr>
          <w:divsChild>
            <w:div w:id="1299800581">
              <w:marLeft w:val="0"/>
              <w:marRight w:val="0"/>
              <w:marTop w:val="0"/>
              <w:marBottom w:val="0"/>
              <w:divBdr>
                <w:top w:val="none" w:sz="0" w:space="0" w:color="auto"/>
                <w:left w:val="none" w:sz="0" w:space="0" w:color="auto"/>
                <w:bottom w:val="none" w:sz="0" w:space="0" w:color="auto"/>
                <w:right w:val="none" w:sz="0" w:space="0" w:color="auto"/>
              </w:divBdr>
              <w:divsChild>
                <w:div w:id="148538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248567">
      <w:marLeft w:val="0"/>
      <w:marRight w:val="0"/>
      <w:marTop w:val="240"/>
      <w:marBottom w:val="240"/>
      <w:divBdr>
        <w:top w:val="none" w:sz="0" w:space="0" w:color="auto"/>
        <w:left w:val="none" w:sz="0" w:space="0" w:color="auto"/>
        <w:bottom w:val="none" w:sz="0" w:space="0" w:color="auto"/>
        <w:right w:val="none" w:sz="0" w:space="0" w:color="auto"/>
      </w:divBdr>
      <w:divsChild>
        <w:div w:id="413479444">
          <w:marLeft w:val="0"/>
          <w:marRight w:val="0"/>
          <w:marTop w:val="0"/>
          <w:marBottom w:val="0"/>
          <w:divBdr>
            <w:top w:val="none" w:sz="0" w:space="0" w:color="auto"/>
            <w:left w:val="none" w:sz="0" w:space="0" w:color="auto"/>
            <w:bottom w:val="none" w:sz="0" w:space="0" w:color="auto"/>
            <w:right w:val="none" w:sz="0" w:space="0" w:color="auto"/>
          </w:divBdr>
          <w:divsChild>
            <w:div w:id="1923249257">
              <w:marLeft w:val="0"/>
              <w:marRight w:val="0"/>
              <w:marTop w:val="0"/>
              <w:marBottom w:val="0"/>
              <w:divBdr>
                <w:top w:val="none" w:sz="0" w:space="0" w:color="auto"/>
                <w:left w:val="none" w:sz="0" w:space="0" w:color="auto"/>
                <w:bottom w:val="none" w:sz="0" w:space="0" w:color="auto"/>
                <w:right w:val="none" w:sz="0" w:space="0" w:color="auto"/>
              </w:divBdr>
              <w:divsChild>
                <w:div w:id="22449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560534">
      <w:marLeft w:val="0"/>
      <w:marRight w:val="0"/>
      <w:marTop w:val="240"/>
      <w:marBottom w:val="240"/>
      <w:divBdr>
        <w:top w:val="none" w:sz="0" w:space="0" w:color="auto"/>
        <w:left w:val="none" w:sz="0" w:space="0" w:color="auto"/>
        <w:bottom w:val="none" w:sz="0" w:space="0" w:color="auto"/>
        <w:right w:val="none" w:sz="0" w:space="0" w:color="auto"/>
      </w:divBdr>
      <w:divsChild>
        <w:div w:id="50229050">
          <w:marLeft w:val="0"/>
          <w:marRight w:val="0"/>
          <w:marTop w:val="0"/>
          <w:marBottom w:val="0"/>
          <w:divBdr>
            <w:top w:val="none" w:sz="0" w:space="0" w:color="auto"/>
            <w:left w:val="none" w:sz="0" w:space="0" w:color="auto"/>
            <w:bottom w:val="none" w:sz="0" w:space="0" w:color="auto"/>
            <w:right w:val="none" w:sz="0" w:space="0" w:color="auto"/>
          </w:divBdr>
          <w:divsChild>
            <w:div w:id="698357752">
              <w:marLeft w:val="0"/>
              <w:marRight w:val="0"/>
              <w:marTop w:val="0"/>
              <w:marBottom w:val="0"/>
              <w:divBdr>
                <w:top w:val="none" w:sz="0" w:space="0" w:color="auto"/>
                <w:left w:val="none" w:sz="0" w:space="0" w:color="auto"/>
                <w:bottom w:val="none" w:sz="0" w:space="0" w:color="auto"/>
                <w:right w:val="none" w:sz="0" w:space="0" w:color="auto"/>
              </w:divBdr>
              <w:divsChild>
                <w:div w:id="78862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095914">
      <w:marLeft w:val="0"/>
      <w:marRight w:val="0"/>
      <w:marTop w:val="240"/>
      <w:marBottom w:val="240"/>
      <w:divBdr>
        <w:top w:val="none" w:sz="0" w:space="0" w:color="auto"/>
        <w:left w:val="none" w:sz="0" w:space="0" w:color="auto"/>
        <w:bottom w:val="none" w:sz="0" w:space="0" w:color="auto"/>
        <w:right w:val="none" w:sz="0" w:space="0" w:color="auto"/>
      </w:divBdr>
      <w:divsChild>
        <w:div w:id="247692671">
          <w:marLeft w:val="0"/>
          <w:marRight w:val="0"/>
          <w:marTop w:val="0"/>
          <w:marBottom w:val="0"/>
          <w:divBdr>
            <w:top w:val="none" w:sz="0" w:space="0" w:color="auto"/>
            <w:left w:val="none" w:sz="0" w:space="0" w:color="auto"/>
            <w:bottom w:val="none" w:sz="0" w:space="0" w:color="auto"/>
            <w:right w:val="none" w:sz="0" w:space="0" w:color="auto"/>
          </w:divBdr>
          <w:divsChild>
            <w:div w:id="386414232">
              <w:marLeft w:val="0"/>
              <w:marRight w:val="0"/>
              <w:marTop w:val="0"/>
              <w:marBottom w:val="0"/>
              <w:divBdr>
                <w:top w:val="none" w:sz="0" w:space="0" w:color="auto"/>
                <w:left w:val="none" w:sz="0" w:space="0" w:color="auto"/>
                <w:bottom w:val="none" w:sz="0" w:space="0" w:color="auto"/>
                <w:right w:val="none" w:sz="0" w:space="0" w:color="auto"/>
              </w:divBdr>
              <w:divsChild>
                <w:div w:id="35627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230190">
      <w:marLeft w:val="0"/>
      <w:marRight w:val="0"/>
      <w:marTop w:val="240"/>
      <w:marBottom w:val="240"/>
      <w:divBdr>
        <w:top w:val="none" w:sz="0" w:space="0" w:color="auto"/>
        <w:left w:val="none" w:sz="0" w:space="0" w:color="auto"/>
        <w:bottom w:val="none" w:sz="0" w:space="0" w:color="auto"/>
        <w:right w:val="none" w:sz="0" w:space="0" w:color="auto"/>
      </w:divBdr>
      <w:divsChild>
        <w:div w:id="142280212">
          <w:marLeft w:val="0"/>
          <w:marRight w:val="0"/>
          <w:marTop w:val="0"/>
          <w:marBottom w:val="0"/>
          <w:divBdr>
            <w:top w:val="none" w:sz="0" w:space="0" w:color="auto"/>
            <w:left w:val="none" w:sz="0" w:space="0" w:color="auto"/>
            <w:bottom w:val="none" w:sz="0" w:space="0" w:color="auto"/>
            <w:right w:val="none" w:sz="0" w:space="0" w:color="auto"/>
          </w:divBdr>
          <w:divsChild>
            <w:div w:id="844632182">
              <w:marLeft w:val="0"/>
              <w:marRight w:val="0"/>
              <w:marTop w:val="0"/>
              <w:marBottom w:val="0"/>
              <w:divBdr>
                <w:top w:val="none" w:sz="0" w:space="0" w:color="auto"/>
                <w:left w:val="none" w:sz="0" w:space="0" w:color="auto"/>
                <w:bottom w:val="none" w:sz="0" w:space="0" w:color="auto"/>
                <w:right w:val="none" w:sz="0" w:space="0" w:color="auto"/>
              </w:divBdr>
              <w:divsChild>
                <w:div w:id="73617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213478">
      <w:marLeft w:val="0"/>
      <w:marRight w:val="0"/>
      <w:marTop w:val="240"/>
      <w:marBottom w:val="240"/>
      <w:divBdr>
        <w:top w:val="none" w:sz="0" w:space="0" w:color="auto"/>
        <w:left w:val="none" w:sz="0" w:space="0" w:color="auto"/>
        <w:bottom w:val="none" w:sz="0" w:space="0" w:color="auto"/>
        <w:right w:val="none" w:sz="0" w:space="0" w:color="auto"/>
      </w:divBdr>
      <w:divsChild>
        <w:div w:id="356927661">
          <w:marLeft w:val="0"/>
          <w:marRight w:val="0"/>
          <w:marTop w:val="0"/>
          <w:marBottom w:val="0"/>
          <w:divBdr>
            <w:top w:val="none" w:sz="0" w:space="0" w:color="auto"/>
            <w:left w:val="none" w:sz="0" w:space="0" w:color="auto"/>
            <w:bottom w:val="none" w:sz="0" w:space="0" w:color="auto"/>
            <w:right w:val="none" w:sz="0" w:space="0" w:color="auto"/>
          </w:divBdr>
          <w:divsChild>
            <w:div w:id="965813271">
              <w:marLeft w:val="0"/>
              <w:marRight w:val="0"/>
              <w:marTop w:val="0"/>
              <w:marBottom w:val="0"/>
              <w:divBdr>
                <w:top w:val="none" w:sz="0" w:space="0" w:color="auto"/>
                <w:left w:val="none" w:sz="0" w:space="0" w:color="auto"/>
                <w:bottom w:val="none" w:sz="0" w:space="0" w:color="auto"/>
                <w:right w:val="none" w:sz="0" w:space="0" w:color="auto"/>
              </w:divBdr>
              <w:divsChild>
                <w:div w:id="206013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851894">
      <w:marLeft w:val="0"/>
      <w:marRight w:val="0"/>
      <w:marTop w:val="240"/>
      <w:marBottom w:val="240"/>
      <w:divBdr>
        <w:top w:val="none" w:sz="0" w:space="0" w:color="auto"/>
        <w:left w:val="none" w:sz="0" w:space="0" w:color="auto"/>
        <w:bottom w:val="none" w:sz="0" w:space="0" w:color="auto"/>
        <w:right w:val="none" w:sz="0" w:space="0" w:color="auto"/>
      </w:divBdr>
      <w:divsChild>
        <w:div w:id="1135102265">
          <w:marLeft w:val="0"/>
          <w:marRight w:val="0"/>
          <w:marTop w:val="0"/>
          <w:marBottom w:val="0"/>
          <w:divBdr>
            <w:top w:val="none" w:sz="0" w:space="0" w:color="auto"/>
            <w:left w:val="none" w:sz="0" w:space="0" w:color="auto"/>
            <w:bottom w:val="none" w:sz="0" w:space="0" w:color="auto"/>
            <w:right w:val="none" w:sz="0" w:space="0" w:color="auto"/>
          </w:divBdr>
          <w:divsChild>
            <w:div w:id="1285307027">
              <w:marLeft w:val="0"/>
              <w:marRight w:val="0"/>
              <w:marTop w:val="0"/>
              <w:marBottom w:val="0"/>
              <w:divBdr>
                <w:top w:val="none" w:sz="0" w:space="0" w:color="auto"/>
                <w:left w:val="none" w:sz="0" w:space="0" w:color="auto"/>
                <w:bottom w:val="none" w:sz="0" w:space="0" w:color="auto"/>
                <w:right w:val="none" w:sz="0" w:space="0" w:color="auto"/>
              </w:divBdr>
              <w:divsChild>
                <w:div w:id="7271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444327">
      <w:marLeft w:val="0"/>
      <w:marRight w:val="0"/>
      <w:marTop w:val="240"/>
      <w:marBottom w:val="240"/>
      <w:divBdr>
        <w:top w:val="none" w:sz="0" w:space="0" w:color="auto"/>
        <w:left w:val="none" w:sz="0" w:space="0" w:color="auto"/>
        <w:bottom w:val="none" w:sz="0" w:space="0" w:color="auto"/>
        <w:right w:val="none" w:sz="0" w:space="0" w:color="auto"/>
      </w:divBdr>
      <w:divsChild>
        <w:div w:id="2090541577">
          <w:marLeft w:val="0"/>
          <w:marRight w:val="0"/>
          <w:marTop w:val="0"/>
          <w:marBottom w:val="0"/>
          <w:divBdr>
            <w:top w:val="none" w:sz="0" w:space="0" w:color="auto"/>
            <w:left w:val="none" w:sz="0" w:space="0" w:color="auto"/>
            <w:bottom w:val="none" w:sz="0" w:space="0" w:color="auto"/>
            <w:right w:val="none" w:sz="0" w:space="0" w:color="auto"/>
          </w:divBdr>
          <w:divsChild>
            <w:div w:id="1505971552">
              <w:marLeft w:val="0"/>
              <w:marRight w:val="0"/>
              <w:marTop w:val="0"/>
              <w:marBottom w:val="0"/>
              <w:divBdr>
                <w:top w:val="none" w:sz="0" w:space="0" w:color="auto"/>
                <w:left w:val="none" w:sz="0" w:space="0" w:color="auto"/>
                <w:bottom w:val="none" w:sz="0" w:space="0" w:color="auto"/>
                <w:right w:val="none" w:sz="0" w:space="0" w:color="auto"/>
              </w:divBdr>
              <w:divsChild>
                <w:div w:id="214461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769598">
      <w:marLeft w:val="0"/>
      <w:marRight w:val="0"/>
      <w:marTop w:val="240"/>
      <w:marBottom w:val="240"/>
      <w:divBdr>
        <w:top w:val="none" w:sz="0" w:space="0" w:color="auto"/>
        <w:left w:val="none" w:sz="0" w:space="0" w:color="auto"/>
        <w:bottom w:val="none" w:sz="0" w:space="0" w:color="auto"/>
        <w:right w:val="none" w:sz="0" w:space="0" w:color="auto"/>
      </w:divBdr>
      <w:divsChild>
        <w:div w:id="1727485903">
          <w:marLeft w:val="0"/>
          <w:marRight w:val="0"/>
          <w:marTop w:val="0"/>
          <w:marBottom w:val="0"/>
          <w:divBdr>
            <w:top w:val="none" w:sz="0" w:space="0" w:color="auto"/>
            <w:left w:val="none" w:sz="0" w:space="0" w:color="auto"/>
            <w:bottom w:val="none" w:sz="0" w:space="0" w:color="auto"/>
            <w:right w:val="none" w:sz="0" w:space="0" w:color="auto"/>
          </w:divBdr>
          <w:divsChild>
            <w:div w:id="817771553">
              <w:marLeft w:val="0"/>
              <w:marRight w:val="0"/>
              <w:marTop w:val="0"/>
              <w:marBottom w:val="0"/>
              <w:divBdr>
                <w:top w:val="none" w:sz="0" w:space="0" w:color="auto"/>
                <w:left w:val="none" w:sz="0" w:space="0" w:color="auto"/>
                <w:bottom w:val="none" w:sz="0" w:space="0" w:color="auto"/>
                <w:right w:val="none" w:sz="0" w:space="0" w:color="auto"/>
              </w:divBdr>
              <w:divsChild>
                <w:div w:id="123057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649563">
      <w:marLeft w:val="0"/>
      <w:marRight w:val="0"/>
      <w:marTop w:val="240"/>
      <w:marBottom w:val="240"/>
      <w:divBdr>
        <w:top w:val="none" w:sz="0" w:space="0" w:color="auto"/>
        <w:left w:val="none" w:sz="0" w:space="0" w:color="auto"/>
        <w:bottom w:val="none" w:sz="0" w:space="0" w:color="auto"/>
        <w:right w:val="none" w:sz="0" w:space="0" w:color="auto"/>
      </w:divBdr>
      <w:divsChild>
        <w:div w:id="1223524152">
          <w:marLeft w:val="0"/>
          <w:marRight w:val="0"/>
          <w:marTop w:val="0"/>
          <w:marBottom w:val="0"/>
          <w:divBdr>
            <w:top w:val="none" w:sz="0" w:space="0" w:color="auto"/>
            <w:left w:val="none" w:sz="0" w:space="0" w:color="auto"/>
            <w:bottom w:val="none" w:sz="0" w:space="0" w:color="auto"/>
            <w:right w:val="none" w:sz="0" w:space="0" w:color="auto"/>
          </w:divBdr>
          <w:divsChild>
            <w:div w:id="1542933428">
              <w:marLeft w:val="0"/>
              <w:marRight w:val="0"/>
              <w:marTop w:val="0"/>
              <w:marBottom w:val="0"/>
              <w:divBdr>
                <w:top w:val="none" w:sz="0" w:space="0" w:color="auto"/>
                <w:left w:val="none" w:sz="0" w:space="0" w:color="auto"/>
                <w:bottom w:val="none" w:sz="0" w:space="0" w:color="auto"/>
                <w:right w:val="none" w:sz="0" w:space="0" w:color="auto"/>
              </w:divBdr>
              <w:divsChild>
                <w:div w:id="136212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250806">
      <w:marLeft w:val="0"/>
      <w:marRight w:val="0"/>
      <w:marTop w:val="240"/>
      <w:marBottom w:val="240"/>
      <w:divBdr>
        <w:top w:val="none" w:sz="0" w:space="0" w:color="auto"/>
        <w:left w:val="none" w:sz="0" w:space="0" w:color="auto"/>
        <w:bottom w:val="none" w:sz="0" w:space="0" w:color="auto"/>
        <w:right w:val="none" w:sz="0" w:space="0" w:color="auto"/>
      </w:divBdr>
      <w:divsChild>
        <w:div w:id="778260057">
          <w:marLeft w:val="0"/>
          <w:marRight w:val="0"/>
          <w:marTop w:val="0"/>
          <w:marBottom w:val="0"/>
          <w:divBdr>
            <w:top w:val="none" w:sz="0" w:space="0" w:color="auto"/>
            <w:left w:val="none" w:sz="0" w:space="0" w:color="auto"/>
            <w:bottom w:val="none" w:sz="0" w:space="0" w:color="auto"/>
            <w:right w:val="none" w:sz="0" w:space="0" w:color="auto"/>
          </w:divBdr>
          <w:divsChild>
            <w:div w:id="834538738">
              <w:marLeft w:val="0"/>
              <w:marRight w:val="0"/>
              <w:marTop w:val="0"/>
              <w:marBottom w:val="0"/>
              <w:divBdr>
                <w:top w:val="none" w:sz="0" w:space="0" w:color="auto"/>
                <w:left w:val="none" w:sz="0" w:space="0" w:color="auto"/>
                <w:bottom w:val="none" w:sz="0" w:space="0" w:color="auto"/>
                <w:right w:val="none" w:sz="0" w:space="0" w:color="auto"/>
              </w:divBdr>
              <w:divsChild>
                <w:div w:id="132956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808369">
      <w:marLeft w:val="0"/>
      <w:marRight w:val="0"/>
      <w:marTop w:val="240"/>
      <w:marBottom w:val="240"/>
      <w:divBdr>
        <w:top w:val="none" w:sz="0" w:space="0" w:color="auto"/>
        <w:left w:val="none" w:sz="0" w:space="0" w:color="auto"/>
        <w:bottom w:val="none" w:sz="0" w:space="0" w:color="auto"/>
        <w:right w:val="none" w:sz="0" w:space="0" w:color="auto"/>
      </w:divBdr>
      <w:divsChild>
        <w:div w:id="27490688">
          <w:marLeft w:val="0"/>
          <w:marRight w:val="0"/>
          <w:marTop w:val="0"/>
          <w:marBottom w:val="0"/>
          <w:divBdr>
            <w:top w:val="none" w:sz="0" w:space="0" w:color="auto"/>
            <w:left w:val="none" w:sz="0" w:space="0" w:color="auto"/>
            <w:bottom w:val="none" w:sz="0" w:space="0" w:color="auto"/>
            <w:right w:val="none" w:sz="0" w:space="0" w:color="auto"/>
          </w:divBdr>
          <w:divsChild>
            <w:div w:id="948004584">
              <w:marLeft w:val="0"/>
              <w:marRight w:val="0"/>
              <w:marTop w:val="0"/>
              <w:marBottom w:val="0"/>
              <w:divBdr>
                <w:top w:val="none" w:sz="0" w:space="0" w:color="auto"/>
                <w:left w:val="none" w:sz="0" w:space="0" w:color="auto"/>
                <w:bottom w:val="none" w:sz="0" w:space="0" w:color="auto"/>
                <w:right w:val="none" w:sz="0" w:space="0" w:color="auto"/>
              </w:divBdr>
              <w:divsChild>
                <w:div w:id="94916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655909">
      <w:marLeft w:val="0"/>
      <w:marRight w:val="0"/>
      <w:marTop w:val="240"/>
      <w:marBottom w:val="240"/>
      <w:divBdr>
        <w:top w:val="none" w:sz="0" w:space="0" w:color="auto"/>
        <w:left w:val="none" w:sz="0" w:space="0" w:color="auto"/>
        <w:bottom w:val="none" w:sz="0" w:space="0" w:color="auto"/>
        <w:right w:val="none" w:sz="0" w:space="0" w:color="auto"/>
      </w:divBdr>
      <w:divsChild>
        <w:div w:id="956565766">
          <w:marLeft w:val="0"/>
          <w:marRight w:val="0"/>
          <w:marTop w:val="0"/>
          <w:marBottom w:val="0"/>
          <w:divBdr>
            <w:top w:val="none" w:sz="0" w:space="0" w:color="auto"/>
            <w:left w:val="none" w:sz="0" w:space="0" w:color="auto"/>
            <w:bottom w:val="none" w:sz="0" w:space="0" w:color="auto"/>
            <w:right w:val="none" w:sz="0" w:space="0" w:color="auto"/>
          </w:divBdr>
          <w:divsChild>
            <w:div w:id="1848329636">
              <w:marLeft w:val="0"/>
              <w:marRight w:val="0"/>
              <w:marTop w:val="0"/>
              <w:marBottom w:val="0"/>
              <w:divBdr>
                <w:top w:val="none" w:sz="0" w:space="0" w:color="auto"/>
                <w:left w:val="none" w:sz="0" w:space="0" w:color="auto"/>
                <w:bottom w:val="none" w:sz="0" w:space="0" w:color="auto"/>
                <w:right w:val="none" w:sz="0" w:space="0" w:color="auto"/>
              </w:divBdr>
              <w:divsChild>
                <w:div w:id="54029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674712">
      <w:marLeft w:val="0"/>
      <w:marRight w:val="0"/>
      <w:marTop w:val="240"/>
      <w:marBottom w:val="240"/>
      <w:divBdr>
        <w:top w:val="none" w:sz="0" w:space="0" w:color="auto"/>
        <w:left w:val="none" w:sz="0" w:space="0" w:color="auto"/>
        <w:bottom w:val="none" w:sz="0" w:space="0" w:color="auto"/>
        <w:right w:val="none" w:sz="0" w:space="0" w:color="auto"/>
      </w:divBdr>
      <w:divsChild>
        <w:div w:id="81804377">
          <w:marLeft w:val="0"/>
          <w:marRight w:val="0"/>
          <w:marTop w:val="0"/>
          <w:marBottom w:val="0"/>
          <w:divBdr>
            <w:top w:val="none" w:sz="0" w:space="0" w:color="auto"/>
            <w:left w:val="none" w:sz="0" w:space="0" w:color="auto"/>
            <w:bottom w:val="none" w:sz="0" w:space="0" w:color="auto"/>
            <w:right w:val="none" w:sz="0" w:space="0" w:color="auto"/>
          </w:divBdr>
          <w:divsChild>
            <w:div w:id="685326534">
              <w:marLeft w:val="0"/>
              <w:marRight w:val="0"/>
              <w:marTop w:val="0"/>
              <w:marBottom w:val="0"/>
              <w:divBdr>
                <w:top w:val="none" w:sz="0" w:space="0" w:color="auto"/>
                <w:left w:val="none" w:sz="0" w:space="0" w:color="auto"/>
                <w:bottom w:val="none" w:sz="0" w:space="0" w:color="auto"/>
                <w:right w:val="none" w:sz="0" w:space="0" w:color="auto"/>
              </w:divBdr>
              <w:divsChild>
                <w:div w:id="2333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995776">
      <w:marLeft w:val="0"/>
      <w:marRight w:val="0"/>
      <w:marTop w:val="240"/>
      <w:marBottom w:val="240"/>
      <w:divBdr>
        <w:top w:val="none" w:sz="0" w:space="0" w:color="auto"/>
        <w:left w:val="none" w:sz="0" w:space="0" w:color="auto"/>
        <w:bottom w:val="none" w:sz="0" w:space="0" w:color="auto"/>
        <w:right w:val="none" w:sz="0" w:space="0" w:color="auto"/>
      </w:divBdr>
      <w:divsChild>
        <w:div w:id="784622284">
          <w:marLeft w:val="0"/>
          <w:marRight w:val="0"/>
          <w:marTop w:val="0"/>
          <w:marBottom w:val="0"/>
          <w:divBdr>
            <w:top w:val="none" w:sz="0" w:space="0" w:color="auto"/>
            <w:left w:val="none" w:sz="0" w:space="0" w:color="auto"/>
            <w:bottom w:val="none" w:sz="0" w:space="0" w:color="auto"/>
            <w:right w:val="none" w:sz="0" w:space="0" w:color="auto"/>
          </w:divBdr>
          <w:divsChild>
            <w:div w:id="978345508">
              <w:marLeft w:val="0"/>
              <w:marRight w:val="0"/>
              <w:marTop w:val="0"/>
              <w:marBottom w:val="0"/>
              <w:divBdr>
                <w:top w:val="none" w:sz="0" w:space="0" w:color="auto"/>
                <w:left w:val="none" w:sz="0" w:space="0" w:color="auto"/>
                <w:bottom w:val="none" w:sz="0" w:space="0" w:color="auto"/>
                <w:right w:val="none" w:sz="0" w:space="0" w:color="auto"/>
              </w:divBdr>
              <w:divsChild>
                <w:div w:id="161933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643462">
      <w:marLeft w:val="0"/>
      <w:marRight w:val="0"/>
      <w:marTop w:val="240"/>
      <w:marBottom w:val="240"/>
      <w:divBdr>
        <w:top w:val="none" w:sz="0" w:space="0" w:color="auto"/>
        <w:left w:val="none" w:sz="0" w:space="0" w:color="auto"/>
        <w:bottom w:val="none" w:sz="0" w:space="0" w:color="auto"/>
        <w:right w:val="none" w:sz="0" w:space="0" w:color="auto"/>
      </w:divBdr>
      <w:divsChild>
        <w:div w:id="150483890">
          <w:marLeft w:val="0"/>
          <w:marRight w:val="0"/>
          <w:marTop w:val="0"/>
          <w:marBottom w:val="0"/>
          <w:divBdr>
            <w:top w:val="none" w:sz="0" w:space="0" w:color="auto"/>
            <w:left w:val="none" w:sz="0" w:space="0" w:color="auto"/>
            <w:bottom w:val="none" w:sz="0" w:space="0" w:color="auto"/>
            <w:right w:val="none" w:sz="0" w:space="0" w:color="auto"/>
          </w:divBdr>
          <w:divsChild>
            <w:div w:id="1557280161">
              <w:marLeft w:val="0"/>
              <w:marRight w:val="0"/>
              <w:marTop w:val="0"/>
              <w:marBottom w:val="0"/>
              <w:divBdr>
                <w:top w:val="none" w:sz="0" w:space="0" w:color="auto"/>
                <w:left w:val="none" w:sz="0" w:space="0" w:color="auto"/>
                <w:bottom w:val="none" w:sz="0" w:space="0" w:color="auto"/>
                <w:right w:val="none" w:sz="0" w:space="0" w:color="auto"/>
              </w:divBdr>
              <w:divsChild>
                <w:div w:id="7945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301397">
      <w:marLeft w:val="0"/>
      <w:marRight w:val="0"/>
      <w:marTop w:val="240"/>
      <w:marBottom w:val="240"/>
      <w:divBdr>
        <w:top w:val="none" w:sz="0" w:space="0" w:color="auto"/>
        <w:left w:val="none" w:sz="0" w:space="0" w:color="auto"/>
        <w:bottom w:val="none" w:sz="0" w:space="0" w:color="auto"/>
        <w:right w:val="none" w:sz="0" w:space="0" w:color="auto"/>
      </w:divBdr>
      <w:divsChild>
        <w:div w:id="2029598929">
          <w:marLeft w:val="0"/>
          <w:marRight w:val="0"/>
          <w:marTop w:val="0"/>
          <w:marBottom w:val="0"/>
          <w:divBdr>
            <w:top w:val="none" w:sz="0" w:space="0" w:color="auto"/>
            <w:left w:val="none" w:sz="0" w:space="0" w:color="auto"/>
            <w:bottom w:val="none" w:sz="0" w:space="0" w:color="auto"/>
            <w:right w:val="none" w:sz="0" w:space="0" w:color="auto"/>
          </w:divBdr>
          <w:divsChild>
            <w:div w:id="2028479260">
              <w:marLeft w:val="0"/>
              <w:marRight w:val="0"/>
              <w:marTop w:val="0"/>
              <w:marBottom w:val="0"/>
              <w:divBdr>
                <w:top w:val="none" w:sz="0" w:space="0" w:color="auto"/>
                <w:left w:val="none" w:sz="0" w:space="0" w:color="auto"/>
                <w:bottom w:val="none" w:sz="0" w:space="0" w:color="auto"/>
                <w:right w:val="none" w:sz="0" w:space="0" w:color="auto"/>
              </w:divBdr>
              <w:divsChild>
                <w:div w:id="96647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773042">
      <w:marLeft w:val="0"/>
      <w:marRight w:val="0"/>
      <w:marTop w:val="240"/>
      <w:marBottom w:val="240"/>
      <w:divBdr>
        <w:top w:val="none" w:sz="0" w:space="0" w:color="auto"/>
        <w:left w:val="none" w:sz="0" w:space="0" w:color="auto"/>
        <w:bottom w:val="none" w:sz="0" w:space="0" w:color="auto"/>
        <w:right w:val="none" w:sz="0" w:space="0" w:color="auto"/>
      </w:divBdr>
      <w:divsChild>
        <w:div w:id="741829244">
          <w:marLeft w:val="0"/>
          <w:marRight w:val="0"/>
          <w:marTop w:val="0"/>
          <w:marBottom w:val="0"/>
          <w:divBdr>
            <w:top w:val="none" w:sz="0" w:space="0" w:color="auto"/>
            <w:left w:val="none" w:sz="0" w:space="0" w:color="auto"/>
            <w:bottom w:val="none" w:sz="0" w:space="0" w:color="auto"/>
            <w:right w:val="none" w:sz="0" w:space="0" w:color="auto"/>
          </w:divBdr>
          <w:divsChild>
            <w:div w:id="464354424">
              <w:marLeft w:val="0"/>
              <w:marRight w:val="0"/>
              <w:marTop w:val="0"/>
              <w:marBottom w:val="0"/>
              <w:divBdr>
                <w:top w:val="none" w:sz="0" w:space="0" w:color="auto"/>
                <w:left w:val="none" w:sz="0" w:space="0" w:color="auto"/>
                <w:bottom w:val="none" w:sz="0" w:space="0" w:color="auto"/>
                <w:right w:val="none" w:sz="0" w:space="0" w:color="auto"/>
              </w:divBdr>
              <w:divsChild>
                <w:div w:id="51487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158805">
      <w:marLeft w:val="0"/>
      <w:marRight w:val="0"/>
      <w:marTop w:val="240"/>
      <w:marBottom w:val="240"/>
      <w:divBdr>
        <w:top w:val="none" w:sz="0" w:space="0" w:color="auto"/>
        <w:left w:val="none" w:sz="0" w:space="0" w:color="auto"/>
        <w:bottom w:val="none" w:sz="0" w:space="0" w:color="auto"/>
        <w:right w:val="none" w:sz="0" w:space="0" w:color="auto"/>
      </w:divBdr>
      <w:divsChild>
        <w:div w:id="45494394">
          <w:marLeft w:val="0"/>
          <w:marRight w:val="0"/>
          <w:marTop w:val="0"/>
          <w:marBottom w:val="0"/>
          <w:divBdr>
            <w:top w:val="none" w:sz="0" w:space="0" w:color="auto"/>
            <w:left w:val="none" w:sz="0" w:space="0" w:color="auto"/>
            <w:bottom w:val="none" w:sz="0" w:space="0" w:color="auto"/>
            <w:right w:val="none" w:sz="0" w:space="0" w:color="auto"/>
          </w:divBdr>
          <w:divsChild>
            <w:div w:id="1803233910">
              <w:marLeft w:val="0"/>
              <w:marRight w:val="0"/>
              <w:marTop w:val="0"/>
              <w:marBottom w:val="0"/>
              <w:divBdr>
                <w:top w:val="none" w:sz="0" w:space="0" w:color="auto"/>
                <w:left w:val="none" w:sz="0" w:space="0" w:color="auto"/>
                <w:bottom w:val="none" w:sz="0" w:space="0" w:color="auto"/>
                <w:right w:val="none" w:sz="0" w:space="0" w:color="auto"/>
              </w:divBdr>
              <w:divsChild>
                <w:div w:id="214499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774169">
      <w:marLeft w:val="0"/>
      <w:marRight w:val="0"/>
      <w:marTop w:val="240"/>
      <w:marBottom w:val="240"/>
      <w:divBdr>
        <w:top w:val="none" w:sz="0" w:space="0" w:color="auto"/>
        <w:left w:val="none" w:sz="0" w:space="0" w:color="auto"/>
        <w:bottom w:val="none" w:sz="0" w:space="0" w:color="auto"/>
        <w:right w:val="none" w:sz="0" w:space="0" w:color="auto"/>
      </w:divBdr>
      <w:divsChild>
        <w:div w:id="562789857">
          <w:marLeft w:val="0"/>
          <w:marRight w:val="0"/>
          <w:marTop w:val="0"/>
          <w:marBottom w:val="0"/>
          <w:divBdr>
            <w:top w:val="none" w:sz="0" w:space="0" w:color="auto"/>
            <w:left w:val="none" w:sz="0" w:space="0" w:color="auto"/>
            <w:bottom w:val="none" w:sz="0" w:space="0" w:color="auto"/>
            <w:right w:val="none" w:sz="0" w:space="0" w:color="auto"/>
          </w:divBdr>
          <w:divsChild>
            <w:div w:id="1322345076">
              <w:marLeft w:val="0"/>
              <w:marRight w:val="0"/>
              <w:marTop w:val="0"/>
              <w:marBottom w:val="0"/>
              <w:divBdr>
                <w:top w:val="none" w:sz="0" w:space="0" w:color="auto"/>
                <w:left w:val="none" w:sz="0" w:space="0" w:color="auto"/>
                <w:bottom w:val="none" w:sz="0" w:space="0" w:color="auto"/>
                <w:right w:val="none" w:sz="0" w:space="0" w:color="auto"/>
              </w:divBdr>
              <w:divsChild>
                <w:div w:id="44990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146923">
      <w:marLeft w:val="0"/>
      <w:marRight w:val="0"/>
      <w:marTop w:val="240"/>
      <w:marBottom w:val="240"/>
      <w:divBdr>
        <w:top w:val="none" w:sz="0" w:space="0" w:color="auto"/>
        <w:left w:val="none" w:sz="0" w:space="0" w:color="auto"/>
        <w:bottom w:val="none" w:sz="0" w:space="0" w:color="auto"/>
        <w:right w:val="none" w:sz="0" w:space="0" w:color="auto"/>
      </w:divBdr>
      <w:divsChild>
        <w:div w:id="1418093016">
          <w:marLeft w:val="0"/>
          <w:marRight w:val="0"/>
          <w:marTop w:val="0"/>
          <w:marBottom w:val="0"/>
          <w:divBdr>
            <w:top w:val="none" w:sz="0" w:space="0" w:color="auto"/>
            <w:left w:val="none" w:sz="0" w:space="0" w:color="auto"/>
            <w:bottom w:val="none" w:sz="0" w:space="0" w:color="auto"/>
            <w:right w:val="none" w:sz="0" w:space="0" w:color="auto"/>
          </w:divBdr>
          <w:divsChild>
            <w:div w:id="563685568">
              <w:marLeft w:val="0"/>
              <w:marRight w:val="0"/>
              <w:marTop w:val="0"/>
              <w:marBottom w:val="0"/>
              <w:divBdr>
                <w:top w:val="none" w:sz="0" w:space="0" w:color="auto"/>
                <w:left w:val="none" w:sz="0" w:space="0" w:color="auto"/>
                <w:bottom w:val="none" w:sz="0" w:space="0" w:color="auto"/>
                <w:right w:val="none" w:sz="0" w:space="0" w:color="auto"/>
              </w:divBdr>
              <w:divsChild>
                <w:div w:id="123392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716114">
      <w:marLeft w:val="0"/>
      <w:marRight w:val="0"/>
      <w:marTop w:val="240"/>
      <w:marBottom w:val="240"/>
      <w:divBdr>
        <w:top w:val="none" w:sz="0" w:space="0" w:color="auto"/>
        <w:left w:val="none" w:sz="0" w:space="0" w:color="auto"/>
        <w:bottom w:val="none" w:sz="0" w:space="0" w:color="auto"/>
        <w:right w:val="none" w:sz="0" w:space="0" w:color="auto"/>
      </w:divBdr>
      <w:divsChild>
        <w:div w:id="1207109017">
          <w:marLeft w:val="0"/>
          <w:marRight w:val="0"/>
          <w:marTop w:val="0"/>
          <w:marBottom w:val="0"/>
          <w:divBdr>
            <w:top w:val="none" w:sz="0" w:space="0" w:color="auto"/>
            <w:left w:val="none" w:sz="0" w:space="0" w:color="auto"/>
            <w:bottom w:val="none" w:sz="0" w:space="0" w:color="auto"/>
            <w:right w:val="none" w:sz="0" w:space="0" w:color="auto"/>
          </w:divBdr>
          <w:divsChild>
            <w:div w:id="1265377888">
              <w:marLeft w:val="0"/>
              <w:marRight w:val="0"/>
              <w:marTop w:val="0"/>
              <w:marBottom w:val="0"/>
              <w:divBdr>
                <w:top w:val="none" w:sz="0" w:space="0" w:color="auto"/>
                <w:left w:val="none" w:sz="0" w:space="0" w:color="auto"/>
                <w:bottom w:val="none" w:sz="0" w:space="0" w:color="auto"/>
                <w:right w:val="none" w:sz="0" w:space="0" w:color="auto"/>
              </w:divBdr>
              <w:divsChild>
                <w:div w:id="210791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660094">
      <w:marLeft w:val="0"/>
      <w:marRight w:val="0"/>
      <w:marTop w:val="240"/>
      <w:marBottom w:val="240"/>
      <w:divBdr>
        <w:top w:val="none" w:sz="0" w:space="0" w:color="auto"/>
        <w:left w:val="none" w:sz="0" w:space="0" w:color="auto"/>
        <w:bottom w:val="none" w:sz="0" w:space="0" w:color="auto"/>
        <w:right w:val="none" w:sz="0" w:space="0" w:color="auto"/>
      </w:divBdr>
      <w:divsChild>
        <w:div w:id="1468890243">
          <w:marLeft w:val="0"/>
          <w:marRight w:val="0"/>
          <w:marTop w:val="0"/>
          <w:marBottom w:val="0"/>
          <w:divBdr>
            <w:top w:val="none" w:sz="0" w:space="0" w:color="auto"/>
            <w:left w:val="none" w:sz="0" w:space="0" w:color="auto"/>
            <w:bottom w:val="none" w:sz="0" w:space="0" w:color="auto"/>
            <w:right w:val="none" w:sz="0" w:space="0" w:color="auto"/>
          </w:divBdr>
          <w:divsChild>
            <w:div w:id="579413357">
              <w:marLeft w:val="0"/>
              <w:marRight w:val="0"/>
              <w:marTop w:val="0"/>
              <w:marBottom w:val="0"/>
              <w:divBdr>
                <w:top w:val="none" w:sz="0" w:space="0" w:color="auto"/>
                <w:left w:val="none" w:sz="0" w:space="0" w:color="auto"/>
                <w:bottom w:val="none" w:sz="0" w:space="0" w:color="auto"/>
                <w:right w:val="none" w:sz="0" w:space="0" w:color="auto"/>
              </w:divBdr>
              <w:divsChild>
                <w:div w:id="20319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032817">
      <w:marLeft w:val="0"/>
      <w:marRight w:val="0"/>
      <w:marTop w:val="240"/>
      <w:marBottom w:val="240"/>
      <w:divBdr>
        <w:top w:val="none" w:sz="0" w:space="0" w:color="auto"/>
        <w:left w:val="none" w:sz="0" w:space="0" w:color="auto"/>
        <w:bottom w:val="none" w:sz="0" w:space="0" w:color="auto"/>
        <w:right w:val="none" w:sz="0" w:space="0" w:color="auto"/>
      </w:divBdr>
      <w:divsChild>
        <w:div w:id="169685762">
          <w:marLeft w:val="0"/>
          <w:marRight w:val="0"/>
          <w:marTop w:val="0"/>
          <w:marBottom w:val="0"/>
          <w:divBdr>
            <w:top w:val="none" w:sz="0" w:space="0" w:color="auto"/>
            <w:left w:val="none" w:sz="0" w:space="0" w:color="auto"/>
            <w:bottom w:val="none" w:sz="0" w:space="0" w:color="auto"/>
            <w:right w:val="none" w:sz="0" w:space="0" w:color="auto"/>
          </w:divBdr>
          <w:divsChild>
            <w:div w:id="90662429">
              <w:marLeft w:val="0"/>
              <w:marRight w:val="0"/>
              <w:marTop w:val="0"/>
              <w:marBottom w:val="0"/>
              <w:divBdr>
                <w:top w:val="none" w:sz="0" w:space="0" w:color="auto"/>
                <w:left w:val="none" w:sz="0" w:space="0" w:color="auto"/>
                <w:bottom w:val="none" w:sz="0" w:space="0" w:color="auto"/>
                <w:right w:val="none" w:sz="0" w:space="0" w:color="auto"/>
              </w:divBdr>
              <w:divsChild>
                <w:div w:id="190436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515026">
      <w:marLeft w:val="0"/>
      <w:marRight w:val="0"/>
      <w:marTop w:val="240"/>
      <w:marBottom w:val="240"/>
      <w:divBdr>
        <w:top w:val="none" w:sz="0" w:space="0" w:color="auto"/>
        <w:left w:val="none" w:sz="0" w:space="0" w:color="auto"/>
        <w:bottom w:val="none" w:sz="0" w:space="0" w:color="auto"/>
        <w:right w:val="none" w:sz="0" w:space="0" w:color="auto"/>
      </w:divBdr>
      <w:divsChild>
        <w:div w:id="1088232689">
          <w:marLeft w:val="0"/>
          <w:marRight w:val="0"/>
          <w:marTop w:val="0"/>
          <w:marBottom w:val="0"/>
          <w:divBdr>
            <w:top w:val="none" w:sz="0" w:space="0" w:color="auto"/>
            <w:left w:val="none" w:sz="0" w:space="0" w:color="auto"/>
            <w:bottom w:val="none" w:sz="0" w:space="0" w:color="auto"/>
            <w:right w:val="none" w:sz="0" w:space="0" w:color="auto"/>
          </w:divBdr>
          <w:divsChild>
            <w:div w:id="1033653148">
              <w:marLeft w:val="0"/>
              <w:marRight w:val="0"/>
              <w:marTop w:val="0"/>
              <w:marBottom w:val="0"/>
              <w:divBdr>
                <w:top w:val="none" w:sz="0" w:space="0" w:color="auto"/>
                <w:left w:val="none" w:sz="0" w:space="0" w:color="auto"/>
                <w:bottom w:val="none" w:sz="0" w:space="0" w:color="auto"/>
                <w:right w:val="none" w:sz="0" w:space="0" w:color="auto"/>
              </w:divBdr>
              <w:divsChild>
                <w:div w:id="143937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515638">
      <w:marLeft w:val="0"/>
      <w:marRight w:val="0"/>
      <w:marTop w:val="240"/>
      <w:marBottom w:val="240"/>
      <w:divBdr>
        <w:top w:val="none" w:sz="0" w:space="0" w:color="auto"/>
        <w:left w:val="none" w:sz="0" w:space="0" w:color="auto"/>
        <w:bottom w:val="none" w:sz="0" w:space="0" w:color="auto"/>
        <w:right w:val="none" w:sz="0" w:space="0" w:color="auto"/>
      </w:divBdr>
      <w:divsChild>
        <w:div w:id="714433178">
          <w:marLeft w:val="0"/>
          <w:marRight w:val="0"/>
          <w:marTop w:val="0"/>
          <w:marBottom w:val="0"/>
          <w:divBdr>
            <w:top w:val="none" w:sz="0" w:space="0" w:color="auto"/>
            <w:left w:val="none" w:sz="0" w:space="0" w:color="auto"/>
            <w:bottom w:val="none" w:sz="0" w:space="0" w:color="auto"/>
            <w:right w:val="none" w:sz="0" w:space="0" w:color="auto"/>
          </w:divBdr>
          <w:divsChild>
            <w:div w:id="2087922302">
              <w:marLeft w:val="0"/>
              <w:marRight w:val="0"/>
              <w:marTop w:val="0"/>
              <w:marBottom w:val="0"/>
              <w:divBdr>
                <w:top w:val="none" w:sz="0" w:space="0" w:color="auto"/>
                <w:left w:val="none" w:sz="0" w:space="0" w:color="auto"/>
                <w:bottom w:val="none" w:sz="0" w:space="0" w:color="auto"/>
                <w:right w:val="none" w:sz="0" w:space="0" w:color="auto"/>
              </w:divBdr>
              <w:divsChild>
                <w:div w:id="66258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574192">
      <w:marLeft w:val="0"/>
      <w:marRight w:val="0"/>
      <w:marTop w:val="240"/>
      <w:marBottom w:val="240"/>
      <w:divBdr>
        <w:top w:val="none" w:sz="0" w:space="0" w:color="auto"/>
        <w:left w:val="none" w:sz="0" w:space="0" w:color="auto"/>
        <w:bottom w:val="none" w:sz="0" w:space="0" w:color="auto"/>
        <w:right w:val="none" w:sz="0" w:space="0" w:color="auto"/>
      </w:divBdr>
      <w:divsChild>
        <w:div w:id="964969973">
          <w:marLeft w:val="0"/>
          <w:marRight w:val="0"/>
          <w:marTop w:val="0"/>
          <w:marBottom w:val="0"/>
          <w:divBdr>
            <w:top w:val="none" w:sz="0" w:space="0" w:color="auto"/>
            <w:left w:val="none" w:sz="0" w:space="0" w:color="auto"/>
            <w:bottom w:val="none" w:sz="0" w:space="0" w:color="auto"/>
            <w:right w:val="none" w:sz="0" w:space="0" w:color="auto"/>
          </w:divBdr>
          <w:divsChild>
            <w:div w:id="309099620">
              <w:marLeft w:val="0"/>
              <w:marRight w:val="0"/>
              <w:marTop w:val="0"/>
              <w:marBottom w:val="0"/>
              <w:divBdr>
                <w:top w:val="none" w:sz="0" w:space="0" w:color="auto"/>
                <w:left w:val="none" w:sz="0" w:space="0" w:color="auto"/>
                <w:bottom w:val="none" w:sz="0" w:space="0" w:color="auto"/>
                <w:right w:val="none" w:sz="0" w:space="0" w:color="auto"/>
              </w:divBdr>
              <w:divsChild>
                <w:div w:id="102807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16324">
      <w:marLeft w:val="0"/>
      <w:marRight w:val="0"/>
      <w:marTop w:val="240"/>
      <w:marBottom w:val="240"/>
      <w:divBdr>
        <w:top w:val="none" w:sz="0" w:space="0" w:color="auto"/>
        <w:left w:val="none" w:sz="0" w:space="0" w:color="auto"/>
        <w:bottom w:val="none" w:sz="0" w:space="0" w:color="auto"/>
        <w:right w:val="none" w:sz="0" w:space="0" w:color="auto"/>
      </w:divBdr>
      <w:divsChild>
        <w:div w:id="106043600">
          <w:marLeft w:val="0"/>
          <w:marRight w:val="0"/>
          <w:marTop w:val="0"/>
          <w:marBottom w:val="0"/>
          <w:divBdr>
            <w:top w:val="none" w:sz="0" w:space="0" w:color="auto"/>
            <w:left w:val="none" w:sz="0" w:space="0" w:color="auto"/>
            <w:bottom w:val="none" w:sz="0" w:space="0" w:color="auto"/>
            <w:right w:val="none" w:sz="0" w:space="0" w:color="auto"/>
          </w:divBdr>
          <w:divsChild>
            <w:div w:id="1042558305">
              <w:marLeft w:val="0"/>
              <w:marRight w:val="0"/>
              <w:marTop w:val="0"/>
              <w:marBottom w:val="0"/>
              <w:divBdr>
                <w:top w:val="none" w:sz="0" w:space="0" w:color="auto"/>
                <w:left w:val="none" w:sz="0" w:space="0" w:color="auto"/>
                <w:bottom w:val="none" w:sz="0" w:space="0" w:color="auto"/>
                <w:right w:val="none" w:sz="0" w:space="0" w:color="auto"/>
              </w:divBdr>
              <w:divsChild>
                <w:div w:id="49396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612569">
      <w:marLeft w:val="0"/>
      <w:marRight w:val="0"/>
      <w:marTop w:val="240"/>
      <w:marBottom w:val="240"/>
      <w:divBdr>
        <w:top w:val="none" w:sz="0" w:space="0" w:color="auto"/>
        <w:left w:val="none" w:sz="0" w:space="0" w:color="auto"/>
        <w:bottom w:val="none" w:sz="0" w:space="0" w:color="auto"/>
        <w:right w:val="none" w:sz="0" w:space="0" w:color="auto"/>
      </w:divBdr>
      <w:divsChild>
        <w:div w:id="375279217">
          <w:marLeft w:val="0"/>
          <w:marRight w:val="0"/>
          <w:marTop w:val="0"/>
          <w:marBottom w:val="0"/>
          <w:divBdr>
            <w:top w:val="none" w:sz="0" w:space="0" w:color="auto"/>
            <w:left w:val="none" w:sz="0" w:space="0" w:color="auto"/>
            <w:bottom w:val="none" w:sz="0" w:space="0" w:color="auto"/>
            <w:right w:val="none" w:sz="0" w:space="0" w:color="auto"/>
          </w:divBdr>
          <w:divsChild>
            <w:div w:id="151331766">
              <w:marLeft w:val="0"/>
              <w:marRight w:val="0"/>
              <w:marTop w:val="0"/>
              <w:marBottom w:val="0"/>
              <w:divBdr>
                <w:top w:val="none" w:sz="0" w:space="0" w:color="auto"/>
                <w:left w:val="none" w:sz="0" w:space="0" w:color="auto"/>
                <w:bottom w:val="none" w:sz="0" w:space="0" w:color="auto"/>
                <w:right w:val="none" w:sz="0" w:space="0" w:color="auto"/>
              </w:divBdr>
              <w:divsChild>
                <w:div w:id="129907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791766">
      <w:marLeft w:val="0"/>
      <w:marRight w:val="0"/>
      <w:marTop w:val="240"/>
      <w:marBottom w:val="240"/>
      <w:divBdr>
        <w:top w:val="none" w:sz="0" w:space="0" w:color="auto"/>
        <w:left w:val="none" w:sz="0" w:space="0" w:color="auto"/>
        <w:bottom w:val="none" w:sz="0" w:space="0" w:color="auto"/>
        <w:right w:val="none" w:sz="0" w:space="0" w:color="auto"/>
      </w:divBdr>
      <w:divsChild>
        <w:div w:id="419571527">
          <w:marLeft w:val="0"/>
          <w:marRight w:val="0"/>
          <w:marTop w:val="0"/>
          <w:marBottom w:val="0"/>
          <w:divBdr>
            <w:top w:val="none" w:sz="0" w:space="0" w:color="auto"/>
            <w:left w:val="none" w:sz="0" w:space="0" w:color="auto"/>
            <w:bottom w:val="none" w:sz="0" w:space="0" w:color="auto"/>
            <w:right w:val="none" w:sz="0" w:space="0" w:color="auto"/>
          </w:divBdr>
          <w:divsChild>
            <w:div w:id="383911790">
              <w:marLeft w:val="0"/>
              <w:marRight w:val="0"/>
              <w:marTop w:val="0"/>
              <w:marBottom w:val="0"/>
              <w:divBdr>
                <w:top w:val="none" w:sz="0" w:space="0" w:color="auto"/>
                <w:left w:val="none" w:sz="0" w:space="0" w:color="auto"/>
                <w:bottom w:val="none" w:sz="0" w:space="0" w:color="auto"/>
                <w:right w:val="none" w:sz="0" w:space="0" w:color="auto"/>
              </w:divBdr>
              <w:divsChild>
                <w:div w:id="2333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819460">
      <w:marLeft w:val="0"/>
      <w:marRight w:val="0"/>
      <w:marTop w:val="240"/>
      <w:marBottom w:val="240"/>
      <w:divBdr>
        <w:top w:val="none" w:sz="0" w:space="0" w:color="auto"/>
        <w:left w:val="none" w:sz="0" w:space="0" w:color="auto"/>
        <w:bottom w:val="none" w:sz="0" w:space="0" w:color="auto"/>
        <w:right w:val="none" w:sz="0" w:space="0" w:color="auto"/>
      </w:divBdr>
      <w:divsChild>
        <w:div w:id="1839609242">
          <w:marLeft w:val="0"/>
          <w:marRight w:val="0"/>
          <w:marTop w:val="0"/>
          <w:marBottom w:val="0"/>
          <w:divBdr>
            <w:top w:val="none" w:sz="0" w:space="0" w:color="auto"/>
            <w:left w:val="none" w:sz="0" w:space="0" w:color="auto"/>
            <w:bottom w:val="none" w:sz="0" w:space="0" w:color="auto"/>
            <w:right w:val="none" w:sz="0" w:space="0" w:color="auto"/>
          </w:divBdr>
          <w:divsChild>
            <w:div w:id="2072995033">
              <w:marLeft w:val="0"/>
              <w:marRight w:val="0"/>
              <w:marTop w:val="0"/>
              <w:marBottom w:val="0"/>
              <w:divBdr>
                <w:top w:val="none" w:sz="0" w:space="0" w:color="auto"/>
                <w:left w:val="none" w:sz="0" w:space="0" w:color="auto"/>
                <w:bottom w:val="none" w:sz="0" w:space="0" w:color="auto"/>
                <w:right w:val="none" w:sz="0" w:space="0" w:color="auto"/>
              </w:divBdr>
              <w:divsChild>
                <w:div w:id="65210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674667">
      <w:marLeft w:val="0"/>
      <w:marRight w:val="0"/>
      <w:marTop w:val="240"/>
      <w:marBottom w:val="240"/>
      <w:divBdr>
        <w:top w:val="none" w:sz="0" w:space="0" w:color="auto"/>
        <w:left w:val="none" w:sz="0" w:space="0" w:color="auto"/>
        <w:bottom w:val="none" w:sz="0" w:space="0" w:color="auto"/>
        <w:right w:val="none" w:sz="0" w:space="0" w:color="auto"/>
      </w:divBdr>
      <w:divsChild>
        <w:div w:id="315767468">
          <w:marLeft w:val="0"/>
          <w:marRight w:val="0"/>
          <w:marTop w:val="0"/>
          <w:marBottom w:val="0"/>
          <w:divBdr>
            <w:top w:val="none" w:sz="0" w:space="0" w:color="auto"/>
            <w:left w:val="none" w:sz="0" w:space="0" w:color="auto"/>
            <w:bottom w:val="none" w:sz="0" w:space="0" w:color="auto"/>
            <w:right w:val="none" w:sz="0" w:space="0" w:color="auto"/>
          </w:divBdr>
          <w:divsChild>
            <w:div w:id="1523283757">
              <w:marLeft w:val="0"/>
              <w:marRight w:val="0"/>
              <w:marTop w:val="0"/>
              <w:marBottom w:val="0"/>
              <w:divBdr>
                <w:top w:val="none" w:sz="0" w:space="0" w:color="auto"/>
                <w:left w:val="none" w:sz="0" w:space="0" w:color="auto"/>
                <w:bottom w:val="none" w:sz="0" w:space="0" w:color="auto"/>
                <w:right w:val="none" w:sz="0" w:space="0" w:color="auto"/>
              </w:divBdr>
              <w:divsChild>
                <w:div w:id="27236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045831">
      <w:marLeft w:val="0"/>
      <w:marRight w:val="0"/>
      <w:marTop w:val="240"/>
      <w:marBottom w:val="240"/>
      <w:divBdr>
        <w:top w:val="none" w:sz="0" w:space="0" w:color="auto"/>
        <w:left w:val="none" w:sz="0" w:space="0" w:color="auto"/>
        <w:bottom w:val="none" w:sz="0" w:space="0" w:color="auto"/>
        <w:right w:val="none" w:sz="0" w:space="0" w:color="auto"/>
      </w:divBdr>
      <w:divsChild>
        <w:div w:id="69276162">
          <w:marLeft w:val="0"/>
          <w:marRight w:val="0"/>
          <w:marTop w:val="0"/>
          <w:marBottom w:val="0"/>
          <w:divBdr>
            <w:top w:val="none" w:sz="0" w:space="0" w:color="auto"/>
            <w:left w:val="none" w:sz="0" w:space="0" w:color="auto"/>
            <w:bottom w:val="none" w:sz="0" w:space="0" w:color="auto"/>
            <w:right w:val="none" w:sz="0" w:space="0" w:color="auto"/>
          </w:divBdr>
          <w:divsChild>
            <w:div w:id="4334801">
              <w:marLeft w:val="0"/>
              <w:marRight w:val="0"/>
              <w:marTop w:val="0"/>
              <w:marBottom w:val="0"/>
              <w:divBdr>
                <w:top w:val="none" w:sz="0" w:space="0" w:color="auto"/>
                <w:left w:val="none" w:sz="0" w:space="0" w:color="auto"/>
                <w:bottom w:val="none" w:sz="0" w:space="0" w:color="auto"/>
                <w:right w:val="none" w:sz="0" w:space="0" w:color="auto"/>
              </w:divBdr>
              <w:divsChild>
                <w:div w:id="94839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464533">
      <w:marLeft w:val="0"/>
      <w:marRight w:val="0"/>
      <w:marTop w:val="240"/>
      <w:marBottom w:val="240"/>
      <w:divBdr>
        <w:top w:val="none" w:sz="0" w:space="0" w:color="auto"/>
        <w:left w:val="none" w:sz="0" w:space="0" w:color="auto"/>
        <w:bottom w:val="none" w:sz="0" w:space="0" w:color="auto"/>
        <w:right w:val="none" w:sz="0" w:space="0" w:color="auto"/>
      </w:divBdr>
      <w:divsChild>
        <w:div w:id="1107848820">
          <w:marLeft w:val="0"/>
          <w:marRight w:val="0"/>
          <w:marTop w:val="0"/>
          <w:marBottom w:val="0"/>
          <w:divBdr>
            <w:top w:val="none" w:sz="0" w:space="0" w:color="auto"/>
            <w:left w:val="none" w:sz="0" w:space="0" w:color="auto"/>
            <w:bottom w:val="none" w:sz="0" w:space="0" w:color="auto"/>
            <w:right w:val="none" w:sz="0" w:space="0" w:color="auto"/>
          </w:divBdr>
          <w:divsChild>
            <w:div w:id="836728992">
              <w:marLeft w:val="0"/>
              <w:marRight w:val="0"/>
              <w:marTop w:val="0"/>
              <w:marBottom w:val="0"/>
              <w:divBdr>
                <w:top w:val="none" w:sz="0" w:space="0" w:color="auto"/>
                <w:left w:val="none" w:sz="0" w:space="0" w:color="auto"/>
                <w:bottom w:val="none" w:sz="0" w:space="0" w:color="auto"/>
                <w:right w:val="none" w:sz="0" w:space="0" w:color="auto"/>
              </w:divBdr>
              <w:divsChild>
                <w:div w:id="71670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163179">
      <w:marLeft w:val="0"/>
      <w:marRight w:val="0"/>
      <w:marTop w:val="240"/>
      <w:marBottom w:val="240"/>
      <w:divBdr>
        <w:top w:val="none" w:sz="0" w:space="0" w:color="auto"/>
        <w:left w:val="none" w:sz="0" w:space="0" w:color="auto"/>
        <w:bottom w:val="none" w:sz="0" w:space="0" w:color="auto"/>
        <w:right w:val="none" w:sz="0" w:space="0" w:color="auto"/>
      </w:divBdr>
      <w:divsChild>
        <w:div w:id="1326938117">
          <w:marLeft w:val="0"/>
          <w:marRight w:val="0"/>
          <w:marTop w:val="0"/>
          <w:marBottom w:val="0"/>
          <w:divBdr>
            <w:top w:val="none" w:sz="0" w:space="0" w:color="auto"/>
            <w:left w:val="none" w:sz="0" w:space="0" w:color="auto"/>
            <w:bottom w:val="none" w:sz="0" w:space="0" w:color="auto"/>
            <w:right w:val="none" w:sz="0" w:space="0" w:color="auto"/>
          </w:divBdr>
          <w:divsChild>
            <w:div w:id="1295137751">
              <w:marLeft w:val="0"/>
              <w:marRight w:val="0"/>
              <w:marTop w:val="0"/>
              <w:marBottom w:val="0"/>
              <w:divBdr>
                <w:top w:val="none" w:sz="0" w:space="0" w:color="auto"/>
                <w:left w:val="none" w:sz="0" w:space="0" w:color="auto"/>
                <w:bottom w:val="none" w:sz="0" w:space="0" w:color="auto"/>
                <w:right w:val="none" w:sz="0" w:space="0" w:color="auto"/>
              </w:divBdr>
              <w:divsChild>
                <w:div w:id="10835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000659">
      <w:marLeft w:val="0"/>
      <w:marRight w:val="0"/>
      <w:marTop w:val="240"/>
      <w:marBottom w:val="240"/>
      <w:divBdr>
        <w:top w:val="none" w:sz="0" w:space="0" w:color="auto"/>
        <w:left w:val="none" w:sz="0" w:space="0" w:color="auto"/>
        <w:bottom w:val="none" w:sz="0" w:space="0" w:color="auto"/>
        <w:right w:val="none" w:sz="0" w:space="0" w:color="auto"/>
      </w:divBdr>
      <w:divsChild>
        <w:div w:id="96221665">
          <w:marLeft w:val="0"/>
          <w:marRight w:val="0"/>
          <w:marTop w:val="0"/>
          <w:marBottom w:val="0"/>
          <w:divBdr>
            <w:top w:val="none" w:sz="0" w:space="0" w:color="auto"/>
            <w:left w:val="none" w:sz="0" w:space="0" w:color="auto"/>
            <w:bottom w:val="none" w:sz="0" w:space="0" w:color="auto"/>
            <w:right w:val="none" w:sz="0" w:space="0" w:color="auto"/>
          </w:divBdr>
          <w:divsChild>
            <w:div w:id="2070297804">
              <w:marLeft w:val="0"/>
              <w:marRight w:val="0"/>
              <w:marTop w:val="0"/>
              <w:marBottom w:val="0"/>
              <w:divBdr>
                <w:top w:val="none" w:sz="0" w:space="0" w:color="auto"/>
                <w:left w:val="none" w:sz="0" w:space="0" w:color="auto"/>
                <w:bottom w:val="none" w:sz="0" w:space="0" w:color="auto"/>
                <w:right w:val="none" w:sz="0" w:space="0" w:color="auto"/>
              </w:divBdr>
              <w:divsChild>
                <w:div w:id="72745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444244">
      <w:marLeft w:val="0"/>
      <w:marRight w:val="0"/>
      <w:marTop w:val="240"/>
      <w:marBottom w:val="240"/>
      <w:divBdr>
        <w:top w:val="none" w:sz="0" w:space="0" w:color="auto"/>
        <w:left w:val="none" w:sz="0" w:space="0" w:color="auto"/>
        <w:bottom w:val="none" w:sz="0" w:space="0" w:color="auto"/>
        <w:right w:val="none" w:sz="0" w:space="0" w:color="auto"/>
      </w:divBdr>
      <w:divsChild>
        <w:div w:id="410589406">
          <w:marLeft w:val="0"/>
          <w:marRight w:val="0"/>
          <w:marTop w:val="0"/>
          <w:marBottom w:val="0"/>
          <w:divBdr>
            <w:top w:val="none" w:sz="0" w:space="0" w:color="auto"/>
            <w:left w:val="none" w:sz="0" w:space="0" w:color="auto"/>
            <w:bottom w:val="none" w:sz="0" w:space="0" w:color="auto"/>
            <w:right w:val="none" w:sz="0" w:space="0" w:color="auto"/>
          </w:divBdr>
          <w:divsChild>
            <w:div w:id="597642513">
              <w:marLeft w:val="0"/>
              <w:marRight w:val="0"/>
              <w:marTop w:val="0"/>
              <w:marBottom w:val="0"/>
              <w:divBdr>
                <w:top w:val="none" w:sz="0" w:space="0" w:color="auto"/>
                <w:left w:val="none" w:sz="0" w:space="0" w:color="auto"/>
                <w:bottom w:val="none" w:sz="0" w:space="0" w:color="auto"/>
                <w:right w:val="none" w:sz="0" w:space="0" w:color="auto"/>
              </w:divBdr>
              <w:divsChild>
                <w:div w:id="33561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876022">
      <w:marLeft w:val="0"/>
      <w:marRight w:val="0"/>
      <w:marTop w:val="240"/>
      <w:marBottom w:val="240"/>
      <w:divBdr>
        <w:top w:val="none" w:sz="0" w:space="0" w:color="auto"/>
        <w:left w:val="none" w:sz="0" w:space="0" w:color="auto"/>
        <w:bottom w:val="none" w:sz="0" w:space="0" w:color="auto"/>
        <w:right w:val="none" w:sz="0" w:space="0" w:color="auto"/>
      </w:divBdr>
      <w:divsChild>
        <w:div w:id="81492256">
          <w:marLeft w:val="0"/>
          <w:marRight w:val="0"/>
          <w:marTop w:val="0"/>
          <w:marBottom w:val="0"/>
          <w:divBdr>
            <w:top w:val="none" w:sz="0" w:space="0" w:color="auto"/>
            <w:left w:val="none" w:sz="0" w:space="0" w:color="auto"/>
            <w:bottom w:val="none" w:sz="0" w:space="0" w:color="auto"/>
            <w:right w:val="none" w:sz="0" w:space="0" w:color="auto"/>
          </w:divBdr>
          <w:divsChild>
            <w:div w:id="171454561">
              <w:marLeft w:val="0"/>
              <w:marRight w:val="0"/>
              <w:marTop w:val="0"/>
              <w:marBottom w:val="0"/>
              <w:divBdr>
                <w:top w:val="none" w:sz="0" w:space="0" w:color="auto"/>
                <w:left w:val="none" w:sz="0" w:space="0" w:color="auto"/>
                <w:bottom w:val="none" w:sz="0" w:space="0" w:color="auto"/>
                <w:right w:val="none" w:sz="0" w:space="0" w:color="auto"/>
              </w:divBdr>
              <w:divsChild>
                <w:div w:id="38124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154410">
      <w:marLeft w:val="0"/>
      <w:marRight w:val="0"/>
      <w:marTop w:val="240"/>
      <w:marBottom w:val="240"/>
      <w:divBdr>
        <w:top w:val="none" w:sz="0" w:space="0" w:color="auto"/>
        <w:left w:val="none" w:sz="0" w:space="0" w:color="auto"/>
        <w:bottom w:val="none" w:sz="0" w:space="0" w:color="auto"/>
        <w:right w:val="none" w:sz="0" w:space="0" w:color="auto"/>
      </w:divBdr>
      <w:divsChild>
        <w:div w:id="1995136804">
          <w:marLeft w:val="0"/>
          <w:marRight w:val="0"/>
          <w:marTop w:val="0"/>
          <w:marBottom w:val="0"/>
          <w:divBdr>
            <w:top w:val="none" w:sz="0" w:space="0" w:color="auto"/>
            <w:left w:val="none" w:sz="0" w:space="0" w:color="auto"/>
            <w:bottom w:val="none" w:sz="0" w:space="0" w:color="auto"/>
            <w:right w:val="none" w:sz="0" w:space="0" w:color="auto"/>
          </w:divBdr>
          <w:divsChild>
            <w:div w:id="680474060">
              <w:marLeft w:val="0"/>
              <w:marRight w:val="0"/>
              <w:marTop w:val="0"/>
              <w:marBottom w:val="0"/>
              <w:divBdr>
                <w:top w:val="none" w:sz="0" w:space="0" w:color="auto"/>
                <w:left w:val="none" w:sz="0" w:space="0" w:color="auto"/>
                <w:bottom w:val="none" w:sz="0" w:space="0" w:color="auto"/>
                <w:right w:val="none" w:sz="0" w:space="0" w:color="auto"/>
              </w:divBdr>
              <w:divsChild>
                <w:div w:id="202489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248786">
      <w:marLeft w:val="0"/>
      <w:marRight w:val="0"/>
      <w:marTop w:val="240"/>
      <w:marBottom w:val="240"/>
      <w:divBdr>
        <w:top w:val="none" w:sz="0" w:space="0" w:color="auto"/>
        <w:left w:val="none" w:sz="0" w:space="0" w:color="auto"/>
        <w:bottom w:val="none" w:sz="0" w:space="0" w:color="auto"/>
        <w:right w:val="none" w:sz="0" w:space="0" w:color="auto"/>
      </w:divBdr>
      <w:divsChild>
        <w:div w:id="2005013395">
          <w:marLeft w:val="0"/>
          <w:marRight w:val="0"/>
          <w:marTop w:val="0"/>
          <w:marBottom w:val="0"/>
          <w:divBdr>
            <w:top w:val="none" w:sz="0" w:space="0" w:color="auto"/>
            <w:left w:val="none" w:sz="0" w:space="0" w:color="auto"/>
            <w:bottom w:val="none" w:sz="0" w:space="0" w:color="auto"/>
            <w:right w:val="none" w:sz="0" w:space="0" w:color="auto"/>
          </w:divBdr>
          <w:divsChild>
            <w:div w:id="486211814">
              <w:marLeft w:val="0"/>
              <w:marRight w:val="0"/>
              <w:marTop w:val="0"/>
              <w:marBottom w:val="0"/>
              <w:divBdr>
                <w:top w:val="none" w:sz="0" w:space="0" w:color="auto"/>
                <w:left w:val="none" w:sz="0" w:space="0" w:color="auto"/>
                <w:bottom w:val="none" w:sz="0" w:space="0" w:color="auto"/>
                <w:right w:val="none" w:sz="0" w:space="0" w:color="auto"/>
              </w:divBdr>
              <w:divsChild>
                <w:div w:id="107886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javascript:void(0)" TargetMode="External"/><Relationship Id="rId4"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6811</Words>
  <Characters>38824</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Zakon o porezu na ugljovodonike</vt:lpstr>
    </vt:vector>
  </TitlesOfParts>
  <Company/>
  <LinksUpToDate>false</LinksUpToDate>
  <CharactersWithSpaces>45544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Zakon o porezu na ugljovodonike</dc:title>
  <dc:subject/>
  <dc:creator>Danijela Pejovic</dc:creator>
  <cp:keywords/>
  <dc:description/>
  <cp:lastModifiedBy>Danijela Pejovic</cp:lastModifiedBy>
  <cp:revision>2</cp:revision>
  <dcterms:created xsi:type="dcterms:W3CDTF">2026-03-20T09:55:00Z</dcterms:created>
  <dcterms:modified xsi:type="dcterms:W3CDTF">2026-03-20T09:55:00Z</dcterms:modified>
</cp:coreProperties>
</file>