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4"/>
        <w:gridCol w:w="9022"/>
      </w:tblGrid>
      <w:tr w:rsidR="005A425A" w:rsidRPr="005A425A" w:rsidTr="005A425A">
        <w:trPr>
          <w:gridAfter w:val="2"/>
          <w:wAfter w:w="9036" w:type="dxa"/>
        </w:trPr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A425A" w:rsidRPr="005A425A" w:rsidTr="005A425A">
        <w:trPr>
          <w:gridAfter w:val="1"/>
          <w:wAfter w:w="9022" w:type="dxa"/>
        </w:trPr>
        <w:tc>
          <w:tcPr>
            <w:tcW w:w="50" w:type="dxa"/>
            <w:gridSpan w:val="2"/>
            <w:shd w:val="clear" w:color="auto" w:fill="FFFFFF"/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A425A" w:rsidRPr="005A425A" w:rsidTr="005A425A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A425A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0C37DD21" wp14:editId="562AFC06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A425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5A425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5A425A" w:rsidRPr="005A425A" w:rsidTr="005A425A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t>Broj: 02/1-112/18-2256/2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07.02.2018 godine</w:t>
            </w:r>
          </w:p>
        </w:tc>
      </w:tr>
      <w:tr w:rsidR="005A425A" w:rsidRPr="005A425A" w:rsidTr="005A425A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5A425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5A425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5A425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5A425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5A425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odbrane</w:t>
            </w:r>
          </w:p>
        </w:tc>
      </w:tr>
      <w:tr w:rsidR="005A425A" w:rsidRPr="005A425A" w:rsidTr="005A425A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A425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III - Direkcija za nabavke-Direktorat za materijalne resurse;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5A425A" w:rsidRPr="005A425A" w:rsidTr="005A425A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kvalifiakcije obrazovanja) Fakultet društvenih nauka;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(word)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</w:p>
        </w:tc>
      </w:tr>
      <w:tr w:rsidR="005A425A" w:rsidRPr="005A425A" w:rsidTr="005A425A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A425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2. Savjetnik/ca III -Direkcija za nabavke - Direktorat za materijalne resurse;</w:t>
            </w:r>
            <w:r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t>- Izvršilaca: 1, na neodređeno vrijeme,</w:t>
            </w:r>
          </w:p>
        </w:tc>
      </w:tr>
      <w:tr w:rsidR="005A425A" w:rsidRPr="005A425A" w:rsidTr="005A425A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180 kredita CSPK-a, ( VI nivo kvalifiakcije obrazovanja) Fakultet društvenih nauka;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(word)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</w:p>
        </w:tc>
      </w:tr>
      <w:tr w:rsidR="005A425A" w:rsidRPr="005A425A" w:rsidTr="005A425A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A425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5A425A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5A425A" w:rsidRPr="005A425A" w:rsidRDefault="005A425A" w:rsidP="005A425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bookmarkStart w:id="0" w:name="_GoBack"/>
            <w:bookmarkEnd w:id="0"/>
          </w:p>
        </w:tc>
      </w:tr>
      <w:tr w:rsidR="005A425A" w:rsidRPr="005A425A" w:rsidTr="005A425A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A425A" w:rsidRPr="005A425A" w:rsidTr="005A425A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A425A" w:rsidRPr="005A425A" w:rsidTr="005A425A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5A425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u okviru kriterijuma stručni i radni kvaliteti, boduju se kvalitet </w:t>
            </w:r>
            <w:r w:rsidRPr="005A425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lastRenderedPageBreak/>
              <w:t>rada na osnovu mišljenja o stručnim i radnim kvalitetima, stručna usavršavanja, naučna zvanja i objavljeni naučni radovi. O navedenom kandidat je dužan dostaviti odgovarajući dokaz. 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5A425A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A425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5A425A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5A425A" w:rsidRPr="005A425A" w:rsidRDefault="005A425A" w:rsidP="005A42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5A425A" w:rsidRPr="005A425A" w:rsidRDefault="005A425A" w:rsidP="005A42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5A425A" w:rsidRPr="005A425A" w:rsidRDefault="005A425A" w:rsidP="005A425A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5A425A" w:rsidRPr="005A425A" w:rsidTr="005A425A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A425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5A425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5A425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odbrane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10 - 13h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5A425A" w:rsidRPr="005A425A" w:rsidTr="005A425A">
        <w:tc>
          <w:tcPr>
            <w:tcW w:w="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903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425A" w:rsidRPr="005A425A" w:rsidRDefault="005A425A" w:rsidP="005A42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A425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5A425A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5A425A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5920B6" w:rsidRDefault="005920B6"/>
    <w:sectPr w:rsidR="00592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5A"/>
    <w:rsid w:val="005920B6"/>
    <w:rsid w:val="005A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9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1</cp:revision>
  <dcterms:created xsi:type="dcterms:W3CDTF">2018-02-06T07:23:00Z</dcterms:created>
  <dcterms:modified xsi:type="dcterms:W3CDTF">2018-02-06T07:25:00Z</dcterms:modified>
</cp:coreProperties>
</file>