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93" w:rsidRDefault="00C61A12">
      <w:pPr>
        <w:tabs>
          <w:tab w:val="left" w:pos="5939"/>
        </w:tabs>
        <w:ind w:left="1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 w:bidi="ar-SA"/>
        </w:rPr>
        <w:drawing>
          <wp:inline distT="0" distB="0" distL="0" distR="0">
            <wp:extent cx="801691" cy="9235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91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6"/>
          <w:sz w:val="20"/>
          <w:lang w:val="en-GB" w:eastAsia="en-GB" w:bidi="ar-SA"/>
        </w:rPr>
        <w:drawing>
          <wp:inline distT="0" distB="0" distL="0" distR="0">
            <wp:extent cx="1029445" cy="5943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445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393" w:rsidRDefault="00D23393">
      <w:pPr>
        <w:pStyle w:val="BodyText"/>
        <w:spacing w:before="6"/>
        <w:rPr>
          <w:rFonts w:ascii="Times New Roman"/>
          <w:sz w:val="20"/>
        </w:rPr>
      </w:pPr>
    </w:p>
    <w:p w:rsidR="00D23393" w:rsidRDefault="00C61A12">
      <w:pPr>
        <w:pStyle w:val="Heading1"/>
        <w:spacing w:before="101"/>
        <w:ind w:left="3741" w:right="4116"/>
      </w:pPr>
      <w:r>
        <w:t>INSTRUKCIJA</w:t>
      </w:r>
    </w:p>
    <w:p w:rsidR="00D23393" w:rsidRDefault="00D23393">
      <w:pPr>
        <w:pStyle w:val="BodyText"/>
        <w:spacing w:before="1"/>
        <w:rPr>
          <w:b/>
          <w:sz w:val="28"/>
        </w:rPr>
      </w:pPr>
    </w:p>
    <w:p w:rsidR="00D23393" w:rsidRDefault="00C61A12">
      <w:pPr>
        <w:ind w:left="354" w:right="734" w:firstLine="63"/>
        <w:jc w:val="center"/>
        <w:rPr>
          <w:b/>
          <w:sz w:val="28"/>
        </w:rPr>
      </w:pPr>
      <w:r>
        <w:rPr>
          <w:b/>
          <w:sz w:val="28"/>
        </w:rPr>
        <w:t>„KOLIKO ZNAŠ O EU?“ – online takmičenje o procesu evropske integracije Crne Gore za učenike osmih i devetih razreda osnovnih škola u Crnoj Gori</w:t>
      </w:r>
    </w:p>
    <w:p w:rsidR="00D23393" w:rsidRDefault="00C61A12">
      <w:pPr>
        <w:spacing w:before="279"/>
        <w:ind w:left="100"/>
        <w:rPr>
          <w:b/>
          <w:sz w:val="24"/>
        </w:rPr>
      </w:pPr>
      <w:r>
        <w:rPr>
          <w:b/>
          <w:sz w:val="24"/>
        </w:rPr>
        <w:t>Igrajte online, učite o procesu evropske integracije naše zemlje i osvojite vrijedne nagrade!</w:t>
      </w:r>
    </w:p>
    <w:p w:rsidR="00D23393" w:rsidRDefault="00D23393">
      <w:pPr>
        <w:pStyle w:val="BodyText"/>
        <w:spacing w:before="1"/>
        <w:rPr>
          <w:b/>
        </w:rPr>
      </w:pPr>
    </w:p>
    <w:p w:rsidR="00D23393" w:rsidRDefault="00C61A12">
      <w:pPr>
        <w:pStyle w:val="BodyText"/>
        <w:spacing w:before="1"/>
        <w:ind w:left="100"/>
      </w:pPr>
      <w:r>
        <w:t>Molimo vas da pažljivo pročitate instrukcije i propozicije za učešće u u online kvizu:</w:t>
      </w:r>
    </w:p>
    <w:p w:rsidR="00D23393" w:rsidRDefault="00D23393">
      <w:pPr>
        <w:pStyle w:val="BodyText"/>
        <w:rPr>
          <w:sz w:val="28"/>
        </w:rPr>
      </w:pPr>
    </w:p>
    <w:p w:rsidR="00D23393" w:rsidRDefault="009E30EF">
      <w:pPr>
        <w:pStyle w:val="ListParagraph"/>
        <w:numPr>
          <w:ilvl w:val="0"/>
          <w:numId w:val="1"/>
        </w:numPr>
        <w:tabs>
          <w:tab w:val="left" w:pos="821"/>
        </w:tabs>
        <w:spacing w:before="235"/>
        <w:ind w:right="474"/>
        <w:jc w:val="both"/>
        <w:rPr>
          <w:sz w:val="24"/>
        </w:rPr>
      </w:pPr>
      <w:r>
        <w:rPr>
          <w:sz w:val="24"/>
        </w:rPr>
        <w:t>U ponedjeljak</w:t>
      </w:r>
      <w:bookmarkStart w:id="0" w:name="_GoBack"/>
      <w:bookmarkEnd w:id="0"/>
      <w:r w:rsidR="00EF7909">
        <w:rPr>
          <w:sz w:val="24"/>
        </w:rPr>
        <w:t>, 14. decembra u 10</w:t>
      </w:r>
      <w:r w:rsidR="00C61A12">
        <w:rPr>
          <w:sz w:val="24"/>
        </w:rPr>
        <w:t xml:space="preserve">:00h link </w:t>
      </w:r>
      <w:r w:rsidR="00C61A12">
        <w:rPr>
          <w:color w:val="FF0000"/>
          <w:sz w:val="24"/>
        </w:rPr>
        <w:t xml:space="preserve">XYZ </w:t>
      </w:r>
      <w:r w:rsidR="00C61A12">
        <w:rPr>
          <w:sz w:val="24"/>
        </w:rPr>
        <w:t>kojim pristupate takmičenju biće objavljen na sajtu</w:t>
      </w:r>
      <w:r w:rsidR="00C61A12">
        <w:rPr>
          <w:color w:val="0462C1"/>
          <w:sz w:val="24"/>
        </w:rPr>
        <w:t xml:space="preserve"> </w:t>
      </w:r>
      <w:hyperlink r:id="rId7">
        <w:r w:rsidR="00C61A12">
          <w:rPr>
            <w:color w:val="0462C1"/>
            <w:sz w:val="24"/>
            <w:u w:val="single" w:color="0462C1"/>
          </w:rPr>
          <w:t>www.eu.me</w:t>
        </w:r>
      </w:hyperlink>
      <w:r w:rsidR="00C61A12">
        <w:rPr>
          <w:color w:val="0462C1"/>
          <w:sz w:val="24"/>
        </w:rPr>
        <w:t xml:space="preserve"> </w:t>
      </w:r>
      <w:r w:rsidR="00C61A12">
        <w:rPr>
          <w:sz w:val="24"/>
        </w:rPr>
        <w:t>i biće biti aktivan. (Napomena: link neće biti dostupan prije navedenog termina, a potrebno je da imate Google Chrome ili Mozila Firefox browser, koji podržavaju ovaj</w:t>
      </w:r>
      <w:r w:rsidR="00C61A12">
        <w:rPr>
          <w:spacing w:val="-4"/>
          <w:sz w:val="24"/>
        </w:rPr>
        <w:t xml:space="preserve"> </w:t>
      </w:r>
      <w:r w:rsidR="00C61A12">
        <w:rPr>
          <w:sz w:val="24"/>
        </w:rPr>
        <w:t>program)</w:t>
      </w:r>
    </w:p>
    <w:p w:rsidR="00D23393" w:rsidRDefault="00D23393">
      <w:pPr>
        <w:pStyle w:val="BodyText"/>
        <w:spacing w:before="11"/>
        <w:rPr>
          <w:sz w:val="23"/>
        </w:rPr>
      </w:pPr>
    </w:p>
    <w:p w:rsidR="00D23393" w:rsidRDefault="00C61A1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Imate 15 minuta da odgovorite na 15 pitanja i upišete lične</w:t>
      </w:r>
      <w:r>
        <w:rPr>
          <w:spacing w:val="-12"/>
          <w:sz w:val="24"/>
        </w:rPr>
        <w:t xml:space="preserve"> </w:t>
      </w:r>
      <w:r>
        <w:rPr>
          <w:sz w:val="24"/>
        </w:rPr>
        <w:t>podatke</w:t>
      </w:r>
    </w:p>
    <w:p w:rsidR="00D23393" w:rsidRDefault="00D23393">
      <w:pPr>
        <w:pStyle w:val="BodyText"/>
        <w:spacing w:before="11"/>
        <w:rPr>
          <w:sz w:val="23"/>
        </w:rPr>
      </w:pPr>
    </w:p>
    <w:p w:rsidR="00D23393" w:rsidRDefault="00C61A1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Za odgovore na pitanja imaćete 3 ponuđene opcije, samo jedan odgovor je</w:t>
      </w:r>
      <w:r>
        <w:rPr>
          <w:spacing w:val="-17"/>
          <w:sz w:val="24"/>
        </w:rPr>
        <w:t xml:space="preserve"> </w:t>
      </w:r>
      <w:r>
        <w:rPr>
          <w:sz w:val="24"/>
        </w:rPr>
        <w:t>tačan</w:t>
      </w:r>
    </w:p>
    <w:p w:rsidR="00D23393" w:rsidRDefault="00D23393">
      <w:pPr>
        <w:pStyle w:val="BodyText"/>
        <w:spacing w:before="1"/>
      </w:pPr>
    </w:p>
    <w:p w:rsidR="00D23393" w:rsidRDefault="00EF7909">
      <w:pPr>
        <w:pStyle w:val="ListParagraph"/>
        <w:numPr>
          <w:ilvl w:val="0"/>
          <w:numId w:val="1"/>
        </w:numPr>
        <w:tabs>
          <w:tab w:val="left" w:pos="821"/>
        </w:tabs>
        <w:ind w:left="100" w:right="666" w:firstLine="360"/>
        <w:rPr>
          <w:sz w:val="24"/>
        </w:rPr>
      </w:pPr>
      <w:r>
        <w:rPr>
          <w:sz w:val="24"/>
        </w:rPr>
        <w:t>Kviz će početi tačno u 10:00h i trajati do 10</w:t>
      </w:r>
      <w:r w:rsidR="00C61A12">
        <w:rPr>
          <w:sz w:val="24"/>
        </w:rPr>
        <w:t>:15h. Kviz je podešen tako da nećete moći da odgovarate na pitanja nakon</w:t>
      </w:r>
      <w:r w:rsidR="00C61A12">
        <w:rPr>
          <w:spacing w:val="-6"/>
          <w:sz w:val="24"/>
        </w:rPr>
        <w:t xml:space="preserve"> </w:t>
      </w:r>
      <w:r>
        <w:rPr>
          <w:sz w:val="24"/>
        </w:rPr>
        <w:t>10:15</w:t>
      </w:r>
      <w:r w:rsidR="00C61A12">
        <w:rPr>
          <w:sz w:val="24"/>
        </w:rPr>
        <w:t>h</w:t>
      </w:r>
    </w:p>
    <w:p w:rsidR="00D23393" w:rsidRDefault="00D23393">
      <w:pPr>
        <w:pStyle w:val="BodyText"/>
        <w:spacing w:before="1"/>
      </w:pPr>
    </w:p>
    <w:p w:rsidR="00D23393" w:rsidRDefault="00C61A12">
      <w:pPr>
        <w:pStyle w:val="ListParagraph"/>
        <w:numPr>
          <w:ilvl w:val="0"/>
          <w:numId w:val="1"/>
        </w:numPr>
        <w:tabs>
          <w:tab w:val="left" w:pos="821"/>
        </w:tabs>
        <w:ind w:right="482"/>
        <w:jc w:val="both"/>
        <w:rPr>
          <w:sz w:val="24"/>
        </w:rPr>
      </w:pPr>
      <w:r>
        <w:rPr>
          <w:sz w:val="24"/>
        </w:rPr>
        <w:t>Da biste završili takmičenje ne morate odgovoriti na sva pitanja. Pitanja koja ne znate možete preskočiti, jer nema negativnih</w:t>
      </w:r>
      <w:r>
        <w:rPr>
          <w:spacing w:val="-2"/>
          <w:sz w:val="24"/>
        </w:rPr>
        <w:t xml:space="preserve"> </w:t>
      </w:r>
      <w:r>
        <w:rPr>
          <w:sz w:val="24"/>
        </w:rPr>
        <w:t>bodova</w:t>
      </w:r>
    </w:p>
    <w:p w:rsidR="00D23393" w:rsidRDefault="00D23393">
      <w:pPr>
        <w:pStyle w:val="BodyText"/>
        <w:spacing w:before="10"/>
        <w:rPr>
          <w:sz w:val="23"/>
        </w:rPr>
      </w:pPr>
    </w:p>
    <w:p w:rsidR="00D23393" w:rsidRDefault="00C61A1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 xml:space="preserve">Kviz završavate klikom na </w:t>
      </w:r>
      <w:r w:rsidRPr="00EF7909">
        <w:rPr>
          <w:b/>
          <w:bCs/>
          <w:sz w:val="24"/>
        </w:rPr>
        <w:t>SUBMIT</w:t>
      </w:r>
      <w:r>
        <w:rPr>
          <w:sz w:val="24"/>
        </w:rPr>
        <w:t xml:space="preserve"> koji se nalazi na kraju</w:t>
      </w:r>
      <w:r>
        <w:rPr>
          <w:spacing w:val="-10"/>
          <w:sz w:val="24"/>
        </w:rPr>
        <w:t xml:space="preserve"> </w:t>
      </w:r>
      <w:r>
        <w:rPr>
          <w:sz w:val="24"/>
        </w:rPr>
        <w:t>dokumenta</w:t>
      </w:r>
    </w:p>
    <w:p w:rsidR="00D23393" w:rsidRDefault="00D23393">
      <w:pPr>
        <w:pStyle w:val="BodyText"/>
        <w:spacing w:before="1"/>
      </w:pPr>
    </w:p>
    <w:p w:rsidR="00D23393" w:rsidRDefault="00C61A12">
      <w:pPr>
        <w:pStyle w:val="ListParagraph"/>
        <w:numPr>
          <w:ilvl w:val="0"/>
          <w:numId w:val="1"/>
        </w:numPr>
        <w:tabs>
          <w:tab w:val="left" w:pos="821"/>
        </w:tabs>
        <w:ind w:right="477"/>
        <w:jc w:val="both"/>
        <w:rPr>
          <w:sz w:val="24"/>
        </w:rPr>
      </w:pPr>
      <w:r>
        <w:rPr>
          <w:sz w:val="24"/>
        </w:rPr>
        <w:t>Tačnost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brzina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kriterijumi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osnovu</w:t>
      </w:r>
      <w:r>
        <w:rPr>
          <w:spacing w:val="-8"/>
          <w:sz w:val="24"/>
        </w:rPr>
        <w:t xml:space="preserve"> </w:t>
      </w:r>
      <w:r>
        <w:rPr>
          <w:sz w:val="24"/>
        </w:rPr>
        <w:t>kojih</w:t>
      </w:r>
      <w:r>
        <w:rPr>
          <w:spacing w:val="-7"/>
          <w:sz w:val="24"/>
        </w:rPr>
        <w:t xml:space="preserve"> </w:t>
      </w:r>
      <w:r>
        <w:rPr>
          <w:sz w:val="24"/>
        </w:rPr>
        <w:t>ćemo</w:t>
      </w:r>
      <w:r>
        <w:rPr>
          <w:spacing w:val="-7"/>
          <w:sz w:val="24"/>
        </w:rPr>
        <w:t xml:space="preserve"> </w:t>
      </w:r>
      <w:r>
        <w:rPr>
          <w:sz w:val="24"/>
        </w:rPr>
        <w:t>doći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najbolja</w:t>
      </w:r>
      <w:r>
        <w:rPr>
          <w:spacing w:val="-6"/>
          <w:sz w:val="24"/>
        </w:rPr>
        <w:t xml:space="preserve"> </w:t>
      </w:r>
      <w:r>
        <w:rPr>
          <w:sz w:val="24"/>
        </w:rPr>
        <w:t>takmičara, i dodijeliti vrijedne</w:t>
      </w:r>
      <w:r>
        <w:rPr>
          <w:spacing w:val="-1"/>
          <w:sz w:val="24"/>
        </w:rPr>
        <w:t xml:space="preserve"> </w:t>
      </w:r>
      <w:r>
        <w:rPr>
          <w:sz w:val="24"/>
        </w:rPr>
        <w:t>nagrade.</w:t>
      </w:r>
    </w:p>
    <w:p w:rsidR="00D23393" w:rsidRDefault="00D23393">
      <w:pPr>
        <w:pStyle w:val="BodyText"/>
        <w:spacing w:before="1"/>
      </w:pPr>
    </w:p>
    <w:p w:rsidR="00D23393" w:rsidRDefault="00C61A12">
      <w:pPr>
        <w:pStyle w:val="ListParagraph"/>
        <w:numPr>
          <w:ilvl w:val="0"/>
          <w:numId w:val="1"/>
        </w:numPr>
        <w:tabs>
          <w:tab w:val="left" w:pos="821"/>
        </w:tabs>
        <w:ind w:right="477"/>
        <w:jc w:val="both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kviz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možete</w:t>
      </w:r>
      <w:r>
        <w:rPr>
          <w:spacing w:val="-6"/>
          <w:sz w:val="24"/>
        </w:rPr>
        <w:t xml:space="preserve"> </w:t>
      </w:r>
      <w:r>
        <w:rPr>
          <w:sz w:val="24"/>
        </w:rPr>
        <w:t>pripremati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osnovu</w:t>
      </w:r>
      <w:r>
        <w:rPr>
          <w:spacing w:val="-7"/>
          <w:sz w:val="24"/>
        </w:rPr>
        <w:t xml:space="preserve"> </w:t>
      </w:r>
      <w:r>
        <w:rPr>
          <w:sz w:val="24"/>
        </w:rPr>
        <w:t>podataka</w:t>
      </w:r>
      <w:r>
        <w:rPr>
          <w:spacing w:val="-6"/>
          <w:sz w:val="24"/>
        </w:rPr>
        <w:t xml:space="preserve"> </w:t>
      </w:r>
      <w:r>
        <w:rPr>
          <w:sz w:val="24"/>
        </w:rPr>
        <w:t>dostupnih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sajtu</w:t>
      </w:r>
      <w:r>
        <w:rPr>
          <w:color w:val="0000FF"/>
          <w:spacing w:val="-4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www.eu.me</w:t>
        </w:r>
        <w:r>
          <w:rPr>
            <w:sz w:val="24"/>
          </w:rPr>
          <w:t>,</w:t>
        </w:r>
      </w:hyperlink>
      <w:r>
        <w:rPr>
          <w:sz w:val="24"/>
        </w:rPr>
        <w:t xml:space="preserve"> na kojem se nalaze informativni tekstovi i brošure, o svim segmentima procesa evropske</w:t>
      </w:r>
      <w:r>
        <w:rPr>
          <w:spacing w:val="-10"/>
          <w:sz w:val="24"/>
        </w:rPr>
        <w:t xml:space="preserve"> </w:t>
      </w:r>
      <w:r>
        <w:rPr>
          <w:sz w:val="24"/>
        </w:rPr>
        <w:t>integracije</w:t>
      </w:r>
      <w:r>
        <w:rPr>
          <w:spacing w:val="-9"/>
          <w:sz w:val="24"/>
        </w:rPr>
        <w:t xml:space="preserve"> </w:t>
      </w:r>
      <w:r>
        <w:rPr>
          <w:sz w:val="24"/>
        </w:rPr>
        <w:t>Crne</w:t>
      </w:r>
      <w:r>
        <w:rPr>
          <w:spacing w:val="-10"/>
          <w:sz w:val="24"/>
        </w:rPr>
        <w:t xml:space="preserve"> </w:t>
      </w:r>
      <w:r>
        <w:rPr>
          <w:sz w:val="24"/>
        </w:rPr>
        <w:t>Gore</w:t>
      </w:r>
      <w:r>
        <w:rPr>
          <w:spacing w:val="-9"/>
          <w:sz w:val="24"/>
        </w:rPr>
        <w:t xml:space="preserve"> </w:t>
      </w:r>
      <w:r>
        <w:rPr>
          <w:sz w:val="24"/>
        </w:rPr>
        <w:t>kao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korisni</w:t>
      </w:r>
      <w:r>
        <w:rPr>
          <w:spacing w:val="-9"/>
          <w:sz w:val="24"/>
        </w:rPr>
        <w:t xml:space="preserve"> </w:t>
      </w:r>
      <w:r>
        <w:rPr>
          <w:sz w:val="24"/>
        </w:rPr>
        <w:t>linkovi.</w:t>
      </w:r>
      <w:r>
        <w:rPr>
          <w:spacing w:val="-9"/>
          <w:sz w:val="24"/>
        </w:rPr>
        <w:t xml:space="preserve"> </w:t>
      </w:r>
      <w:r>
        <w:rPr>
          <w:sz w:val="24"/>
        </w:rPr>
        <w:t>Možete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informisati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putem facebook stranice @me4eu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D23393" w:rsidRDefault="00D23393">
      <w:pPr>
        <w:pStyle w:val="BodyText"/>
      </w:pPr>
    </w:p>
    <w:p w:rsidR="00D23393" w:rsidRDefault="00C61A1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Srećno!</w:t>
      </w:r>
    </w:p>
    <w:p w:rsidR="00D23393" w:rsidRDefault="00D23393">
      <w:pPr>
        <w:pStyle w:val="BodyText"/>
        <w:rPr>
          <w:sz w:val="20"/>
        </w:rPr>
      </w:pPr>
    </w:p>
    <w:p w:rsidR="00D23393" w:rsidRDefault="00D23393">
      <w:pPr>
        <w:pStyle w:val="BodyText"/>
        <w:rPr>
          <w:sz w:val="20"/>
        </w:rPr>
      </w:pPr>
    </w:p>
    <w:p w:rsidR="00D23393" w:rsidRDefault="00D23393">
      <w:pPr>
        <w:pStyle w:val="BodyText"/>
        <w:rPr>
          <w:sz w:val="20"/>
        </w:rPr>
      </w:pPr>
    </w:p>
    <w:p w:rsidR="00D23393" w:rsidRDefault="00D23393">
      <w:pPr>
        <w:pStyle w:val="BodyText"/>
        <w:rPr>
          <w:sz w:val="20"/>
        </w:rPr>
      </w:pPr>
    </w:p>
    <w:p w:rsidR="00D23393" w:rsidRDefault="00D23393">
      <w:pPr>
        <w:pStyle w:val="BodyText"/>
        <w:rPr>
          <w:sz w:val="20"/>
        </w:rPr>
      </w:pPr>
    </w:p>
    <w:p w:rsidR="00D23393" w:rsidRDefault="00D23393">
      <w:pPr>
        <w:pStyle w:val="BodyText"/>
        <w:rPr>
          <w:sz w:val="20"/>
        </w:rPr>
      </w:pPr>
    </w:p>
    <w:p w:rsidR="00D23393" w:rsidRDefault="00C61A12">
      <w:pPr>
        <w:pStyle w:val="BodyText"/>
        <w:rPr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775969" cy="519430"/>
            <wp:effectExtent l="0" t="0" r="5715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69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393" w:rsidRDefault="00D23393">
      <w:pPr>
        <w:pStyle w:val="BodyText"/>
        <w:rPr>
          <w:sz w:val="20"/>
        </w:rPr>
      </w:pPr>
    </w:p>
    <w:p w:rsidR="00D23393" w:rsidRDefault="00D23393">
      <w:pPr>
        <w:pStyle w:val="BodyText"/>
        <w:rPr>
          <w:sz w:val="20"/>
        </w:rPr>
      </w:pPr>
    </w:p>
    <w:p w:rsidR="00D23393" w:rsidRDefault="00D23393">
      <w:pPr>
        <w:pStyle w:val="BodyText"/>
        <w:rPr>
          <w:sz w:val="20"/>
        </w:rPr>
      </w:pPr>
    </w:p>
    <w:p w:rsidR="00D23393" w:rsidRDefault="00D23393">
      <w:pPr>
        <w:pStyle w:val="BodyText"/>
        <w:spacing w:before="6"/>
        <w:rPr>
          <w:sz w:val="17"/>
        </w:rPr>
      </w:pPr>
    </w:p>
    <w:p w:rsidR="00D23393" w:rsidRDefault="00C61A12" w:rsidP="00C61A12">
      <w:pPr>
        <w:ind w:left="311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EU4ME – Projekat finansira Evropska unija.</w:t>
      </w:r>
    </w:p>
    <w:sectPr w:rsidR="00D23393">
      <w:type w:val="continuous"/>
      <w:pgSz w:w="11910" w:h="16840"/>
      <w:pgMar w:top="600" w:right="9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A572F"/>
    <w:multiLevelType w:val="hybridMultilevel"/>
    <w:tmpl w:val="CF2ECA20"/>
    <w:lvl w:ilvl="0" w:tplc="C8A4AF72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spacing w:val="-23"/>
        <w:w w:val="100"/>
        <w:sz w:val="24"/>
        <w:szCs w:val="24"/>
        <w:lang w:val="hr-HR" w:eastAsia="hr-HR" w:bidi="hr-HR"/>
      </w:rPr>
    </w:lvl>
    <w:lvl w:ilvl="1" w:tplc="5E626CEE">
      <w:numFmt w:val="bullet"/>
      <w:lvlText w:val="•"/>
      <w:lvlJc w:val="left"/>
      <w:pPr>
        <w:ind w:left="1698" w:hanging="360"/>
      </w:pPr>
      <w:rPr>
        <w:rFonts w:hint="default"/>
        <w:lang w:val="hr-HR" w:eastAsia="hr-HR" w:bidi="hr-HR"/>
      </w:rPr>
    </w:lvl>
    <w:lvl w:ilvl="2" w:tplc="6450D2E2">
      <w:numFmt w:val="bullet"/>
      <w:lvlText w:val="•"/>
      <w:lvlJc w:val="left"/>
      <w:pPr>
        <w:ind w:left="2577" w:hanging="360"/>
      </w:pPr>
      <w:rPr>
        <w:rFonts w:hint="default"/>
        <w:lang w:val="hr-HR" w:eastAsia="hr-HR" w:bidi="hr-HR"/>
      </w:rPr>
    </w:lvl>
    <w:lvl w:ilvl="3" w:tplc="AA6A3E7A">
      <w:numFmt w:val="bullet"/>
      <w:lvlText w:val="•"/>
      <w:lvlJc w:val="left"/>
      <w:pPr>
        <w:ind w:left="3455" w:hanging="360"/>
      </w:pPr>
      <w:rPr>
        <w:rFonts w:hint="default"/>
        <w:lang w:val="hr-HR" w:eastAsia="hr-HR" w:bidi="hr-HR"/>
      </w:rPr>
    </w:lvl>
    <w:lvl w:ilvl="4" w:tplc="36D278F4">
      <w:numFmt w:val="bullet"/>
      <w:lvlText w:val="•"/>
      <w:lvlJc w:val="left"/>
      <w:pPr>
        <w:ind w:left="4334" w:hanging="360"/>
      </w:pPr>
      <w:rPr>
        <w:rFonts w:hint="default"/>
        <w:lang w:val="hr-HR" w:eastAsia="hr-HR" w:bidi="hr-HR"/>
      </w:rPr>
    </w:lvl>
    <w:lvl w:ilvl="5" w:tplc="C58066AC">
      <w:numFmt w:val="bullet"/>
      <w:lvlText w:val="•"/>
      <w:lvlJc w:val="left"/>
      <w:pPr>
        <w:ind w:left="5213" w:hanging="360"/>
      </w:pPr>
      <w:rPr>
        <w:rFonts w:hint="default"/>
        <w:lang w:val="hr-HR" w:eastAsia="hr-HR" w:bidi="hr-HR"/>
      </w:rPr>
    </w:lvl>
    <w:lvl w:ilvl="6" w:tplc="51C43694">
      <w:numFmt w:val="bullet"/>
      <w:lvlText w:val="•"/>
      <w:lvlJc w:val="left"/>
      <w:pPr>
        <w:ind w:left="6091" w:hanging="360"/>
      </w:pPr>
      <w:rPr>
        <w:rFonts w:hint="default"/>
        <w:lang w:val="hr-HR" w:eastAsia="hr-HR" w:bidi="hr-HR"/>
      </w:rPr>
    </w:lvl>
    <w:lvl w:ilvl="7" w:tplc="29A63B54">
      <w:numFmt w:val="bullet"/>
      <w:lvlText w:val="•"/>
      <w:lvlJc w:val="left"/>
      <w:pPr>
        <w:ind w:left="6970" w:hanging="360"/>
      </w:pPr>
      <w:rPr>
        <w:rFonts w:hint="default"/>
        <w:lang w:val="hr-HR" w:eastAsia="hr-HR" w:bidi="hr-HR"/>
      </w:rPr>
    </w:lvl>
    <w:lvl w:ilvl="8" w:tplc="77961F00">
      <w:numFmt w:val="bullet"/>
      <w:lvlText w:val="•"/>
      <w:lvlJc w:val="left"/>
      <w:pPr>
        <w:ind w:left="7849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93"/>
    <w:rsid w:val="009E30EF"/>
    <w:rsid w:val="00C61A12"/>
    <w:rsid w:val="00D23393"/>
    <w:rsid w:val="00E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AA1C7-77C5-4A2D-BD41-F2DF8666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354" w:right="73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.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Despotović Đekić</dc:creator>
  <cp:lastModifiedBy>Gordana Despotović Đekić</cp:lastModifiedBy>
  <cp:revision>2</cp:revision>
  <dcterms:created xsi:type="dcterms:W3CDTF">2020-12-09T11:27:00Z</dcterms:created>
  <dcterms:modified xsi:type="dcterms:W3CDTF">2020-12-09T11:27:00Z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2020-12-08T00:00:00Z</vt:filetime>
  </property>
</Properties>
</file>