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07" w:rsidRDefault="0039015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007" w:rsidRDefault="00D37007"/>
    <w:p w:rsidR="00D37007" w:rsidRDefault="0039015D">
      <w:pPr>
        <w:spacing w:after="0"/>
      </w:pPr>
      <w:r>
        <w:rPr>
          <w:sz w:val="22"/>
          <w:szCs w:val="22"/>
        </w:rPr>
        <w:t>Br: 02/1-100/20-2825/2</w:t>
      </w:r>
    </w:p>
    <w:p w:rsidR="00D37007" w:rsidRDefault="0039015D">
      <w:r>
        <w:rPr>
          <w:sz w:val="22"/>
          <w:szCs w:val="22"/>
        </w:rPr>
        <w:t>Podgorica, 24.06.2020. godine</w:t>
      </w:r>
    </w:p>
    <w:p w:rsidR="00D37007" w:rsidRDefault="00D37007"/>
    <w:p w:rsidR="00D37007" w:rsidRDefault="0039015D">
      <w:pPr>
        <w:pStyle w:val="p2Style"/>
      </w:pPr>
      <w:r>
        <w:rPr>
          <w:rStyle w:val="r2Style"/>
        </w:rPr>
        <w:t>UPRAVA ZA KADROVE</w:t>
      </w:r>
    </w:p>
    <w:p w:rsidR="00D37007" w:rsidRDefault="0039015D">
      <w:pPr>
        <w:pStyle w:val="p2Style"/>
      </w:pPr>
      <w:r>
        <w:rPr>
          <w:rStyle w:val="r2Style"/>
        </w:rPr>
        <w:t>objavljuje</w:t>
      </w:r>
    </w:p>
    <w:p w:rsidR="00D37007" w:rsidRDefault="0039015D">
      <w:pPr>
        <w:pStyle w:val="p2Style"/>
      </w:pPr>
      <w:r>
        <w:rPr>
          <w:rStyle w:val="r2Style"/>
        </w:rPr>
        <w:t>JAVNI OGLAS</w:t>
      </w:r>
    </w:p>
    <w:p w:rsidR="00D37007" w:rsidRDefault="0039015D">
      <w:pPr>
        <w:pStyle w:val="p2Style"/>
      </w:pPr>
      <w:r>
        <w:rPr>
          <w:rStyle w:val="r2Style"/>
        </w:rPr>
        <w:t>za potrebe</w:t>
      </w:r>
    </w:p>
    <w:p w:rsidR="00D37007" w:rsidRDefault="0039015D">
      <w:pPr>
        <w:pStyle w:val="p2Style"/>
      </w:pPr>
      <w:r>
        <w:rPr>
          <w:rStyle w:val="r2Style"/>
        </w:rPr>
        <w:t>Zavoda za zapošljavanje Crne Gore</w:t>
      </w:r>
    </w:p>
    <w:p w:rsidR="00D37007" w:rsidRDefault="00D37007"/>
    <w:p w:rsidR="00D37007" w:rsidRDefault="00D37007"/>
    <w:p w:rsidR="00D37007" w:rsidRDefault="0039015D">
      <w:pPr>
        <w:jc w:val="both"/>
      </w:pPr>
      <w:r>
        <w:rPr>
          <w:b/>
          <w:bCs/>
          <w:sz w:val="22"/>
          <w:szCs w:val="22"/>
        </w:rPr>
        <w:t xml:space="preserve">1. Viši/a savjetnik/ca III - za rad sa poslodavcima  - Područna jedinica Bar - Biro rada Bar, </w:t>
      </w:r>
    </w:p>
    <w:p w:rsidR="00D37007" w:rsidRDefault="0039015D">
      <w:pPr>
        <w:jc w:val="both"/>
      </w:pPr>
      <w:r>
        <w:rPr>
          <w:sz w:val="22"/>
          <w:szCs w:val="22"/>
        </w:rPr>
        <w:t xml:space="preserve"> - Izvršilaca: 1, na neodređeno vrijeme, Mjesto rada Bar</w:t>
      </w:r>
    </w:p>
    <w:p w:rsidR="00D37007" w:rsidRDefault="0039015D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D37007" w:rsidRDefault="0039015D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D37007" w:rsidRDefault="0039015D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D37007" w:rsidRDefault="0039015D">
      <w:pPr>
        <w:jc w:val="both"/>
      </w:pPr>
      <w:r>
        <w:rPr>
          <w:sz w:val="22"/>
          <w:szCs w:val="22"/>
        </w:rPr>
        <w:t xml:space="preserve"> - najmanje jedna god</w:t>
      </w:r>
      <w:r>
        <w:rPr>
          <w:sz w:val="22"/>
          <w:szCs w:val="22"/>
        </w:rPr>
        <w:t xml:space="preserve">ina radnog iskustva na poslovima u VII1 ili VI nivou kvalifikacije obrazovanja </w:t>
      </w:r>
    </w:p>
    <w:p w:rsidR="00D37007" w:rsidRDefault="00D37007">
      <w:pPr>
        <w:jc w:val="both"/>
      </w:pPr>
    </w:p>
    <w:p w:rsidR="00D37007" w:rsidRDefault="0039015D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</w:t>
      </w:r>
      <w:r>
        <w:rPr>
          <w:color w:val="000000"/>
          <w:sz w:val="22"/>
          <w:szCs w:val="22"/>
        </w:rPr>
        <w:t xml:space="preserve">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D37007" w:rsidRDefault="0039015D">
      <w:pPr>
        <w:jc w:val="both"/>
      </w:pPr>
      <w:r>
        <w:rPr>
          <w:color w:val="000000"/>
          <w:sz w:val="22"/>
          <w:szCs w:val="22"/>
        </w:rPr>
        <w:t>Probni rad je obavezan za držav</w:t>
      </w:r>
      <w:r>
        <w:rPr>
          <w:color w:val="000000"/>
          <w:sz w:val="22"/>
          <w:szCs w:val="22"/>
        </w:rPr>
        <w:t>nog službenika koji prvi put zasniva radni odnos na  neodredeno vrijeme u državnom organu. Probni rad traje jednu godinu.</w:t>
      </w:r>
    </w:p>
    <w:p w:rsidR="00D37007" w:rsidRDefault="0039015D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</w:t>
      </w:r>
      <w:r>
        <w:rPr>
          <w:color w:val="000000"/>
          <w:sz w:val="22"/>
          <w:szCs w:val="22"/>
        </w:rPr>
        <w:t>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</w:t>
      </w:r>
      <w:r>
        <w:rPr>
          <w:color w:val="000000"/>
          <w:sz w:val="22"/>
          <w:szCs w:val="22"/>
        </w:rPr>
        <w:t>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</w:t>
      </w:r>
      <w:r>
        <w:rPr>
          <w:color w:val="000000"/>
          <w:sz w:val="22"/>
          <w:szCs w:val="22"/>
        </w:rPr>
        <w:t>           </w:t>
      </w:r>
    </w:p>
    <w:p w:rsidR="00D37007" w:rsidRDefault="0039015D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D37007" w:rsidRDefault="0039015D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</w:t>
      </w:r>
      <w:r>
        <w:rPr>
          <w:color w:val="000000"/>
          <w:sz w:val="22"/>
          <w:szCs w:val="22"/>
        </w:rPr>
        <w:t>om licu, u periodu od jedne godine od dana isplate otpremnine. Ogranicenje se ne odnosi na lice koje vrati cjelokupni iznos isplacene otpremnine.</w:t>
      </w:r>
    </w:p>
    <w:p w:rsidR="00D37007" w:rsidRDefault="0039015D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D37007" w:rsidRDefault="0039015D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D37007" w:rsidRDefault="0039015D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D37007" w:rsidRDefault="0039015D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D37007" w:rsidRDefault="0039015D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D37007" w:rsidRDefault="00D37007">
      <w:pPr>
        <w:jc w:val="both"/>
      </w:pPr>
    </w:p>
    <w:p w:rsidR="00D37007" w:rsidRDefault="00D37007">
      <w:pPr>
        <w:jc w:val="both"/>
      </w:pPr>
    </w:p>
    <w:p w:rsidR="00D37007" w:rsidRDefault="0039015D">
      <w:pPr>
        <w:pStyle w:val="p2Style"/>
      </w:pPr>
      <w:r>
        <w:rPr>
          <w:rStyle w:val="r2Style"/>
        </w:rPr>
        <w:t>UPRAVA ZA KADROVE</w:t>
      </w:r>
    </w:p>
    <w:p w:rsidR="00D37007" w:rsidRDefault="0039015D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D37007" w:rsidRDefault="0039015D">
      <w:pPr>
        <w:pStyle w:val="p2Style"/>
      </w:pPr>
      <w:r>
        <w:rPr>
          <w:rStyle w:val="r2Style"/>
        </w:rPr>
        <w:t>Sa naznakom: za Javni oglas za potrebe Zavoda za zapošljavanje Crne Gore</w:t>
      </w:r>
    </w:p>
    <w:p w:rsidR="00D37007" w:rsidRDefault="0039015D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D37007" w:rsidRDefault="0039015D">
      <w:pPr>
        <w:pStyle w:val="p2Style2"/>
      </w:pPr>
      <w:r>
        <w:rPr>
          <w:rStyle w:val="r2Style2"/>
        </w:rPr>
        <w:t>tel: 069/157-889 ; Rad sa strankama 10h - 13h</w:t>
      </w:r>
    </w:p>
    <w:p w:rsidR="00D37007" w:rsidRDefault="0039015D">
      <w:pPr>
        <w:pStyle w:val="p2Style2"/>
      </w:pPr>
      <w:r>
        <w:rPr>
          <w:rStyle w:val="r2Style2"/>
        </w:rPr>
        <w:t>www.uzk.gov.me</w:t>
      </w:r>
    </w:p>
    <w:p w:rsidR="00D37007" w:rsidRDefault="00D37007"/>
    <w:p w:rsidR="00D37007" w:rsidRDefault="00D37007"/>
    <w:p w:rsidR="00D37007" w:rsidRDefault="00D37007"/>
    <w:p w:rsidR="00D37007" w:rsidRDefault="0039015D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D37007" w:rsidRDefault="0039015D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D3700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07"/>
    <w:rsid w:val="0039015D"/>
    <w:rsid w:val="00CC7C05"/>
    <w:rsid w:val="00D3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D3665-0571-4306-A847-EEE23947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Boljevic</dc:creator>
  <cp:keywords/>
  <dc:description/>
  <cp:lastModifiedBy>Natasa Boljevic</cp:lastModifiedBy>
  <cp:revision>2</cp:revision>
  <dcterms:created xsi:type="dcterms:W3CDTF">2020-08-14T07:29:00Z</dcterms:created>
  <dcterms:modified xsi:type="dcterms:W3CDTF">2020-08-14T07:29:00Z</dcterms:modified>
  <cp:category/>
</cp:coreProperties>
</file>