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EF" w:rsidRDefault="008746EF" w:rsidP="008746EF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čl. 130. i 131. stav 3 i člana 136 Opšteg zakona o obrazovanju i vaspitanju ("Službeni list RCG", broj 64/2002), Ministarstvo prosvjete i nauke donosi</w:t>
      </w:r>
    </w:p>
    <w:p w:rsidR="008746EF" w:rsidRDefault="008746EF" w:rsidP="008746EF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8746EF" w:rsidRDefault="008746EF" w:rsidP="008746EF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8746EF" w:rsidRDefault="008746EF" w:rsidP="008746EF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KRITERIJUMIMA I NAČINU PRIJEMA UČENIKA U DOMOVE UČENIKA I OSTVARIVANJU PRAVA NA PARTICIPACIJU PREVOZA</w:t>
      </w:r>
    </w:p>
    <w:p w:rsidR="008746EF" w:rsidRDefault="008746EF" w:rsidP="008746EF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8746EF" w:rsidRDefault="008746EF" w:rsidP="008746EF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broj 56 od 6. oktobra 2003)</w:t>
      </w:r>
    </w:p>
    <w:p w:rsidR="008746EF" w:rsidRDefault="008746EF" w:rsidP="008746EF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8746EF" w:rsidRDefault="008746EF" w:rsidP="008746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 OPŠTE ODREDBE</w:t>
      </w:r>
    </w:p>
    <w:p w:rsidR="008746EF" w:rsidRDefault="008746EF" w:rsidP="008746EF">
      <w:pPr>
        <w:rPr>
          <w:rStyle w:val="expand1"/>
          <w:vanish w:val="0"/>
          <w:color w:val="000000"/>
        </w:rPr>
      </w:pPr>
    </w:p>
    <w:p w:rsidR="008746EF" w:rsidRDefault="008746EF" w:rsidP="008746EF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Style w:val="expand1"/>
          <w:vanish w:val="0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Prijem učenika u domove učenika iz mreže ustanova, čiji je osnivač Republika, odnosno opština (u daljem tekstu: dom) i ostvarivanje prava na participaciju prevoza ostvaruje se na osnovu kriterijuma i na način utvrđen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Učenici mogu boraviti u domu, odnosno ostvarivati pravo na participaciju prevoza u periodu nastave u skladu sa školskim kalendarom, odnosno do završetka obaveza prema obrazovnom programu.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 PRIJEM UČENIKA U DOM</w:t>
      </w:r>
    </w:p>
    <w:p w:rsidR="008746EF" w:rsidRDefault="008746EF" w:rsidP="008746EF">
      <w:pPr>
        <w:rPr>
          <w:rStyle w:val="expand1"/>
          <w:vanish w:val="0"/>
          <w:color w:val="000000"/>
        </w:rPr>
      </w:pPr>
    </w:p>
    <w:p w:rsidR="008746EF" w:rsidRDefault="008746EF" w:rsidP="008746EF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Style w:val="expand1"/>
          <w:vanish w:val="0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Prijem učenika u dom vrši se na osnovu konkursa, koji raspisuje Ministarstvo prosvjete i nauke (u daljem tekstu: Ministarstvo).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Konkurs za prijem učenika u dom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i sjedište doma;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raspoloživih mjesta;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rokove i uslove prijema;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spisak dokumenata potrebnih za prijem.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Style w:val="expand1"/>
          <w:vanish w:val="0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Učenici - kandidati na konkursu podnose sljedeća dokumenta: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prijavu na konkurs;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uvjerenje o uspjehu iz prethodne godine školovanja;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diplomu i ostale dobijene nagrade u domu i van doma;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ljekarsko uvjerenje o zdravstvenom stanju;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potvrdu o mjestu prebivališta.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Style w:val="expand1"/>
          <w:vanish w:val="0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Uspjeh učenika dokazuje se uvjerenjem škole u kojoj je učenik pohađao razred.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Učešće na takmičenjima i nagrade na takmičenjima dokazuju se diplomama, pohvalnicama i slično.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Style w:val="expand1"/>
          <w:vanish w:val="0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 xml:space="preserve">     Kandidat za smještaj u dom podnosi prijavu na konkurs sa potrebnom dokumentacijom, iz člana </w:t>
      </w:r>
      <w:hyperlink r:id="rId5" w:anchor="clan4" w:history="1">
        <w:r>
          <w:rPr>
            <w:rStyle w:val="Hyperlink"/>
            <w:lang w:val="sr-Latn-CS"/>
          </w:rPr>
          <w:t>4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pravilnika, u roku predviđenom konkursom.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ima slobodnih mjesta, dom razmatra i prijave učenika koji su zbog opravdanih razloga (promjena škole, bolesti, izuzetnih socijalnih i društvenih okolnosti) podnijeli prijavu nakon isteka roka, koji je predviđen konkursom uz dokaz o spriječenosti.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 opravdanosti razloga, iz stava 1. ovog člana, odlučuje direktor doma (u daljem tekstu: direktor).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Postupak za prijem u dom mora biti okončan do 31. avgusta tekuće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1. Kriterijumi za utvrđivanje redosleda i postupak za prijem</w:t>
      </w:r>
    </w:p>
    <w:p w:rsidR="008746EF" w:rsidRDefault="008746EF" w:rsidP="008746EF">
      <w:pPr>
        <w:rPr>
          <w:rStyle w:val="expand1"/>
          <w:vanish w:val="0"/>
          <w:color w:val="000000"/>
        </w:rPr>
      </w:pPr>
    </w:p>
    <w:p w:rsidR="008746EF" w:rsidRDefault="008746EF" w:rsidP="008746EF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Style w:val="expand1"/>
          <w:vanish w:val="0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Raspodjelu mjesta i useljavanje učenika u dom vrši komisija, koju imenuje upravni odbor doma.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ima tri člana i bira se za jednu školsku godinu.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Postupak za izbor se mora okončati i izvršiti useljavanje učenika u dom do početka nastavne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je učenik, odnosno roditelj učenika nezadovoljan odlukom komisije, iz stava 1 ovog člana, ima pravo prigovora upravnom odboru doma, u roku tri dana od dana raspodjele.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upravnog odbora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Style w:val="expand1"/>
          <w:vanish w:val="0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Ako je broj prijavljenih kandidata veći od broja raspoloživih mjesta, izbor se vrši prema sljedećim kriterijumima: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uspjeh učenika u prethodnom školovanju;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udaljenost mjesta prebivališta učenika od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 uspjehom učenika podrazumijeva se uspjeh učenika u prethodno završenom razredu.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jednakog broja bodova, prednost imaju učenici koji imaju veći broj bodova na osnovu uspjeha.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 xml:space="preserve">     Kriterijumi, iz člana </w:t>
      </w:r>
      <w:hyperlink r:id="rId6" w:anchor="clan9" w:history="1">
        <w:r>
          <w:rPr>
            <w:rStyle w:val="Hyperlink"/>
            <w:lang w:val="sr-Latn-CS"/>
          </w:rPr>
          <w:t>9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pravilnika, vrednuju se i to: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a) učenicima koji imaju završni razred osnovne škole, a upisani su u prvi razred srednje škole, broj bodova se izračunava tako što se srednja ocjena iz dva posljednja razreda množi koeficijentom 7;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b) učenicima koji su završili neki od razreda srednje škole i upisani su u naredni razred, broj bodova se izračunava tako što se srednja ocjena iz prethodnog razreda množi koeficijentom 7 i pripada im tri boda;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c) učenicima koji su u završnom razredu osnovne škole, prvom, drugom ili trećem razredu srednje škole osvojili prvo mjesto na međunarodnom ili republičkom takmičenju na ukupan broj bodova pripada sedam bodova; za osvojeno drugo mjesto pripada pet bodova, a za osvojeno treće mjesto tri boda;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d) učenicima bez oba ili jednog roditelja pripada 5 bodova;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e) učenicima čiji roditelj odnosno staratelj ostvaruje pravo na materijalno obezbjeđenje po propisima o socijalnoj zaštiti pripada 5 bodova;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f) učenicima kojima je prethodne školske godine u domu izrečena disciplinska mjera umanjuje se ukupan broj bodova za pet bodova;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g) učenicima koji su za ukupan rad i aktivnosti prethodne školske godine u domu nagrađeni ili pohvaljeni, na ukupan broj bodova pripada 3 boda.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 republičkim takmičenjem u smislu tačke c) stava 1. ovog člana, podrazumijeva se takmičenje koje organizuje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2. Cijena smještaja i ishrane u domu</w:t>
      </w:r>
    </w:p>
    <w:p w:rsidR="008746EF" w:rsidRDefault="008746EF" w:rsidP="008746EF">
      <w:pPr>
        <w:rPr>
          <w:rStyle w:val="expand1"/>
          <w:vanish w:val="0"/>
          <w:color w:val="000000"/>
        </w:rPr>
      </w:pPr>
    </w:p>
    <w:p w:rsidR="008746EF" w:rsidRDefault="008746EF" w:rsidP="008746EF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Style w:val="expand1"/>
          <w:vanish w:val="0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Cijena boravka u domu sastoji se iz: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troškova ishrane;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troškova smještaja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troškova vaspitnog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Style w:val="expand1"/>
          <w:vanish w:val="0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Upravni odbor doma utvrđuje cijenu smještaja i ishrane u domu uz saglasnost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Učenici, strani državljani plaćaju ekonomsku cijenu smještaja i ishrane u domu u skladu sa međunarodnim sporazumom.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 USLOVI I KRITERIJUMI ZA OSTVARIVANJE PRAVA NA PARTICIPACIJU PREVOZA</w:t>
      </w:r>
    </w:p>
    <w:p w:rsidR="008746EF" w:rsidRDefault="008746EF" w:rsidP="008746EF">
      <w:pPr>
        <w:rPr>
          <w:rStyle w:val="expand1"/>
          <w:vanish w:val="0"/>
          <w:color w:val="000000"/>
        </w:rPr>
      </w:pPr>
    </w:p>
    <w:p w:rsidR="008746EF" w:rsidRDefault="008746EF" w:rsidP="008746EF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Style w:val="expand1"/>
          <w:vanish w:val="0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Pravo na participaciju prevoza u prigradskom saobraćaju ostvaruju učenici osnovne škole, koji putuju pet i više kilometara do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Pravo na participaciju prevoza u prigradskom i međugradskom saobraćaju ostvaruju učenici srednje škole, koji putuju pet i više kilometara do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Style w:val="expand1"/>
          <w:vanish w:val="0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Učenici osnovne škole ostvaruju pravo na participaciju prevoza u iznosu od 40% od cijene karte, a učenici srednje škole u iznosu od 20% od cijene karte.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Učenici iz člana </w:t>
      </w:r>
      <w:hyperlink r:id="rId7" w:anchor="clan14" w:history="1">
        <w:r>
          <w:rPr>
            <w:rStyle w:val="Hyperlink"/>
            <w:lang w:val="sr-Latn-CS"/>
          </w:rPr>
          <w:t>14</w:t>
        </w:r>
      </w:hyperlink>
      <w:r>
        <w:rPr>
          <w:rStyle w:val="expand1"/>
          <w:vanish w:val="0"/>
          <w:color w:val="000000"/>
          <w:lang w:val="sr-Latn-CS"/>
        </w:rPr>
        <w:t>. ovog pravilnika, čiji roditelji odnosno staratelji ostvaruju pravo na materijalno obezbjeđenje po propisima o socijalnoj zaštiti, ostvaruju pravo na participaciju prevoza u iznosu od 50% od cijene karte.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Style w:val="expand1"/>
          <w:vanish w:val="0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lastRenderedPageBreak/>
        <w:t>     Ministarstvo zaključuje ugovore sa pravnim i fizičkim licima koja vrše javni i ugovoreni prevoz, a na osnovu javnog konkursa.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Ugovore iz stava 1. ovog člana, Ministarstvo zaključuje u ime i za račun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EF" w:rsidRDefault="008746EF" w:rsidP="008746E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Postupak ostvarivanja prava na participaciju prevoza uređuje Ministarstvo ovim uputstvom.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746EF" w:rsidRDefault="008746EF" w:rsidP="008746E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IV ZAVRŠNA ODREDBA</w:t>
      </w:r>
    </w:p>
    <w:p w:rsidR="008746EF" w:rsidRDefault="008746EF" w:rsidP="008746EF">
      <w:pPr>
        <w:rPr>
          <w:rStyle w:val="expand1"/>
          <w:vanish w:val="0"/>
          <w:color w:val="000000"/>
        </w:rPr>
      </w:pPr>
    </w:p>
    <w:p w:rsidR="008746EF" w:rsidRDefault="008746EF" w:rsidP="008746EF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18.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8746EF" w:rsidP="008746EF"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01-4534, Podgorica, 26. septembar 2003.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 Slobodan Backović, s. 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46EF"/>
    <w:rsid w:val="002B530A"/>
    <w:rsid w:val="008746EF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746EF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8746EF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08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P-knpudu04v0356&amp;draft=0&amp;html=&amp;nas=12355&amp;nad=4&amp;god=2003&amp;statu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P-knpudu04v0356&amp;draft=0&amp;html=&amp;nas=12355&amp;nad=4&amp;god=2003&amp;status=1" TargetMode="External"/><Relationship Id="rId5" Type="http://schemas.openxmlformats.org/officeDocument/2006/relationships/hyperlink" Target="http://www.podaci.net/sllistcg/prikaz-b.php?db=&amp;what=P-knpudu04v0356&amp;draft=0&amp;html=&amp;nas=12355&amp;nad=4&amp;god=2003&amp;status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2015-04-03T08:45:00Z</dcterms:created>
  <dcterms:modified xsi:type="dcterms:W3CDTF">2015-04-03T08:47:00Z</dcterms:modified>
</cp:coreProperties>
</file>