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F0" w:rsidRDefault="008B3BF0"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Pr="00B4136A" w:rsidRDefault="00B4136A" w:rsidP="008B3BF0">
      <w:pPr>
        <w:spacing w:after="120" w:line="240" w:lineRule="auto"/>
        <w:jc w:val="center"/>
        <w:rPr>
          <w:rFonts w:ascii="Arial Narrow" w:hAnsi="Arial Narrow"/>
          <w:b/>
          <w:bCs/>
          <w:color w:val="000000"/>
          <w:sz w:val="32"/>
          <w:szCs w:val="32"/>
        </w:rPr>
      </w:pPr>
    </w:p>
    <w:p w:rsidR="00B4136A" w:rsidRDefault="00B4136A" w:rsidP="00B4136A">
      <w:pPr>
        <w:jc w:val="center"/>
        <w:rPr>
          <w:rFonts w:ascii="Arial Narrow" w:hAnsi="Arial Narrow" w:cs="Arial"/>
          <w:b/>
          <w:sz w:val="32"/>
          <w:szCs w:val="32"/>
        </w:rPr>
      </w:pPr>
      <w:r w:rsidRPr="00B4136A">
        <w:rPr>
          <w:rFonts w:ascii="Arial Narrow" w:hAnsi="Arial Narrow" w:cs="Arial"/>
          <w:b/>
          <w:sz w:val="32"/>
          <w:szCs w:val="32"/>
        </w:rPr>
        <w:t xml:space="preserve">METODOLOGIJA IZRADE OBRAZOVNIH PROGRAMA </w:t>
      </w:r>
    </w:p>
    <w:p w:rsidR="00B4136A" w:rsidRPr="00B4136A" w:rsidRDefault="00B4136A" w:rsidP="00B4136A">
      <w:pPr>
        <w:jc w:val="center"/>
        <w:rPr>
          <w:rFonts w:ascii="Arial Narrow" w:hAnsi="Arial Narrow" w:cs="Arial"/>
          <w:b/>
          <w:sz w:val="32"/>
          <w:szCs w:val="32"/>
        </w:rPr>
      </w:pPr>
      <w:r w:rsidRPr="00B4136A">
        <w:rPr>
          <w:rFonts w:ascii="Arial Narrow" w:hAnsi="Arial Narrow" w:cs="Arial"/>
          <w:b/>
          <w:sz w:val="32"/>
          <w:szCs w:val="32"/>
        </w:rPr>
        <w:t>U STRUČNOM OBRAZOVANJU</w:t>
      </w:r>
    </w:p>
    <w:p w:rsidR="00B4136A" w:rsidRPr="00B4136A" w:rsidRDefault="00B4136A" w:rsidP="008B3BF0">
      <w:pPr>
        <w:spacing w:after="120" w:line="240" w:lineRule="auto"/>
        <w:jc w:val="center"/>
        <w:rPr>
          <w:rFonts w:ascii="Arial Narrow" w:hAnsi="Arial Narrow"/>
          <w:b/>
          <w:bCs/>
          <w:color w:val="000000"/>
          <w:sz w:val="32"/>
          <w:szCs w:val="32"/>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Default="00B4136A" w:rsidP="008B3BF0">
      <w:pPr>
        <w:spacing w:after="120" w:line="240" w:lineRule="auto"/>
        <w:jc w:val="center"/>
        <w:rPr>
          <w:rFonts w:ascii="Arial Narrow" w:hAnsi="Arial Narrow"/>
          <w:b/>
          <w:bCs/>
          <w:color w:val="000000"/>
        </w:rPr>
      </w:pPr>
    </w:p>
    <w:p w:rsidR="00B4136A" w:rsidRPr="00A46AF4" w:rsidRDefault="00B4136A" w:rsidP="008B3BF0">
      <w:pPr>
        <w:spacing w:after="120" w:line="240" w:lineRule="auto"/>
        <w:jc w:val="center"/>
        <w:rPr>
          <w:rFonts w:ascii="Arial Narrow" w:hAnsi="Arial Narrow"/>
          <w:b/>
          <w:bCs/>
          <w:color w:val="000000"/>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46AF4" w:rsidP="00A335F4">
      <w:pPr>
        <w:jc w:val="center"/>
        <w:rPr>
          <w:rFonts w:ascii="Arial Narrow" w:hAnsi="Arial Narrow" w:cs="Arial"/>
          <w:b/>
        </w:rPr>
      </w:pPr>
      <w:r>
        <w:rPr>
          <w:rFonts w:ascii="Arial Narrow" w:hAnsi="Arial Narrow" w:cs="Arial"/>
          <w:b/>
        </w:rPr>
        <w:t>OBRAZOVNI PROGRAM</w:t>
      </w: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i/>
          <w:color w:val="FF0000"/>
        </w:rPr>
      </w:pPr>
      <w:r w:rsidRPr="00A46AF4">
        <w:rPr>
          <w:rFonts w:ascii="Arial Narrow" w:hAnsi="Arial Narrow" w:cs="Arial"/>
          <w:b/>
          <w:i/>
          <w:color w:val="FF0000"/>
        </w:rPr>
        <w:t xml:space="preserve">UPISATI NAZIV  </w:t>
      </w:r>
      <w:r w:rsidR="00A46AF4">
        <w:rPr>
          <w:rFonts w:ascii="Arial Narrow" w:hAnsi="Arial Narrow" w:cs="Arial"/>
          <w:b/>
          <w:i/>
          <w:color w:val="FF0000"/>
        </w:rPr>
        <w:t>OBRAZOVNOG PROGRAMA</w:t>
      </w: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rPr>
      </w:pPr>
    </w:p>
    <w:p w:rsidR="00A335F4" w:rsidRPr="00A46AF4" w:rsidRDefault="00A335F4" w:rsidP="00A335F4">
      <w:pPr>
        <w:jc w:val="center"/>
        <w:rPr>
          <w:rFonts w:ascii="Arial Narrow" w:hAnsi="Arial Narrow" w:cs="Arial"/>
          <w:b/>
          <w:color w:val="FF0000"/>
        </w:rPr>
      </w:pPr>
      <w:r w:rsidRPr="00A46AF4">
        <w:rPr>
          <w:rFonts w:ascii="Arial Narrow" w:hAnsi="Arial Narrow" w:cs="Arial"/>
          <w:b/>
        </w:rPr>
        <w:t xml:space="preserve">Ovaj dokument je usvojen na </w:t>
      </w:r>
      <w:r w:rsidR="00FF3C85" w:rsidRPr="00FF3C85">
        <w:rPr>
          <w:rFonts w:ascii="Arial Narrow" w:hAnsi="Arial Narrow" w:cs="Arial"/>
          <w:b/>
          <w:color w:val="000000" w:themeColor="text1"/>
        </w:rPr>
        <w:t>XII</w:t>
      </w:r>
      <w:r w:rsidRPr="00A46AF4">
        <w:rPr>
          <w:rFonts w:ascii="Arial Narrow" w:hAnsi="Arial Narrow" w:cs="Arial"/>
          <w:b/>
        </w:rPr>
        <w:t xml:space="preserve"> sjednici</w:t>
      </w:r>
      <w:r w:rsidR="00FF3C85">
        <w:rPr>
          <w:rFonts w:ascii="Arial Narrow" w:hAnsi="Arial Narrow" w:cs="Arial"/>
          <w:b/>
        </w:rPr>
        <w:t xml:space="preserve"> Nacionalnog savjeta za obrazovanje</w:t>
      </w:r>
      <w:r w:rsidRPr="00A46AF4">
        <w:rPr>
          <w:rFonts w:ascii="Arial Narrow" w:hAnsi="Arial Narrow" w:cs="Arial"/>
          <w:b/>
        </w:rPr>
        <w:t xml:space="preserve">, održanoj </w:t>
      </w:r>
      <w:r w:rsidR="00FF3C85">
        <w:rPr>
          <w:rFonts w:ascii="Arial Narrow" w:hAnsi="Arial Narrow" w:cs="Arial"/>
          <w:b/>
        </w:rPr>
        <w:t>29. 12. 2016. godine.</w:t>
      </w:r>
    </w:p>
    <w:p w:rsidR="0093264A" w:rsidRPr="00877954" w:rsidRDefault="008B3BF0" w:rsidP="00902819">
      <w:pPr>
        <w:rPr>
          <w:rFonts w:ascii="Arial Narrow" w:hAnsi="Arial Narrow" w:cs="Arial"/>
          <w:b/>
        </w:rPr>
      </w:pPr>
      <w:bookmarkStart w:id="0" w:name="_GoBack"/>
      <w:bookmarkEnd w:id="0"/>
      <w:r w:rsidRPr="00A46AF4">
        <w:rPr>
          <w:rFonts w:ascii="Arial Narrow" w:eastAsia="Times New Roman" w:hAnsi="Arial Narrow"/>
          <w:caps/>
          <w:lang w:eastAsia="ja-JP"/>
        </w:rPr>
        <w:br w:type="page"/>
      </w:r>
      <w:r w:rsidR="0093264A" w:rsidRPr="00877954">
        <w:rPr>
          <w:rFonts w:ascii="Arial Narrow" w:hAnsi="Arial Narrow" w:cs="Arial"/>
          <w:b/>
        </w:rPr>
        <w:lastRenderedPageBreak/>
        <w:t xml:space="preserve">SADRŽAJ </w:t>
      </w:r>
    </w:p>
    <w:p w:rsidR="0093264A" w:rsidRPr="00877954" w:rsidRDefault="0093264A" w:rsidP="0093264A">
      <w:pPr>
        <w:jc w:val="center"/>
        <w:rPr>
          <w:rFonts w:ascii="Arial Narrow" w:hAnsi="Arial Narrow" w:cs="Arial"/>
          <w:b/>
        </w:rPr>
      </w:pPr>
    </w:p>
    <w:p w:rsidR="008229BC" w:rsidRDefault="008229BC" w:rsidP="005053DC">
      <w:pPr>
        <w:spacing w:after="0" w:line="240" w:lineRule="auto"/>
        <w:ind w:left="372" w:firstLine="708"/>
        <w:rPr>
          <w:rFonts w:ascii="Arial Narrow" w:hAnsi="Arial Narrow" w:cs="Arial"/>
          <w:b/>
        </w:rPr>
      </w:pPr>
      <w:r w:rsidRPr="00A46AF4">
        <w:rPr>
          <w:rFonts w:ascii="Arial Narrow" w:hAnsi="Arial Narrow"/>
        </w:rPr>
        <w:t>I OPŠTI DIO OBRAZOVNOG PROGRAMA</w:t>
      </w:r>
      <w:r>
        <w:rPr>
          <w:rFonts w:ascii="Arial Narrow" w:hAnsi="Arial Narrow" w:cs="Arial"/>
          <w:b/>
        </w:rPr>
        <w:t xml:space="preserve"> </w:t>
      </w:r>
    </w:p>
    <w:p w:rsidR="008229BC" w:rsidRPr="008229BC" w:rsidRDefault="008229BC" w:rsidP="005053DC">
      <w:pPr>
        <w:numPr>
          <w:ilvl w:val="0"/>
          <w:numId w:val="14"/>
        </w:numPr>
        <w:spacing w:after="0" w:line="240" w:lineRule="auto"/>
        <w:rPr>
          <w:rFonts w:ascii="Arial Narrow" w:hAnsi="Arial Narrow" w:cs="Arial"/>
          <w:b/>
        </w:rPr>
      </w:pPr>
      <w:r w:rsidRPr="00A46AF4">
        <w:rPr>
          <w:rFonts w:ascii="Arial Narrow" w:hAnsi="Arial Narrow"/>
        </w:rPr>
        <w:t xml:space="preserve">NAZIV OBRAZOVNOG PROGRAMA </w:t>
      </w:r>
    </w:p>
    <w:p w:rsidR="008229BC" w:rsidRPr="008229BC" w:rsidRDefault="008229BC" w:rsidP="005053DC">
      <w:pPr>
        <w:numPr>
          <w:ilvl w:val="0"/>
          <w:numId w:val="14"/>
        </w:numPr>
        <w:spacing w:after="0" w:line="240" w:lineRule="auto"/>
        <w:rPr>
          <w:rFonts w:ascii="Arial Narrow" w:hAnsi="Arial Narrow" w:cs="Arial"/>
          <w:b/>
        </w:rPr>
      </w:pPr>
      <w:r>
        <w:rPr>
          <w:rFonts w:ascii="Arial Narrow" w:hAnsi="Arial Narrow"/>
        </w:rPr>
        <w:t>SEKTOR I PODSEKTOR PREMA NOK –</w:t>
      </w:r>
      <w:r w:rsidR="00D01285">
        <w:rPr>
          <w:rFonts w:ascii="Arial Narrow" w:hAnsi="Arial Narrow"/>
        </w:rPr>
        <w:t xml:space="preserve"> u</w:t>
      </w:r>
    </w:p>
    <w:p w:rsidR="008229BC" w:rsidRPr="008229BC" w:rsidRDefault="008229BC" w:rsidP="005053DC">
      <w:pPr>
        <w:numPr>
          <w:ilvl w:val="0"/>
          <w:numId w:val="14"/>
        </w:numPr>
        <w:spacing w:after="0" w:line="240" w:lineRule="auto"/>
        <w:rPr>
          <w:rFonts w:ascii="Arial Narrow" w:hAnsi="Arial Narrow" w:cs="Arial"/>
          <w:b/>
        </w:rPr>
      </w:pPr>
      <w:r w:rsidRPr="00A46AF4">
        <w:rPr>
          <w:rFonts w:ascii="Arial Narrow" w:hAnsi="Arial Narrow"/>
        </w:rPr>
        <w:t>NIVO OBRAZOVANJA</w:t>
      </w:r>
      <w:r w:rsidR="007D3214">
        <w:rPr>
          <w:rFonts w:ascii="Arial Narrow" w:hAnsi="Arial Narrow"/>
        </w:rPr>
        <w:t xml:space="preserve"> PREMA </w:t>
      </w:r>
    </w:p>
    <w:p w:rsidR="008229BC" w:rsidRPr="008229BC" w:rsidRDefault="008229BC" w:rsidP="005053DC">
      <w:pPr>
        <w:numPr>
          <w:ilvl w:val="0"/>
          <w:numId w:val="14"/>
        </w:numPr>
        <w:spacing w:after="0" w:line="240" w:lineRule="auto"/>
        <w:rPr>
          <w:rFonts w:ascii="Arial Narrow" w:hAnsi="Arial Narrow" w:cs="Arial"/>
        </w:rPr>
      </w:pPr>
      <w:r w:rsidRPr="008229BC">
        <w:rPr>
          <w:rFonts w:ascii="Arial Narrow" w:eastAsia="Times New Roman" w:hAnsi="Arial Narrow"/>
          <w:bCs/>
          <w:kern w:val="32"/>
          <w:lang w:val="en-US"/>
        </w:rPr>
        <w:t xml:space="preserve">STANDARDI ZANIMANJA NA KOJIMA SE ZASNIVA OBRAZOVNI PROGRAM: </w:t>
      </w:r>
    </w:p>
    <w:p w:rsidR="008229BC" w:rsidRPr="008229BC" w:rsidRDefault="008229BC" w:rsidP="005053DC">
      <w:pPr>
        <w:numPr>
          <w:ilvl w:val="0"/>
          <w:numId w:val="14"/>
        </w:numPr>
        <w:spacing w:after="0" w:line="240" w:lineRule="auto"/>
        <w:rPr>
          <w:rFonts w:ascii="Arial Narrow" w:hAnsi="Arial Narrow" w:cs="Arial"/>
          <w:b/>
        </w:rPr>
      </w:pPr>
      <w:r w:rsidRPr="00A46AF4">
        <w:rPr>
          <w:rFonts w:ascii="Arial Narrow" w:hAnsi="Arial Narrow"/>
        </w:rPr>
        <w:t>NASTAVNI PLAN</w:t>
      </w:r>
    </w:p>
    <w:p w:rsidR="008229BC" w:rsidRPr="008229BC" w:rsidRDefault="008229BC" w:rsidP="005053DC">
      <w:pPr>
        <w:numPr>
          <w:ilvl w:val="0"/>
          <w:numId w:val="14"/>
        </w:numPr>
        <w:spacing w:after="0" w:line="240" w:lineRule="auto"/>
        <w:rPr>
          <w:rFonts w:ascii="Arial Narrow" w:hAnsi="Arial Narrow" w:cs="Arial"/>
          <w:b/>
        </w:rPr>
      </w:pPr>
      <w:r w:rsidRPr="008229BC">
        <w:rPr>
          <w:rFonts w:ascii="Arial Narrow" w:hAnsi="Arial Narrow"/>
        </w:rPr>
        <w:t>CILJEVI OBRAZOVNOG PROGRAMA</w:t>
      </w:r>
    </w:p>
    <w:p w:rsidR="008229BC" w:rsidRPr="008229BC" w:rsidRDefault="008229BC" w:rsidP="005053DC">
      <w:pPr>
        <w:numPr>
          <w:ilvl w:val="0"/>
          <w:numId w:val="14"/>
        </w:numPr>
        <w:spacing w:after="0" w:line="240" w:lineRule="auto"/>
        <w:rPr>
          <w:rFonts w:ascii="Arial Narrow" w:hAnsi="Arial Narrow" w:cs="Arial"/>
          <w:b/>
        </w:rPr>
      </w:pPr>
      <w:r w:rsidRPr="008229BC">
        <w:rPr>
          <w:rFonts w:ascii="Arial Narrow" w:hAnsi="Arial Narrow"/>
        </w:rPr>
        <w:t xml:space="preserve">USLOVI ZA UPIS, ODNOSNO UKLJUČIVANJE U PROGRAM </w:t>
      </w:r>
    </w:p>
    <w:p w:rsidR="008229BC" w:rsidRPr="008229BC" w:rsidRDefault="008229BC" w:rsidP="005053DC">
      <w:pPr>
        <w:numPr>
          <w:ilvl w:val="0"/>
          <w:numId w:val="14"/>
        </w:numPr>
        <w:spacing w:after="0" w:line="240" w:lineRule="auto"/>
        <w:rPr>
          <w:rFonts w:ascii="Arial Narrow" w:hAnsi="Arial Narrow" w:cs="Arial"/>
          <w:b/>
        </w:rPr>
      </w:pPr>
      <w:r w:rsidRPr="008229BC">
        <w:rPr>
          <w:rFonts w:ascii="Arial Narrow" w:hAnsi="Arial Narrow"/>
        </w:rPr>
        <w:t>TRAJANJE OBRAZOVANJA I KREDITNA VRIJEDNOST</w:t>
      </w:r>
    </w:p>
    <w:p w:rsidR="004D4E41" w:rsidRPr="004D4E41" w:rsidRDefault="008229BC" w:rsidP="005053DC">
      <w:pPr>
        <w:numPr>
          <w:ilvl w:val="0"/>
          <w:numId w:val="14"/>
        </w:numPr>
        <w:spacing w:after="0" w:line="240" w:lineRule="auto"/>
        <w:rPr>
          <w:rFonts w:ascii="Arial Narrow" w:hAnsi="Arial Narrow" w:cs="Arial"/>
          <w:b/>
        </w:rPr>
      </w:pPr>
      <w:r w:rsidRPr="008229BC">
        <w:rPr>
          <w:rFonts w:ascii="Arial Narrow" w:hAnsi="Arial Narrow"/>
        </w:rPr>
        <w:t>OBAVEZNI NAČINI PROVJERAVANJA I OCJENJIVANJA UČENIKA</w:t>
      </w:r>
    </w:p>
    <w:p w:rsidR="004D4E41" w:rsidRPr="004D4E41" w:rsidRDefault="004D4E41" w:rsidP="005053DC">
      <w:pPr>
        <w:numPr>
          <w:ilvl w:val="0"/>
          <w:numId w:val="14"/>
        </w:numPr>
        <w:spacing w:after="0" w:line="240" w:lineRule="auto"/>
        <w:rPr>
          <w:rFonts w:ascii="Arial Narrow" w:hAnsi="Arial Narrow" w:cs="Arial"/>
          <w:b/>
        </w:rPr>
      </w:pPr>
      <w:r w:rsidRPr="004D4E41">
        <w:rPr>
          <w:rFonts w:ascii="Arial Narrow" w:hAnsi="Arial Narrow"/>
        </w:rPr>
        <w:t>USLOVI ZA NAPREDOVANJE I ZAVRŠETAK OBRAZOVANJA</w:t>
      </w:r>
    </w:p>
    <w:p w:rsidR="004D4E41" w:rsidRPr="007D3214" w:rsidRDefault="004D4E41" w:rsidP="005053DC">
      <w:pPr>
        <w:numPr>
          <w:ilvl w:val="0"/>
          <w:numId w:val="14"/>
        </w:numPr>
        <w:spacing w:after="0" w:line="240" w:lineRule="auto"/>
        <w:rPr>
          <w:rFonts w:ascii="Arial Narrow" w:hAnsi="Arial Narrow" w:cs="Arial"/>
          <w:b/>
        </w:rPr>
      </w:pPr>
      <w:r w:rsidRPr="004D4E41">
        <w:rPr>
          <w:rFonts w:ascii="Arial Narrow" w:hAnsi="Arial Narrow"/>
        </w:rPr>
        <w:t>NIVO OBRAZOVANJA ODNOSNO STRUČNE KVALIFIKACIJE KOJE SE STIČU</w:t>
      </w:r>
    </w:p>
    <w:p w:rsidR="007D3214" w:rsidRPr="004D4E41" w:rsidRDefault="007D3214" w:rsidP="007D3214">
      <w:pPr>
        <w:spacing w:after="0" w:line="240" w:lineRule="auto"/>
        <w:ind w:left="1440"/>
        <w:rPr>
          <w:rFonts w:ascii="Arial Narrow" w:hAnsi="Arial Narrow" w:cs="Arial"/>
          <w:b/>
        </w:rPr>
      </w:pPr>
    </w:p>
    <w:p w:rsidR="008229BC" w:rsidRDefault="004D4E41" w:rsidP="005053DC">
      <w:pPr>
        <w:spacing w:after="0" w:line="240" w:lineRule="auto"/>
        <w:ind w:left="372" w:firstLine="708"/>
        <w:rPr>
          <w:rFonts w:ascii="Arial Narrow" w:hAnsi="Arial Narrow"/>
        </w:rPr>
      </w:pPr>
      <w:r w:rsidRPr="00A46AF4">
        <w:rPr>
          <w:rFonts w:ascii="Arial Narrow" w:hAnsi="Arial Narrow"/>
        </w:rPr>
        <w:t>II POSEBNI DIO OBRAZOVNOG PROGRAMA</w:t>
      </w:r>
    </w:p>
    <w:p w:rsidR="00B26B21" w:rsidRDefault="00B26B21" w:rsidP="005053DC">
      <w:pPr>
        <w:spacing w:after="0" w:line="240" w:lineRule="auto"/>
        <w:ind w:left="372" w:firstLine="708"/>
        <w:rPr>
          <w:rFonts w:ascii="Arial Narrow" w:hAnsi="Arial Narrow"/>
        </w:rPr>
      </w:pPr>
    </w:p>
    <w:p w:rsidR="004D4E41" w:rsidRDefault="004D4E41" w:rsidP="005053DC">
      <w:pPr>
        <w:pStyle w:val="ListParagraph"/>
        <w:numPr>
          <w:ilvl w:val="0"/>
          <w:numId w:val="18"/>
        </w:numPr>
        <w:spacing w:after="0" w:line="240" w:lineRule="auto"/>
        <w:rPr>
          <w:rFonts w:ascii="Arial Narrow" w:hAnsi="Arial Narrow"/>
        </w:rPr>
      </w:pPr>
      <w:r w:rsidRPr="00A46AF4">
        <w:rPr>
          <w:rFonts w:ascii="Arial Narrow" w:hAnsi="Arial Narrow"/>
        </w:rPr>
        <w:t>OPŠTEOBRAZOVNI MODUL</w:t>
      </w:r>
    </w:p>
    <w:p w:rsidR="00B26B21" w:rsidRPr="00B26B21" w:rsidRDefault="00B26B21" w:rsidP="00B26B21">
      <w:pPr>
        <w:pStyle w:val="ListParagraph"/>
        <w:numPr>
          <w:ilvl w:val="1"/>
          <w:numId w:val="44"/>
        </w:numPr>
        <w:spacing w:after="0" w:line="240" w:lineRule="auto"/>
        <w:rPr>
          <w:rFonts w:ascii="Arial Narrow" w:hAnsi="Arial Narrow"/>
        </w:rPr>
      </w:pPr>
      <w:r w:rsidRPr="00B26B21">
        <w:rPr>
          <w:rFonts w:ascii="Arial Narrow" w:hAnsi="Arial Narrow"/>
          <w:color w:val="FF0000"/>
        </w:rPr>
        <w:t>NAZIV MODULA 1</w:t>
      </w:r>
    </w:p>
    <w:p w:rsidR="00B26B21" w:rsidRPr="00B26B21" w:rsidRDefault="00B26B21" w:rsidP="00B26B21">
      <w:pPr>
        <w:spacing w:after="0" w:line="240" w:lineRule="auto"/>
        <w:ind w:left="1800"/>
        <w:rPr>
          <w:rFonts w:ascii="Arial Narrow" w:hAnsi="Arial Narrow"/>
        </w:rPr>
      </w:pPr>
      <w:r>
        <w:rPr>
          <w:rFonts w:ascii="Arial Narrow" w:hAnsi="Arial Narrow"/>
          <w:color w:val="FF0000"/>
        </w:rPr>
        <w:t xml:space="preserve">1.2 </w:t>
      </w:r>
      <w:r w:rsidRPr="00B26B21">
        <w:rPr>
          <w:rFonts w:ascii="Arial Narrow" w:hAnsi="Arial Narrow"/>
          <w:color w:val="FF0000"/>
        </w:rPr>
        <w:t>NAZIV MODULA 2</w:t>
      </w:r>
    </w:p>
    <w:p w:rsidR="004D4E41" w:rsidRDefault="004D4E41" w:rsidP="005053DC">
      <w:pPr>
        <w:pStyle w:val="ListParagraph"/>
        <w:numPr>
          <w:ilvl w:val="0"/>
          <w:numId w:val="18"/>
        </w:numPr>
        <w:spacing w:after="0" w:line="240" w:lineRule="auto"/>
        <w:rPr>
          <w:rFonts w:ascii="Arial Narrow" w:hAnsi="Arial Narrow"/>
        </w:rPr>
      </w:pPr>
      <w:r w:rsidRPr="00A46AF4">
        <w:rPr>
          <w:rFonts w:ascii="Arial Narrow" w:hAnsi="Arial Narrow"/>
        </w:rPr>
        <w:t>STRUČNI MODULI</w:t>
      </w:r>
    </w:p>
    <w:p w:rsidR="004D4E41" w:rsidRPr="004D4E41" w:rsidRDefault="004D4E41" w:rsidP="005053DC">
      <w:pPr>
        <w:pStyle w:val="ListParagraph"/>
        <w:numPr>
          <w:ilvl w:val="1"/>
          <w:numId w:val="19"/>
        </w:numPr>
        <w:spacing w:after="0" w:line="240" w:lineRule="auto"/>
        <w:rPr>
          <w:rFonts w:ascii="Arial Narrow" w:hAnsi="Arial Narrow"/>
        </w:rPr>
      </w:pPr>
      <w:r w:rsidRPr="00A46AF4">
        <w:rPr>
          <w:rFonts w:ascii="Arial Narrow" w:hAnsi="Arial Narrow"/>
          <w:color w:val="FF0000"/>
        </w:rPr>
        <w:t>NAZIV MODULA 1</w:t>
      </w:r>
    </w:p>
    <w:p w:rsidR="004D4E41" w:rsidRPr="00B26B21" w:rsidRDefault="004D4E41" w:rsidP="00B26B21">
      <w:pPr>
        <w:pStyle w:val="ListParagraph"/>
        <w:numPr>
          <w:ilvl w:val="1"/>
          <w:numId w:val="19"/>
        </w:numPr>
        <w:spacing w:after="0" w:line="240" w:lineRule="auto"/>
        <w:rPr>
          <w:rFonts w:ascii="Arial Narrow" w:hAnsi="Arial Narrow"/>
        </w:rPr>
      </w:pPr>
      <w:r>
        <w:rPr>
          <w:rFonts w:ascii="Arial Narrow" w:hAnsi="Arial Narrow"/>
          <w:color w:val="FF0000"/>
        </w:rPr>
        <w:t>NAZIV MODULA 2</w:t>
      </w:r>
    </w:p>
    <w:p w:rsidR="0041517A" w:rsidRPr="0041517A" w:rsidRDefault="00074C3C" w:rsidP="005053DC">
      <w:pPr>
        <w:pStyle w:val="ListParagraph"/>
        <w:numPr>
          <w:ilvl w:val="0"/>
          <w:numId w:val="18"/>
        </w:numPr>
        <w:spacing w:after="0" w:line="240" w:lineRule="auto"/>
        <w:rPr>
          <w:rFonts w:ascii="Arial Narrow" w:hAnsi="Arial Narrow"/>
        </w:rPr>
      </w:pPr>
      <w:r>
        <w:rPr>
          <w:rFonts w:ascii="Arial Narrow" w:hAnsi="Arial Narrow"/>
        </w:rPr>
        <w:t>IZBORNI MODULI</w:t>
      </w:r>
    </w:p>
    <w:p w:rsidR="003109F6" w:rsidRPr="003109F6" w:rsidRDefault="003109F6" w:rsidP="005053DC">
      <w:pPr>
        <w:pStyle w:val="ListParagraph"/>
        <w:numPr>
          <w:ilvl w:val="1"/>
          <w:numId w:val="21"/>
        </w:numPr>
        <w:spacing w:after="0" w:line="240" w:lineRule="auto"/>
        <w:rPr>
          <w:rFonts w:ascii="Arial Narrow" w:hAnsi="Arial Narrow"/>
        </w:rPr>
      </w:pPr>
      <w:r w:rsidRPr="003109F6">
        <w:rPr>
          <w:rFonts w:ascii="Arial Narrow" w:hAnsi="Arial Narrow"/>
          <w:color w:val="FF0000"/>
        </w:rPr>
        <w:t>NAZIV MODULA 1</w:t>
      </w:r>
    </w:p>
    <w:p w:rsidR="00E110FA" w:rsidRPr="00B26B21" w:rsidRDefault="003109F6" w:rsidP="00B26B21">
      <w:pPr>
        <w:pStyle w:val="ListParagraph"/>
        <w:numPr>
          <w:ilvl w:val="1"/>
          <w:numId w:val="21"/>
        </w:numPr>
        <w:spacing w:after="0" w:line="240" w:lineRule="auto"/>
        <w:rPr>
          <w:rFonts w:ascii="Arial Narrow" w:hAnsi="Arial Narrow"/>
        </w:rPr>
      </w:pPr>
      <w:r>
        <w:rPr>
          <w:rFonts w:ascii="Arial Narrow" w:hAnsi="Arial Narrow"/>
          <w:color w:val="FF0000"/>
        </w:rPr>
        <w:t>NAZIV MODULA 2</w:t>
      </w:r>
    </w:p>
    <w:p w:rsidR="00074C3C" w:rsidRDefault="0041517A" w:rsidP="005053DC">
      <w:pPr>
        <w:pStyle w:val="ListParagraph"/>
        <w:numPr>
          <w:ilvl w:val="0"/>
          <w:numId w:val="18"/>
        </w:numPr>
        <w:spacing w:after="0" w:line="240" w:lineRule="auto"/>
        <w:rPr>
          <w:rFonts w:ascii="Arial Narrow" w:hAnsi="Arial Narrow"/>
        </w:rPr>
      </w:pPr>
      <w:r>
        <w:rPr>
          <w:rFonts w:ascii="Arial Narrow" w:hAnsi="Arial Narrow"/>
        </w:rPr>
        <w:t>STRUČNI ISPIT</w:t>
      </w:r>
    </w:p>
    <w:p w:rsidR="0041517A" w:rsidRDefault="0041517A" w:rsidP="005053DC">
      <w:pPr>
        <w:pStyle w:val="ListParagraph"/>
        <w:numPr>
          <w:ilvl w:val="1"/>
          <w:numId w:val="22"/>
        </w:numPr>
        <w:spacing w:after="0" w:line="240" w:lineRule="auto"/>
        <w:rPr>
          <w:rFonts w:ascii="Arial Narrow" w:hAnsi="Arial Narrow"/>
        </w:rPr>
      </w:pPr>
      <w:r>
        <w:rPr>
          <w:rFonts w:ascii="Arial Narrow" w:hAnsi="Arial Narrow"/>
        </w:rPr>
        <w:t>STRUČNO – TEORIJSKI DIO ISPITA</w:t>
      </w:r>
    </w:p>
    <w:p w:rsidR="0041517A" w:rsidRDefault="0041517A" w:rsidP="005053DC">
      <w:pPr>
        <w:pStyle w:val="ListParagraph"/>
        <w:numPr>
          <w:ilvl w:val="1"/>
          <w:numId w:val="22"/>
        </w:numPr>
        <w:spacing w:after="0" w:line="240" w:lineRule="auto"/>
        <w:rPr>
          <w:rFonts w:ascii="Arial Narrow" w:hAnsi="Arial Narrow"/>
        </w:rPr>
      </w:pPr>
      <w:r>
        <w:rPr>
          <w:rFonts w:ascii="Arial Narrow" w:hAnsi="Arial Narrow"/>
        </w:rPr>
        <w:t>STRUČNI RAD</w:t>
      </w:r>
    </w:p>
    <w:p w:rsidR="0041517A" w:rsidRPr="0041517A" w:rsidRDefault="0041517A" w:rsidP="005053DC">
      <w:pPr>
        <w:pStyle w:val="ListParagraph"/>
        <w:numPr>
          <w:ilvl w:val="0"/>
          <w:numId w:val="18"/>
        </w:numPr>
        <w:spacing w:after="0" w:line="240" w:lineRule="auto"/>
        <w:rPr>
          <w:rFonts w:ascii="Arial Narrow" w:hAnsi="Arial Narrow"/>
        </w:rPr>
      </w:pPr>
      <w:r w:rsidRPr="0041517A">
        <w:rPr>
          <w:rFonts w:ascii="Arial Narrow" w:hAnsi="Arial Narrow"/>
        </w:rPr>
        <w:t xml:space="preserve">NAČIN PRILAGOĐAVANJA PROGRAMA DAROVITIM UČENICIMA </w:t>
      </w:r>
    </w:p>
    <w:p w:rsidR="0041517A" w:rsidRDefault="0041517A" w:rsidP="005053DC">
      <w:pPr>
        <w:pStyle w:val="ListParagraph"/>
        <w:numPr>
          <w:ilvl w:val="0"/>
          <w:numId w:val="18"/>
        </w:numPr>
        <w:spacing w:after="0" w:line="240" w:lineRule="auto"/>
        <w:rPr>
          <w:rFonts w:ascii="Arial Narrow" w:hAnsi="Arial Narrow"/>
        </w:rPr>
      </w:pPr>
      <w:r w:rsidRPr="0041517A">
        <w:rPr>
          <w:rFonts w:ascii="Arial Narrow" w:hAnsi="Arial Narrow"/>
        </w:rPr>
        <w:t>NAČIN PRILAGOĐAVANJA PROGRAMA UČENICIMA SA POSEBNIM OBRAZOVNIM POTREBAMA</w:t>
      </w:r>
    </w:p>
    <w:p w:rsidR="0041517A" w:rsidRDefault="0041517A" w:rsidP="005053DC">
      <w:pPr>
        <w:pStyle w:val="ListParagraph"/>
        <w:numPr>
          <w:ilvl w:val="0"/>
          <w:numId w:val="18"/>
        </w:numPr>
        <w:spacing w:after="0" w:line="240" w:lineRule="auto"/>
        <w:rPr>
          <w:rFonts w:ascii="Arial Narrow" w:hAnsi="Arial Narrow"/>
        </w:rPr>
      </w:pPr>
      <w:r w:rsidRPr="0041517A">
        <w:rPr>
          <w:rFonts w:ascii="Arial Narrow" w:hAnsi="Arial Narrow"/>
        </w:rPr>
        <w:t>NAČIN PRILAGOĐAVANJA PROGRAMA ZA OBRAZOVANJE ODRASLIH</w:t>
      </w:r>
    </w:p>
    <w:p w:rsidR="0041517A" w:rsidRDefault="0041517A" w:rsidP="005053DC">
      <w:pPr>
        <w:pStyle w:val="ListParagraph"/>
        <w:numPr>
          <w:ilvl w:val="0"/>
          <w:numId w:val="18"/>
        </w:numPr>
        <w:spacing w:after="0" w:line="240" w:lineRule="auto"/>
        <w:rPr>
          <w:rFonts w:ascii="Arial Narrow" w:hAnsi="Arial Narrow"/>
        </w:rPr>
      </w:pPr>
      <w:r w:rsidRPr="0041517A">
        <w:rPr>
          <w:rFonts w:ascii="Arial Narrow" w:hAnsi="Arial Narrow"/>
        </w:rPr>
        <w:t>PROFIL I NIVO OBRAZOVANJA NASTAVNIKA</w:t>
      </w:r>
    </w:p>
    <w:p w:rsidR="0041517A" w:rsidRDefault="0041517A" w:rsidP="005053DC">
      <w:pPr>
        <w:pStyle w:val="ListParagraph"/>
        <w:numPr>
          <w:ilvl w:val="0"/>
          <w:numId w:val="18"/>
        </w:numPr>
        <w:spacing w:after="0" w:line="240" w:lineRule="auto"/>
        <w:rPr>
          <w:rFonts w:ascii="Arial Narrow" w:hAnsi="Arial Narrow"/>
        </w:rPr>
      </w:pPr>
      <w:r w:rsidRPr="0041517A">
        <w:rPr>
          <w:rFonts w:ascii="Arial Narrow" w:hAnsi="Arial Narrow"/>
        </w:rPr>
        <w:t>NAČIN IZVOĐENJA OBRAZOVNOG PROGRAMA</w:t>
      </w:r>
    </w:p>
    <w:p w:rsidR="0041517A" w:rsidRDefault="0041517A" w:rsidP="005053DC">
      <w:pPr>
        <w:pStyle w:val="ListParagraph"/>
        <w:numPr>
          <w:ilvl w:val="1"/>
          <w:numId w:val="23"/>
        </w:numPr>
        <w:spacing w:after="0" w:line="240" w:lineRule="auto"/>
        <w:rPr>
          <w:rFonts w:ascii="Arial Narrow" w:hAnsi="Arial Narrow"/>
        </w:rPr>
      </w:pPr>
      <w:r w:rsidRPr="0041517A">
        <w:rPr>
          <w:rFonts w:ascii="Arial Narrow" w:hAnsi="Arial Narrow"/>
        </w:rPr>
        <w:t>BROJ ČASOVA PO GODINAMA OBRAZOVANJA I VRSTAMA NASTAVE</w:t>
      </w:r>
    </w:p>
    <w:p w:rsidR="0041517A" w:rsidRPr="0041517A" w:rsidRDefault="006D74DF" w:rsidP="006D74DF">
      <w:pPr>
        <w:pStyle w:val="ListParagraph"/>
        <w:numPr>
          <w:ilvl w:val="0"/>
          <w:numId w:val="18"/>
        </w:numPr>
        <w:spacing w:after="0" w:line="240" w:lineRule="auto"/>
        <w:rPr>
          <w:rFonts w:ascii="Arial Narrow" w:hAnsi="Arial Narrow"/>
        </w:rPr>
      </w:pPr>
      <w:r w:rsidRPr="0041517A">
        <w:rPr>
          <w:rFonts w:ascii="Arial Narrow" w:hAnsi="Arial Narrow"/>
        </w:rPr>
        <w:t>PROFESIONALNA PRAKSA</w:t>
      </w:r>
      <w:r w:rsidR="0041517A">
        <w:rPr>
          <w:rFonts w:ascii="Arial Narrow" w:hAnsi="Arial Narrow"/>
        </w:rPr>
        <w:t xml:space="preserve"> </w:t>
      </w:r>
    </w:p>
    <w:p w:rsidR="0041517A" w:rsidRDefault="0041517A" w:rsidP="006D74DF">
      <w:pPr>
        <w:pStyle w:val="ListParagraph"/>
        <w:numPr>
          <w:ilvl w:val="0"/>
          <w:numId w:val="18"/>
        </w:numPr>
        <w:spacing w:after="0" w:line="240" w:lineRule="auto"/>
        <w:rPr>
          <w:rFonts w:ascii="Arial Narrow" w:hAnsi="Arial Narrow"/>
        </w:rPr>
      </w:pPr>
      <w:r>
        <w:rPr>
          <w:rFonts w:ascii="Arial Narrow" w:hAnsi="Arial Narrow"/>
        </w:rPr>
        <w:t xml:space="preserve"> SLOBODNE AKTIVNOSTI</w:t>
      </w:r>
    </w:p>
    <w:p w:rsidR="00D20C2E" w:rsidRPr="0041517A" w:rsidRDefault="00D20C2E" w:rsidP="00D20C2E">
      <w:pPr>
        <w:pStyle w:val="ListParagraph"/>
        <w:numPr>
          <w:ilvl w:val="0"/>
          <w:numId w:val="18"/>
        </w:numPr>
        <w:spacing w:after="0" w:line="240" w:lineRule="auto"/>
        <w:rPr>
          <w:rFonts w:ascii="Arial Narrow" w:hAnsi="Arial Narrow"/>
        </w:rPr>
      </w:pPr>
      <w:r>
        <w:rPr>
          <w:rFonts w:ascii="Arial Narrow" w:hAnsi="Arial Narrow"/>
        </w:rPr>
        <w:t>REFERENTNI PODACI</w:t>
      </w:r>
    </w:p>
    <w:p w:rsidR="0093264A" w:rsidRPr="00877954" w:rsidRDefault="0093264A" w:rsidP="0093264A">
      <w:pPr>
        <w:rPr>
          <w:rFonts w:ascii="Arial Narrow" w:hAnsi="Arial Narrow" w:cs="Arial"/>
          <w:b/>
        </w:rPr>
      </w:pPr>
    </w:p>
    <w:p w:rsidR="0093264A" w:rsidRDefault="003C08B6" w:rsidP="0093264A">
      <w:pPr>
        <w:rPr>
          <w:rFonts w:ascii="Arial Narrow" w:hAnsi="Arial Narrow" w:cs="Arial"/>
          <w:b/>
          <w:bCs/>
        </w:rPr>
      </w:pPr>
      <w:r>
        <w:rPr>
          <w:rFonts w:ascii="Arial Narrow" w:hAnsi="Arial Narrow" w:cs="Arial"/>
          <w:b/>
          <w:bCs/>
        </w:rPr>
        <w:t>Napomene:</w:t>
      </w:r>
    </w:p>
    <w:p w:rsidR="0093264A" w:rsidRPr="00CB6BB7" w:rsidRDefault="0093264A" w:rsidP="0093264A">
      <w:pPr>
        <w:jc w:val="both"/>
        <w:rPr>
          <w:rFonts w:ascii="Arial Narrow" w:hAnsi="Arial Narrow" w:cs="Arial"/>
          <w:b/>
          <w:bCs/>
        </w:rPr>
      </w:pPr>
      <w:r>
        <w:rPr>
          <w:rFonts w:ascii="Arial Narrow" w:hAnsi="Arial Narrow" w:cs="Arial"/>
          <w:b/>
          <w:bCs/>
        </w:rPr>
        <w:t>Svi izrazi koji se u ovom dokumentu koriste u muškom rodu, obuhvataju iste</w:t>
      </w:r>
      <w:r w:rsidR="003C08B6">
        <w:rPr>
          <w:rFonts w:ascii="Arial Narrow" w:hAnsi="Arial Narrow" w:cs="Arial"/>
          <w:b/>
          <w:bCs/>
        </w:rPr>
        <w:t xml:space="preserve"> izraze u ženskom rodu.  </w:t>
      </w:r>
    </w:p>
    <w:p w:rsidR="0093264A" w:rsidRDefault="0093264A" w:rsidP="0093264A">
      <w:pPr>
        <w:jc w:val="both"/>
        <w:rPr>
          <w:rFonts w:ascii="Arial Narrow" w:hAnsi="Arial Narrow" w:cs="Arial"/>
          <w:b/>
          <w:bCs/>
        </w:rPr>
      </w:pPr>
      <w:r>
        <w:rPr>
          <w:rFonts w:ascii="Arial Narrow" w:hAnsi="Arial Narrow" w:cs="Arial"/>
          <w:b/>
          <w:bCs/>
        </w:rPr>
        <w:t xml:space="preserve">Ukoliko se u dokumentu pominju skraćenice, formulacije na stranom jeziku, zakoni, citati, </w:t>
      </w:r>
      <w:r w:rsidRPr="00CB6BB7">
        <w:rPr>
          <w:rFonts w:ascii="Arial Narrow" w:hAnsi="Arial Narrow" w:cs="Arial"/>
          <w:b/>
          <w:bCs/>
        </w:rPr>
        <w:t xml:space="preserve"> </w:t>
      </w:r>
      <w:r>
        <w:rPr>
          <w:rFonts w:ascii="Arial Narrow" w:hAnsi="Arial Narrow" w:cs="Arial"/>
          <w:b/>
          <w:bCs/>
        </w:rPr>
        <w:t xml:space="preserve">pojmovi i sl., potrebno je navesti izvore ili pojasniti u fusnotama.  </w:t>
      </w:r>
    </w:p>
    <w:p w:rsidR="008B3BF0" w:rsidRPr="00A46AF4" w:rsidRDefault="008B3BF0" w:rsidP="0093264A">
      <w:pPr>
        <w:spacing w:after="120" w:line="240" w:lineRule="auto"/>
        <w:jc w:val="center"/>
        <w:rPr>
          <w:rFonts w:ascii="Arial Narrow" w:hAnsi="Arial Narrow"/>
          <w:b/>
        </w:rPr>
      </w:pPr>
    </w:p>
    <w:p w:rsidR="008B3BF0" w:rsidRPr="00A46AF4" w:rsidRDefault="008B3BF0" w:rsidP="008B3BF0">
      <w:pPr>
        <w:pStyle w:val="Heading1"/>
        <w:spacing w:before="0" w:after="120"/>
        <w:rPr>
          <w:rFonts w:ascii="Arial Narrow" w:hAnsi="Arial Narrow"/>
          <w:sz w:val="22"/>
          <w:szCs w:val="22"/>
        </w:rPr>
      </w:pPr>
      <w:r w:rsidRPr="00A46AF4">
        <w:rPr>
          <w:rFonts w:ascii="Arial Narrow" w:hAnsi="Arial Narrow"/>
          <w:b w:val="0"/>
          <w:sz w:val="22"/>
          <w:szCs w:val="22"/>
        </w:rPr>
        <w:br w:type="page"/>
      </w:r>
      <w:bookmarkStart w:id="1" w:name="_Toc357167148"/>
      <w:bookmarkStart w:id="2" w:name="_Toc358372505"/>
      <w:r w:rsidRPr="00A46AF4">
        <w:rPr>
          <w:rFonts w:ascii="Arial Narrow" w:hAnsi="Arial Narrow"/>
          <w:sz w:val="22"/>
          <w:szCs w:val="22"/>
        </w:rPr>
        <w:lastRenderedPageBreak/>
        <w:t>I OPŠTI DIO OBRAZOVNOG PROGRAMA</w:t>
      </w:r>
      <w:bookmarkEnd w:id="1"/>
      <w:bookmarkEnd w:id="2"/>
    </w:p>
    <w:p w:rsidR="008B3BF0" w:rsidRPr="00A46AF4" w:rsidRDefault="008B3BF0" w:rsidP="008B3BF0">
      <w:pPr>
        <w:pStyle w:val="Heading1"/>
        <w:spacing w:before="0" w:after="120"/>
        <w:rPr>
          <w:rFonts w:ascii="Arial Narrow" w:hAnsi="Arial Narrow"/>
          <w:sz w:val="22"/>
          <w:szCs w:val="22"/>
          <w:lang w:val="sr-Latn-ME"/>
        </w:rPr>
      </w:pPr>
    </w:p>
    <w:p w:rsidR="00C120D4" w:rsidRDefault="008B3BF0" w:rsidP="00C120D4">
      <w:pPr>
        <w:pStyle w:val="Heading1"/>
        <w:numPr>
          <w:ilvl w:val="0"/>
          <w:numId w:val="17"/>
        </w:numPr>
        <w:spacing w:before="0" w:after="120"/>
        <w:jc w:val="both"/>
        <w:rPr>
          <w:rFonts w:ascii="Arial Narrow" w:hAnsi="Arial Narrow"/>
          <w:b w:val="0"/>
          <w:color w:val="FF0000"/>
          <w:sz w:val="22"/>
          <w:szCs w:val="22"/>
        </w:rPr>
      </w:pPr>
      <w:bookmarkStart w:id="3" w:name="_Toc357167149"/>
      <w:bookmarkStart w:id="4" w:name="_Toc358372506"/>
      <w:r w:rsidRPr="00A46AF4">
        <w:rPr>
          <w:rFonts w:ascii="Arial Narrow" w:hAnsi="Arial Narrow"/>
          <w:sz w:val="22"/>
          <w:szCs w:val="22"/>
        </w:rPr>
        <w:t xml:space="preserve">NAZIV OBRAZOVNOG PROGRAMA: </w:t>
      </w:r>
      <w:bookmarkEnd w:id="3"/>
      <w:bookmarkEnd w:id="4"/>
      <w:proofErr w:type="spellStart"/>
      <w:r w:rsidRPr="00C120D4">
        <w:rPr>
          <w:rFonts w:ascii="Arial Narrow" w:hAnsi="Arial Narrow"/>
          <w:b w:val="0"/>
          <w:color w:val="FF0000"/>
          <w:sz w:val="22"/>
          <w:szCs w:val="22"/>
        </w:rPr>
        <w:t>Unijeti</w:t>
      </w:r>
      <w:proofErr w:type="spellEnd"/>
      <w:r w:rsidRPr="00C120D4">
        <w:rPr>
          <w:rFonts w:ascii="Arial Narrow" w:hAnsi="Arial Narrow"/>
          <w:b w:val="0"/>
          <w:color w:val="FF0000"/>
          <w:sz w:val="22"/>
          <w:szCs w:val="22"/>
        </w:rPr>
        <w:t xml:space="preserve"> </w:t>
      </w:r>
      <w:proofErr w:type="spellStart"/>
      <w:r w:rsidRPr="00C120D4">
        <w:rPr>
          <w:rFonts w:ascii="Arial Narrow" w:hAnsi="Arial Narrow"/>
          <w:b w:val="0"/>
          <w:color w:val="FF0000"/>
          <w:sz w:val="22"/>
          <w:szCs w:val="22"/>
        </w:rPr>
        <w:t>naziv</w:t>
      </w:r>
      <w:proofErr w:type="spellEnd"/>
      <w:r w:rsidRPr="00C120D4">
        <w:rPr>
          <w:rFonts w:ascii="Arial Narrow" w:hAnsi="Arial Narrow"/>
          <w:b w:val="0"/>
          <w:color w:val="FF0000"/>
          <w:sz w:val="22"/>
          <w:szCs w:val="22"/>
        </w:rPr>
        <w:t xml:space="preserve"> </w:t>
      </w:r>
      <w:proofErr w:type="spellStart"/>
      <w:r w:rsidRPr="00C120D4">
        <w:rPr>
          <w:rFonts w:ascii="Arial Narrow" w:hAnsi="Arial Narrow"/>
          <w:b w:val="0"/>
          <w:color w:val="FF0000"/>
          <w:sz w:val="22"/>
          <w:szCs w:val="22"/>
        </w:rPr>
        <w:t>obrazovnog</w:t>
      </w:r>
      <w:proofErr w:type="spellEnd"/>
      <w:r w:rsidRPr="00C120D4">
        <w:rPr>
          <w:rFonts w:ascii="Arial Narrow" w:hAnsi="Arial Narrow"/>
          <w:b w:val="0"/>
          <w:color w:val="FF0000"/>
          <w:sz w:val="22"/>
          <w:szCs w:val="22"/>
        </w:rPr>
        <w:t xml:space="preserve"> </w:t>
      </w:r>
      <w:proofErr w:type="spellStart"/>
      <w:r w:rsidRPr="00C120D4">
        <w:rPr>
          <w:rFonts w:ascii="Arial Narrow" w:hAnsi="Arial Narrow"/>
          <w:b w:val="0"/>
          <w:color w:val="FF0000"/>
          <w:sz w:val="22"/>
          <w:szCs w:val="22"/>
        </w:rPr>
        <w:t>programa</w:t>
      </w:r>
      <w:proofErr w:type="spellEnd"/>
      <w:r w:rsidR="002A2AAB" w:rsidRPr="00C120D4">
        <w:rPr>
          <w:rFonts w:ascii="Arial Narrow" w:hAnsi="Arial Narrow"/>
          <w:b w:val="0"/>
          <w:color w:val="FF0000"/>
          <w:sz w:val="22"/>
          <w:szCs w:val="22"/>
        </w:rPr>
        <w:t xml:space="preserve">. </w:t>
      </w:r>
      <w:proofErr w:type="spellStart"/>
      <w:proofErr w:type="gramStart"/>
      <w:r w:rsidR="002A2AAB" w:rsidRPr="00C120D4">
        <w:rPr>
          <w:rFonts w:ascii="Arial Narrow" w:hAnsi="Arial Narrow"/>
          <w:b w:val="0"/>
          <w:color w:val="FF0000"/>
          <w:sz w:val="22"/>
          <w:szCs w:val="22"/>
        </w:rPr>
        <w:t>Naziv</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izražava</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suštinu</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kvalifikacije</w:t>
      </w:r>
      <w:proofErr w:type="spellEnd"/>
      <w:r w:rsidR="002A2AAB" w:rsidRPr="00C120D4">
        <w:rPr>
          <w:rFonts w:ascii="Arial Narrow" w:hAnsi="Arial Narrow"/>
          <w:b w:val="0"/>
          <w:color w:val="FF0000"/>
          <w:sz w:val="22"/>
          <w:szCs w:val="22"/>
        </w:rPr>
        <w:t xml:space="preserve"> za </w:t>
      </w:r>
      <w:proofErr w:type="spellStart"/>
      <w:r w:rsidR="002A2AAB" w:rsidRPr="00C120D4">
        <w:rPr>
          <w:rFonts w:ascii="Arial Narrow" w:hAnsi="Arial Narrow"/>
          <w:b w:val="0"/>
          <w:color w:val="FF0000"/>
          <w:sz w:val="22"/>
          <w:szCs w:val="22"/>
        </w:rPr>
        <w:t>koje</w:t>
      </w:r>
      <w:proofErr w:type="spellEnd"/>
      <w:r w:rsidR="002A2AAB" w:rsidRPr="00C120D4">
        <w:rPr>
          <w:rFonts w:ascii="Arial Narrow" w:hAnsi="Arial Narrow"/>
          <w:b w:val="0"/>
          <w:color w:val="FF0000"/>
          <w:sz w:val="22"/>
          <w:szCs w:val="22"/>
        </w:rPr>
        <w:t xml:space="preserve"> se </w:t>
      </w:r>
      <w:proofErr w:type="spellStart"/>
      <w:r w:rsidR="002A2AAB" w:rsidRPr="00C120D4">
        <w:rPr>
          <w:rFonts w:ascii="Arial Narrow" w:hAnsi="Arial Narrow"/>
          <w:b w:val="0"/>
          <w:color w:val="FF0000"/>
          <w:sz w:val="22"/>
          <w:szCs w:val="22"/>
        </w:rPr>
        <w:t>realizuje</w:t>
      </w:r>
      <w:proofErr w:type="spellEnd"/>
      <w:r w:rsidR="002A2AAB" w:rsidRPr="00C120D4">
        <w:rPr>
          <w:rFonts w:ascii="Arial Narrow" w:hAnsi="Arial Narrow"/>
          <w:b w:val="0"/>
          <w:color w:val="FF0000"/>
          <w:sz w:val="22"/>
          <w:szCs w:val="22"/>
        </w:rPr>
        <w:t xml:space="preserve"> program.</w:t>
      </w:r>
      <w:proofErr w:type="gramEnd"/>
      <w:r w:rsidR="002A2AAB" w:rsidRPr="00C120D4">
        <w:rPr>
          <w:rFonts w:ascii="Arial Narrow" w:hAnsi="Arial Narrow"/>
          <w:b w:val="0"/>
          <w:color w:val="FF0000"/>
          <w:sz w:val="22"/>
          <w:szCs w:val="22"/>
        </w:rPr>
        <w:t xml:space="preserve"> </w:t>
      </w:r>
      <w:proofErr w:type="spellStart"/>
      <w:proofErr w:type="gramStart"/>
      <w:r w:rsidR="002A2AAB" w:rsidRPr="00C120D4">
        <w:rPr>
          <w:rFonts w:ascii="Arial Narrow" w:hAnsi="Arial Narrow"/>
          <w:b w:val="0"/>
          <w:color w:val="FF0000"/>
          <w:sz w:val="22"/>
          <w:szCs w:val="22"/>
        </w:rPr>
        <w:t>Naziv</w:t>
      </w:r>
      <w:proofErr w:type="spellEnd"/>
      <w:r w:rsidR="002A2AAB" w:rsidRPr="00C120D4">
        <w:rPr>
          <w:rFonts w:ascii="Arial Narrow" w:hAnsi="Arial Narrow"/>
          <w:b w:val="0"/>
          <w:color w:val="FF0000"/>
          <w:sz w:val="22"/>
          <w:szCs w:val="22"/>
        </w:rPr>
        <w:t xml:space="preserve"> mora </w:t>
      </w:r>
      <w:proofErr w:type="spellStart"/>
      <w:r w:rsidR="002A2AAB" w:rsidRPr="00C120D4">
        <w:rPr>
          <w:rFonts w:ascii="Arial Narrow" w:hAnsi="Arial Narrow"/>
          <w:b w:val="0"/>
          <w:color w:val="FF0000"/>
          <w:sz w:val="22"/>
          <w:szCs w:val="22"/>
        </w:rPr>
        <w:t>biti</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kratak</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jasan</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i</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precizan</w:t>
      </w:r>
      <w:proofErr w:type="spellEnd"/>
      <w:r w:rsidR="002A2AAB" w:rsidRPr="00C120D4">
        <w:rPr>
          <w:rFonts w:ascii="Arial Narrow" w:hAnsi="Arial Narrow"/>
          <w:b w:val="0"/>
          <w:color w:val="FF0000"/>
          <w:sz w:val="22"/>
          <w:szCs w:val="22"/>
        </w:rPr>
        <w:t>.</w:t>
      </w:r>
      <w:proofErr w:type="gramEnd"/>
      <w:r w:rsidR="002A2AAB" w:rsidRPr="00C120D4">
        <w:rPr>
          <w:rFonts w:ascii="Arial Narrow" w:hAnsi="Arial Narrow"/>
          <w:b w:val="0"/>
          <w:color w:val="FF0000"/>
          <w:sz w:val="22"/>
          <w:szCs w:val="22"/>
        </w:rPr>
        <w:t xml:space="preserve"> </w:t>
      </w:r>
      <w:proofErr w:type="spellStart"/>
      <w:proofErr w:type="gramStart"/>
      <w:r w:rsidR="002A2AAB" w:rsidRPr="00C120D4">
        <w:rPr>
          <w:rFonts w:ascii="Arial Narrow" w:hAnsi="Arial Narrow"/>
          <w:b w:val="0"/>
          <w:color w:val="FF0000"/>
          <w:sz w:val="22"/>
          <w:szCs w:val="22"/>
        </w:rPr>
        <w:t>Treba</w:t>
      </w:r>
      <w:proofErr w:type="spellEnd"/>
      <w:r w:rsidR="002A2AAB" w:rsidRPr="00C120D4">
        <w:rPr>
          <w:rFonts w:ascii="Arial Narrow" w:hAnsi="Arial Narrow"/>
          <w:b w:val="0"/>
          <w:color w:val="FF0000"/>
          <w:sz w:val="22"/>
          <w:szCs w:val="22"/>
        </w:rPr>
        <w:t xml:space="preserve"> da </w:t>
      </w:r>
      <w:proofErr w:type="spellStart"/>
      <w:r w:rsidR="002A2AAB" w:rsidRPr="00C120D4">
        <w:rPr>
          <w:rFonts w:ascii="Arial Narrow" w:hAnsi="Arial Narrow"/>
          <w:b w:val="0"/>
          <w:color w:val="FF0000"/>
          <w:sz w:val="22"/>
          <w:szCs w:val="22"/>
        </w:rPr>
        <w:t>odražava</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prepoznatljivost</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kvalifikacije</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koju</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učenik</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stiče</w:t>
      </w:r>
      <w:proofErr w:type="spellEnd"/>
      <w:r w:rsidR="002A2AAB" w:rsidRPr="00C120D4">
        <w:rPr>
          <w:rFonts w:ascii="Arial Narrow" w:hAnsi="Arial Narrow"/>
          <w:b w:val="0"/>
          <w:color w:val="FF0000"/>
          <w:sz w:val="22"/>
          <w:szCs w:val="22"/>
        </w:rPr>
        <w:t>.</w:t>
      </w:r>
      <w:proofErr w:type="gram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Naziv</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programa</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treba</w:t>
      </w:r>
      <w:proofErr w:type="spellEnd"/>
      <w:r w:rsidR="002A2AAB" w:rsidRPr="00C120D4">
        <w:rPr>
          <w:rFonts w:ascii="Arial Narrow" w:hAnsi="Arial Narrow"/>
          <w:b w:val="0"/>
          <w:color w:val="FF0000"/>
          <w:sz w:val="22"/>
          <w:szCs w:val="22"/>
        </w:rPr>
        <w:t xml:space="preserve"> da </w:t>
      </w:r>
      <w:proofErr w:type="spellStart"/>
      <w:r w:rsidR="002A2AAB" w:rsidRPr="00C120D4">
        <w:rPr>
          <w:rFonts w:ascii="Arial Narrow" w:hAnsi="Arial Narrow"/>
          <w:b w:val="0"/>
          <w:color w:val="FF0000"/>
          <w:sz w:val="22"/>
          <w:szCs w:val="22"/>
        </w:rPr>
        <w:t>bude</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usklađen</w:t>
      </w:r>
      <w:proofErr w:type="spellEnd"/>
      <w:r w:rsidR="002A2AAB" w:rsidRPr="00C120D4">
        <w:rPr>
          <w:rFonts w:ascii="Arial Narrow" w:hAnsi="Arial Narrow"/>
          <w:b w:val="0"/>
          <w:color w:val="FF0000"/>
          <w:sz w:val="22"/>
          <w:szCs w:val="22"/>
        </w:rPr>
        <w:t xml:space="preserve"> </w:t>
      </w:r>
      <w:proofErr w:type="spellStart"/>
      <w:proofErr w:type="gramStart"/>
      <w:r w:rsidR="002A2AAB" w:rsidRPr="00C120D4">
        <w:rPr>
          <w:rFonts w:ascii="Arial Narrow" w:hAnsi="Arial Narrow"/>
          <w:b w:val="0"/>
          <w:color w:val="FF0000"/>
          <w:sz w:val="22"/>
          <w:szCs w:val="22"/>
        </w:rPr>
        <w:t>sa</w:t>
      </w:r>
      <w:proofErr w:type="spellEnd"/>
      <w:proofErr w:type="gram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nazivom</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standarda</w:t>
      </w:r>
      <w:proofErr w:type="spellEnd"/>
      <w:r w:rsidR="002A2AAB" w:rsidRPr="00C120D4">
        <w:rPr>
          <w:rFonts w:ascii="Arial Narrow" w:hAnsi="Arial Narrow"/>
          <w:b w:val="0"/>
          <w:color w:val="FF0000"/>
          <w:sz w:val="22"/>
          <w:szCs w:val="22"/>
        </w:rPr>
        <w:t xml:space="preserve"> </w:t>
      </w:r>
      <w:proofErr w:type="spellStart"/>
      <w:r w:rsidR="002A2AAB" w:rsidRPr="00C120D4">
        <w:rPr>
          <w:rFonts w:ascii="Arial Narrow" w:hAnsi="Arial Narrow"/>
          <w:b w:val="0"/>
          <w:color w:val="FF0000"/>
          <w:sz w:val="22"/>
          <w:szCs w:val="22"/>
        </w:rPr>
        <w:t>kvalifik</w:t>
      </w:r>
      <w:r w:rsidR="00C120D4" w:rsidRPr="00C120D4">
        <w:rPr>
          <w:rFonts w:ascii="Arial Narrow" w:hAnsi="Arial Narrow"/>
          <w:b w:val="0"/>
          <w:color w:val="FF0000"/>
          <w:sz w:val="22"/>
          <w:szCs w:val="22"/>
        </w:rPr>
        <w:t>acije</w:t>
      </w:r>
      <w:proofErr w:type="spellEnd"/>
      <w:r w:rsidR="00C120D4" w:rsidRPr="00C120D4">
        <w:rPr>
          <w:rFonts w:ascii="Arial Narrow" w:hAnsi="Arial Narrow"/>
          <w:b w:val="0"/>
          <w:color w:val="FF0000"/>
          <w:sz w:val="22"/>
          <w:szCs w:val="22"/>
        </w:rPr>
        <w:t xml:space="preserve"> u </w:t>
      </w:r>
      <w:proofErr w:type="spellStart"/>
      <w:r w:rsidR="00C120D4" w:rsidRPr="00C120D4">
        <w:rPr>
          <w:rFonts w:ascii="Arial Narrow" w:hAnsi="Arial Narrow"/>
          <w:b w:val="0"/>
          <w:color w:val="FF0000"/>
          <w:sz w:val="22"/>
          <w:szCs w:val="22"/>
        </w:rPr>
        <w:t>kvalifikacionom</w:t>
      </w:r>
      <w:proofErr w:type="spellEnd"/>
      <w:r w:rsidR="00C120D4" w:rsidRPr="00C120D4">
        <w:rPr>
          <w:rFonts w:ascii="Arial Narrow" w:hAnsi="Arial Narrow"/>
          <w:b w:val="0"/>
          <w:color w:val="FF0000"/>
          <w:sz w:val="22"/>
          <w:szCs w:val="22"/>
        </w:rPr>
        <w:t xml:space="preserve"> </w:t>
      </w:r>
      <w:proofErr w:type="spellStart"/>
      <w:r w:rsidR="00C120D4" w:rsidRPr="00C120D4">
        <w:rPr>
          <w:rFonts w:ascii="Arial Narrow" w:hAnsi="Arial Narrow"/>
          <w:b w:val="0"/>
          <w:color w:val="FF0000"/>
          <w:sz w:val="22"/>
          <w:szCs w:val="22"/>
        </w:rPr>
        <w:t>okviru</w:t>
      </w:r>
      <w:proofErr w:type="spellEnd"/>
      <w:r w:rsidR="00C120D4" w:rsidRPr="00C120D4">
        <w:rPr>
          <w:rFonts w:ascii="Arial Narrow" w:hAnsi="Arial Narrow"/>
          <w:b w:val="0"/>
          <w:color w:val="FF0000"/>
          <w:sz w:val="22"/>
          <w:szCs w:val="22"/>
        </w:rPr>
        <w:t>.</w:t>
      </w:r>
    </w:p>
    <w:p w:rsidR="00C120D4" w:rsidRPr="006D414E" w:rsidRDefault="00C120D4" w:rsidP="00C120D4">
      <w:pPr>
        <w:pStyle w:val="Heading1"/>
        <w:numPr>
          <w:ilvl w:val="0"/>
          <w:numId w:val="17"/>
        </w:numPr>
        <w:spacing w:before="0" w:after="120"/>
        <w:rPr>
          <w:rFonts w:ascii="Arial Narrow" w:hAnsi="Arial Narrow"/>
          <w:b w:val="0"/>
          <w:color w:val="FF0000"/>
          <w:sz w:val="22"/>
          <w:szCs w:val="22"/>
        </w:rPr>
      </w:pPr>
      <w:bookmarkStart w:id="5" w:name="_Toc357167150"/>
      <w:bookmarkStart w:id="6" w:name="_Toc358372507"/>
      <w:r w:rsidRPr="006D414E">
        <w:rPr>
          <w:rFonts w:ascii="Arial Narrow" w:hAnsi="Arial Narrow"/>
          <w:sz w:val="22"/>
          <w:szCs w:val="22"/>
        </w:rPr>
        <w:t xml:space="preserve">SEKTOR I PODSEKTOR PREMA NOK – u: </w:t>
      </w:r>
      <w:proofErr w:type="spellStart"/>
      <w:r w:rsidRPr="006D414E">
        <w:rPr>
          <w:rFonts w:ascii="Arial Narrow" w:hAnsi="Arial Narrow"/>
          <w:b w:val="0"/>
          <w:color w:val="FF0000"/>
          <w:sz w:val="22"/>
          <w:szCs w:val="22"/>
        </w:rPr>
        <w:t>Upisati</w:t>
      </w:r>
      <w:proofErr w:type="spellEnd"/>
      <w:r w:rsidRPr="006D414E">
        <w:rPr>
          <w:rFonts w:ascii="Arial Narrow" w:hAnsi="Arial Narrow"/>
          <w:b w:val="0"/>
          <w:color w:val="FF0000"/>
          <w:sz w:val="22"/>
          <w:szCs w:val="22"/>
        </w:rPr>
        <w:t xml:space="preserve"> </w:t>
      </w:r>
      <w:proofErr w:type="spellStart"/>
      <w:r w:rsidRPr="006D414E">
        <w:rPr>
          <w:rFonts w:ascii="Arial Narrow" w:hAnsi="Arial Narrow"/>
          <w:b w:val="0"/>
          <w:color w:val="FF0000"/>
          <w:sz w:val="22"/>
          <w:szCs w:val="22"/>
        </w:rPr>
        <w:t>sektor</w:t>
      </w:r>
      <w:proofErr w:type="spellEnd"/>
      <w:r w:rsidRPr="006D414E">
        <w:rPr>
          <w:rFonts w:ascii="Arial Narrow" w:hAnsi="Arial Narrow"/>
          <w:b w:val="0"/>
          <w:color w:val="FF0000"/>
          <w:sz w:val="22"/>
          <w:szCs w:val="22"/>
        </w:rPr>
        <w:t xml:space="preserve"> </w:t>
      </w:r>
      <w:proofErr w:type="spellStart"/>
      <w:r w:rsidRPr="006D414E">
        <w:rPr>
          <w:rFonts w:ascii="Arial Narrow" w:hAnsi="Arial Narrow"/>
          <w:b w:val="0"/>
          <w:color w:val="FF0000"/>
          <w:sz w:val="22"/>
          <w:szCs w:val="22"/>
        </w:rPr>
        <w:t>i</w:t>
      </w:r>
      <w:proofErr w:type="spellEnd"/>
      <w:r w:rsidRPr="006D414E">
        <w:rPr>
          <w:rFonts w:ascii="Arial Narrow" w:hAnsi="Arial Narrow"/>
          <w:b w:val="0"/>
          <w:color w:val="FF0000"/>
          <w:sz w:val="22"/>
          <w:szCs w:val="22"/>
        </w:rPr>
        <w:t xml:space="preserve"> </w:t>
      </w:r>
      <w:proofErr w:type="spellStart"/>
      <w:r w:rsidRPr="006D414E">
        <w:rPr>
          <w:rFonts w:ascii="Arial Narrow" w:hAnsi="Arial Narrow"/>
          <w:b w:val="0"/>
          <w:color w:val="FF0000"/>
          <w:sz w:val="22"/>
          <w:szCs w:val="22"/>
        </w:rPr>
        <w:t>podsektor</w:t>
      </w:r>
      <w:proofErr w:type="spellEnd"/>
      <w:r w:rsidRPr="006D414E">
        <w:rPr>
          <w:rFonts w:ascii="Arial Narrow" w:hAnsi="Arial Narrow"/>
          <w:b w:val="0"/>
          <w:color w:val="FF0000"/>
          <w:sz w:val="22"/>
          <w:szCs w:val="22"/>
        </w:rPr>
        <w:t xml:space="preserve"> </w:t>
      </w:r>
      <w:proofErr w:type="spellStart"/>
      <w:r w:rsidRPr="006D414E">
        <w:rPr>
          <w:rFonts w:ascii="Arial Narrow" w:hAnsi="Arial Narrow"/>
          <w:b w:val="0"/>
          <w:color w:val="FF0000"/>
          <w:sz w:val="22"/>
          <w:szCs w:val="22"/>
        </w:rPr>
        <w:t>kvalifikacije</w:t>
      </w:r>
      <w:proofErr w:type="spellEnd"/>
      <w:r w:rsidRPr="006D414E">
        <w:rPr>
          <w:rFonts w:ascii="Arial Narrow" w:hAnsi="Arial Narrow"/>
          <w:b w:val="0"/>
          <w:color w:val="FF0000"/>
          <w:sz w:val="22"/>
          <w:szCs w:val="22"/>
        </w:rPr>
        <w:t xml:space="preserve"> </w:t>
      </w:r>
      <w:proofErr w:type="spellStart"/>
      <w:r w:rsidRPr="006D414E">
        <w:rPr>
          <w:rFonts w:ascii="Arial Narrow" w:hAnsi="Arial Narrow"/>
          <w:b w:val="0"/>
          <w:color w:val="FF0000"/>
          <w:sz w:val="22"/>
          <w:szCs w:val="22"/>
        </w:rPr>
        <w:t>prema</w:t>
      </w:r>
      <w:proofErr w:type="spellEnd"/>
      <w:r w:rsidRPr="006D414E">
        <w:rPr>
          <w:rFonts w:ascii="Arial Narrow" w:hAnsi="Arial Narrow"/>
          <w:b w:val="0"/>
          <w:color w:val="FF0000"/>
          <w:sz w:val="22"/>
          <w:szCs w:val="22"/>
        </w:rPr>
        <w:t xml:space="preserve"> NOK-u</w:t>
      </w:r>
    </w:p>
    <w:p w:rsidR="008B3BF0" w:rsidRDefault="008B3BF0" w:rsidP="00C120D4">
      <w:pPr>
        <w:pStyle w:val="Heading1"/>
        <w:numPr>
          <w:ilvl w:val="0"/>
          <w:numId w:val="17"/>
        </w:numPr>
        <w:spacing w:before="0" w:after="120"/>
        <w:rPr>
          <w:rFonts w:ascii="Arial Narrow" w:hAnsi="Arial Narrow"/>
          <w:b w:val="0"/>
          <w:color w:val="FF0000"/>
          <w:sz w:val="22"/>
          <w:szCs w:val="22"/>
        </w:rPr>
      </w:pPr>
      <w:r w:rsidRPr="00A46AF4">
        <w:rPr>
          <w:rFonts w:ascii="Arial Narrow" w:hAnsi="Arial Narrow"/>
          <w:sz w:val="22"/>
          <w:szCs w:val="22"/>
        </w:rPr>
        <w:t xml:space="preserve">NIVO OBRAZOVANJA: </w:t>
      </w:r>
      <w:bookmarkEnd w:id="5"/>
      <w:bookmarkEnd w:id="6"/>
      <w:proofErr w:type="spellStart"/>
      <w:r w:rsidRPr="00A46AF4">
        <w:rPr>
          <w:rFonts w:ascii="Arial Narrow" w:hAnsi="Arial Narrow"/>
          <w:b w:val="0"/>
          <w:color w:val="FF0000"/>
          <w:sz w:val="22"/>
          <w:szCs w:val="22"/>
        </w:rPr>
        <w:t>Unijeti</w:t>
      </w:r>
      <w:proofErr w:type="spellEnd"/>
      <w:r w:rsidRPr="00A46AF4">
        <w:rPr>
          <w:rFonts w:ascii="Arial Narrow" w:hAnsi="Arial Narrow"/>
          <w:b w:val="0"/>
          <w:color w:val="FF0000"/>
          <w:sz w:val="22"/>
          <w:szCs w:val="22"/>
        </w:rPr>
        <w:t xml:space="preserve"> </w:t>
      </w:r>
      <w:proofErr w:type="spellStart"/>
      <w:r w:rsidRPr="00A46AF4">
        <w:rPr>
          <w:rFonts w:ascii="Arial Narrow" w:hAnsi="Arial Narrow"/>
          <w:b w:val="0"/>
          <w:color w:val="FF0000"/>
          <w:sz w:val="22"/>
          <w:szCs w:val="22"/>
        </w:rPr>
        <w:t>nivo</w:t>
      </w:r>
      <w:proofErr w:type="spellEnd"/>
      <w:r w:rsidR="00B84D17" w:rsidRPr="00A46AF4">
        <w:rPr>
          <w:rFonts w:ascii="Arial Narrow" w:hAnsi="Arial Narrow"/>
          <w:b w:val="0"/>
          <w:color w:val="FF0000"/>
          <w:sz w:val="22"/>
          <w:szCs w:val="22"/>
        </w:rPr>
        <w:t xml:space="preserve"> </w:t>
      </w:r>
      <w:proofErr w:type="spellStart"/>
      <w:proofErr w:type="gramStart"/>
      <w:r w:rsidR="00B84D17" w:rsidRPr="00A46AF4">
        <w:rPr>
          <w:rFonts w:ascii="Arial Narrow" w:hAnsi="Arial Narrow"/>
          <w:b w:val="0"/>
          <w:color w:val="FF0000"/>
          <w:sz w:val="22"/>
          <w:szCs w:val="22"/>
        </w:rPr>
        <w:t>sa</w:t>
      </w:r>
      <w:proofErr w:type="spellEnd"/>
      <w:r w:rsidR="00B84D17" w:rsidRPr="00A46AF4">
        <w:rPr>
          <w:rFonts w:ascii="Arial Narrow" w:hAnsi="Arial Narrow"/>
          <w:b w:val="0"/>
          <w:color w:val="FF0000"/>
          <w:sz w:val="22"/>
          <w:szCs w:val="22"/>
        </w:rPr>
        <w:t xml:space="preserve"> </w:t>
      </w:r>
      <w:r w:rsidRPr="00A46AF4">
        <w:rPr>
          <w:rFonts w:ascii="Arial Narrow" w:hAnsi="Arial Narrow"/>
          <w:b w:val="0"/>
          <w:color w:val="FF0000"/>
          <w:sz w:val="22"/>
          <w:szCs w:val="22"/>
        </w:rPr>
        <w:t xml:space="preserve"> </w:t>
      </w:r>
      <w:proofErr w:type="spellStart"/>
      <w:r w:rsidRPr="00A46AF4">
        <w:rPr>
          <w:rFonts w:ascii="Arial Narrow" w:hAnsi="Arial Narrow"/>
          <w:b w:val="0"/>
          <w:color w:val="FF0000"/>
          <w:sz w:val="22"/>
          <w:szCs w:val="22"/>
        </w:rPr>
        <w:t>podnivo</w:t>
      </w:r>
      <w:r w:rsidR="00B84D17" w:rsidRPr="00A46AF4">
        <w:rPr>
          <w:rFonts w:ascii="Arial Narrow" w:hAnsi="Arial Narrow"/>
          <w:b w:val="0"/>
          <w:color w:val="FF0000"/>
          <w:sz w:val="22"/>
          <w:szCs w:val="22"/>
        </w:rPr>
        <w:t>om</w:t>
      </w:r>
      <w:proofErr w:type="spellEnd"/>
      <w:proofErr w:type="gramEnd"/>
      <w:r w:rsidRPr="00A46AF4">
        <w:rPr>
          <w:rFonts w:ascii="Arial Narrow" w:hAnsi="Arial Narrow"/>
          <w:b w:val="0"/>
          <w:color w:val="FF0000"/>
          <w:sz w:val="22"/>
          <w:szCs w:val="22"/>
        </w:rPr>
        <w:t xml:space="preserve"> </w:t>
      </w:r>
      <w:proofErr w:type="spellStart"/>
      <w:r w:rsidRPr="00A46AF4">
        <w:rPr>
          <w:rFonts w:ascii="Arial Narrow" w:hAnsi="Arial Narrow"/>
          <w:b w:val="0"/>
          <w:color w:val="FF0000"/>
          <w:sz w:val="22"/>
          <w:szCs w:val="22"/>
        </w:rPr>
        <w:t>obrazovanja</w:t>
      </w:r>
      <w:proofErr w:type="spellEnd"/>
      <w:r w:rsidRPr="00A46AF4">
        <w:rPr>
          <w:rFonts w:ascii="Arial Narrow" w:hAnsi="Arial Narrow"/>
          <w:b w:val="0"/>
          <w:color w:val="FF0000"/>
          <w:sz w:val="22"/>
          <w:szCs w:val="22"/>
        </w:rPr>
        <w:t xml:space="preserve"> </w:t>
      </w:r>
      <w:proofErr w:type="spellStart"/>
      <w:r w:rsidRPr="00A46AF4">
        <w:rPr>
          <w:rFonts w:ascii="Arial Narrow" w:hAnsi="Arial Narrow"/>
          <w:b w:val="0"/>
          <w:color w:val="FF0000"/>
          <w:sz w:val="22"/>
          <w:szCs w:val="22"/>
        </w:rPr>
        <w:t>prema</w:t>
      </w:r>
      <w:proofErr w:type="spellEnd"/>
      <w:r w:rsidRPr="00A46AF4">
        <w:rPr>
          <w:rFonts w:ascii="Arial Narrow" w:hAnsi="Arial Narrow"/>
          <w:b w:val="0"/>
          <w:color w:val="FF0000"/>
          <w:sz w:val="22"/>
          <w:szCs w:val="22"/>
        </w:rPr>
        <w:t xml:space="preserve"> NOK-u</w:t>
      </w:r>
    </w:p>
    <w:p w:rsidR="00C120D4" w:rsidRPr="00A46AF4" w:rsidRDefault="00C120D4" w:rsidP="00C120D4">
      <w:pPr>
        <w:numPr>
          <w:ilvl w:val="0"/>
          <w:numId w:val="17"/>
        </w:numPr>
        <w:spacing w:after="120" w:line="240" w:lineRule="auto"/>
        <w:rPr>
          <w:rFonts w:ascii="Arial Narrow" w:eastAsia="Times New Roman" w:hAnsi="Arial Narrow"/>
          <w:bCs/>
          <w:kern w:val="32"/>
          <w:lang w:val="en-US"/>
        </w:rPr>
      </w:pPr>
      <w:bookmarkStart w:id="7" w:name="_Toc357167151"/>
      <w:bookmarkStart w:id="8" w:name="_Toc358372508"/>
      <w:r w:rsidRPr="00A46AF4">
        <w:rPr>
          <w:rFonts w:ascii="Arial Narrow" w:eastAsia="Times New Roman" w:hAnsi="Arial Narrow"/>
          <w:b/>
          <w:bCs/>
          <w:kern w:val="32"/>
          <w:lang w:val="en-US"/>
        </w:rPr>
        <w:t xml:space="preserve">STANDARDI ZANIMANJA NA KOJIMA SE ZASNIVA OBRAZOVNI PROGRAM: </w:t>
      </w:r>
      <w:proofErr w:type="spellStart"/>
      <w:r w:rsidRPr="00A46AF4">
        <w:rPr>
          <w:rFonts w:ascii="Arial Narrow" w:eastAsia="Times New Roman" w:hAnsi="Arial Narrow"/>
          <w:bCs/>
          <w:color w:val="FF0000"/>
          <w:kern w:val="32"/>
          <w:lang w:val="en-US"/>
        </w:rPr>
        <w:t>Unijeti</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Standarde</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zanimanja</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na</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kojima</w:t>
      </w:r>
      <w:proofErr w:type="spellEnd"/>
      <w:r w:rsidRPr="00A46AF4">
        <w:rPr>
          <w:rFonts w:ascii="Arial Narrow" w:eastAsia="Times New Roman" w:hAnsi="Arial Narrow"/>
          <w:bCs/>
          <w:color w:val="FF0000"/>
          <w:kern w:val="32"/>
          <w:lang w:val="en-US"/>
        </w:rPr>
        <w:t xml:space="preserve"> se </w:t>
      </w:r>
      <w:proofErr w:type="spellStart"/>
      <w:r w:rsidRPr="00A46AF4">
        <w:rPr>
          <w:rFonts w:ascii="Arial Narrow" w:eastAsia="Times New Roman" w:hAnsi="Arial Narrow"/>
          <w:bCs/>
          <w:color w:val="FF0000"/>
          <w:kern w:val="32"/>
          <w:lang w:val="en-US"/>
        </w:rPr>
        <w:t>zasniva</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obrazovni</w:t>
      </w:r>
      <w:proofErr w:type="spellEnd"/>
      <w:r w:rsidRPr="00A46AF4">
        <w:rPr>
          <w:rFonts w:ascii="Arial Narrow" w:eastAsia="Times New Roman" w:hAnsi="Arial Narrow"/>
          <w:bCs/>
          <w:color w:val="FF0000"/>
          <w:kern w:val="32"/>
          <w:lang w:val="en-US"/>
        </w:rPr>
        <w:t xml:space="preserve"> program</w:t>
      </w:r>
      <w:r>
        <w:rPr>
          <w:rFonts w:ascii="Arial Narrow" w:eastAsia="Times New Roman" w:hAnsi="Arial Narrow"/>
          <w:bCs/>
          <w:color w:val="FF0000"/>
          <w:kern w:val="32"/>
          <w:lang w:val="en-US"/>
        </w:rPr>
        <w:t xml:space="preserve"> </w:t>
      </w:r>
    </w:p>
    <w:p w:rsidR="007E28F4" w:rsidRPr="007E28F4" w:rsidRDefault="008B3BF0" w:rsidP="00C120D4">
      <w:pPr>
        <w:pStyle w:val="Heading1"/>
        <w:numPr>
          <w:ilvl w:val="0"/>
          <w:numId w:val="17"/>
        </w:numPr>
        <w:spacing w:before="0" w:after="120"/>
        <w:jc w:val="both"/>
        <w:rPr>
          <w:rFonts w:ascii="Arial Narrow" w:hAnsi="Arial Narrow"/>
          <w:b w:val="0"/>
          <w:color w:val="FF0000"/>
          <w:sz w:val="22"/>
          <w:szCs w:val="22"/>
        </w:rPr>
      </w:pPr>
      <w:r w:rsidRPr="00A46AF4">
        <w:rPr>
          <w:rFonts w:ascii="Arial Narrow" w:hAnsi="Arial Narrow"/>
          <w:sz w:val="22"/>
          <w:szCs w:val="22"/>
        </w:rPr>
        <w:t>NASTAVNI PLAN:</w:t>
      </w:r>
      <w:bookmarkStart w:id="9" w:name="_Toc358372509"/>
      <w:bookmarkEnd w:id="7"/>
      <w:bookmarkEnd w:id="8"/>
      <w:r w:rsidRPr="00A46AF4">
        <w:rPr>
          <w:rFonts w:ascii="Arial Narrow" w:hAnsi="Arial Narrow"/>
          <w:sz w:val="22"/>
          <w:szCs w:val="22"/>
        </w:rPr>
        <w:t xml:space="preserve"> </w:t>
      </w:r>
    </w:p>
    <w:p w:rsidR="007E28F4" w:rsidRDefault="007E28F4" w:rsidP="007E28F4">
      <w:pPr>
        <w:pStyle w:val="Heading1"/>
        <w:spacing w:before="0" w:after="120"/>
        <w:ind w:left="360"/>
        <w:jc w:val="both"/>
        <w:rPr>
          <w:rFonts w:ascii="Arial Narrow" w:hAnsi="Arial Narrow"/>
          <w:b w:val="0"/>
          <w:color w:val="FF0000"/>
          <w:sz w:val="22"/>
          <w:szCs w:val="22"/>
        </w:rPr>
      </w:pPr>
      <w:proofErr w:type="spellStart"/>
      <w:r>
        <w:rPr>
          <w:rFonts w:ascii="Arial Narrow" w:hAnsi="Arial Narrow"/>
          <w:b w:val="0"/>
          <w:color w:val="FF0000"/>
          <w:sz w:val="22"/>
          <w:szCs w:val="22"/>
        </w:rPr>
        <w:t>Nastavnim</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planom</w:t>
      </w:r>
      <w:proofErr w:type="spellEnd"/>
      <w:r>
        <w:rPr>
          <w:rFonts w:ascii="Arial Narrow" w:hAnsi="Arial Narrow"/>
          <w:b w:val="0"/>
          <w:color w:val="FF0000"/>
          <w:sz w:val="22"/>
          <w:szCs w:val="22"/>
        </w:rPr>
        <w:t xml:space="preserve"> se </w:t>
      </w:r>
      <w:proofErr w:type="spellStart"/>
      <w:r w:rsidRPr="007E28F4">
        <w:rPr>
          <w:rFonts w:ascii="Arial Narrow" w:hAnsi="Arial Narrow"/>
          <w:b w:val="0"/>
          <w:color w:val="FF0000"/>
          <w:sz w:val="22"/>
          <w:szCs w:val="22"/>
        </w:rPr>
        <w:t>utvrđuju</w:t>
      </w:r>
      <w:proofErr w:type="spellEnd"/>
      <w:r w:rsidRPr="007E28F4">
        <w:rPr>
          <w:rFonts w:ascii="Arial Narrow" w:hAnsi="Arial Narrow"/>
          <w:b w:val="0"/>
          <w:color w:val="FF0000"/>
          <w:sz w:val="22"/>
          <w:szCs w:val="22"/>
        </w:rPr>
        <w:t xml:space="preserve"> </w:t>
      </w:r>
      <w:proofErr w:type="spellStart"/>
      <w:r>
        <w:rPr>
          <w:rFonts w:ascii="Arial Narrow" w:hAnsi="Arial Narrow"/>
          <w:b w:val="0"/>
          <w:color w:val="FF0000"/>
          <w:sz w:val="22"/>
          <w:szCs w:val="22"/>
        </w:rPr>
        <w:t>moduli</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predmeti</w:t>
      </w:r>
      <w:proofErr w:type="spellEnd"/>
      <w:r>
        <w:rPr>
          <w:rFonts w:ascii="Arial Narrow" w:hAnsi="Arial Narrow"/>
          <w:b w:val="0"/>
          <w:color w:val="FF0000"/>
          <w:sz w:val="22"/>
          <w:szCs w:val="22"/>
        </w:rPr>
        <w:t>)</w:t>
      </w:r>
      <w:r w:rsidRPr="007E28F4">
        <w:rPr>
          <w:rFonts w:ascii="Arial Narrow" w:hAnsi="Arial Narrow"/>
          <w:b w:val="0"/>
          <w:color w:val="FF0000"/>
          <w:sz w:val="22"/>
          <w:szCs w:val="22"/>
        </w:rPr>
        <w:t xml:space="preserve">, </w:t>
      </w:r>
      <w:proofErr w:type="spellStart"/>
      <w:proofErr w:type="gramStart"/>
      <w:r w:rsidRPr="007E28F4">
        <w:rPr>
          <w:rFonts w:ascii="Arial Narrow" w:hAnsi="Arial Narrow"/>
          <w:b w:val="0"/>
          <w:color w:val="FF0000"/>
          <w:sz w:val="22"/>
          <w:szCs w:val="22"/>
        </w:rPr>
        <w:t>sa</w:t>
      </w:r>
      <w:proofErr w:type="spellEnd"/>
      <w:proofErr w:type="gramEnd"/>
      <w:r w:rsidRPr="007E28F4">
        <w:rPr>
          <w:rFonts w:ascii="Arial Narrow" w:hAnsi="Arial Narrow"/>
          <w:b w:val="0"/>
          <w:color w:val="FF0000"/>
          <w:sz w:val="22"/>
          <w:szCs w:val="22"/>
        </w:rPr>
        <w:t xml:space="preserve"> </w:t>
      </w:r>
      <w:proofErr w:type="spellStart"/>
      <w:r>
        <w:rPr>
          <w:rFonts w:ascii="Arial Narrow" w:hAnsi="Arial Narrow"/>
          <w:b w:val="0"/>
          <w:color w:val="FF0000"/>
          <w:sz w:val="22"/>
          <w:szCs w:val="22"/>
        </w:rPr>
        <w:t>kodovima</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i</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vrstama</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nastave</w:t>
      </w:r>
      <w:proofErr w:type="spellEnd"/>
      <w:r>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njihov</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raspored</w:t>
      </w:r>
      <w:proofErr w:type="spellEnd"/>
      <w:r>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zastupljenost</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sa</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godišnjim</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fondom</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časova</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obimom</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iskazanim</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kroz</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kreditnu</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vrijednost</w:t>
      </w:r>
      <w:proofErr w:type="spellEnd"/>
      <w:r w:rsidRPr="007E28F4">
        <w:rPr>
          <w:rFonts w:ascii="Arial Narrow" w:hAnsi="Arial Narrow"/>
          <w:b w:val="0"/>
          <w:color w:val="FF0000"/>
          <w:sz w:val="22"/>
          <w:szCs w:val="22"/>
        </w:rPr>
        <w:t xml:space="preserve">. U </w:t>
      </w:r>
      <w:proofErr w:type="spellStart"/>
      <w:r w:rsidRPr="007E28F4">
        <w:rPr>
          <w:rFonts w:ascii="Arial Narrow" w:hAnsi="Arial Narrow"/>
          <w:b w:val="0"/>
          <w:color w:val="FF0000"/>
          <w:sz w:val="22"/>
          <w:szCs w:val="22"/>
        </w:rPr>
        <w:t>nastavnom</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planu</w:t>
      </w:r>
      <w:proofErr w:type="spellEnd"/>
      <w:r w:rsidRPr="007E28F4">
        <w:rPr>
          <w:rFonts w:ascii="Arial Narrow" w:hAnsi="Arial Narrow"/>
          <w:b w:val="0"/>
          <w:color w:val="FF0000"/>
          <w:sz w:val="22"/>
          <w:szCs w:val="22"/>
        </w:rPr>
        <w:t xml:space="preserve"> je </w:t>
      </w:r>
      <w:proofErr w:type="spellStart"/>
      <w:r w:rsidRPr="007E28F4">
        <w:rPr>
          <w:rFonts w:ascii="Arial Narrow" w:hAnsi="Arial Narrow"/>
          <w:b w:val="0"/>
          <w:color w:val="FF0000"/>
          <w:sz w:val="22"/>
          <w:szCs w:val="22"/>
        </w:rPr>
        <w:t>iskazana</w:t>
      </w:r>
      <w:proofErr w:type="spellEnd"/>
      <w:r w:rsidRPr="007E28F4">
        <w:rPr>
          <w:rFonts w:ascii="Arial Narrow" w:hAnsi="Arial Narrow"/>
          <w:b w:val="0"/>
          <w:color w:val="FF0000"/>
          <w:sz w:val="22"/>
          <w:szCs w:val="22"/>
        </w:rPr>
        <w:t xml:space="preserve"> </w:t>
      </w:r>
      <w:proofErr w:type="spellStart"/>
      <w:r w:rsidR="005D7706">
        <w:rPr>
          <w:rFonts w:ascii="Arial Narrow" w:hAnsi="Arial Narrow"/>
          <w:b w:val="0"/>
          <w:color w:val="FF0000"/>
          <w:sz w:val="22"/>
          <w:szCs w:val="22"/>
        </w:rPr>
        <w:t>i</w:t>
      </w:r>
      <w:proofErr w:type="spellEnd"/>
      <w:r w:rsidR="005D7706">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zastupljenost</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slobodnih</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aktivnosti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kreditna</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vrijednost</w:t>
      </w:r>
      <w:proofErr w:type="spellEnd"/>
      <w:r w:rsidRPr="007E28F4">
        <w:rPr>
          <w:rFonts w:ascii="Arial Narrow" w:hAnsi="Arial Narrow"/>
          <w:b w:val="0"/>
          <w:color w:val="FF0000"/>
          <w:sz w:val="22"/>
          <w:szCs w:val="22"/>
        </w:rPr>
        <w:t xml:space="preserve"> za </w:t>
      </w:r>
      <w:proofErr w:type="spellStart"/>
      <w:r w:rsidRPr="007E28F4">
        <w:rPr>
          <w:rFonts w:ascii="Arial Narrow" w:hAnsi="Arial Narrow"/>
          <w:b w:val="0"/>
          <w:color w:val="FF0000"/>
          <w:sz w:val="22"/>
          <w:szCs w:val="22"/>
        </w:rPr>
        <w:t>ispit</w:t>
      </w:r>
      <w:proofErr w:type="spellEnd"/>
      <w:r w:rsidRPr="007E28F4">
        <w:rPr>
          <w:rFonts w:ascii="Arial Narrow" w:hAnsi="Arial Narrow"/>
          <w:b w:val="0"/>
          <w:color w:val="FF0000"/>
          <w:sz w:val="22"/>
          <w:szCs w:val="22"/>
        </w:rPr>
        <w:t xml:space="preserve"> </w:t>
      </w:r>
      <w:proofErr w:type="spellStart"/>
      <w:proofErr w:type="gramStart"/>
      <w:r w:rsidRPr="007E28F4">
        <w:rPr>
          <w:rFonts w:ascii="Arial Narrow" w:hAnsi="Arial Narrow"/>
          <w:b w:val="0"/>
          <w:color w:val="FF0000"/>
          <w:sz w:val="22"/>
          <w:szCs w:val="22"/>
        </w:rPr>
        <w:t>na</w:t>
      </w:r>
      <w:proofErr w:type="spellEnd"/>
      <w:proofErr w:type="gram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završetku</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obrazovanja</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praktični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završni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stručni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diplomski</w:t>
      </w:r>
      <w:proofErr w:type="spellEnd"/>
      <w:r w:rsidRPr="007E28F4">
        <w:rPr>
          <w:rFonts w:ascii="Arial Narrow" w:hAnsi="Arial Narrow"/>
          <w:b w:val="0"/>
          <w:color w:val="FF0000"/>
          <w:sz w:val="22"/>
          <w:szCs w:val="22"/>
        </w:rPr>
        <w:t xml:space="preserve"> </w:t>
      </w:r>
      <w:proofErr w:type="spellStart"/>
      <w:r w:rsidRPr="007E28F4">
        <w:rPr>
          <w:rFonts w:ascii="Arial Narrow" w:hAnsi="Arial Narrow"/>
          <w:b w:val="0"/>
          <w:color w:val="FF0000"/>
          <w:sz w:val="22"/>
          <w:szCs w:val="22"/>
        </w:rPr>
        <w:t>ispit</w:t>
      </w:r>
      <w:proofErr w:type="spellEnd"/>
      <w:r w:rsidRPr="007E28F4">
        <w:rPr>
          <w:rFonts w:ascii="Arial Narrow" w:hAnsi="Arial Narrow"/>
          <w:b w:val="0"/>
          <w:color w:val="FF0000"/>
          <w:sz w:val="22"/>
          <w:szCs w:val="22"/>
        </w:rPr>
        <w:t>)</w:t>
      </w:r>
      <w:r>
        <w:rPr>
          <w:rFonts w:ascii="Arial Narrow" w:hAnsi="Arial Narrow"/>
          <w:b w:val="0"/>
          <w:color w:val="FF0000"/>
          <w:sz w:val="22"/>
          <w:szCs w:val="22"/>
        </w:rPr>
        <w:t xml:space="preserve">, </w:t>
      </w:r>
      <w:proofErr w:type="spellStart"/>
      <w:r>
        <w:rPr>
          <w:rFonts w:ascii="Arial Narrow" w:hAnsi="Arial Narrow"/>
          <w:b w:val="0"/>
          <w:color w:val="FF0000"/>
          <w:sz w:val="22"/>
          <w:szCs w:val="22"/>
        </w:rPr>
        <w:t>kao</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i</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broj</w:t>
      </w:r>
      <w:proofErr w:type="spellEnd"/>
      <w:r>
        <w:rPr>
          <w:rFonts w:ascii="Arial Narrow" w:hAnsi="Arial Narrow"/>
          <w:b w:val="0"/>
          <w:color w:val="FF0000"/>
          <w:sz w:val="22"/>
          <w:szCs w:val="22"/>
        </w:rPr>
        <w:t xml:space="preserve"> dana </w:t>
      </w:r>
      <w:proofErr w:type="spellStart"/>
      <w:r>
        <w:rPr>
          <w:rFonts w:ascii="Arial Narrow" w:hAnsi="Arial Narrow"/>
          <w:b w:val="0"/>
          <w:color w:val="FF0000"/>
          <w:sz w:val="22"/>
          <w:szCs w:val="22"/>
        </w:rPr>
        <w:t>predviđen</w:t>
      </w:r>
      <w:proofErr w:type="spellEnd"/>
      <w:r>
        <w:rPr>
          <w:rFonts w:ascii="Arial Narrow" w:hAnsi="Arial Narrow"/>
          <w:b w:val="0"/>
          <w:color w:val="FF0000"/>
          <w:sz w:val="22"/>
          <w:szCs w:val="22"/>
        </w:rPr>
        <w:t xml:space="preserve"> za </w:t>
      </w:r>
      <w:proofErr w:type="spellStart"/>
      <w:r>
        <w:rPr>
          <w:rFonts w:ascii="Arial Narrow" w:hAnsi="Arial Narrow"/>
          <w:b w:val="0"/>
          <w:color w:val="FF0000"/>
          <w:sz w:val="22"/>
          <w:szCs w:val="22"/>
        </w:rPr>
        <w:t>profesionalnu</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praksu</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na</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kraju</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nastavne</w:t>
      </w:r>
      <w:proofErr w:type="spellEnd"/>
      <w:r>
        <w:rPr>
          <w:rFonts w:ascii="Arial Narrow" w:hAnsi="Arial Narrow"/>
          <w:b w:val="0"/>
          <w:color w:val="FF0000"/>
          <w:sz w:val="22"/>
          <w:szCs w:val="22"/>
        </w:rPr>
        <w:t xml:space="preserve"> </w:t>
      </w:r>
      <w:proofErr w:type="spellStart"/>
      <w:r>
        <w:rPr>
          <w:rFonts w:ascii="Arial Narrow" w:hAnsi="Arial Narrow"/>
          <w:b w:val="0"/>
          <w:color w:val="FF0000"/>
          <w:sz w:val="22"/>
          <w:szCs w:val="22"/>
        </w:rPr>
        <w:t>godine</w:t>
      </w:r>
      <w:proofErr w:type="spellEnd"/>
      <w:r>
        <w:rPr>
          <w:rFonts w:ascii="Arial Narrow" w:hAnsi="Arial Narrow"/>
          <w:b w:val="0"/>
          <w:color w:val="FF0000"/>
          <w:sz w:val="22"/>
          <w:szCs w:val="22"/>
        </w:rPr>
        <w:t xml:space="preserve">. </w:t>
      </w:r>
    </w:p>
    <w:p w:rsidR="00AA6D5E" w:rsidRPr="00222EE1" w:rsidRDefault="00AA6D5E" w:rsidP="00AA6D5E">
      <w:pPr>
        <w:spacing w:after="120" w:line="240" w:lineRule="auto"/>
        <w:jc w:val="center"/>
        <w:rPr>
          <w:rFonts w:ascii="Arial Narrow" w:hAnsi="Arial Narrow"/>
          <w:b/>
        </w:rPr>
      </w:pPr>
      <w:r>
        <w:rPr>
          <w:rFonts w:ascii="Arial Narrow" w:hAnsi="Arial Narrow"/>
          <w:b/>
        </w:rPr>
        <w:t>NASTAVNI PLAN ZA NIŽE STRUČNO OBRAZOVANJE</w:t>
      </w:r>
    </w:p>
    <w:tbl>
      <w:tblPr>
        <w:tblStyle w:val="TableGrid"/>
        <w:tblW w:w="5000" w:type="pct"/>
        <w:tblCellMar>
          <w:top w:w="17" w:type="dxa"/>
          <w:left w:w="17" w:type="dxa"/>
          <w:bottom w:w="17" w:type="dxa"/>
          <w:right w:w="17" w:type="dxa"/>
        </w:tblCellMar>
        <w:tblLook w:val="04A0" w:firstRow="1" w:lastRow="0" w:firstColumn="1" w:lastColumn="0" w:noHBand="0" w:noVBand="1"/>
      </w:tblPr>
      <w:tblGrid>
        <w:gridCol w:w="930"/>
        <w:gridCol w:w="2180"/>
        <w:gridCol w:w="49"/>
        <w:gridCol w:w="412"/>
        <w:gridCol w:w="67"/>
        <w:gridCol w:w="81"/>
        <w:gridCol w:w="339"/>
        <w:gridCol w:w="75"/>
        <w:gridCol w:w="87"/>
        <w:gridCol w:w="332"/>
        <w:gridCol w:w="83"/>
        <w:gridCol w:w="83"/>
        <w:gridCol w:w="335"/>
        <w:gridCol w:w="83"/>
        <w:gridCol w:w="83"/>
        <w:gridCol w:w="359"/>
        <w:gridCol w:w="71"/>
        <w:gridCol w:w="68"/>
        <w:gridCol w:w="34"/>
        <w:gridCol w:w="346"/>
        <w:gridCol w:w="71"/>
        <w:gridCol w:w="56"/>
        <w:gridCol w:w="34"/>
        <w:gridCol w:w="364"/>
        <w:gridCol w:w="71"/>
        <w:gridCol w:w="41"/>
        <w:gridCol w:w="34"/>
        <w:gridCol w:w="364"/>
        <w:gridCol w:w="104"/>
        <w:gridCol w:w="34"/>
        <w:gridCol w:w="361"/>
        <w:gridCol w:w="104"/>
        <w:gridCol w:w="35"/>
        <w:gridCol w:w="362"/>
        <w:gridCol w:w="34"/>
        <w:gridCol w:w="34"/>
        <w:gridCol w:w="34"/>
        <w:gridCol w:w="148"/>
        <w:gridCol w:w="62"/>
        <w:gridCol w:w="34"/>
        <w:gridCol w:w="59"/>
        <w:gridCol w:w="34"/>
        <w:gridCol w:w="34"/>
        <w:gridCol w:w="41"/>
        <w:gridCol w:w="41"/>
        <w:gridCol w:w="34"/>
        <w:gridCol w:w="96"/>
        <w:gridCol w:w="34"/>
        <w:gridCol w:w="34"/>
        <w:gridCol w:w="221"/>
      </w:tblGrid>
      <w:tr w:rsidR="00AA6D5E" w:rsidRPr="006025ED" w:rsidTr="00AA6D5E">
        <w:trPr>
          <w:trHeight w:val="170"/>
        </w:trPr>
        <w:tc>
          <w:tcPr>
            <w:tcW w:w="380" w:type="pct"/>
            <w:vMerge w:val="restart"/>
            <w:tcBorders>
              <w:top w:val="single" w:sz="8" w:space="0" w:color="auto"/>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Kod</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predmeta</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modula</w:t>
            </w:r>
            <w:proofErr w:type="spellEnd"/>
          </w:p>
        </w:tc>
        <w:tc>
          <w:tcPr>
            <w:tcW w:w="2177" w:type="pct"/>
            <w:vMerge w:val="restart"/>
            <w:tcBorders>
              <w:top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Predmet</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w:t>
            </w:r>
            <w:proofErr w:type="spellEnd"/>
            <w:r w:rsidRPr="006025ED">
              <w:rPr>
                <w:rFonts w:ascii="Arial Narrow" w:hAnsi="Arial Narrow"/>
                <w:sz w:val="14"/>
                <w:szCs w:val="14"/>
              </w:rPr>
              <w:t xml:space="preserve"> </w:t>
            </w:r>
          </w:p>
        </w:tc>
        <w:tc>
          <w:tcPr>
            <w:tcW w:w="1589" w:type="pct"/>
            <w:gridSpan w:val="33"/>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Broj</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časova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godišnjem</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nivou</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ukupno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pojedinačno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oblici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teorija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vježbe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praktična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kreditna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vrijednost</w:t>
            </w:r>
            <w:proofErr w:type="spellEnd"/>
          </w:p>
        </w:tc>
        <w:tc>
          <w:tcPr>
            <w:tcW w:w="853" w:type="pct"/>
            <w:gridSpan w:val="15"/>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Ukupno</w:t>
            </w:r>
            <w:proofErr w:type="spellEnd"/>
          </w:p>
        </w:tc>
      </w:tr>
      <w:tr w:rsidR="00AA6D5E" w:rsidRPr="006025ED" w:rsidTr="00AA6D5E">
        <w:trPr>
          <w:trHeight w:val="170"/>
        </w:trPr>
        <w:tc>
          <w:tcPr>
            <w:tcW w:w="380" w:type="pct"/>
            <w:vMerge/>
            <w:tcBorders>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2177" w:type="pct"/>
            <w:vMerge/>
            <w:tcBorders>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82" w:type="pct"/>
            <w:gridSpan w:val="14"/>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 </w:t>
            </w:r>
            <w:proofErr w:type="spellStart"/>
            <w:r w:rsidRPr="006025ED">
              <w:rPr>
                <w:rFonts w:ascii="Arial Narrow" w:hAnsi="Arial Narrow"/>
                <w:sz w:val="14"/>
                <w:szCs w:val="14"/>
              </w:rPr>
              <w:t>razred</w:t>
            </w:r>
            <w:proofErr w:type="spellEnd"/>
          </w:p>
        </w:tc>
        <w:tc>
          <w:tcPr>
            <w:tcW w:w="802" w:type="pct"/>
            <w:gridSpan w:val="18"/>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 </w:t>
            </w:r>
            <w:proofErr w:type="spellStart"/>
            <w:r w:rsidRPr="006025ED">
              <w:rPr>
                <w:rFonts w:ascii="Arial Narrow" w:hAnsi="Arial Narrow"/>
                <w:sz w:val="14"/>
                <w:szCs w:val="14"/>
              </w:rPr>
              <w:t>razred</w:t>
            </w:r>
            <w:proofErr w:type="spellEnd"/>
          </w:p>
        </w:tc>
        <w:tc>
          <w:tcPr>
            <w:tcW w:w="858" w:type="pct"/>
            <w:gridSpan w:val="16"/>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Svi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razredi</w:t>
            </w:r>
            <w:proofErr w:type="spellEnd"/>
          </w:p>
        </w:tc>
      </w:tr>
      <w:tr w:rsidR="00AA6D5E" w:rsidRPr="006025ED" w:rsidTr="00AA6D5E">
        <w:trPr>
          <w:trHeight w:val="170"/>
        </w:trPr>
        <w:tc>
          <w:tcPr>
            <w:tcW w:w="380" w:type="pct"/>
            <w:vMerge/>
            <w:tcBorders>
              <w:left w:val="single" w:sz="8" w:space="0" w:color="auto"/>
              <w:bottom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2177" w:type="pct"/>
            <w:vMerge/>
            <w:tcBorders>
              <w:bottom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47"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3"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6"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9"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66" w:type="pct"/>
            <w:gridSpan w:val="3"/>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62" w:type="pct"/>
            <w:gridSpan w:val="4"/>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64"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9"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8" w:type="pct"/>
            <w:gridSpan w:val="3"/>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6" w:type="pct"/>
            <w:gridSpan w:val="4"/>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9"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226" w:type="pct"/>
            <w:gridSpan w:val="3"/>
            <w:tcBorders>
              <w:bottom w:val="single" w:sz="8" w:space="0" w:color="auto"/>
              <w:right w:val="single" w:sz="8" w:space="0" w:color="auto"/>
            </w:tcBorders>
            <w:shd w:val="clear" w:color="auto" w:fill="F2DBDB" w:themeFill="accent2" w:themeFillTint="33"/>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r>
      <w:tr w:rsidR="00AA6D5E" w:rsidRPr="006025ED" w:rsidTr="00AA6D5E">
        <w:trPr>
          <w:trHeight w:val="170"/>
        </w:trPr>
        <w:tc>
          <w:tcPr>
            <w:tcW w:w="5000" w:type="pct"/>
            <w:gridSpan w:val="50"/>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 xml:space="preserve">A. OPŠTEOBRAZOVNI MODUL </w:t>
            </w:r>
          </w:p>
        </w:tc>
      </w:tr>
      <w:tr w:rsidR="00AA6D5E" w:rsidRPr="006025ED" w:rsidTr="00AA6D5E">
        <w:trPr>
          <w:trHeight w:val="170"/>
        </w:trPr>
        <w:tc>
          <w:tcPr>
            <w:tcW w:w="380" w:type="pct"/>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Crnogorski</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srpski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bosanski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hrvatski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jezik</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književnost</w:t>
            </w:r>
            <w:proofErr w:type="spellEnd"/>
          </w:p>
        </w:tc>
        <w:tc>
          <w:tcPr>
            <w:tcW w:w="153"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72</w:t>
            </w:r>
          </w:p>
        </w:tc>
        <w:tc>
          <w:tcPr>
            <w:tcW w:w="156"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62" w:type="pct"/>
            <w:gridSpan w:val="4"/>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64" w:type="pct"/>
            <w:gridSpan w:val="4"/>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74" w:type="pct"/>
            <w:gridSpan w:val="4"/>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138</w:t>
            </w:r>
          </w:p>
        </w:tc>
        <w:tc>
          <w:tcPr>
            <w:tcW w:w="165"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14</w:t>
            </w: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Matematika</w:t>
            </w:r>
            <w:proofErr w:type="spellEnd"/>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138</w:t>
            </w: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12</w:t>
            </w: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Strani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jezik</w:t>
            </w:r>
            <w:proofErr w:type="spellEnd"/>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138</w:t>
            </w: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12</w:t>
            </w: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Fizičko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vaspitanje</w:t>
            </w:r>
            <w:proofErr w:type="spellEnd"/>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210</w:t>
            </w: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w:t>
            </w: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Informatika</w:t>
            </w:r>
            <w:proofErr w:type="spellEnd"/>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noWrap/>
            <w:vAlign w:val="center"/>
          </w:tcPr>
          <w:p w:rsidR="00AA6D5E" w:rsidRPr="006025ED" w:rsidRDefault="00AA6D5E" w:rsidP="00B4136A">
            <w:pPr>
              <w:jc w:val="center"/>
              <w:rPr>
                <w:rFonts w:ascii="Arial Narrow" w:hAnsi="Arial Narrow"/>
                <w:sz w:val="14"/>
                <w:szCs w:val="14"/>
              </w:rPr>
            </w:pPr>
          </w:p>
        </w:tc>
        <w:tc>
          <w:tcPr>
            <w:tcW w:w="169" w:type="pct"/>
            <w:gridSpan w:val="4"/>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60" w:type="pct"/>
            <w:gridSpan w:val="4"/>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59" w:type="pct"/>
            <w:gridSpan w:val="3"/>
            <w:vAlign w:val="center"/>
          </w:tcPr>
          <w:p w:rsidR="00AA6D5E" w:rsidRPr="006025ED" w:rsidRDefault="00AA6D5E" w:rsidP="00B4136A">
            <w:pPr>
              <w:jc w:val="center"/>
              <w:rPr>
                <w:rFonts w:ascii="Arial Narrow" w:hAnsi="Arial Narrow"/>
                <w:sz w:val="14"/>
                <w:szCs w:val="14"/>
              </w:rPr>
            </w:pPr>
          </w:p>
        </w:tc>
        <w:tc>
          <w:tcPr>
            <w:tcW w:w="170"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A. OPŠTEOBRAZOVNI MODUL</w:t>
            </w:r>
          </w:p>
        </w:tc>
        <w:tc>
          <w:tcPr>
            <w:tcW w:w="153" w:type="pct"/>
            <w:gridSpan w:val="2"/>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504</w:t>
            </w:r>
          </w:p>
        </w:tc>
        <w:tc>
          <w:tcPr>
            <w:tcW w:w="156"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26</w:t>
            </w:r>
          </w:p>
        </w:tc>
        <w:tc>
          <w:tcPr>
            <w:tcW w:w="162" w:type="pct"/>
            <w:gridSpan w:val="4"/>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330</w:t>
            </w:r>
          </w:p>
        </w:tc>
        <w:tc>
          <w:tcPr>
            <w:tcW w:w="164" w:type="pct"/>
            <w:gridSpan w:val="4"/>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69" w:type="pct"/>
            <w:gridSpan w:val="4"/>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60" w:type="pct"/>
            <w:gridSpan w:val="4"/>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18</w:t>
            </w:r>
          </w:p>
        </w:tc>
        <w:tc>
          <w:tcPr>
            <w:tcW w:w="174" w:type="pct"/>
            <w:gridSpan w:val="4"/>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834</w:t>
            </w:r>
          </w:p>
        </w:tc>
        <w:tc>
          <w:tcPr>
            <w:tcW w:w="165"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70" w:type="pct"/>
            <w:tcBorders>
              <w:top w:val="single" w:sz="8" w:space="0" w:color="auto"/>
              <w:bottom w:val="single" w:sz="8" w:space="0" w:color="auto"/>
              <w:right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44</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 </w:t>
            </w:r>
          </w:p>
        </w:tc>
        <w:tc>
          <w:tcPr>
            <w:tcW w:w="153" w:type="pct"/>
            <w:gridSpan w:val="2"/>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43,75</w:t>
            </w:r>
          </w:p>
        </w:tc>
        <w:tc>
          <w:tcPr>
            <w:tcW w:w="156"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43,33</w:t>
            </w:r>
          </w:p>
        </w:tc>
        <w:tc>
          <w:tcPr>
            <w:tcW w:w="162" w:type="pct"/>
            <w:gridSpan w:val="4"/>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31,25</w:t>
            </w:r>
          </w:p>
        </w:tc>
        <w:tc>
          <w:tcPr>
            <w:tcW w:w="164" w:type="pct"/>
            <w:gridSpan w:val="4"/>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69" w:type="pct"/>
            <w:gridSpan w:val="4"/>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60" w:type="pct"/>
            <w:gridSpan w:val="4"/>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30,00</w:t>
            </w:r>
          </w:p>
        </w:tc>
        <w:tc>
          <w:tcPr>
            <w:tcW w:w="174" w:type="pct"/>
            <w:gridSpan w:val="4"/>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37,77</w:t>
            </w:r>
          </w:p>
        </w:tc>
        <w:tc>
          <w:tcPr>
            <w:tcW w:w="165"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70" w:type="pct"/>
            <w:tcBorders>
              <w:top w:val="single" w:sz="8" w:space="0" w:color="auto"/>
              <w:bottom w:val="single" w:sz="8" w:space="0" w:color="auto"/>
              <w:right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36,67</w:t>
            </w:r>
          </w:p>
        </w:tc>
      </w:tr>
      <w:tr w:rsidR="00AA6D5E" w:rsidRPr="006025ED" w:rsidTr="00AA6D5E">
        <w:trPr>
          <w:trHeight w:val="170"/>
        </w:trPr>
        <w:tc>
          <w:tcPr>
            <w:tcW w:w="5000" w:type="pct"/>
            <w:gridSpan w:val="50"/>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B. STRUČNI MODULI</w:t>
            </w: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8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2190"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6"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4"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0" w:type="pct"/>
            <w:gridSpan w:val="4"/>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74"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70"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B. STRUČNI MODULI</w:t>
            </w:r>
          </w:p>
        </w:tc>
        <w:tc>
          <w:tcPr>
            <w:tcW w:w="153"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612</w:t>
            </w:r>
          </w:p>
        </w:tc>
        <w:tc>
          <w:tcPr>
            <w:tcW w:w="156"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w:t>
            </w:r>
          </w:p>
        </w:tc>
        <w:tc>
          <w:tcPr>
            <w:tcW w:w="162" w:type="pct"/>
            <w:gridSpan w:val="4"/>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693</w:t>
            </w:r>
          </w:p>
        </w:tc>
        <w:tc>
          <w:tcPr>
            <w:tcW w:w="173" w:type="pct"/>
            <w:gridSpan w:val="5"/>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71" w:type="pct"/>
            <w:gridSpan w:val="5"/>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39</w:t>
            </w:r>
          </w:p>
        </w:tc>
        <w:tc>
          <w:tcPr>
            <w:tcW w:w="163" w:type="pct"/>
            <w:gridSpan w:val="3"/>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1305</w:t>
            </w:r>
          </w:p>
        </w:tc>
        <w:tc>
          <w:tcPr>
            <w:tcW w:w="165"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70" w:type="pct"/>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72</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53"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53,12</w:t>
            </w:r>
          </w:p>
        </w:tc>
        <w:tc>
          <w:tcPr>
            <w:tcW w:w="156"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55,00</w:t>
            </w:r>
          </w:p>
        </w:tc>
        <w:tc>
          <w:tcPr>
            <w:tcW w:w="162" w:type="pct"/>
            <w:gridSpan w:val="4"/>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65,63</w:t>
            </w:r>
          </w:p>
        </w:tc>
        <w:tc>
          <w:tcPr>
            <w:tcW w:w="173" w:type="pct"/>
            <w:gridSpan w:val="5"/>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71" w:type="pct"/>
            <w:gridSpan w:val="5"/>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65,00</w:t>
            </w:r>
          </w:p>
        </w:tc>
        <w:tc>
          <w:tcPr>
            <w:tcW w:w="163" w:type="pct"/>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59,10</w:t>
            </w:r>
          </w:p>
        </w:tc>
        <w:tc>
          <w:tcPr>
            <w:tcW w:w="165"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70" w:type="pct"/>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60,00</w:t>
            </w:r>
          </w:p>
        </w:tc>
      </w:tr>
      <w:tr w:rsidR="00AA6D5E" w:rsidRPr="006025ED" w:rsidTr="00AA6D5E">
        <w:trPr>
          <w:trHeight w:val="170"/>
        </w:trPr>
        <w:tc>
          <w:tcPr>
            <w:tcW w:w="5000" w:type="pct"/>
            <w:gridSpan w:val="50"/>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D. SLOBODNE AKTIVNOSTI</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lastRenderedPageBreak/>
              <w:t>D. SLOBODNE AKTIVNOSTI</w:t>
            </w:r>
          </w:p>
        </w:tc>
        <w:tc>
          <w:tcPr>
            <w:tcW w:w="177"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36</w:t>
            </w: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8" w:type="pct"/>
            <w:gridSpan w:val="4"/>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w:t>
            </w:r>
          </w:p>
        </w:tc>
        <w:tc>
          <w:tcPr>
            <w:tcW w:w="159" w:type="pct"/>
            <w:gridSpan w:val="4"/>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60" w:type="pct"/>
            <w:gridSpan w:val="4"/>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9"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69</w:t>
            </w: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p>
        </w:tc>
        <w:tc>
          <w:tcPr>
            <w:tcW w:w="195" w:type="pct"/>
            <w:gridSpan w:val="2"/>
            <w:tcBorders>
              <w:top w:val="single" w:sz="8" w:space="0" w:color="auto"/>
              <w:bottom w:val="single" w:sz="8" w:space="0" w:color="auto"/>
              <w:right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77"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8" w:type="pct"/>
            <w:gridSpan w:val="4"/>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3,12</w:t>
            </w:r>
          </w:p>
        </w:tc>
        <w:tc>
          <w:tcPr>
            <w:tcW w:w="159" w:type="pct"/>
            <w:gridSpan w:val="4"/>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60" w:type="pct"/>
            <w:gridSpan w:val="4"/>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9"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r>
              <w:rPr>
                <w:rFonts w:ascii="Arial Narrow" w:hAnsi="Arial Narrow"/>
                <w:b/>
                <w:sz w:val="14"/>
                <w:szCs w:val="14"/>
              </w:rPr>
              <w:t>04</w:t>
            </w: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95" w:type="pct"/>
            <w:gridSpan w:val="2"/>
            <w:tcBorders>
              <w:top w:val="single" w:sz="8" w:space="0" w:color="auto"/>
              <w:bottom w:val="single" w:sz="8" w:space="0" w:color="auto"/>
              <w:right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r>
      <w:tr w:rsidR="00AA6D5E" w:rsidRPr="006025ED" w:rsidTr="00AA6D5E">
        <w:trPr>
          <w:trHeight w:val="170"/>
        </w:trPr>
        <w:tc>
          <w:tcPr>
            <w:tcW w:w="5000" w:type="pct"/>
            <w:gridSpan w:val="5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 xml:space="preserve">E. </w:t>
            </w:r>
            <w:r>
              <w:rPr>
                <w:rFonts w:ascii="Arial Narrow" w:hAnsi="Arial Narrow"/>
                <w:b/>
                <w:sz w:val="14"/>
                <w:szCs w:val="14"/>
              </w:rPr>
              <w:t>PRAKTIČNI</w:t>
            </w:r>
            <w:r w:rsidRPr="006025ED">
              <w:rPr>
                <w:rFonts w:ascii="Arial Narrow" w:hAnsi="Arial Narrow"/>
                <w:b/>
                <w:sz w:val="14"/>
                <w:szCs w:val="14"/>
              </w:rPr>
              <w:t xml:space="preserve"> ISPIT</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E. </w:t>
            </w:r>
            <w:r>
              <w:rPr>
                <w:rFonts w:ascii="Arial Narrow" w:hAnsi="Arial Narrow"/>
                <w:b/>
                <w:sz w:val="14"/>
                <w:szCs w:val="14"/>
              </w:rPr>
              <w:t>PRAKTIČNI</w:t>
            </w:r>
            <w:r w:rsidRPr="006025ED">
              <w:rPr>
                <w:rFonts w:ascii="Arial Narrow" w:hAnsi="Arial Narrow"/>
                <w:b/>
                <w:sz w:val="14"/>
                <w:szCs w:val="14"/>
              </w:rPr>
              <w:t xml:space="preserve"> ISPIT (</w:t>
            </w:r>
            <w:proofErr w:type="spellStart"/>
            <w:r w:rsidRPr="006025ED">
              <w:rPr>
                <w:rFonts w:ascii="Arial Narrow" w:hAnsi="Arial Narrow"/>
                <w:b/>
                <w:sz w:val="14"/>
                <w:szCs w:val="14"/>
              </w:rPr>
              <w:t>kred</w:t>
            </w:r>
            <w:proofErr w:type="spellEnd"/>
            <w:r w:rsidRPr="006025ED">
              <w:rPr>
                <w:rFonts w:ascii="Arial Narrow" w:hAnsi="Arial Narrow"/>
                <w:b/>
                <w:sz w:val="14"/>
                <w:szCs w:val="14"/>
              </w:rPr>
              <w:t xml:space="preserve">. </w:t>
            </w:r>
            <w:proofErr w:type="spellStart"/>
            <w:r w:rsidRPr="006025ED">
              <w:rPr>
                <w:rFonts w:ascii="Arial Narrow" w:hAnsi="Arial Narrow"/>
                <w:b/>
                <w:sz w:val="14"/>
                <w:szCs w:val="14"/>
              </w:rPr>
              <w:t>vrijednost</w:t>
            </w:r>
            <w:proofErr w:type="spellEnd"/>
            <w:r w:rsidRPr="006025ED">
              <w:rPr>
                <w:rFonts w:ascii="Arial Narrow" w:hAnsi="Arial Narrow"/>
                <w:b/>
                <w:sz w:val="14"/>
                <w:szCs w:val="14"/>
              </w:rPr>
              <w:t>)</w:t>
            </w:r>
          </w:p>
        </w:tc>
        <w:tc>
          <w:tcPr>
            <w:tcW w:w="177"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5" w:type="pct"/>
            <w:gridSpan w:val="4"/>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0" w:type="pct"/>
            <w:gridSpan w:val="4"/>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0"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4"/>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w:t>
            </w:r>
          </w:p>
        </w:tc>
        <w:tc>
          <w:tcPr>
            <w:tcW w:w="163"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5"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70" w:type="pct"/>
            <w:tcBorders>
              <w:top w:val="single" w:sz="8" w:space="0" w:color="auto"/>
              <w:bottom w:val="single" w:sz="8" w:space="0" w:color="auto"/>
              <w:right w:val="single" w:sz="8" w:space="0" w:color="auto"/>
            </w:tcBorders>
            <w:shd w:val="clear" w:color="auto" w:fill="FFC000"/>
          </w:tcPr>
          <w:p w:rsidR="00AA6D5E" w:rsidRPr="006025ED" w:rsidRDefault="00AA6D5E" w:rsidP="00B4136A">
            <w:pPr>
              <w:jc w:val="center"/>
              <w:rPr>
                <w:rFonts w:ascii="Arial Narrow" w:hAnsi="Arial Narrow"/>
                <w:b/>
                <w:sz w:val="14"/>
                <w:szCs w:val="14"/>
              </w:rPr>
            </w:pPr>
            <w:r>
              <w:rPr>
                <w:rFonts w:ascii="Arial Narrow" w:hAnsi="Arial Narrow"/>
                <w:b/>
                <w:sz w:val="14"/>
                <w:szCs w:val="14"/>
              </w:rPr>
              <w:t>2</w:t>
            </w:r>
          </w:p>
        </w:tc>
      </w:tr>
      <w:tr w:rsidR="00AA6D5E" w:rsidRPr="006025ED" w:rsidTr="00AA6D5E">
        <w:trPr>
          <w:trHeight w:val="170"/>
        </w:trPr>
        <w:tc>
          <w:tcPr>
            <w:tcW w:w="5000" w:type="pct"/>
            <w:gridSpan w:val="5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F: PROFESIONALNA PRAKSA</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F: BROJ  DANA</w:t>
            </w:r>
          </w:p>
        </w:tc>
        <w:tc>
          <w:tcPr>
            <w:tcW w:w="816" w:type="pct"/>
            <w:gridSpan w:val="16"/>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98" w:type="pct"/>
            <w:gridSpan w:val="18"/>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816" w:type="pct"/>
            <w:gridSpan w:val="1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UKUPNO (A+B+C+D+E)</w:t>
            </w:r>
          </w:p>
        </w:tc>
        <w:tc>
          <w:tcPr>
            <w:tcW w:w="17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1152</w:t>
            </w: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5" w:type="pct"/>
            <w:gridSpan w:val="4"/>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58" w:type="pct"/>
            <w:gridSpan w:val="4"/>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1056</w:t>
            </w:r>
          </w:p>
        </w:tc>
        <w:tc>
          <w:tcPr>
            <w:tcW w:w="160" w:type="pct"/>
            <w:gridSpan w:val="4"/>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0"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4"/>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63"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2208</w:t>
            </w:r>
          </w:p>
        </w:tc>
        <w:tc>
          <w:tcPr>
            <w:tcW w:w="165"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70" w:type="pct"/>
            <w:tcBorders>
              <w:top w:val="single" w:sz="8"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120</w:t>
            </w:r>
          </w:p>
        </w:tc>
      </w:tr>
      <w:tr w:rsidR="00AA6D5E" w:rsidRPr="006025ED" w:rsidTr="00AA6D5E">
        <w:trPr>
          <w:trHeight w:val="170"/>
        </w:trPr>
        <w:tc>
          <w:tcPr>
            <w:tcW w:w="2570" w:type="pct"/>
            <w:gridSpan w:val="3"/>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UDIO U UKUPNOM FONDU (u %) </w:t>
            </w:r>
          </w:p>
        </w:tc>
        <w:tc>
          <w:tcPr>
            <w:tcW w:w="17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50,73</w:t>
            </w: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5" w:type="pct"/>
            <w:gridSpan w:val="4"/>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50</w:t>
            </w:r>
            <w:r w:rsidRPr="006025ED">
              <w:rPr>
                <w:rFonts w:ascii="Arial Narrow" w:hAnsi="Arial Narrow"/>
                <w:b/>
                <w:sz w:val="14"/>
                <w:szCs w:val="14"/>
              </w:rPr>
              <w:t>,00</w:t>
            </w:r>
          </w:p>
        </w:tc>
        <w:tc>
          <w:tcPr>
            <w:tcW w:w="158" w:type="pct"/>
            <w:gridSpan w:val="4"/>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47,83</w:t>
            </w:r>
          </w:p>
        </w:tc>
        <w:tc>
          <w:tcPr>
            <w:tcW w:w="160" w:type="pct"/>
            <w:gridSpan w:val="4"/>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0"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4"/>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50</w:t>
            </w:r>
            <w:r w:rsidRPr="006025ED">
              <w:rPr>
                <w:rFonts w:ascii="Arial Narrow" w:hAnsi="Arial Narrow"/>
                <w:b/>
                <w:sz w:val="14"/>
                <w:szCs w:val="14"/>
              </w:rPr>
              <w:t>,00</w:t>
            </w:r>
          </w:p>
        </w:tc>
        <w:tc>
          <w:tcPr>
            <w:tcW w:w="163" w:type="pct"/>
            <w:gridSpan w:val="3"/>
            <w:tcBorders>
              <w:top w:val="single" w:sz="8" w:space="0" w:color="auto"/>
              <w:left w:val="single" w:sz="8" w:space="0" w:color="auto"/>
              <w:bottom w:val="single" w:sz="8" w:space="0" w:color="auto"/>
              <w:right w:val="single" w:sz="4"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100</w:t>
            </w:r>
          </w:p>
        </w:tc>
        <w:tc>
          <w:tcPr>
            <w:tcW w:w="165" w:type="pct"/>
            <w:gridSpan w:val="3"/>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70" w:type="pct"/>
            <w:tcBorders>
              <w:top w:val="single" w:sz="8" w:space="0" w:color="auto"/>
              <w:left w:val="single" w:sz="4"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100</w:t>
            </w:r>
          </w:p>
        </w:tc>
      </w:tr>
    </w:tbl>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sidRPr="00EB7470">
        <w:rPr>
          <w:rFonts w:ascii="Arial Narrow" w:hAnsi="Arial Narrow"/>
          <w:sz w:val="16"/>
        </w:rPr>
        <w:t>Napomene:</w:t>
      </w:r>
      <w:r>
        <w:rPr>
          <w:rFonts w:ascii="Arial Narrow" w:hAnsi="Arial Narrow"/>
          <w:sz w:val="16"/>
        </w:rPr>
        <w:t xml:space="preserv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Nastavni plan sadrži ukupuni godišnji fond časova, godišnji fond časova za svaki modul / predmet, kao i godišnji fond časova prema oblicima nastave. Škola sama raspoređuje sedmični brij časova u odnosu na godišnji. Preporučeni sedmični fond časova se dobija podjelom ukupnog broja časova modula sa brojem radnih nedjelja u toku školske godine.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Prilikom izrade obrazovnih programa, broj časova koji je predložen u tabeli može varirati po godinama obrazovanja, a u ukupnom zbiru ostaje isti.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Praktična nastava se odvija u školi i kod poslodavca. </w:t>
      </w:r>
    </w:p>
    <w:p w:rsidR="00AA6D5E" w:rsidRDefault="00AA6D5E" w:rsidP="00AA6D5E">
      <w:pPr>
        <w:spacing w:after="0" w:line="240" w:lineRule="auto"/>
        <w:rPr>
          <w:rFonts w:ascii="Arial Narrow" w:hAnsi="Arial Narrow"/>
          <w:sz w:val="16"/>
        </w:rPr>
      </w:pPr>
    </w:p>
    <w:p w:rsidR="00AA6D5E" w:rsidRPr="00222EE1" w:rsidRDefault="00AA6D5E" w:rsidP="00AA6D5E">
      <w:pPr>
        <w:spacing w:after="0" w:line="240" w:lineRule="auto"/>
        <w:rPr>
          <w:rFonts w:ascii="Arial Narrow" w:hAnsi="Arial Narrow"/>
          <w:b/>
        </w:rPr>
      </w:pPr>
      <w:r>
        <w:rPr>
          <w:rFonts w:ascii="Arial Narrow" w:hAnsi="Arial Narrow"/>
          <w:b/>
        </w:rPr>
        <w:t>NASTAVNI PLAN ZA TROGODIŠNJE STRUČNO OBRAZOVANJE</w:t>
      </w:r>
    </w:p>
    <w:tbl>
      <w:tblPr>
        <w:tblStyle w:val="TableGrid"/>
        <w:tblW w:w="5000" w:type="pct"/>
        <w:tblCellMar>
          <w:top w:w="17" w:type="dxa"/>
          <w:left w:w="17" w:type="dxa"/>
          <w:bottom w:w="17" w:type="dxa"/>
          <w:right w:w="17" w:type="dxa"/>
        </w:tblCellMar>
        <w:tblLook w:val="04A0" w:firstRow="1" w:lastRow="0" w:firstColumn="1" w:lastColumn="0" w:noHBand="0" w:noVBand="1"/>
      </w:tblPr>
      <w:tblGrid>
        <w:gridCol w:w="920"/>
        <w:gridCol w:w="2168"/>
        <w:gridCol w:w="34"/>
        <w:gridCol w:w="34"/>
        <w:gridCol w:w="268"/>
        <w:gridCol w:w="34"/>
        <w:gridCol w:w="34"/>
        <w:gridCol w:w="266"/>
        <w:gridCol w:w="34"/>
        <w:gridCol w:w="34"/>
        <w:gridCol w:w="269"/>
        <w:gridCol w:w="34"/>
        <w:gridCol w:w="34"/>
        <w:gridCol w:w="34"/>
        <w:gridCol w:w="249"/>
        <w:gridCol w:w="34"/>
        <w:gridCol w:w="34"/>
        <w:gridCol w:w="34"/>
        <w:gridCol w:w="263"/>
        <w:gridCol w:w="34"/>
        <w:gridCol w:w="34"/>
        <w:gridCol w:w="278"/>
        <w:gridCol w:w="34"/>
        <w:gridCol w:w="34"/>
        <w:gridCol w:w="280"/>
        <w:gridCol w:w="34"/>
        <w:gridCol w:w="298"/>
        <w:gridCol w:w="34"/>
        <w:gridCol w:w="295"/>
        <w:gridCol w:w="34"/>
        <w:gridCol w:w="295"/>
        <w:gridCol w:w="34"/>
        <w:gridCol w:w="298"/>
        <w:gridCol w:w="34"/>
        <w:gridCol w:w="34"/>
        <w:gridCol w:w="269"/>
        <w:gridCol w:w="34"/>
        <w:gridCol w:w="34"/>
        <w:gridCol w:w="267"/>
        <w:gridCol w:w="34"/>
        <w:gridCol w:w="34"/>
        <w:gridCol w:w="268"/>
        <w:gridCol w:w="34"/>
        <w:gridCol w:w="34"/>
        <w:gridCol w:w="275"/>
        <w:gridCol w:w="34"/>
        <w:gridCol w:w="34"/>
        <w:gridCol w:w="189"/>
        <w:gridCol w:w="34"/>
        <w:gridCol w:w="34"/>
        <w:gridCol w:w="44"/>
        <w:gridCol w:w="34"/>
        <w:gridCol w:w="34"/>
        <w:gridCol w:w="43"/>
        <w:gridCol w:w="34"/>
        <w:gridCol w:w="34"/>
        <w:gridCol w:w="102"/>
        <w:gridCol w:w="34"/>
        <w:gridCol w:w="34"/>
        <w:gridCol w:w="210"/>
      </w:tblGrid>
      <w:tr w:rsidR="00AA6D5E" w:rsidRPr="006025ED" w:rsidTr="00AA6D5E">
        <w:trPr>
          <w:trHeight w:val="170"/>
        </w:trPr>
        <w:tc>
          <w:tcPr>
            <w:tcW w:w="390" w:type="pct"/>
            <w:vMerge w:val="restart"/>
            <w:tcBorders>
              <w:top w:val="single" w:sz="8" w:space="0" w:color="auto"/>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Kod</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predmeta</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modula</w:t>
            </w:r>
            <w:proofErr w:type="spellEnd"/>
          </w:p>
        </w:tc>
        <w:tc>
          <w:tcPr>
            <w:tcW w:w="1433" w:type="pct"/>
            <w:vMerge w:val="restart"/>
            <w:tcBorders>
              <w:top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Predmet</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w:t>
            </w:r>
            <w:proofErr w:type="spellEnd"/>
            <w:r w:rsidRPr="006025ED">
              <w:rPr>
                <w:rFonts w:ascii="Arial Narrow" w:hAnsi="Arial Narrow"/>
                <w:sz w:val="14"/>
                <w:szCs w:val="14"/>
              </w:rPr>
              <w:t xml:space="preserve"> </w:t>
            </w:r>
          </w:p>
        </w:tc>
        <w:tc>
          <w:tcPr>
            <w:tcW w:w="2380" w:type="pct"/>
            <w:gridSpan w:val="43"/>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Broj</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časova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godišnjem</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nivou</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ukupno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pojedinačno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oblici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teorija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vježbe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praktična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kreditna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vrijednost</w:t>
            </w:r>
            <w:proofErr w:type="spellEnd"/>
          </w:p>
        </w:tc>
        <w:tc>
          <w:tcPr>
            <w:tcW w:w="793" w:type="pct"/>
            <w:gridSpan w:val="15"/>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Ukupno</w:t>
            </w:r>
            <w:proofErr w:type="spellEnd"/>
          </w:p>
        </w:tc>
      </w:tr>
      <w:tr w:rsidR="00AA6D5E" w:rsidRPr="006025ED" w:rsidTr="00AA6D5E">
        <w:trPr>
          <w:trHeight w:val="170"/>
        </w:trPr>
        <w:tc>
          <w:tcPr>
            <w:tcW w:w="390" w:type="pct"/>
            <w:vMerge/>
            <w:tcBorders>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433" w:type="pct"/>
            <w:vMerge/>
            <w:tcBorders>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89" w:type="pct"/>
            <w:gridSpan w:val="17"/>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 </w:t>
            </w:r>
            <w:proofErr w:type="spellStart"/>
            <w:r w:rsidRPr="006025ED">
              <w:rPr>
                <w:rFonts w:ascii="Arial Narrow" w:hAnsi="Arial Narrow"/>
                <w:sz w:val="14"/>
                <w:szCs w:val="14"/>
              </w:rPr>
              <w:t>razred</w:t>
            </w:r>
            <w:proofErr w:type="spellEnd"/>
          </w:p>
        </w:tc>
        <w:tc>
          <w:tcPr>
            <w:tcW w:w="799" w:type="pct"/>
            <w:gridSpan w:val="12"/>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 </w:t>
            </w:r>
            <w:proofErr w:type="spellStart"/>
            <w:r w:rsidRPr="006025ED">
              <w:rPr>
                <w:rFonts w:ascii="Arial Narrow" w:hAnsi="Arial Narrow"/>
                <w:sz w:val="14"/>
                <w:szCs w:val="14"/>
              </w:rPr>
              <w:t>razred</w:t>
            </w:r>
            <w:proofErr w:type="spellEnd"/>
          </w:p>
        </w:tc>
        <w:tc>
          <w:tcPr>
            <w:tcW w:w="791" w:type="pct"/>
            <w:gridSpan w:val="14"/>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III </w:t>
            </w:r>
            <w:proofErr w:type="spellStart"/>
            <w:r w:rsidRPr="006025ED">
              <w:rPr>
                <w:rFonts w:ascii="Arial Narrow" w:hAnsi="Arial Narrow"/>
                <w:sz w:val="14"/>
                <w:szCs w:val="14"/>
              </w:rPr>
              <w:t>razred</w:t>
            </w:r>
            <w:proofErr w:type="spellEnd"/>
          </w:p>
        </w:tc>
        <w:tc>
          <w:tcPr>
            <w:tcW w:w="793" w:type="pct"/>
            <w:gridSpan w:val="15"/>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Svi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razredi</w:t>
            </w:r>
            <w:proofErr w:type="spellEnd"/>
          </w:p>
        </w:tc>
      </w:tr>
      <w:tr w:rsidR="00AA6D5E" w:rsidRPr="006025ED" w:rsidTr="00AA6D5E">
        <w:trPr>
          <w:trHeight w:val="170"/>
        </w:trPr>
        <w:tc>
          <w:tcPr>
            <w:tcW w:w="390" w:type="pct"/>
            <w:vMerge/>
            <w:tcBorders>
              <w:left w:val="single" w:sz="8" w:space="0" w:color="auto"/>
              <w:bottom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433" w:type="pct"/>
            <w:vMerge/>
            <w:tcBorders>
              <w:bottom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54" w:type="pct"/>
            <w:gridSpan w:val="3"/>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5"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6"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9"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66" w:type="pct"/>
            <w:gridSpan w:val="4"/>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61" w:type="pct"/>
            <w:gridSpan w:val="3"/>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63"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9"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8"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9"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60" w:type="pct"/>
            <w:gridSpan w:val="3"/>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4" w:type="pct"/>
            <w:gridSpan w:val="3"/>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7"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6"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68" w:type="pct"/>
            <w:gridSpan w:val="3"/>
            <w:tcBorders>
              <w:bottom w:val="single" w:sz="8" w:space="0" w:color="auto"/>
              <w:right w:val="single" w:sz="8" w:space="0" w:color="auto"/>
            </w:tcBorders>
            <w:shd w:val="clear" w:color="auto" w:fill="F2DBDB" w:themeFill="accent2" w:themeFillTint="33"/>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r>
      <w:tr w:rsidR="00AA6D5E" w:rsidRPr="006025ED" w:rsidTr="00AA6D5E">
        <w:trPr>
          <w:trHeight w:val="170"/>
        </w:trPr>
        <w:tc>
          <w:tcPr>
            <w:tcW w:w="4995" w:type="pct"/>
            <w:gridSpan w:val="60"/>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 xml:space="preserve">A. OPŠTEOBRAZOVNI MODUL </w:t>
            </w:r>
          </w:p>
        </w:tc>
      </w:tr>
      <w:tr w:rsidR="00AA6D5E" w:rsidRPr="006025ED" w:rsidTr="00AA6D5E">
        <w:trPr>
          <w:trHeight w:val="170"/>
        </w:trPr>
        <w:tc>
          <w:tcPr>
            <w:tcW w:w="390" w:type="pct"/>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Crnogorski</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srpski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bosanski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hrvatski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jezik</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književnost</w:t>
            </w:r>
            <w:proofErr w:type="spellEnd"/>
          </w:p>
        </w:tc>
        <w:tc>
          <w:tcPr>
            <w:tcW w:w="154" w:type="pct"/>
            <w:gridSpan w:val="3"/>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p>
        </w:tc>
        <w:tc>
          <w:tcPr>
            <w:tcW w:w="155"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61" w:type="pct"/>
            <w:gridSpan w:val="3"/>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72</w:t>
            </w:r>
          </w:p>
        </w:tc>
        <w:tc>
          <w:tcPr>
            <w:tcW w:w="163"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63" w:type="pct"/>
            <w:gridSpan w:val="3"/>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59"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62" w:type="pct"/>
            <w:gridSpan w:val="4"/>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246</w:t>
            </w: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14</w:t>
            </w: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Matematika</w:t>
            </w:r>
            <w:proofErr w:type="spellEnd"/>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210</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12</w:t>
            </w: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Strani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jezik</w:t>
            </w:r>
            <w:proofErr w:type="spellEnd"/>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210</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12</w:t>
            </w: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Fizičko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vaspitanje</w:t>
            </w:r>
            <w:proofErr w:type="spellEnd"/>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66</w:t>
            </w: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210</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6</w:t>
            </w: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Informatika</w:t>
            </w:r>
            <w:proofErr w:type="spellEnd"/>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72</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4</w:t>
            </w: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4"/>
            <w:noWrap/>
            <w:vAlign w:val="center"/>
          </w:tcPr>
          <w:p w:rsidR="00AA6D5E" w:rsidRPr="006025ED" w:rsidRDefault="00AA6D5E" w:rsidP="00B4136A">
            <w:pPr>
              <w:jc w:val="center"/>
              <w:rPr>
                <w:rFonts w:ascii="Arial Narrow" w:hAnsi="Arial Narrow"/>
                <w:sz w:val="14"/>
                <w:szCs w:val="14"/>
              </w:rPr>
            </w:pPr>
          </w:p>
        </w:tc>
        <w:tc>
          <w:tcPr>
            <w:tcW w:w="159" w:type="pct"/>
            <w:gridSpan w:val="4"/>
            <w:noWrap/>
            <w:vAlign w:val="center"/>
          </w:tcPr>
          <w:p w:rsidR="00AA6D5E" w:rsidRPr="006025ED" w:rsidRDefault="00AA6D5E" w:rsidP="00B4136A">
            <w:pPr>
              <w:jc w:val="center"/>
              <w:rPr>
                <w:rFonts w:ascii="Arial Narrow" w:hAnsi="Arial Narrow"/>
                <w:sz w:val="14"/>
                <w:szCs w:val="14"/>
              </w:rPr>
            </w:pPr>
          </w:p>
        </w:tc>
        <w:tc>
          <w:tcPr>
            <w:tcW w:w="163"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4"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7" w:type="pct"/>
            <w:gridSpan w:val="3"/>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823" w:type="pct"/>
            <w:gridSpan w:val="2"/>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A. OPŠTEOBRAZOVNI MODUL</w:t>
            </w:r>
          </w:p>
        </w:tc>
        <w:tc>
          <w:tcPr>
            <w:tcW w:w="154" w:type="pct"/>
            <w:gridSpan w:val="3"/>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540</w:t>
            </w:r>
          </w:p>
        </w:tc>
        <w:tc>
          <w:tcPr>
            <w:tcW w:w="155"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9" w:type="pct"/>
            <w:gridSpan w:val="4"/>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28</w:t>
            </w:r>
          </w:p>
        </w:tc>
        <w:tc>
          <w:tcPr>
            <w:tcW w:w="161" w:type="pct"/>
            <w:gridSpan w:val="3"/>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360</w:t>
            </w:r>
          </w:p>
        </w:tc>
        <w:tc>
          <w:tcPr>
            <w:tcW w:w="163"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18</w:t>
            </w:r>
          </w:p>
        </w:tc>
        <w:tc>
          <w:tcPr>
            <w:tcW w:w="163" w:type="pct"/>
            <w:gridSpan w:val="3"/>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264</w:t>
            </w:r>
          </w:p>
        </w:tc>
        <w:tc>
          <w:tcPr>
            <w:tcW w:w="159"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4"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14</w:t>
            </w:r>
          </w:p>
        </w:tc>
        <w:tc>
          <w:tcPr>
            <w:tcW w:w="162" w:type="pct"/>
            <w:gridSpan w:val="4"/>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1164</w:t>
            </w:r>
          </w:p>
        </w:tc>
        <w:tc>
          <w:tcPr>
            <w:tcW w:w="158"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60</w:t>
            </w:r>
          </w:p>
        </w:tc>
      </w:tr>
      <w:tr w:rsidR="00AA6D5E" w:rsidRPr="006025ED" w:rsidTr="00AA6D5E">
        <w:trPr>
          <w:trHeight w:val="170"/>
        </w:trPr>
        <w:tc>
          <w:tcPr>
            <w:tcW w:w="1823" w:type="pct"/>
            <w:gridSpan w:val="2"/>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 </w:t>
            </w:r>
          </w:p>
        </w:tc>
        <w:tc>
          <w:tcPr>
            <w:tcW w:w="154" w:type="pct"/>
            <w:gridSpan w:val="3"/>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46,71</w:t>
            </w:r>
          </w:p>
        </w:tc>
        <w:tc>
          <w:tcPr>
            <w:tcW w:w="155"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4"/>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50,00</w:t>
            </w:r>
          </w:p>
        </w:tc>
        <w:tc>
          <w:tcPr>
            <w:tcW w:w="161" w:type="pct"/>
            <w:gridSpan w:val="3"/>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31,25</w:t>
            </w:r>
          </w:p>
        </w:tc>
        <w:tc>
          <w:tcPr>
            <w:tcW w:w="163"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43,33</w:t>
            </w:r>
          </w:p>
        </w:tc>
        <w:tc>
          <w:tcPr>
            <w:tcW w:w="163" w:type="pct"/>
            <w:gridSpan w:val="3"/>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25,00</w:t>
            </w:r>
          </w:p>
        </w:tc>
        <w:tc>
          <w:tcPr>
            <w:tcW w:w="159"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4"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36,67</w:t>
            </w:r>
          </w:p>
        </w:tc>
        <w:tc>
          <w:tcPr>
            <w:tcW w:w="162" w:type="pct"/>
            <w:gridSpan w:val="4"/>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34,64</w:t>
            </w:r>
          </w:p>
        </w:tc>
        <w:tc>
          <w:tcPr>
            <w:tcW w:w="158"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33,33</w:t>
            </w:r>
          </w:p>
        </w:tc>
      </w:tr>
      <w:tr w:rsidR="00AA6D5E" w:rsidRPr="006025ED" w:rsidTr="00AA6D5E">
        <w:trPr>
          <w:trHeight w:val="170"/>
        </w:trPr>
        <w:tc>
          <w:tcPr>
            <w:tcW w:w="4995" w:type="pct"/>
            <w:gridSpan w:val="60"/>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B. STRUČNI MODULI</w:t>
            </w: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390"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433" w:type="pct"/>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4"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5"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4"/>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4"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2" w:type="pct"/>
            <w:gridSpan w:val="4"/>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3"/>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823" w:type="pct"/>
            <w:gridSpan w:val="2"/>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B. STRUČNI MODULI</w:t>
            </w:r>
          </w:p>
        </w:tc>
        <w:tc>
          <w:tcPr>
            <w:tcW w:w="154" w:type="pct"/>
            <w:gridSpan w:val="3"/>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576</w:t>
            </w:r>
          </w:p>
        </w:tc>
        <w:tc>
          <w:tcPr>
            <w:tcW w:w="155"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4"/>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31</w:t>
            </w:r>
          </w:p>
        </w:tc>
        <w:tc>
          <w:tcPr>
            <w:tcW w:w="161" w:type="pct"/>
            <w:gridSpan w:val="3"/>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756</w:t>
            </w:r>
          </w:p>
        </w:tc>
        <w:tc>
          <w:tcPr>
            <w:tcW w:w="163"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41</w:t>
            </w:r>
          </w:p>
        </w:tc>
        <w:tc>
          <w:tcPr>
            <w:tcW w:w="163" w:type="pct"/>
            <w:gridSpan w:val="3"/>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759</w:t>
            </w:r>
          </w:p>
        </w:tc>
        <w:tc>
          <w:tcPr>
            <w:tcW w:w="159"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4"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43</w:t>
            </w:r>
          </w:p>
        </w:tc>
        <w:tc>
          <w:tcPr>
            <w:tcW w:w="162" w:type="pct"/>
            <w:gridSpan w:val="4"/>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2091</w:t>
            </w: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115</w:t>
            </w:r>
          </w:p>
        </w:tc>
      </w:tr>
      <w:tr w:rsidR="00AA6D5E" w:rsidRPr="006025ED" w:rsidTr="00AA6D5E">
        <w:trPr>
          <w:trHeight w:val="170"/>
        </w:trPr>
        <w:tc>
          <w:tcPr>
            <w:tcW w:w="1823" w:type="pct"/>
            <w:gridSpan w:val="2"/>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54" w:type="pct"/>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50,00</w:t>
            </w:r>
          </w:p>
        </w:tc>
        <w:tc>
          <w:tcPr>
            <w:tcW w:w="155"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4"/>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43,33</w:t>
            </w:r>
          </w:p>
        </w:tc>
        <w:tc>
          <w:tcPr>
            <w:tcW w:w="161" w:type="pct"/>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65,63</w:t>
            </w:r>
          </w:p>
        </w:tc>
        <w:tc>
          <w:tcPr>
            <w:tcW w:w="163"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50,00</w:t>
            </w:r>
          </w:p>
        </w:tc>
        <w:tc>
          <w:tcPr>
            <w:tcW w:w="163" w:type="pct"/>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71,87</w:t>
            </w:r>
          </w:p>
        </w:tc>
        <w:tc>
          <w:tcPr>
            <w:tcW w:w="159"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4"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56,67</w:t>
            </w:r>
          </w:p>
        </w:tc>
        <w:tc>
          <w:tcPr>
            <w:tcW w:w="162" w:type="pct"/>
            <w:gridSpan w:val="4"/>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62,23</w:t>
            </w:r>
          </w:p>
        </w:tc>
        <w:tc>
          <w:tcPr>
            <w:tcW w:w="158"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63,89</w:t>
            </w:r>
          </w:p>
        </w:tc>
      </w:tr>
      <w:tr w:rsidR="00AA6D5E" w:rsidRPr="006025ED" w:rsidTr="00AA6D5E">
        <w:trPr>
          <w:trHeight w:val="170"/>
        </w:trPr>
        <w:tc>
          <w:tcPr>
            <w:tcW w:w="4995" w:type="pct"/>
            <w:gridSpan w:val="60"/>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D. SLOBODNE AKTIVNOSTI</w:t>
            </w:r>
          </w:p>
        </w:tc>
      </w:tr>
      <w:tr w:rsidR="00AA6D5E" w:rsidRPr="006025ED" w:rsidTr="00AA6D5E">
        <w:trPr>
          <w:trHeight w:val="170"/>
        </w:trPr>
        <w:tc>
          <w:tcPr>
            <w:tcW w:w="1831" w:type="pct"/>
            <w:gridSpan w:val="3"/>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D. SLOBODNE AKTIVNOSTI</w:t>
            </w:r>
          </w:p>
        </w:tc>
        <w:tc>
          <w:tcPr>
            <w:tcW w:w="155"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36</w:t>
            </w:r>
          </w:p>
        </w:tc>
        <w:tc>
          <w:tcPr>
            <w:tcW w:w="156"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4"/>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7"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60"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63"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w:t>
            </w:r>
          </w:p>
        </w:tc>
        <w:tc>
          <w:tcPr>
            <w:tcW w:w="159"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8"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105</w:t>
            </w: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w:t>
            </w:r>
          </w:p>
        </w:tc>
      </w:tr>
      <w:tr w:rsidR="00AA6D5E" w:rsidRPr="006025ED" w:rsidTr="00AA6D5E">
        <w:trPr>
          <w:trHeight w:val="170"/>
        </w:trPr>
        <w:tc>
          <w:tcPr>
            <w:tcW w:w="1831" w:type="pct"/>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55"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6"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7" w:type="pct"/>
            <w:gridSpan w:val="4"/>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7"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60"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63"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9"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8"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r>
      <w:tr w:rsidR="00AA6D5E" w:rsidRPr="006025ED" w:rsidTr="00AA6D5E">
        <w:trPr>
          <w:trHeight w:val="170"/>
        </w:trPr>
        <w:tc>
          <w:tcPr>
            <w:tcW w:w="4995" w:type="pct"/>
            <w:gridSpan w:val="6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 xml:space="preserve">E. </w:t>
            </w:r>
            <w:r>
              <w:rPr>
                <w:rFonts w:ascii="Arial Narrow" w:hAnsi="Arial Narrow"/>
                <w:b/>
                <w:sz w:val="14"/>
                <w:szCs w:val="14"/>
              </w:rPr>
              <w:t>ZAVRŠ</w:t>
            </w:r>
            <w:r w:rsidRPr="006025ED">
              <w:rPr>
                <w:rFonts w:ascii="Arial Narrow" w:hAnsi="Arial Narrow"/>
                <w:b/>
                <w:sz w:val="14"/>
                <w:szCs w:val="14"/>
              </w:rPr>
              <w:t>NI ISPIT</w:t>
            </w:r>
          </w:p>
        </w:tc>
      </w:tr>
      <w:tr w:rsidR="00AA6D5E" w:rsidRPr="006025ED" w:rsidTr="00AA6D5E">
        <w:trPr>
          <w:trHeight w:val="170"/>
        </w:trPr>
        <w:tc>
          <w:tcPr>
            <w:tcW w:w="1838" w:type="pct"/>
            <w:gridSpan w:val="4"/>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E. STRUČNI ISPIT (</w:t>
            </w:r>
            <w:proofErr w:type="spellStart"/>
            <w:r w:rsidRPr="006025ED">
              <w:rPr>
                <w:rFonts w:ascii="Arial Narrow" w:hAnsi="Arial Narrow"/>
                <w:b/>
                <w:sz w:val="14"/>
                <w:szCs w:val="14"/>
              </w:rPr>
              <w:t>kred</w:t>
            </w:r>
            <w:proofErr w:type="spellEnd"/>
            <w:r w:rsidRPr="006025ED">
              <w:rPr>
                <w:rFonts w:ascii="Arial Narrow" w:hAnsi="Arial Narrow"/>
                <w:b/>
                <w:sz w:val="14"/>
                <w:szCs w:val="14"/>
              </w:rPr>
              <w:t xml:space="preserve">. </w:t>
            </w:r>
            <w:proofErr w:type="spellStart"/>
            <w:r w:rsidRPr="006025ED">
              <w:rPr>
                <w:rFonts w:ascii="Arial Narrow" w:hAnsi="Arial Narrow"/>
                <w:b/>
                <w:sz w:val="14"/>
                <w:szCs w:val="14"/>
              </w:rPr>
              <w:t>vrijednost</w:t>
            </w:r>
            <w:proofErr w:type="spellEnd"/>
            <w:r w:rsidRPr="006025ED">
              <w:rPr>
                <w:rFonts w:ascii="Arial Narrow" w:hAnsi="Arial Narrow"/>
                <w:b/>
                <w:sz w:val="14"/>
                <w:szCs w:val="14"/>
              </w:rPr>
              <w:t>)</w:t>
            </w:r>
          </w:p>
        </w:tc>
        <w:tc>
          <w:tcPr>
            <w:tcW w:w="157"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4"/>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9"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w:t>
            </w:r>
          </w:p>
        </w:tc>
        <w:tc>
          <w:tcPr>
            <w:tcW w:w="157"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4" w:type="pct"/>
            <w:tcBorders>
              <w:top w:val="single" w:sz="8" w:space="0" w:color="auto"/>
              <w:bottom w:val="single" w:sz="8" w:space="0" w:color="auto"/>
              <w:right w:val="single" w:sz="8" w:space="0" w:color="auto"/>
            </w:tcBorders>
            <w:shd w:val="clear" w:color="auto" w:fill="FFC000"/>
          </w:tcPr>
          <w:p w:rsidR="00AA6D5E" w:rsidRPr="006025ED" w:rsidRDefault="00AA6D5E" w:rsidP="00B4136A">
            <w:pPr>
              <w:jc w:val="center"/>
              <w:rPr>
                <w:rFonts w:ascii="Arial Narrow" w:hAnsi="Arial Narrow"/>
                <w:b/>
                <w:sz w:val="14"/>
                <w:szCs w:val="14"/>
              </w:rPr>
            </w:pPr>
            <w:r>
              <w:rPr>
                <w:rFonts w:ascii="Arial Narrow" w:hAnsi="Arial Narrow"/>
                <w:b/>
                <w:sz w:val="14"/>
                <w:szCs w:val="14"/>
              </w:rPr>
              <w:t>2</w:t>
            </w:r>
          </w:p>
        </w:tc>
      </w:tr>
      <w:tr w:rsidR="00AA6D5E" w:rsidRPr="006025ED" w:rsidTr="00AA6D5E">
        <w:trPr>
          <w:trHeight w:val="170"/>
        </w:trPr>
        <w:tc>
          <w:tcPr>
            <w:tcW w:w="4995" w:type="pct"/>
            <w:gridSpan w:val="6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lastRenderedPageBreak/>
              <w:t>F: PROFESIONALNA PRAKSA</w:t>
            </w:r>
          </w:p>
        </w:tc>
      </w:tr>
      <w:tr w:rsidR="00AA6D5E" w:rsidRPr="006025ED" w:rsidTr="00AA6D5E">
        <w:trPr>
          <w:trHeight w:val="170"/>
        </w:trPr>
        <w:tc>
          <w:tcPr>
            <w:tcW w:w="1838" w:type="pct"/>
            <w:gridSpan w:val="4"/>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F: BROJ  DANA</w:t>
            </w:r>
          </w:p>
        </w:tc>
        <w:tc>
          <w:tcPr>
            <w:tcW w:w="793" w:type="pct"/>
            <w:gridSpan w:val="17"/>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8" w:type="pct"/>
            <w:gridSpan w:val="11"/>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95" w:type="pct"/>
            <w:gridSpan w:val="15"/>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2" w:type="pct"/>
            <w:gridSpan w:val="1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r>
      <w:tr w:rsidR="00AA6D5E" w:rsidRPr="006025ED" w:rsidTr="00AA6D5E">
        <w:trPr>
          <w:trHeight w:val="170"/>
        </w:trPr>
        <w:tc>
          <w:tcPr>
            <w:tcW w:w="1838" w:type="pct"/>
            <w:gridSpan w:val="4"/>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UKUPNO (A+B+C+D+E)</w:t>
            </w:r>
          </w:p>
        </w:tc>
        <w:tc>
          <w:tcPr>
            <w:tcW w:w="15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1152</w:t>
            </w:r>
          </w:p>
        </w:tc>
        <w:tc>
          <w:tcPr>
            <w:tcW w:w="157"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4"/>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5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1152</w:t>
            </w: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63"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1056</w:t>
            </w:r>
          </w:p>
        </w:tc>
        <w:tc>
          <w:tcPr>
            <w:tcW w:w="159"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5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3360</w:t>
            </w:r>
          </w:p>
        </w:tc>
        <w:tc>
          <w:tcPr>
            <w:tcW w:w="157"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180</w:t>
            </w:r>
          </w:p>
        </w:tc>
      </w:tr>
      <w:tr w:rsidR="00AA6D5E" w:rsidRPr="006025ED" w:rsidTr="00AA6D5E">
        <w:trPr>
          <w:trHeight w:val="170"/>
        </w:trPr>
        <w:tc>
          <w:tcPr>
            <w:tcW w:w="1838" w:type="pct"/>
            <w:gridSpan w:val="4"/>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UDIO U UKUPNOM FONDU (u %) </w:t>
            </w:r>
          </w:p>
        </w:tc>
        <w:tc>
          <w:tcPr>
            <w:tcW w:w="15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34,29</w:t>
            </w:r>
          </w:p>
        </w:tc>
        <w:tc>
          <w:tcPr>
            <w:tcW w:w="157"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4"/>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4"/>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w:t>
            </w:r>
            <w:r w:rsidRPr="006025ED">
              <w:rPr>
                <w:rFonts w:ascii="Arial Narrow" w:hAnsi="Arial Narrow"/>
                <w:b/>
                <w:sz w:val="14"/>
                <w:szCs w:val="14"/>
              </w:rPr>
              <w:t>,</w:t>
            </w:r>
            <w:r>
              <w:rPr>
                <w:rFonts w:ascii="Arial Narrow" w:hAnsi="Arial Narrow"/>
                <w:b/>
                <w:sz w:val="14"/>
                <w:szCs w:val="14"/>
              </w:rPr>
              <w:t>33</w:t>
            </w:r>
          </w:p>
        </w:tc>
        <w:tc>
          <w:tcPr>
            <w:tcW w:w="157"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34,29</w:t>
            </w: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33,33</w:t>
            </w:r>
          </w:p>
        </w:tc>
        <w:tc>
          <w:tcPr>
            <w:tcW w:w="163"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31,43</w:t>
            </w:r>
          </w:p>
        </w:tc>
        <w:tc>
          <w:tcPr>
            <w:tcW w:w="159"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33,33</w:t>
            </w:r>
          </w:p>
        </w:tc>
        <w:tc>
          <w:tcPr>
            <w:tcW w:w="157" w:type="pct"/>
            <w:gridSpan w:val="3"/>
            <w:tcBorders>
              <w:top w:val="single" w:sz="8" w:space="0" w:color="auto"/>
              <w:left w:val="single" w:sz="8" w:space="0" w:color="auto"/>
              <w:bottom w:val="single" w:sz="8" w:space="0" w:color="auto"/>
              <w:right w:val="single" w:sz="4"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100</w:t>
            </w:r>
          </w:p>
        </w:tc>
        <w:tc>
          <w:tcPr>
            <w:tcW w:w="157" w:type="pct"/>
            <w:gridSpan w:val="3"/>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3"/>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left w:val="single" w:sz="4"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100</w:t>
            </w:r>
          </w:p>
        </w:tc>
      </w:tr>
    </w:tbl>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sidRPr="00EB7470">
        <w:rPr>
          <w:rFonts w:ascii="Arial Narrow" w:hAnsi="Arial Narrow"/>
          <w:sz w:val="16"/>
        </w:rPr>
        <w:t>Napomene:</w:t>
      </w:r>
      <w:r>
        <w:rPr>
          <w:rFonts w:ascii="Arial Narrow" w:hAnsi="Arial Narrow"/>
          <w:sz w:val="16"/>
        </w:rPr>
        <w:t xml:space="preserv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Nastavni plan sadrži ukupuni godišnji fond časova, godišnji fond časova za svaki modul / predmet, kao i godišnji fond časova prema oblicima nastave. Škola sama raspoređuje sedmični brij časova u odnosu na godišnji. Preporučeni sedmični fond časova se dobija podjelom ukupnog broja časova modula sa brojem radnih nedjelja u toku školske godine.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Prilikom izrade obrazovnih programa, broj časova koji je predložen u tabeli može varirati po godinama obrazovanja, a u ukupnom zbiru ostaje isti.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Praktična nastava se odvija u školi i kod poslodavca. </w:t>
      </w:r>
    </w:p>
    <w:p w:rsidR="00AA6D5E" w:rsidRDefault="00AA6D5E" w:rsidP="00AA6D5E">
      <w:pPr>
        <w:spacing w:after="0" w:line="240" w:lineRule="auto"/>
        <w:rPr>
          <w:rFonts w:ascii="Arial Narrow" w:hAnsi="Arial Narrow"/>
          <w:sz w:val="16"/>
        </w:rPr>
      </w:pPr>
    </w:p>
    <w:p w:rsidR="00AA6D5E" w:rsidRPr="00222EE1" w:rsidRDefault="00AA6D5E" w:rsidP="00AA6D5E">
      <w:pPr>
        <w:spacing w:after="120" w:line="240" w:lineRule="auto"/>
        <w:jc w:val="center"/>
        <w:rPr>
          <w:rFonts w:ascii="Arial Narrow" w:hAnsi="Arial Narrow"/>
          <w:b/>
        </w:rPr>
      </w:pPr>
      <w:r>
        <w:rPr>
          <w:rFonts w:ascii="Arial Narrow" w:hAnsi="Arial Narrow"/>
          <w:b/>
        </w:rPr>
        <w:t>NASTAVNI PLAN ZA ČETVOROGODIŠNJE STRUČNO OBRAZOVANJE</w:t>
      </w:r>
    </w:p>
    <w:tbl>
      <w:tblPr>
        <w:tblStyle w:val="TableGrid"/>
        <w:tblW w:w="5000" w:type="pct"/>
        <w:tblCellMar>
          <w:top w:w="17" w:type="dxa"/>
          <w:left w:w="17" w:type="dxa"/>
          <w:bottom w:w="17" w:type="dxa"/>
          <w:right w:w="17" w:type="dxa"/>
        </w:tblCellMar>
        <w:tblLook w:val="04A0" w:firstRow="1" w:lastRow="0" w:firstColumn="1" w:lastColumn="0" w:noHBand="0" w:noVBand="1"/>
      </w:tblPr>
      <w:tblGrid>
        <w:gridCol w:w="871"/>
        <w:gridCol w:w="2023"/>
        <w:gridCol w:w="36"/>
        <w:gridCol w:w="301"/>
        <w:gridCol w:w="34"/>
        <w:gridCol w:w="212"/>
        <w:gridCol w:w="34"/>
        <w:gridCol w:w="209"/>
        <w:gridCol w:w="34"/>
        <w:gridCol w:w="209"/>
        <w:gridCol w:w="34"/>
        <w:gridCol w:w="216"/>
        <w:gridCol w:w="34"/>
        <w:gridCol w:w="293"/>
        <w:gridCol w:w="34"/>
        <w:gridCol w:w="34"/>
        <w:gridCol w:w="193"/>
        <w:gridCol w:w="34"/>
        <w:gridCol w:w="34"/>
        <w:gridCol w:w="185"/>
        <w:gridCol w:w="34"/>
        <w:gridCol w:w="34"/>
        <w:gridCol w:w="185"/>
        <w:gridCol w:w="34"/>
        <w:gridCol w:w="34"/>
        <w:gridCol w:w="185"/>
        <w:gridCol w:w="34"/>
        <w:gridCol w:w="34"/>
        <w:gridCol w:w="269"/>
        <w:gridCol w:w="42"/>
        <w:gridCol w:w="210"/>
        <w:gridCol w:w="34"/>
        <w:gridCol w:w="209"/>
        <w:gridCol w:w="34"/>
        <w:gridCol w:w="209"/>
        <w:gridCol w:w="34"/>
        <w:gridCol w:w="208"/>
        <w:gridCol w:w="35"/>
        <w:gridCol w:w="250"/>
        <w:gridCol w:w="41"/>
        <w:gridCol w:w="206"/>
        <w:gridCol w:w="35"/>
        <w:gridCol w:w="206"/>
        <w:gridCol w:w="35"/>
        <w:gridCol w:w="206"/>
        <w:gridCol w:w="35"/>
        <w:gridCol w:w="209"/>
        <w:gridCol w:w="37"/>
        <w:gridCol w:w="209"/>
        <w:gridCol w:w="37"/>
        <w:gridCol w:w="169"/>
        <w:gridCol w:w="34"/>
        <w:gridCol w:w="76"/>
        <w:gridCol w:w="34"/>
        <w:gridCol w:w="122"/>
        <w:gridCol w:w="34"/>
        <w:gridCol w:w="219"/>
      </w:tblGrid>
      <w:tr w:rsidR="00AA6D5E" w:rsidRPr="006025ED" w:rsidTr="00AA6D5E">
        <w:trPr>
          <w:trHeight w:val="170"/>
        </w:trPr>
        <w:tc>
          <w:tcPr>
            <w:tcW w:w="262" w:type="pct"/>
            <w:vMerge w:val="restart"/>
            <w:tcBorders>
              <w:top w:val="single" w:sz="8" w:space="0" w:color="auto"/>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Kod</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predmeta</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modula</w:t>
            </w:r>
            <w:proofErr w:type="spellEnd"/>
          </w:p>
        </w:tc>
        <w:tc>
          <w:tcPr>
            <w:tcW w:w="777" w:type="pct"/>
            <w:vMerge w:val="restart"/>
            <w:tcBorders>
              <w:top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Predmet</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w:t>
            </w:r>
            <w:proofErr w:type="spellEnd"/>
            <w:r w:rsidRPr="006025ED">
              <w:rPr>
                <w:rFonts w:ascii="Arial Narrow" w:hAnsi="Arial Narrow"/>
                <w:sz w:val="14"/>
                <w:szCs w:val="14"/>
              </w:rPr>
              <w:t xml:space="preserve"> </w:t>
            </w:r>
          </w:p>
        </w:tc>
        <w:tc>
          <w:tcPr>
            <w:tcW w:w="3152" w:type="pct"/>
            <w:gridSpan w:val="45"/>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Broj</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časova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godišnjem</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nivou</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ukupno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pojedinačno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oblici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teorija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vježbe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praktična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kreditna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vrijednost</w:t>
            </w:r>
            <w:proofErr w:type="spellEnd"/>
          </w:p>
        </w:tc>
        <w:tc>
          <w:tcPr>
            <w:tcW w:w="808" w:type="pct"/>
            <w:gridSpan w:val="10"/>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Ukupno</w:t>
            </w:r>
            <w:proofErr w:type="spellEnd"/>
          </w:p>
        </w:tc>
      </w:tr>
      <w:tr w:rsidR="00AA6D5E" w:rsidRPr="006025ED" w:rsidTr="00AA6D5E">
        <w:trPr>
          <w:trHeight w:val="170"/>
        </w:trPr>
        <w:tc>
          <w:tcPr>
            <w:tcW w:w="262" w:type="pct"/>
            <w:vMerge/>
            <w:tcBorders>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77" w:type="pct"/>
            <w:vMerge/>
            <w:tcBorders>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87"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 </w:t>
            </w:r>
            <w:proofErr w:type="spellStart"/>
            <w:r w:rsidRPr="006025ED">
              <w:rPr>
                <w:rFonts w:ascii="Arial Narrow" w:hAnsi="Arial Narrow"/>
                <w:sz w:val="14"/>
                <w:szCs w:val="14"/>
              </w:rPr>
              <w:t>razred</w:t>
            </w:r>
            <w:proofErr w:type="spellEnd"/>
          </w:p>
        </w:tc>
        <w:tc>
          <w:tcPr>
            <w:tcW w:w="791" w:type="pct"/>
            <w:gridSpan w:val="14"/>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 </w:t>
            </w:r>
            <w:proofErr w:type="spellStart"/>
            <w:r w:rsidRPr="006025ED">
              <w:rPr>
                <w:rFonts w:ascii="Arial Narrow" w:hAnsi="Arial Narrow"/>
                <w:sz w:val="14"/>
                <w:szCs w:val="14"/>
              </w:rPr>
              <w:t>razred</w:t>
            </w:r>
            <w:proofErr w:type="spellEnd"/>
          </w:p>
        </w:tc>
        <w:tc>
          <w:tcPr>
            <w:tcW w:w="790" w:type="pct"/>
            <w:gridSpan w:val="11"/>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III </w:t>
            </w:r>
            <w:proofErr w:type="spellStart"/>
            <w:r w:rsidRPr="006025ED">
              <w:rPr>
                <w:rFonts w:ascii="Arial Narrow" w:hAnsi="Arial Narrow"/>
                <w:sz w:val="14"/>
                <w:szCs w:val="14"/>
              </w:rPr>
              <w:t>razred</w:t>
            </w:r>
            <w:proofErr w:type="spellEnd"/>
          </w:p>
        </w:tc>
        <w:tc>
          <w:tcPr>
            <w:tcW w:w="784"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IV </w:t>
            </w:r>
            <w:proofErr w:type="spellStart"/>
            <w:r w:rsidRPr="006025ED">
              <w:rPr>
                <w:rFonts w:ascii="Arial Narrow" w:hAnsi="Arial Narrow"/>
                <w:sz w:val="14"/>
                <w:szCs w:val="14"/>
              </w:rPr>
              <w:t>razred</w:t>
            </w:r>
            <w:proofErr w:type="spellEnd"/>
          </w:p>
        </w:tc>
        <w:tc>
          <w:tcPr>
            <w:tcW w:w="808"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Svi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razredi</w:t>
            </w:r>
            <w:proofErr w:type="spellEnd"/>
          </w:p>
        </w:tc>
      </w:tr>
      <w:tr w:rsidR="00AA6D5E" w:rsidRPr="006025ED" w:rsidTr="00AA6D5E">
        <w:trPr>
          <w:trHeight w:val="170"/>
        </w:trPr>
        <w:tc>
          <w:tcPr>
            <w:tcW w:w="262" w:type="pct"/>
            <w:vMerge/>
            <w:tcBorders>
              <w:left w:val="single" w:sz="8" w:space="0" w:color="auto"/>
              <w:bottom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77" w:type="pct"/>
            <w:vMerge/>
            <w:tcBorders>
              <w:bottom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55"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5"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63"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61"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8" w:type="pct"/>
            <w:gridSpan w:val="3"/>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9" w:type="pct"/>
            <w:gridSpan w:val="3"/>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7"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7"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7"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7"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82" w:type="pct"/>
            <w:gridSpan w:val="2"/>
            <w:tcBorders>
              <w:bottom w:val="single" w:sz="8" w:space="0" w:color="auto"/>
              <w:right w:val="single" w:sz="8" w:space="0" w:color="auto"/>
            </w:tcBorders>
            <w:shd w:val="clear" w:color="auto" w:fill="F2DBDB" w:themeFill="accent2" w:themeFillTint="33"/>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r>
      <w:tr w:rsidR="00AA6D5E" w:rsidRPr="006025ED" w:rsidTr="00AA6D5E">
        <w:trPr>
          <w:trHeight w:val="170"/>
        </w:trPr>
        <w:tc>
          <w:tcPr>
            <w:tcW w:w="5000" w:type="pct"/>
            <w:gridSpan w:val="57"/>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 xml:space="preserve">A. OPŠTEOBRAZOVNI MODUL </w:t>
            </w:r>
          </w:p>
        </w:tc>
      </w:tr>
      <w:tr w:rsidR="00AA6D5E" w:rsidRPr="006025ED" w:rsidTr="00AA6D5E">
        <w:trPr>
          <w:trHeight w:val="170"/>
        </w:trPr>
        <w:tc>
          <w:tcPr>
            <w:tcW w:w="262" w:type="pct"/>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Crnogorski</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srpski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bosanski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hrvatski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jezik</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književnost</w:t>
            </w:r>
            <w:proofErr w:type="spellEnd"/>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61" w:type="pct"/>
            <w:gridSpan w:val="3"/>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59"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p>
        </w:tc>
        <w:tc>
          <w:tcPr>
            <w:tcW w:w="159"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99</w:t>
            </w: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423</w:t>
            </w: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24</w:t>
            </w: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Matematika</w:t>
            </w:r>
            <w:proofErr w:type="spellEnd"/>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72</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4</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72</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72</w:t>
            </w: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99</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66</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282</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16</w:t>
            </w: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Strani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jezik</w:t>
            </w:r>
            <w:proofErr w:type="spellEnd"/>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72</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4</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72</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108</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72</w:t>
            </w: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99</w:t>
            </w:r>
            <w:r>
              <w:rPr>
                <w:rFonts w:ascii="Arial Narrow" w:hAnsi="Arial Narrow"/>
                <w:sz w:val="14"/>
                <w:szCs w:val="14"/>
              </w:rPr>
              <w:t xml:space="preserve"> </w:t>
            </w:r>
            <w:r w:rsidRPr="006025ED">
              <w:rPr>
                <w:rFonts w:ascii="Arial Narrow" w:hAnsi="Arial Narrow"/>
                <w:sz w:val="14"/>
                <w:szCs w:val="14"/>
              </w:rPr>
              <w:t>/</w:t>
            </w:r>
            <w:r>
              <w:rPr>
                <w:rFonts w:ascii="Arial Narrow" w:hAnsi="Arial Narrow"/>
                <w:sz w:val="14"/>
                <w:szCs w:val="14"/>
              </w:rPr>
              <w:t xml:space="preserve"> </w:t>
            </w:r>
            <w:r w:rsidRPr="006025ED">
              <w:rPr>
                <w:rFonts w:ascii="Arial Narrow" w:hAnsi="Arial Narrow"/>
                <w:sz w:val="14"/>
                <w:szCs w:val="14"/>
              </w:rPr>
              <w:t>66</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w:t>
            </w: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423</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24</w:t>
            </w: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Fizičko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vaspitanje</w:t>
            </w:r>
            <w:proofErr w:type="spellEnd"/>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66</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w:t>
            </w: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282</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8</w:t>
            </w: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roofErr w:type="spellStart"/>
            <w:r w:rsidRPr="006025ED">
              <w:rPr>
                <w:rFonts w:ascii="Arial Narrow" w:hAnsi="Arial Narrow"/>
                <w:sz w:val="14"/>
                <w:szCs w:val="14"/>
              </w:rPr>
              <w:t>Informatika</w:t>
            </w:r>
            <w:proofErr w:type="spellEnd"/>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72</w:t>
            </w: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4</w:t>
            </w: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1" w:type="pct"/>
            <w:gridSpan w:val="3"/>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A. OPŠTEOBRAZOVNI MODUL</w:t>
            </w:r>
          </w:p>
        </w:tc>
        <w:tc>
          <w:tcPr>
            <w:tcW w:w="157" w:type="pct"/>
            <w:gridSpan w:val="2"/>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576</w:t>
            </w:r>
          </w:p>
        </w:tc>
        <w:tc>
          <w:tcPr>
            <w:tcW w:w="157"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30</w:t>
            </w:r>
          </w:p>
        </w:tc>
        <w:tc>
          <w:tcPr>
            <w:tcW w:w="157" w:type="pct"/>
            <w:gridSpan w:val="2"/>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504</w:t>
            </w:r>
          </w:p>
        </w:tc>
        <w:tc>
          <w:tcPr>
            <w:tcW w:w="162" w:type="pct"/>
            <w:gridSpan w:val="4"/>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26</w:t>
            </w:r>
          </w:p>
        </w:tc>
        <w:tc>
          <w:tcPr>
            <w:tcW w:w="159" w:type="pct"/>
            <w:gridSpan w:val="2"/>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432</w:t>
            </w:r>
          </w:p>
        </w:tc>
        <w:tc>
          <w:tcPr>
            <w:tcW w:w="159"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22</w:t>
            </w:r>
          </w:p>
        </w:tc>
        <w:tc>
          <w:tcPr>
            <w:tcW w:w="157" w:type="pct"/>
            <w:gridSpan w:val="2"/>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330</w:t>
            </w:r>
          </w:p>
        </w:tc>
        <w:tc>
          <w:tcPr>
            <w:tcW w:w="157"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18</w:t>
            </w:r>
          </w:p>
        </w:tc>
        <w:tc>
          <w:tcPr>
            <w:tcW w:w="157" w:type="pct"/>
            <w:gridSpan w:val="2"/>
            <w:tcBorders>
              <w:top w:val="single" w:sz="8" w:space="0" w:color="auto"/>
              <w:left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1842</w:t>
            </w:r>
          </w:p>
        </w:tc>
        <w:tc>
          <w:tcPr>
            <w:tcW w:w="157" w:type="pct"/>
            <w:gridSpan w:val="2"/>
            <w:tcBorders>
              <w:top w:val="single" w:sz="8" w:space="0" w:color="auto"/>
              <w:bottom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96</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 </w:t>
            </w:r>
          </w:p>
        </w:tc>
        <w:tc>
          <w:tcPr>
            <w:tcW w:w="157" w:type="pct"/>
            <w:gridSpan w:val="2"/>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50,00</w:t>
            </w:r>
          </w:p>
        </w:tc>
        <w:tc>
          <w:tcPr>
            <w:tcW w:w="157"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43,75</w:t>
            </w:r>
          </w:p>
        </w:tc>
        <w:tc>
          <w:tcPr>
            <w:tcW w:w="162" w:type="pct"/>
            <w:gridSpan w:val="4"/>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43,33</w:t>
            </w:r>
          </w:p>
        </w:tc>
        <w:tc>
          <w:tcPr>
            <w:tcW w:w="159" w:type="pct"/>
            <w:gridSpan w:val="2"/>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37,50</w:t>
            </w:r>
          </w:p>
        </w:tc>
        <w:tc>
          <w:tcPr>
            <w:tcW w:w="159"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36,67</w:t>
            </w:r>
          </w:p>
        </w:tc>
        <w:tc>
          <w:tcPr>
            <w:tcW w:w="157" w:type="pct"/>
            <w:gridSpan w:val="2"/>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31,25</w:t>
            </w:r>
          </w:p>
        </w:tc>
        <w:tc>
          <w:tcPr>
            <w:tcW w:w="157"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30,00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CCC0D9" w:themeFill="accent4" w:themeFillTint="66"/>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40,82</w:t>
            </w:r>
          </w:p>
        </w:tc>
        <w:tc>
          <w:tcPr>
            <w:tcW w:w="157"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CCC0D9" w:themeFill="accent4" w:themeFillTint="66"/>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40,00</w:t>
            </w:r>
          </w:p>
        </w:tc>
      </w:tr>
      <w:tr w:rsidR="00AA6D5E" w:rsidRPr="006025ED" w:rsidTr="00AA6D5E">
        <w:trPr>
          <w:trHeight w:val="170"/>
        </w:trPr>
        <w:tc>
          <w:tcPr>
            <w:tcW w:w="5000" w:type="pct"/>
            <w:gridSpan w:val="57"/>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B. STRUČNI MODULI</w:t>
            </w: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B. STRUČNI MODULI</w:t>
            </w: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468</w:t>
            </w: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26</w:t>
            </w: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540</w:t>
            </w: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30</w:t>
            </w:r>
          </w:p>
        </w:tc>
        <w:tc>
          <w:tcPr>
            <w:tcW w:w="163" w:type="pct"/>
            <w:gridSpan w:val="3"/>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612</w:t>
            </w:r>
          </w:p>
        </w:tc>
        <w:tc>
          <w:tcPr>
            <w:tcW w:w="159"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34</w:t>
            </w: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627</w:t>
            </w: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34</w:t>
            </w: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2247</w:t>
            </w: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124</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40,63</w:t>
            </w: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43,33</w:t>
            </w: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46,88</w:t>
            </w:r>
          </w:p>
        </w:tc>
        <w:tc>
          <w:tcPr>
            <w:tcW w:w="158"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50,00</w:t>
            </w:r>
          </w:p>
        </w:tc>
        <w:tc>
          <w:tcPr>
            <w:tcW w:w="163" w:type="pct"/>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53,13</w:t>
            </w:r>
          </w:p>
        </w:tc>
        <w:tc>
          <w:tcPr>
            <w:tcW w:w="159"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56,67</w:t>
            </w: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54,43</w:t>
            </w: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56,67</w:t>
            </w: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49,80</w:t>
            </w: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51,67</w:t>
            </w:r>
          </w:p>
        </w:tc>
      </w:tr>
      <w:tr w:rsidR="00AA6D5E" w:rsidRPr="006025ED" w:rsidTr="00AA6D5E">
        <w:trPr>
          <w:trHeight w:val="170"/>
        </w:trPr>
        <w:tc>
          <w:tcPr>
            <w:tcW w:w="5000" w:type="pct"/>
            <w:gridSpan w:val="57"/>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C. IZBORNI MODULI</w:t>
            </w:r>
          </w:p>
        </w:tc>
      </w:tr>
      <w:tr w:rsidR="00AA6D5E" w:rsidRPr="006025ED" w:rsidTr="00AA6D5E">
        <w:trPr>
          <w:trHeight w:val="170"/>
        </w:trPr>
        <w:tc>
          <w:tcPr>
            <w:tcW w:w="262" w:type="pct"/>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noWrap/>
            <w:vAlign w:val="center"/>
          </w:tcPr>
          <w:p w:rsidR="00AA6D5E" w:rsidRPr="006025ED" w:rsidRDefault="00AA6D5E" w:rsidP="00B4136A">
            <w:pPr>
              <w:jc w:val="center"/>
              <w:rPr>
                <w:rFonts w:ascii="Arial Narrow" w:hAnsi="Arial Narrow"/>
                <w:sz w:val="14"/>
                <w:szCs w:val="14"/>
              </w:rPr>
            </w:pPr>
          </w:p>
        </w:tc>
        <w:tc>
          <w:tcPr>
            <w:tcW w:w="158" w:type="pct"/>
            <w:gridSpan w:val="3"/>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3"/>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3"/>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C. IZBORNI MODULI</w:t>
            </w: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72</w:t>
            </w: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72</w:t>
            </w: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72</w:t>
            </w:r>
          </w:p>
        </w:tc>
        <w:tc>
          <w:tcPr>
            <w:tcW w:w="158" w:type="pct"/>
            <w:gridSpan w:val="3"/>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72</w:t>
            </w:r>
          </w:p>
        </w:tc>
        <w:tc>
          <w:tcPr>
            <w:tcW w:w="158" w:type="pct"/>
            <w:gridSpan w:val="3"/>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p>
        </w:tc>
        <w:tc>
          <w:tcPr>
            <w:tcW w:w="163" w:type="pct"/>
            <w:gridSpan w:val="3"/>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72</w:t>
            </w:r>
          </w:p>
        </w:tc>
        <w:tc>
          <w:tcPr>
            <w:tcW w:w="159"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72</w:t>
            </w: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66</w:t>
            </w: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66</w:t>
            </w: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282</w:t>
            </w: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282</w:t>
            </w:r>
          </w:p>
        </w:tc>
        <w:tc>
          <w:tcPr>
            <w:tcW w:w="157" w:type="pct"/>
            <w:gridSpan w:val="2"/>
            <w:tcBorders>
              <w:top w:val="single" w:sz="8"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12</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6,25</w:t>
            </w: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6,90</w:t>
            </w:r>
          </w:p>
        </w:tc>
        <w:tc>
          <w:tcPr>
            <w:tcW w:w="158"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6,25</w:t>
            </w:r>
          </w:p>
        </w:tc>
        <w:tc>
          <w:tcPr>
            <w:tcW w:w="158" w:type="pct"/>
            <w:gridSpan w:val="3"/>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7,41</w:t>
            </w:r>
          </w:p>
        </w:tc>
        <w:tc>
          <w:tcPr>
            <w:tcW w:w="158" w:type="pct"/>
            <w:gridSpan w:val="3"/>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w:t>
            </w:r>
          </w:p>
        </w:tc>
        <w:tc>
          <w:tcPr>
            <w:tcW w:w="163" w:type="pct"/>
            <w:gridSpan w:val="3"/>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sz w:val="14"/>
                <w:szCs w:val="14"/>
              </w:rPr>
            </w:pPr>
            <w:r w:rsidRPr="006025ED">
              <w:rPr>
                <w:rFonts w:ascii="Arial Narrow" w:hAnsi="Arial Narrow"/>
                <w:b/>
                <w:sz w:val="14"/>
                <w:szCs w:val="14"/>
              </w:rPr>
              <w:t>6,25</w:t>
            </w:r>
          </w:p>
        </w:tc>
        <w:tc>
          <w:tcPr>
            <w:tcW w:w="159"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sz w:val="14"/>
                <w:szCs w:val="14"/>
              </w:rPr>
            </w:pPr>
            <w:r>
              <w:rPr>
                <w:rFonts w:ascii="Arial Narrow" w:hAnsi="Arial Narrow"/>
                <w:b/>
                <w:sz w:val="14"/>
                <w:szCs w:val="14"/>
              </w:rPr>
              <w:t>8,00</w:t>
            </w:r>
          </w:p>
        </w:tc>
        <w:tc>
          <w:tcPr>
            <w:tcW w:w="158"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6,25</w:t>
            </w: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8,0</w:t>
            </w:r>
            <w:r>
              <w:rPr>
                <w:rFonts w:ascii="Arial Narrow" w:hAnsi="Arial Narrow"/>
                <w:b/>
                <w:sz w:val="14"/>
                <w:szCs w:val="14"/>
              </w:rPr>
              <w:t>0</w:t>
            </w: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6,25</w:t>
            </w: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7,54</w:t>
            </w: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5,00</w:t>
            </w:r>
          </w:p>
        </w:tc>
      </w:tr>
      <w:tr w:rsidR="00AA6D5E" w:rsidRPr="006025ED" w:rsidTr="00AA6D5E">
        <w:trPr>
          <w:trHeight w:val="170"/>
        </w:trPr>
        <w:tc>
          <w:tcPr>
            <w:tcW w:w="5000" w:type="pct"/>
            <w:gridSpan w:val="57"/>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D. SLOBODNE AKTIVNOSTI</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D. SLOBODNE AKTIVNOSTI</w:t>
            </w:r>
          </w:p>
        </w:tc>
        <w:tc>
          <w:tcPr>
            <w:tcW w:w="157" w:type="pct"/>
            <w:gridSpan w:val="2"/>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57"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58"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7" w:type="pct"/>
            <w:gridSpan w:val="2"/>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63" w:type="pct"/>
            <w:gridSpan w:val="3"/>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59"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36</w:t>
            </w:r>
          </w:p>
        </w:tc>
        <w:tc>
          <w:tcPr>
            <w:tcW w:w="158"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7" w:type="pct"/>
            <w:gridSpan w:val="2"/>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33</w:t>
            </w:r>
          </w:p>
        </w:tc>
        <w:tc>
          <w:tcPr>
            <w:tcW w:w="157"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33</w:t>
            </w:r>
          </w:p>
        </w:tc>
        <w:tc>
          <w:tcPr>
            <w:tcW w:w="157"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w:t>
            </w:r>
          </w:p>
        </w:tc>
        <w:tc>
          <w:tcPr>
            <w:tcW w:w="157" w:type="pct"/>
            <w:gridSpan w:val="2"/>
            <w:tcBorders>
              <w:top w:val="single" w:sz="8" w:space="0" w:color="auto"/>
              <w:left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141</w:t>
            </w:r>
          </w:p>
        </w:tc>
        <w:tc>
          <w:tcPr>
            <w:tcW w:w="157" w:type="pct"/>
            <w:gridSpan w:val="2"/>
            <w:tcBorders>
              <w:top w:val="single" w:sz="8" w:space="0" w:color="auto"/>
              <w:bottom w:val="single" w:sz="8" w:space="0" w:color="auto"/>
            </w:tcBorders>
            <w:shd w:val="clear" w:color="auto" w:fill="C2D69B" w:themeFill="accent3"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141</w:t>
            </w:r>
          </w:p>
        </w:tc>
        <w:tc>
          <w:tcPr>
            <w:tcW w:w="157" w:type="pct"/>
            <w:gridSpan w:val="2"/>
            <w:tcBorders>
              <w:top w:val="single" w:sz="8" w:space="0" w:color="auto"/>
              <w:bottom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C2D69B" w:themeFill="accent3" w:themeFillTint="99"/>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UDIO U UKUPNOM GODIŠ</w:t>
            </w:r>
            <w:r>
              <w:rPr>
                <w:rFonts w:ascii="Arial Narrow" w:hAnsi="Arial Narrow"/>
                <w:b/>
                <w:sz w:val="14"/>
                <w:szCs w:val="14"/>
              </w:rPr>
              <w:t>.</w:t>
            </w:r>
            <w:r w:rsidRPr="006025ED">
              <w:rPr>
                <w:rFonts w:ascii="Arial Narrow" w:hAnsi="Arial Narrow"/>
                <w:b/>
                <w:sz w:val="14"/>
                <w:szCs w:val="14"/>
              </w:rPr>
              <w:t xml:space="preserve"> FONDU (u %)</w:t>
            </w:r>
          </w:p>
        </w:tc>
        <w:tc>
          <w:tcPr>
            <w:tcW w:w="157" w:type="pct"/>
            <w:gridSpan w:val="2"/>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7"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r>
              <w:rPr>
                <w:rFonts w:ascii="Arial Narrow" w:hAnsi="Arial Narrow"/>
                <w:b/>
                <w:sz w:val="14"/>
                <w:szCs w:val="14"/>
              </w:rPr>
              <w:t>45</w:t>
            </w:r>
          </w:p>
        </w:tc>
        <w:tc>
          <w:tcPr>
            <w:tcW w:w="158"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7" w:type="pct"/>
            <w:gridSpan w:val="2"/>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w:t>
            </w:r>
            <w:r>
              <w:rPr>
                <w:rFonts w:ascii="Arial Narrow" w:hAnsi="Arial Narrow"/>
                <w:b/>
                <w:sz w:val="14"/>
                <w:szCs w:val="14"/>
              </w:rPr>
              <w:t>70</w:t>
            </w:r>
          </w:p>
        </w:tc>
        <w:tc>
          <w:tcPr>
            <w:tcW w:w="158"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63" w:type="pct"/>
            <w:gridSpan w:val="3"/>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9"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4,00</w:t>
            </w:r>
          </w:p>
        </w:tc>
        <w:tc>
          <w:tcPr>
            <w:tcW w:w="158"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7" w:type="pct"/>
            <w:gridSpan w:val="2"/>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7"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4,00</w:t>
            </w:r>
          </w:p>
        </w:tc>
        <w:tc>
          <w:tcPr>
            <w:tcW w:w="157"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c>
          <w:tcPr>
            <w:tcW w:w="157" w:type="pct"/>
            <w:gridSpan w:val="2"/>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3,13</w:t>
            </w:r>
          </w:p>
        </w:tc>
        <w:tc>
          <w:tcPr>
            <w:tcW w:w="157"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3,77</w:t>
            </w:r>
          </w:p>
        </w:tc>
        <w:tc>
          <w:tcPr>
            <w:tcW w:w="157"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BFBFBF" w:themeFill="background1" w:themeFillShade="BF"/>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1,67</w:t>
            </w:r>
          </w:p>
        </w:tc>
      </w:tr>
      <w:tr w:rsidR="00AA6D5E" w:rsidRPr="006025ED" w:rsidTr="00AA6D5E">
        <w:trPr>
          <w:trHeight w:val="170"/>
        </w:trPr>
        <w:tc>
          <w:tcPr>
            <w:tcW w:w="5000" w:type="pct"/>
            <w:gridSpan w:val="57"/>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E. STRUČNI ISPIT</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E. STRUČNI ISPIT (</w:t>
            </w:r>
            <w:proofErr w:type="spellStart"/>
            <w:r w:rsidRPr="006025ED">
              <w:rPr>
                <w:rFonts w:ascii="Arial Narrow" w:hAnsi="Arial Narrow"/>
                <w:b/>
                <w:sz w:val="14"/>
                <w:szCs w:val="14"/>
              </w:rPr>
              <w:t>kred</w:t>
            </w:r>
            <w:proofErr w:type="spellEnd"/>
            <w:r w:rsidRPr="006025ED">
              <w:rPr>
                <w:rFonts w:ascii="Arial Narrow" w:hAnsi="Arial Narrow"/>
                <w:b/>
                <w:sz w:val="14"/>
                <w:szCs w:val="14"/>
              </w:rPr>
              <w:t xml:space="preserve">. </w:t>
            </w:r>
            <w:proofErr w:type="spellStart"/>
            <w:r w:rsidRPr="006025ED">
              <w:rPr>
                <w:rFonts w:ascii="Arial Narrow" w:hAnsi="Arial Narrow"/>
                <w:b/>
                <w:sz w:val="14"/>
                <w:szCs w:val="14"/>
              </w:rPr>
              <w:t>vrijednost</w:t>
            </w:r>
            <w:proofErr w:type="spellEnd"/>
            <w:r w:rsidRPr="006025ED">
              <w:rPr>
                <w:rFonts w:ascii="Arial Narrow" w:hAnsi="Arial Narrow"/>
                <w:b/>
                <w:sz w:val="14"/>
                <w:szCs w:val="14"/>
              </w:rPr>
              <w:t>)</w:t>
            </w: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3"/>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w:t>
            </w: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FFC000"/>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w:t>
            </w:r>
          </w:p>
        </w:tc>
      </w:tr>
      <w:tr w:rsidR="00AA6D5E" w:rsidRPr="006025ED" w:rsidTr="00AA6D5E">
        <w:trPr>
          <w:trHeight w:val="170"/>
        </w:trPr>
        <w:tc>
          <w:tcPr>
            <w:tcW w:w="5000" w:type="pct"/>
            <w:gridSpan w:val="57"/>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F: PROFESIONALNA PRAKSA</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F: BROJ  DANA</w:t>
            </w:r>
          </w:p>
        </w:tc>
        <w:tc>
          <w:tcPr>
            <w:tcW w:w="793" w:type="pct"/>
            <w:gridSpan w:val="1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9" w:type="pct"/>
            <w:gridSpan w:val="14"/>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96" w:type="pct"/>
            <w:gridSpan w:val="11"/>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6" w:type="pct"/>
            <w:gridSpan w:val="1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7" w:type="pct"/>
            <w:gridSpan w:val="9"/>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UKUPNO (A+B+C+D+E)</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1152</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1152</w:t>
            </w: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63"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1152</w:t>
            </w:r>
          </w:p>
        </w:tc>
        <w:tc>
          <w:tcPr>
            <w:tcW w:w="159"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1056</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60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4512</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240</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UDIO U UKUPNOM FONDU (u %) </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25,53</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25,53</w:t>
            </w: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3"/>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63" w:type="pct"/>
            <w:gridSpan w:val="3"/>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25,53</w:t>
            </w:r>
          </w:p>
        </w:tc>
        <w:tc>
          <w:tcPr>
            <w:tcW w:w="159"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23,40</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100,0</w:t>
            </w:r>
          </w:p>
        </w:tc>
        <w:tc>
          <w:tcPr>
            <w:tcW w:w="157" w:type="pct"/>
            <w:gridSpan w:val="2"/>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left w:val="single" w:sz="4"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100</w:t>
            </w:r>
          </w:p>
        </w:tc>
      </w:tr>
    </w:tbl>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sidRPr="00EB7470">
        <w:rPr>
          <w:rFonts w:ascii="Arial Narrow" w:hAnsi="Arial Narrow"/>
          <w:sz w:val="16"/>
        </w:rPr>
        <w:t>Napomene:</w:t>
      </w:r>
      <w:r>
        <w:rPr>
          <w:rFonts w:ascii="Arial Narrow" w:hAnsi="Arial Narrow"/>
          <w:sz w:val="16"/>
        </w:rPr>
        <w:t xml:space="preserv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Nastavni plan sadrži ukupuni godišnji fond časova, godišnji fond časova za svaki modul / predmet, kao i godišnji fond časova prema oblicima nastave. Škola sama raspoređuje sedmični brij časova u odnosu na godišnji. Preporučeni sedmični fond časova se dobija podjelom ukupnog broja časova modula sa brojem radnih nedjelja u toku školske godine.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Prilikom izrade obrazovnih programa, broj časova koji je predložen u tabeli može varirati po godinama obrazovanja, a u ukupnom zbiru ostaje isti.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Praktična nastava se odvija u školi i kod poslodavca.</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p>
    <w:p w:rsidR="00AA6D5E" w:rsidRPr="00222EE1" w:rsidRDefault="00AA6D5E" w:rsidP="00AA6D5E">
      <w:pPr>
        <w:spacing w:after="0" w:line="240" w:lineRule="auto"/>
        <w:rPr>
          <w:rFonts w:ascii="Arial Narrow" w:hAnsi="Arial Narrow"/>
          <w:b/>
        </w:rPr>
      </w:pPr>
      <w:r>
        <w:rPr>
          <w:rFonts w:ascii="Arial Narrow" w:hAnsi="Arial Narrow"/>
          <w:b/>
        </w:rPr>
        <w:t>NASTAVNI PLAN ZA VIŠE STRUČNO OBRAZOVANJE</w:t>
      </w:r>
    </w:p>
    <w:tbl>
      <w:tblPr>
        <w:tblStyle w:val="TableGrid"/>
        <w:tblW w:w="5000" w:type="pct"/>
        <w:tblCellMar>
          <w:top w:w="17" w:type="dxa"/>
          <w:left w:w="17" w:type="dxa"/>
          <w:bottom w:w="17" w:type="dxa"/>
          <w:right w:w="17" w:type="dxa"/>
        </w:tblCellMar>
        <w:tblLook w:val="04A0" w:firstRow="1" w:lastRow="0" w:firstColumn="1" w:lastColumn="0" w:noHBand="0" w:noVBand="1"/>
      </w:tblPr>
      <w:tblGrid>
        <w:gridCol w:w="1077"/>
        <w:gridCol w:w="770"/>
        <w:gridCol w:w="24"/>
        <w:gridCol w:w="274"/>
        <w:gridCol w:w="27"/>
        <w:gridCol w:w="271"/>
        <w:gridCol w:w="31"/>
        <w:gridCol w:w="271"/>
        <w:gridCol w:w="32"/>
        <w:gridCol w:w="269"/>
        <w:gridCol w:w="35"/>
        <w:gridCol w:w="278"/>
        <w:gridCol w:w="35"/>
        <w:gridCol w:w="274"/>
        <w:gridCol w:w="27"/>
        <w:gridCol w:w="276"/>
        <w:gridCol w:w="27"/>
        <w:gridCol w:w="276"/>
        <w:gridCol w:w="27"/>
        <w:gridCol w:w="276"/>
        <w:gridCol w:w="26"/>
        <w:gridCol w:w="275"/>
        <w:gridCol w:w="26"/>
        <w:gridCol w:w="277"/>
        <w:gridCol w:w="34"/>
        <w:gridCol w:w="268"/>
        <w:gridCol w:w="36"/>
        <w:gridCol w:w="265"/>
        <w:gridCol w:w="36"/>
        <w:gridCol w:w="265"/>
        <w:gridCol w:w="36"/>
        <w:gridCol w:w="264"/>
        <w:gridCol w:w="37"/>
        <w:gridCol w:w="262"/>
        <w:gridCol w:w="37"/>
        <w:gridCol w:w="262"/>
        <w:gridCol w:w="37"/>
        <w:gridCol w:w="262"/>
        <w:gridCol w:w="37"/>
        <w:gridCol w:w="262"/>
        <w:gridCol w:w="37"/>
        <w:gridCol w:w="262"/>
        <w:gridCol w:w="31"/>
        <w:gridCol w:w="252"/>
        <w:gridCol w:w="37"/>
        <w:gridCol w:w="190"/>
        <w:gridCol w:w="30"/>
        <w:gridCol w:w="189"/>
        <w:gridCol w:w="30"/>
        <w:gridCol w:w="189"/>
        <w:gridCol w:w="33"/>
        <w:gridCol w:w="245"/>
      </w:tblGrid>
      <w:tr w:rsidR="00AA6D5E" w:rsidRPr="006025ED" w:rsidTr="00AA6D5E">
        <w:trPr>
          <w:trHeight w:val="170"/>
        </w:trPr>
        <w:tc>
          <w:tcPr>
            <w:tcW w:w="262" w:type="pct"/>
            <w:vMerge w:val="restart"/>
            <w:tcBorders>
              <w:top w:val="single" w:sz="8" w:space="0" w:color="auto"/>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Kod</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predmeta</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modula</w:t>
            </w:r>
            <w:proofErr w:type="spellEnd"/>
          </w:p>
        </w:tc>
        <w:tc>
          <w:tcPr>
            <w:tcW w:w="777" w:type="pct"/>
            <w:vMerge w:val="restart"/>
            <w:tcBorders>
              <w:top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Predmet</w:t>
            </w:r>
            <w:proofErr w:type="spellEnd"/>
            <w:r w:rsidRPr="006025ED">
              <w:rPr>
                <w:rFonts w:ascii="Arial Narrow" w:hAnsi="Arial Narrow"/>
                <w:sz w:val="14"/>
                <w:szCs w:val="14"/>
              </w:rPr>
              <w:t xml:space="preserve"> / </w:t>
            </w:r>
            <w:proofErr w:type="spellStart"/>
            <w:r w:rsidRPr="006025ED">
              <w:rPr>
                <w:rFonts w:ascii="Arial Narrow" w:hAnsi="Arial Narrow"/>
                <w:sz w:val="14"/>
                <w:szCs w:val="14"/>
              </w:rPr>
              <w:t>Modul</w:t>
            </w:r>
            <w:proofErr w:type="spellEnd"/>
            <w:r w:rsidRPr="006025ED">
              <w:rPr>
                <w:rFonts w:ascii="Arial Narrow" w:hAnsi="Arial Narrow"/>
                <w:sz w:val="14"/>
                <w:szCs w:val="14"/>
              </w:rPr>
              <w:t xml:space="preserve"> </w:t>
            </w:r>
          </w:p>
        </w:tc>
        <w:tc>
          <w:tcPr>
            <w:tcW w:w="3152" w:type="pct"/>
            <w:gridSpan w:val="40"/>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Broj</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časova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w:t>
            </w:r>
            <w:proofErr w:type="spellEnd"/>
            <w:r w:rsidRPr="006025ED">
              <w:rPr>
                <w:rFonts w:ascii="Arial Narrow" w:hAnsi="Arial Narrow"/>
                <w:sz w:val="14"/>
                <w:szCs w:val="14"/>
              </w:rPr>
              <w:t xml:space="preserve"> </w:t>
            </w:r>
            <w:proofErr w:type="spellStart"/>
            <w:r>
              <w:rPr>
                <w:rFonts w:ascii="Arial Narrow" w:hAnsi="Arial Narrow"/>
                <w:sz w:val="14"/>
                <w:szCs w:val="14"/>
              </w:rPr>
              <w:t>nivou</w:t>
            </w:r>
            <w:proofErr w:type="spellEnd"/>
            <w:r>
              <w:rPr>
                <w:rFonts w:ascii="Arial Narrow" w:hAnsi="Arial Narrow"/>
                <w:sz w:val="14"/>
                <w:szCs w:val="14"/>
              </w:rPr>
              <w:t xml:space="preserve"> </w:t>
            </w:r>
            <w:proofErr w:type="spellStart"/>
            <w:r>
              <w:rPr>
                <w:rFonts w:ascii="Arial Narrow" w:hAnsi="Arial Narrow"/>
                <w:sz w:val="14"/>
                <w:szCs w:val="14"/>
              </w:rPr>
              <w:t>polug</w:t>
            </w:r>
            <w:proofErr w:type="spellEnd"/>
            <w:r>
              <w:rPr>
                <w:rFonts w:ascii="Arial Narrow" w:hAnsi="Arial Narrow"/>
                <w:sz w:val="14"/>
                <w:szCs w:val="14"/>
              </w:rPr>
              <w:t xml:space="preserve">. </w:t>
            </w:r>
            <w:proofErr w:type="gramStart"/>
            <w:r>
              <w:rPr>
                <w:rFonts w:ascii="Arial Narrow" w:hAnsi="Arial Narrow"/>
                <w:sz w:val="14"/>
                <w:szCs w:val="14"/>
              </w:rPr>
              <w:t>kl</w:t>
            </w:r>
            <w:proofErr w:type="gramEnd"/>
            <w:r>
              <w:rPr>
                <w:rFonts w:ascii="Arial Narrow" w:hAnsi="Arial Narrow"/>
                <w:sz w:val="14"/>
                <w:szCs w:val="14"/>
              </w:rPr>
              <w:t xml:space="preserve">. </w:t>
            </w:r>
            <w:proofErr w:type="spellStart"/>
            <w:r>
              <w:rPr>
                <w:rFonts w:ascii="Arial Narrow" w:hAnsi="Arial Narrow"/>
                <w:sz w:val="14"/>
                <w:szCs w:val="14"/>
              </w:rPr>
              <w:t>perioda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ukupno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pojedinačno</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oblici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teorija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vježbe</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praktična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nastava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i</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kreditna</w:t>
            </w:r>
            <w:proofErr w:type="spellEnd"/>
            <w:r w:rsidRPr="006025ED">
              <w:rPr>
                <w:rFonts w:ascii="Arial Narrow" w:hAnsi="Arial Narrow"/>
                <w:sz w:val="14"/>
                <w:szCs w:val="14"/>
              </w:rPr>
              <w:t xml:space="preserve"> </w:t>
            </w:r>
            <w:proofErr w:type="spellStart"/>
            <w:r w:rsidRPr="006025ED">
              <w:rPr>
                <w:rFonts w:ascii="Arial Narrow" w:hAnsi="Arial Narrow"/>
                <w:sz w:val="14"/>
                <w:szCs w:val="14"/>
              </w:rPr>
              <w:t>vrijednost</w:t>
            </w:r>
            <w:proofErr w:type="spellEnd"/>
          </w:p>
        </w:tc>
        <w:tc>
          <w:tcPr>
            <w:tcW w:w="808" w:type="pct"/>
            <w:gridSpan w:val="10"/>
            <w:vMerge w:val="restart"/>
            <w:tcBorders>
              <w:top w:val="single" w:sz="8" w:space="0" w:color="auto"/>
              <w:left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Ukupno</w:t>
            </w:r>
            <w:proofErr w:type="spellEnd"/>
          </w:p>
        </w:tc>
      </w:tr>
      <w:tr w:rsidR="00AA6D5E" w:rsidRPr="006025ED" w:rsidTr="00AA6D5E">
        <w:trPr>
          <w:trHeight w:val="170"/>
        </w:trPr>
        <w:tc>
          <w:tcPr>
            <w:tcW w:w="262" w:type="pct"/>
            <w:vMerge/>
            <w:tcBorders>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77" w:type="pct"/>
            <w:vMerge/>
            <w:tcBorders>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579" w:type="pct"/>
            <w:gridSpan w:val="2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 xml:space="preserve">I </w:t>
            </w:r>
            <w:proofErr w:type="spellStart"/>
            <w:r>
              <w:rPr>
                <w:rFonts w:ascii="Arial Narrow" w:hAnsi="Arial Narrow"/>
                <w:sz w:val="14"/>
                <w:szCs w:val="14"/>
              </w:rPr>
              <w:t>godina</w:t>
            </w:r>
            <w:proofErr w:type="spellEnd"/>
          </w:p>
        </w:tc>
        <w:tc>
          <w:tcPr>
            <w:tcW w:w="1574" w:type="pct"/>
            <w:gridSpan w:val="2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Pr>
                <w:rFonts w:ascii="Arial Narrow" w:hAnsi="Arial Narrow"/>
                <w:sz w:val="14"/>
                <w:szCs w:val="14"/>
              </w:rPr>
              <w:t xml:space="preserve">II </w:t>
            </w:r>
            <w:proofErr w:type="spellStart"/>
            <w:r>
              <w:rPr>
                <w:rFonts w:ascii="Arial Narrow" w:hAnsi="Arial Narrow"/>
                <w:sz w:val="14"/>
                <w:szCs w:val="14"/>
              </w:rPr>
              <w:t>godina</w:t>
            </w:r>
            <w:proofErr w:type="spellEnd"/>
          </w:p>
        </w:tc>
        <w:tc>
          <w:tcPr>
            <w:tcW w:w="808" w:type="pct"/>
            <w:gridSpan w:val="10"/>
            <w:vMerge/>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vMerge/>
            <w:tcBorders>
              <w:lef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77" w:type="pct"/>
            <w:vMerge/>
            <w:tcBorders>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87"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 </w:t>
            </w:r>
            <w:proofErr w:type="spellStart"/>
            <w:r>
              <w:rPr>
                <w:rFonts w:ascii="Arial Narrow" w:hAnsi="Arial Narrow"/>
                <w:sz w:val="14"/>
                <w:szCs w:val="14"/>
              </w:rPr>
              <w:t>klasifikacioni</w:t>
            </w:r>
            <w:proofErr w:type="spellEnd"/>
            <w:r>
              <w:rPr>
                <w:rFonts w:ascii="Arial Narrow" w:hAnsi="Arial Narrow"/>
                <w:sz w:val="14"/>
                <w:szCs w:val="14"/>
              </w:rPr>
              <w:t xml:space="preserve"> period</w:t>
            </w:r>
          </w:p>
        </w:tc>
        <w:tc>
          <w:tcPr>
            <w:tcW w:w="791"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 </w:t>
            </w:r>
            <w:proofErr w:type="spellStart"/>
            <w:r>
              <w:rPr>
                <w:rFonts w:ascii="Arial Narrow" w:hAnsi="Arial Narrow"/>
                <w:sz w:val="14"/>
                <w:szCs w:val="14"/>
              </w:rPr>
              <w:t>klasifikacioni</w:t>
            </w:r>
            <w:proofErr w:type="spellEnd"/>
            <w:r>
              <w:rPr>
                <w:rFonts w:ascii="Arial Narrow" w:hAnsi="Arial Narrow"/>
                <w:sz w:val="14"/>
                <w:szCs w:val="14"/>
              </w:rPr>
              <w:t xml:space="preserve"> period</w:t>
            </w:r>
          </w:p>
        </w:tc>
        <w:tc>
          <w:tcPr>
            <w:tcW w:w="790"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III </w:t>
            </w:r>
            <w:proofErr w:type="spellStart"/>
            <w:r>
              <w:rPr>
                <w:rFonts w:ascii="Arial Narrow" w:hAnsi="Arial Narrow"/>
                <w:sz w:val="14"/>
                <w:szCs w:val="14"/>
              </w:rPr>
              <w:t>klasifikacioni</w:t>
            </w:r>
            <w:proofErr w:type="spellEnd"/>
            <w:r>
              <w:rPr>
                <w:rFonts w:ascii="Arial Narrow" w:hAnsi="Arial Narrow"/>
                <w:sz w:val="14"/>
                <w:szCs w:val="14"/>
              </w:rPr>
              <w:t xml:space="preserve"> period</w:t>
            </w:r>
          </w:p>
        </w:tc>
        <w:tc>
          <w:tcPr>
            <w:tcW w:w="784"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 xml:space="preserve">IV </w:t>
            </w:r>
            <w:proofErr w:type="spellStart"/>
            <w:r>
              <w:rPr>
                <w:rFonts w:ascii="Arial Narrow" w:hAnsi="Arial Narrow"/>
                <w:sz w:val="14"/>
                <w:szCs w:val="14"/>
              </w:rPr>
              <w:t>klasifikacioni</w:t>
            </w:r>
            <w:proofErr w:type="spellEnd"/>
            <w:r>
              <w:rPr>
                <w:rFonts w:ascii="Arial Narrow" w:hAnsi="Arial Narrow"/>
                <w:sz w:val="14"/>
                <w:szCs w:val="14"/>
              </w:rPr>
              <w:t xml:space="preserve"> period</w:t>
            </w:r>
          </w:p>
        </w:tc>
        <w:tc>
          <w:tcPr>
            <w:tcW w:w="808" w:type="pct"/>
            <w:gridSpan w:val="10"/>
            <w:tcBorders>
              <w:left w:val="single" w:sz="8" w:space="0" w:color="auto"/>
              <w:right w:val="single" w:sz="8" w:space="0" w:color="auto"/>
            </w:tcBorders>
            <w:shd w:val="clear" w:color="auto" w:fill="E5B8B7" w:themeFill="accent2" w:themeFillTint="66"/>
            <w:noWrap/>
            <w:vAlign w:val="center"/>
          </w:tcPr>
          <w:p w:rsidR="00AA6D5E" w:rsidRPr="006025ED" w:rsidRDefault="00AA6D5E" w:rsidP="00B4136A">
            <w:pPr>
              <w:jc w:val="center"/>
              <w:rPr>
                <w:rFonts w:ascii="Arial Narrow" w:hAnsi="Arial Narrow"/>
                <w:sz w:val="14"/>
                <w:szCs w:val="14"/>
              </w:rPr>
            </w:pPr>
            <w:proofErr w:type="spellStart"/>
            <w:r>
              <w:rPr>
                <w:rFonts w:ascii="Arial Narrow" w:hAnsi="Arial Narrow"/>
                <w:sz w:val="14"/>
                <w:szCs w:val="14"/>
              </w:rPr>
              <w:t>Svi</w:t>
            </w:r>
            <w:proofErr w:type="spellEnd"/>
            <w:r>
              <w:rPr>
                <w:rFonts w:ascii="Arial Narrow" w:hAnsi="Arial Narrow"/>
                <w:sz w:val="14"/>
                <w:szCs w:val="14"/>
              </w:rPr>
              <w:t xml:space="preserve"> </w:t>
            </w:r>
            <w:proofErr w:type="spellStart"/>
            <w:r>
              <w:rPr>
                <w:rFonts w:ascii="Arial Narrow" w:hAnsi="Arial Narrow"/>
                <w:sz w:val="14"/>
                <w:szCs w:val="14"/>
              </w:rPr>
              <w:t>klasifikacioni</w:t>
            </w:r>
            <w:proofErr w:type="spellEnd"/>
            <w:r>
              <w:rPr>
                <w:rFonts w:ascii="Arial Narrow" w:hAnsi="Arial Narrow"/>
                <w:sz w:val="14"/>
                <w:szCs w:val="14"/>
              </w:rPr>
              <w:t xml:space="preserve"> </w:t>
            </w:r>
            <w:proofErr w:type="spellStart"/>
            <w:r>
              <w:rPr>
                <w:rFonts w:ascii="Arial Narrow" w:hAnsi="Arial Narrow"/>
                <w:sz w:val="14"/>
                <w:szCs w:val="14"/>
              </w:rPr>
              <w:t>periodi</w:t>
            </w:r>
            <w:proofErr w:type="spellEnd"/>
          </w:p>
        </w:tc>
      </w:tr>
      <w:tr w:rsidR="00AA6D5E" w:rsidRPr="006025ED" w:rsidTr="00AA6D5E">
        <w:trPr>
          <w:trHeight w:val="170"/>
        </w:trPr>
        <w:tc>
          <w:tcPr>
            <w:tcW w:w="262" w:type="pct"/>
            <w:vMerge/>
            <w:tcBorders>
              <w:left w:val="single" w:sz="8" w:space="0" w:color="auto"/>
              <w:bottom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777" w:type="pct"/>
            <w:vMerge/>
            <w:tcBorders>
              <w:bottom w:val="single" w:sz="8" w:space="0" w:color="auto"/>
              <w:right w:val="single" w:sz="8" w:space="0" w:color="auto"/>
            </w:tcBorders>
            <w:shd w:val="clear" w:color="auto" w:fill="D99594" w:themeFill="accent2" w:themeFillTint="99"/>
            <w:noWrap/>
            <w:vAlign w:val="center"/>
          </w:tcPr>
          <w:p w:rsidR="00AA6D5E" w:rsidRPr="006025ED" w:rsidRDefault="00AA6D5E" w:rsidP="00B4136A">
            <w:pPr>
              <w:jc w:val="center"/>
              <w:rPr>
                <w:rFonts w:ascii="Arial Narrow" w:hAnsi="Arial Narrow"/>
                <w:sz w:val="14"/>
                <w:szCs w:val="14"/>
              </w:rPr>
            </w:pPr>
          </w:p>
        </w:tc>
        <w:tc>
          <w:tcPr>
            <w:tcW w:w="155"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5"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63"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61"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8"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9"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7"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7"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57" w:type="pct"/>
            <w:gridSpan w:val="2"/>
            <w:tcBorders>
              <w:bottom w:val="single" w:sz="8" w:space="0" w:color="auto"/>
              <w:right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c>
          <w:tcPr>
            <w:tcW w:w="157" w:type="pct"/>
            <w:gridSpan w:val="2"/>
            <w:tcBorders>
              <w:left w:val="single" w:sz="8" w:space="0" w:color="auto"/>
              <w:bottom w:val="single" w:sz="8" w:space="0" w:color="auto"/>
            </w:tcBorders>
            <w:shd w:val="clear" w:color="auto" w:fill="F2DBDB" w:themeFill="accent2" w:themeFillTint="33"/>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w:t>
            </w: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T</w:t>
            </w: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V</w:t>
            </w: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r w:rsidRPr="006025ED">
              <w:rPr>
                <w:rFonts w:ascii="Arial Narrow" w:hAnsi="Arial Narrow"/>
                <w:sz w:val="14"/>
                <w:szCs w:val="14"/>
              </w:rPr>
              <w:t>PN</w:t>
            </w:r>
          </w:p>
        </w:tc>
        <w:tc>
          <w:tcPr>
            <w:tcW w:w="182" w:type="pct"/>
            <w:gridSpan w:val="2"/>
            <w:tcBorders>
              <w:bottom w:val="single" w:sz="8" w:space="0" w:color="auto"/>
              <w:right w:val="single" w:sz="8" w:space="0" w:color="auto"/>
            </w:tcBorders>
            <w:shd w:val="clear" w:color="auto" w:fill="F2DBDB" w:themeFill="accent2" w:themeFillTint="33"/>
            <w:vAlign w:val="center"/>
          </w:tcPr>
          <w:p w:rsidR="00AA6D5E" w:rsidRPr="006025ED" w:rsidRDefault="00AA6D5E" w:rsidP="00B4136A">
            <w:pPr>
              <w:jc w:val="center"/>
              <w:rPr>
                <w:rFonts w:ascii="Arial Narrow" w:hAnsi="Arial Narrow"/>
                <w:sz w:val="14"/>
                <w:szCs w:val="14"/>
              </w:rPr>
            </w:pPr>
            <w:proofErr w:type="spellStart"/>
            <w:r w:rsidRPr="006025ED">
              <w:rPr>
                <w:rFonts w:ascii="Arial Narrow" w:hAnsi="Arial Narrow"/>
                <w:sz w:val="14"/>
                <w:szCs w:val="14"/>
              </w:rPr>
              <w:t>Kr.vr</w:t>
            </w:r>
            <w:proofErr w:type="spellEnd"/>
            <w:r w:rsidRPr="006025ED">
              <w:rPr>
                <w:rFonts w:ascii="Arial Narrow" w:hAnsi="Arial Narrow"/>
                <w:sz w:val="14"/>
                <w:szCs w:val="14"/>
              </w:rPr>
              <w:t>.</w:t>
            </w:r>
          </w:p>
        </w:tc>
      </w:tr>
      <w:tr w:rsidR="00AA6D5E" w:rsidRPr="006025ED" w:rsidTr="00AA6D5E">
        <w:trPr>
          <w:trHeight w:val="170"/>
        </w:trPr>
        <w:tc>
          <w:tcPr>
            <w:tcW w:w="5000" w:type="pct"/>
            <w:gridSpan w:val="52"/>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B. STRUČNI MODULI</w:t>
            </w: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B. STRUČNI MODULI</w:t>
            </w: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UDIO U </w:t>
            </w:r>
            <w:r>
              <w:rPr>
                <w:rFonts w:ascii="Arial Narrow" w:hAnsi="Arial Narrow"/>
                <w:b/>
                <w:sz w:val="14"/>
                <w:szCs w:val="14"/>
              </w:rPr>
              <w:t xml:space="preserve">FONDU KL. PERIODA </w:t>
            </w:r>
            <w:r w:rsidRPr="006025ED">
              <w:rPr>
                <w:rFonts w:ascii="Arial Narrow" w:hAnsi="Arial Narrow"/>
                <w:b/>
                <w:sz w:val="14"/>
                <w:szCs w:val="14"/>
              </w:rPr>
              <w:t>(u %)</w:t>
            </w: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FABF8F" w:themeFill="accent6" w:themeFillTint="99"/>
            <w:vAlign w:val="center"/>
          </w:tcPr>
          <w:p w:rsidR="00AA6D5E" w:rsidRPr="006025ED" w:rsidRDefault="00AA6D5E" w:rsidP="00B4136A">
            <w:pPr>
              <w:jc w:val="center"/>
              <w:rPr>
                <w:rFonts w:ascii="Arial Narrow" w:hAnsi="Arial Narrow"/>
                <w:b/>
                <w:sz w:val="14"/>
                <w:szCs w:val="14"/>
              </w:rPr>
            </w:pPr>
          </w:p>
        </w:tc>
      </w:tr>
      <w:tr w:rsidR="00AA6D5E" w:rsidRPr="006025ED" w:rsidTr="00AA6D5E">
        <w:trPr>
          <w:trHeight w:val="170"/>
        </w:trPr>
        <w:tc>
          <w:tcPr>
            <w:tcW w:w="5000" w:type="pct"/>
            <w:gridSpan w:val="52"/>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C. IZBORNI MODULI</w:t>
            </w:r>
          </w:p>
        </w:tc>
      </w:tr>
      <w:tr w:rsidR="00AA6D5E" w:rsidRPr="006025ED" w:rsidTr="00AA6D5E">
        <w:trPr>
          <w:trHeight w:val="170"/>
        </w:trPr>
        <w:tc>
          <w:tcPr>
            <w:tcW w:w="262" w:type="pct"/>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top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top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top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top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63"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8" w:type="pct"/>
            <w:gridSpan w:val="2"/>
            <w:tcBorders>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noWrap/>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7" w:type="pct"/>
            <w:gridSpan w:val="2"/>
            <w:vAlign w:val="center"/>
          </w:tcPr>
          <w:p w:rsidR="00AA6D5E" w:rsidRPr="006025ED" w:rsidRDefault="00AA6D5E" w:rsidP="00B4136A">
            <w:pPr>
              <w:jc w:val="center"/>
              <w:rPr>
                <w:rFonts w:ascii="Arial Narrow" w:hAnsi="Arial Narrow"/>
                <w:sz w:val="14"/>
                <w:szCs w:val="14"/>
              </w:rPr>
            </w:pPr>
          </w:p>
        </w:tc>
        <w:tc>
          <w:tcPr>
            <w:tcW w:w="159" w:type="pct"/>
            <w:tcBorders>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262" w:type="pct"/>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786" w:type="pct"/>
            <w:gridSpan w:val="2"/>
            <w:tcBorders>
              <w:bottom w:val="single" w:sz="8" w:space="0" w:color="auto"/>
              <w:right w:val="single" w:sz="8" w:space="0" w:color="auto"/>
            </w:tcBorders>
            <w:noWrap/>
            <w:vAlign w:val="center"/>
          </w:tcPr>
          <w:p w:rsidR="00AA6D5E" w:rsidRPr="006025ED" w:rsidRDefault="00AA6D5E" w:rsidP="00B4136A">
            <w:pP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63"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9"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8" w:type="pct"/>
            <w:gridSpan w:val="2"/>
            <w:tcBorders>
              <w:bottom w:val="single" w:sz="8" w:space="0" w:color="auto"/>
              <w:right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left w:val="single" w:sz="8" w:space="0" w:color="auto"/>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noWrap/>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7" w:type="pct"/>
            <w:gridSpan w:val="2"/>
            <w:tcBorders>
              <w:bottom w:val="single" w:sz="8" w:space="0" w:color="auto"/>
            </w:tcBorders>
            <w:vAlign w:val="center"/>
          </w:tcPr>
          <w:p w:rsidR="00AA6D5E" w:rsidRPr="006025ED" w:rsidRDefault="00AA6D5E" w:rsidP="00B4136A">
            <w:pPr>
              <w:jc w:val="center"/>
              <w:rPr>
                <w:rFonts w:ascii="Arial Narrow" w:hAnsi="Arial Narrow"/>
                <w:sz w:val="14"/>
                <w:szCs w:val="14"/>
              </w:rPr>
            </w:pPr>
          </w:p>
        </w:tc>
        <w:tc>
          <w:tcPr>
            <w:tcW w:w="159" w:type="pct"/>
            <w:tcBorders>
              <w:bottom w:val="single" w:sz="8" w:space="0" w:color="auto"/>
              <w:right w:val="single" w:sz="8" w:space="0" w:color="auto"/>
            </w:tcBorders>
            <w:vAlign w:val="center"/>
          </w:tcPr>
          <w:p w:rsidR="00AA6D5E" w:rsidRPr="006025ED" w:rsidRDefault="00AA6D5E" w:rsidP="00B4136A">
            <w:pPr>
              <w:jc w:val="center"/>
              <w:rPr>
                <w:rFonts w:ascii="Arial Narrow" w:hAnsi="Arial Narrow"/>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right"/>
              <w:rPr>
                <w:rFonts w:ascii="Arial Narrow" w:hAnsi="Arial Narrow"/>
                <w:b/>
                <w:sz w:val="14"/>
                <w:szCs w:val="14"/>
              </w:rPr>
            </w:pPr>
            <w:proofErr w:type="spellStart"/>
            <w:r w:rsidRPr="006025ED">
              <w:rPr>
                <w:rFonts w:ascii="Arial Narrow" w:hAnsi="Arial Narrow"/>
                <w:b/>
                <w:sz w:val="14"/>
                <w:szCs w:val="14"/>
              </w:rPr>
              <w:t>Ukupno</w:t>
            </w:r>
            <w:proofErr w:type="spellEnd"/>
            <w:r w:rsidRPr="006025ED">
              <w:rPr>
                <w:rFonts w:ascii="Arial Narrow" w:hAnsi="Arial Narrow"/>
                <w:b/>
                <w:sz w:val="14"/>
                <w:szCs w:val="14"/>
              </w:rPr>
              <w:t>: C. IZBORNI MODULI</w:t>
            </w: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UDIO U </w:t>
            </w:r>
            <w:r>
              <w:rPr>
                <w:rFonts w:ascii="Arial Narrow" w:hAnsi="Arial Narrow"/>
                <w:b/>
                <w:sz w:val="14"/>
                <w:szCs w:val="14"/>
              </w:rPr>
              <w:t xml:space="preserve">FONDU KLAS. PERIODA </w:t>
            </w:r>
            <w:r w:rsidRPr="006025ED">
              <w:rPr>
                <w:rFonts w:ascii="Arial Narrow" w:hAnsi="Arial Narrow"/>
                <w:b/>
                <w:sz w:val="14"/>
                <w:szCs w:val="14"/>
              </w:rPr>
              <w:t>(u %)</w:t>
            </w: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sz w:val="14"/>
                <w:szCs w:val="14"/>
              </w:rPr>
            </w:pPr>
          </w:p>
        </w:tc>
        <w:tc>
          <w:tcPr>
            <w:tcW w:w="159"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sz w:val="14"/>
                <w:szCs w:val="14"/>
              </w:rPr>
            </w:pPr>
          </w:p>
        </w:tc>
        <w:tc>
          <w:tcPr>
            <w:tcW w:w="158"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right w:val="single" w:sz="4" w:space="0" w:color="auto"/>
            </w:tcBorders>
            <w:shd w:val="clear" w:color="auto" w:fill="95B3D7" w:themeFill="accent1" w:themeFillTint="99"/>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95B3D7" w:themeFill="accent1" w:themeFillTint="99"/>
            <w:vAlign w:val="center"/>
          </w:tcPr>
          <w:p w:rsidR="00AA6D5E" w:rsidRPr="006025ED" w:rsidRDefault="00AA6D5E" w:rsidP="00B4136A">
            <w:pPr>
              <w:jc w:val="center"/>
              <w:rPr>
                <w:rFonts w:ascii="Arial Narrow" w:hAnsi="Arial Narrow"/>
                <w:b/>
                <w:sz w:val="14"/>
                <w:szCs w:val="14"/>
              </w:rPr>
            </w:pPr>
          </w:p>
        </w:tc>
      </w:tr>
      <w:tr w:rsidR="00AA6D5E" w:rsidRPr="006025ED" w:rsidTr="00AA6D5E">
        <w:trPr>
          <w:trHeight w:val="170"/>
        </w:trPr>
        <w:tc>
          <w:tcPr>
            <w:tcW w:w="5000" w:type="pct"/>
            <w:gridSpan w:val="52"/>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 xml:space="preserve">E. </w:t>
            </w:r>
            <w:r>
              <w:rPr>
                <w:rFonts w:ascii="Arial Narrow" w:hAnsi="Arial Narrow"/>
                <w:b/>
                <w:sz w:val="14"/>
                <w:szCs w:val="14"/>
              </w:rPr>
              <w:t>DIPLOMSKI RAD</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lastRenderedPageBreak/>
              <w:t>E. STRUČNI ISPIT (</w:t>
            </w:r>
            <w:proofErr w:type="spellStart"/>
            <w:r w:rsidRPr="006025ED">
              <w:rPr>
                <w:rFonts w:ascii="Arial Narrow" w:hAnsi="Arial Narrow"/>
                <w:b/>
                <w:sz w:val="14"/>
                <w:szCs w:val="14"/>
              </w:rPr>
              <w:t>kred</w:t>
            </w:r>
            <w:proofErr w:type="spellEnd"/>
            <w:r w:rsidRPr="006025ED">
              <w:rPr>
                <w:rFonts w:ascii="Arial Narrow" w:hAnsi="Arial Narrow"/>
                <w:b/>
                <w:sz w:val="14"/>
                <w:szCs w:val="14"/>
              </w:rPr>
              <w:t xml:space="preserve">. </w:t>
            </w:r>
            <w:proofErr w:type="spellStart"/>
            <w:r w:rsidRPr="006025ED">
              <w:rPr>
                <w:rFonts w:ascii="Arial Narrow" w:hAnsi="Arial Narrow"/>
                <w:b/>
                <w:sz w:val="14"/>
                <w:szCs w:val="14"/>
              </w:rPr>
              <w:t>vrijednost</w:t>
            </w:r>
            <w:proofErr w:type="spellEnd"/>
            <w:r w:rsidRPr="006025ED">
              <w:rPr>
                <w:rFonts w:ascii="Arial Narrow" w:hAnsi="Arial Narrow"/>
                <w:b/>
                <w:sz w:val="14"/>
                <w:szCs w:val="14"/>
              </w:rPr>
              <w:t>)</w:t>
            </w: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9"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w:t>
            </w:r>
          </w:p>
        </w:tc>
        <w:tc>
          <w:tcPr>
            <w:tcW w:w="157" w:type="pct"/>
            <w:gridSpan w:val="2"/>
            <w:tcBorders>
              <w:top w:val="single" w:sz="8" w:space="0" w:color="auto"/>
              <w:left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FFC000"/>
          </w:tcPr>
          <w:p w:rsidR="00AA6D5E" w:rsidRPr="006025ED" w:rsidRDefault="00AA6D5E" w:rsidP="00B4136A">
            <w:pPr>
              <w:jc w:val="center"/>
              <w:rPr>
                <w:rFonts w:ascii="Arial Narrow" w:hAnsi="Arial Narrow"/>
                <w:b/>
                <w:sz w:val="14"/>
                <w:szCs w:val="14"/>
              </w:rPr>
            </w:pPr>
          </w:p>
        </w:tc>
        <w:tc>
          <w:tcPr>
            <w:tcW w:w="159" w:type="pct"/>
            <w:tcBorders>
              <w:top w:val="single" w:sz="8" w:space="0" w:color="auto"/>
              <w:bottom w:val="single" w:sz="8" w:space="0" w:color="auto"/>
              <w:right w:val="single" w:sz="8" w:space="0" w:color="auto"/>
            </w:tcBorders>
            <w:shd w:val="clear" w:color="auto" w:fill="FFC000"/>
          </w:tcPr>
          <w:p w:rsidR="00AA6D5E" w:rsidRPr="006025ED" w:rsidRDefault="00AA6D5E" w:rsidP="00B4136A">
            <w:pPr>
              <w:jc w:val="center"/>
              <w:rPr>
                <w:rFonts w:ascii="Arial Narrow" w:hAnsi="Arial Narrow"/>
                <w:b/>
                <w:sz w:val="14"/>
                <w:szCs w:val="14"/>
              </w:rPr>
            </w:pPr>
            <w:r>
              <w:rPr>
                <w:rFonts w:ascii="Arial Narrow" w:hAnsi="Arial Narrow"/>
                <w:b/>
                <w:sz w:val="14"/>
                <w:szCs w:val="14"/>
              </w:rPr>
              <w:t>5</w:t>
            </w:r>
          </w:p>
        </w:tc>
      </w:tr>
      <w:tr w:rsidR="00AA6D5E" w:rsidRPr="006025ED" w:rsidTr="00AA6D5E">
        <w:trPr>
          <w:trHeight w:val="170"/>
        </w:trPr>
        <w:tc>
          <w:tcPr>
            <w:tcW w:w="5000" w:type="pct"/>
            <w:gridSpan w:val="52"/>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F: PROFESIONALNA PRAKSA</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F: BROJ  DANA</w:t>
            </w:r>
          </w:p>
        </w:tc>
        <w:tc>
          <w:tcPr>
            <w:tcW w:w="793" w:type="pct"/>
            <w:gridSpan w:val="1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9" w:type="pct"/>
            <w:gridSpan w:val="1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96" w:type="pct"/>
            <w:gridSpan w:val="1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6" w:type="pct"/>
            <w:gridSpan w:val="10"/>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c>
          <w:tcPr>
            <w:tcW w:w="787" w:type="pct"/>
            <w:gridSpan w:val="9"/>
            <w:tcBorders>
              <w:top w:val="single" w:sz="8" w:space="0" w:color="auto"/>
              <w:left w:val="single" w:sz="8" w:space="0" w:color="auto"/>
              <w:bottom w:val="single" w:sz="8" w:space="0" w:color="auto"/>
              <w:right w:val="single" w:sz="8" w:space="0" w:color="auto"/>
            </w:tcBorders>
            <w:shd w:val="clear" w:color="auto" w:fill="FFC000"/>
            <w:noWrap/>
            <w:vAlign w:val="center"/>
          </w:tcPr>
          <w:p w:rsidR="00AA6D5E" w:rsidRPr="006025ED" w:rsidRDefault="00AA6D5E" w:rsidP="00B4136A">
            <w:pPr>
              <w:jc w:val="center"/>
              <w:rPr>
                <w:rFonts w:ascii="Arial Narrow" w:hAnsi="Arial Narrow"/>
                <w:b/>
                <w:sz w:val="14"/>
                <w:szCs w:val="14"/>
              </w:rPr>
            </w:pPr>
            <w:proofErr w:type="spellStart"/>
            <w:r w:rsidRPr="006025ED">
              <w:rPr>
                <w:rFonts w:ascii="Arial Narrow" w:hAnsi="Arial Narrow"/>
                <w:b/>
                <w:sz w:val="14"/>
                <w:szCs w:val="14"/>
              </w:rPr>
              <w:t>Broj</w:t>
            </w:r>
            <w:proofErr w:type="spellEnd"/>
            <w:r w:rsidRPr="006025ED">
              <w:rPr>
                <w:rFonts w:ascii="Arial Narrow" w:hAnsi="Arial Narrow"/>
                <w:b/>
                <w:sz w:val="14"/>
                <w:szCs w:val="14"/>
              </w:rPr>
              <w:t xml:space="preserve"> dana</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UKUPNO (A+B+C+D+E)</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540</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522</w:t>
            </w: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30</w:t>
            </w:r>
          </w:p>
        </w:tc>
        <w:tc>
          <w:tcPr>
            <w:tcW w:w="163"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510</w:t>
            </w:r>
          </w:p>
        </w:tc>
        <w:tc>
          <w:tcPr>
            <w:tcW w:w="159"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480</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30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2052</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540</w:t>
            </w:r>
          </w:p>
        </w:tc>
        <w:tc>
          <w:tcPr>
            <w:tcW w:w="159" w:type="pct"/>
            <w:tcBorders>
              <w:top w:val="single" w:sz="8"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120</w:t>
            </w:r>
          </w:p>
        </w:tc>
      </w:tr>
      <w:tr w:rsidR="00AA6D5E" w:rsidRPr="006025ED" w:rsidTr="00AA6D5E">
        <w:trPr>
          <w:trHeight w:val="170"/>
        </w:trPr>
        <w:tc>
          <w:tcPr>
            <w:tcW w:w="1049" w:type="pct"/>
            <w:gridSpan w:val="3"/>
            <w:tcBorders>
              <w:top w:val="single" w:sz="8" w:space="0" w:color="auto"/>
              <w:left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right"/>
              <w:rPr>
                <w:rFonts w:ascii="Arial Narrow" w:hAnsi="Arial Narrow"/>
                <w:b/>
                <w:sz w:val="14"/>
                <w:szCs w:val="14"/>
              </w:rPr>
            </w:pPr>
            <w:r w:rsidRPr="006025ED">
              <w:rPr>
                <w:rFonts w:ascii="Arial Narrow" w:hAnsi="Arial Narrow"/>
                <w:b/>
                <w:sz w:val="14"/>
                <w:szCs w:val="14"/>
              </w:rPr>
              <w:t xml:space="preserve">UDIO U UKUPNOM FONDU (u %) </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Pr>
                <w:rFonts w:ascii="Arial Narrow" w:hAnsi="Arial Narrow"/>
                <w:b/>
                <w:sz w:val="14"/>
                <w:szCs w:val="14"/>
              </w:rPr>
              <w:t>26,32</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63"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w:t>
            </w:r>
            <w:r>
              <w:rPr>
                <w:rFonts w:ascii="Arial Narrow" w:hAnsi="Arial Narrow"/>
                <w:b/>
                <w:sz w:val="14"/>
                <w:szCs w:val="14"/>
              </w:rPr>
              <w:t>44</w:t>
            </w: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63"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w:t>
            </w:r>
            <w:r>
              <w:rPr>
                <w:rFonts w:ascii="Arial Narrow" w:hAnsi="Arial Narrow"/>
                <w:b/>
                <w:sz w:val="14"/>
                <w:szCs w:val="14"/>
              </w:rPr>
              <w:t>4</w:t>
            </w:r>
            <w:r w:rsidRPr="006025ED">
              <w:rPr>
                <w:rFonts w:ascii="Arial Narrow" w:hAnsi="Arial Narrow"/>
                <w:b/>
                <w:sz w:val="14"/>
                <w:szCs w:val="14"/>
              </w:rPr>
              <w:t>,</w:t>
            </w:r>
            <w:r>
              <w:rPr>
                <w:rFonts w:ascii="Arial Narrow" w:hAnsi="Arial Narrow"/>
                <w:b/>
                <w:sz w:val="14"/>
                <w:szCs w:val="14"/>
              </w:rPr>
              <w:t>85</w:t>
            </w:r>
          </w:p>
        </w:tc>
        <w:tc>
          <w:tcPr>
            <w:tcW w:w="159"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57" w:type="pct"/>
            <w:gridSpan w:val="2"/>
            <w:tcBorders>
              <w:top w:val="single" w:sz="8" w:space="0" w:color="auto"/>
              <w:left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23,</w:t>
            </w:r>
            <w:r>
              <w:rPr>
                <w:rFonts w:ascii="Arial Narrow" w:hAnsi="Arial Narrow"/>
                <w:b/>
                <w:sz w:val="14"/>
                <w:szCs w:val="14"/>
              </w:rPr>
              <w:t>39</w:t>
            </w: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bottom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p>
        </w:tc>
        <w:tc>
          <w:tcPr>
            <w:tcW w:w="158" w:type="pct"/>
            <w:gridSpan w:val="2"/>
            <w:tcBorders>
              <w:top w:val="single" w:sz="8" w:space="0" w:color="auto"/>
              <w:bottom w:val="single" w:sz="8" w:space="0" w:color="auto"/>
              <w:right w:val="single" w:sz="8"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25,00</w:t>
            </w:r>
          </w:p>
        </w:tc>
        <w:tc>
          <w:tcPr>
            <w:tcW w:w="157" w:type="pct"/>
            <w:gridSpan w:val="2"/>
            <w:tcBorders>
              <w:top w:val="single" w:sz="8" w:space="0" w:color="auto"/>
              <w:left w:val="single" w:sz="8" w:space="0" w:color="auto"/>
              <w:bottom w:val="single" w:sz="8" w:space="0" w:color="auto"/>
              <w:right w:val="single" w:sz="4" w:space="0" w:color="auto"/>
            </w:tcBorders>
            <w:shd w:val="clear" w:color="auto" w:fill="C00000"/>
            <w:noWrap/>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100,0</w:t>
            </w:r>
          </w:p>
        </w:tc>
        <w:tc>
          <w:tcPr>
            <w:tcW w:w="157" w:type="pct"/>
            <w:gridSpan w:val="2"/>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7" w:type="pct"/>
            <w:gridSpan w:val="2"/>
            <w:tcBorders>
              <w:top w:val="single" w:sz="8" w:space="0" w:color="auto"/>
              <w:left w:val="single" w:sz="4" w:space="0" w:color="auto"/>
              <w:bottom w:val="single" w:sz="8" w:space="0" w:color="auto"/>
              <w:right w:val="single" w:sz="4" w:space="0" w:color="auto"/>
            </w:tcBorders>
            <w:shd w:val="clear" w:color="auto" w:fill="C00000"/>
            <w:vAlign w:val="center"/>
          </w:tcPr>
          <w:p w:rsidR="00AA6D5E" w:rsidRPr="006025ED" w:rsidRDefault="00AA6D5E" w:rsidP="00B4136A">
            <w:pPr>
              <w:jc w:val="center"/>
              <w:rPr>
                <w:rFonts w:ascii="Arial Narrow" w:hAnsi="Arial Narrow"/>
                <w:b/>
                <w:sz w:val="14"/>
                <w:szCs w:val="14"/>
              </w:rPr>
            </w:pPr>
          </w:p>
        </w:tc>
        <w:tc>
          <w:tcPr>
            <w:tcW w:w="159" w:type="pct"/>
            <w:tcBorders>
              <w:top w:val="single" w:sz="8" w:space="0" w:color="auto"/>
              <w:left w:val="single" w:sz="4" w:space="0" w:color="auto"/>
              <w:bottom w:val="single" w:sz="8" w:space="0" w:color="auto"/>
              <w:right w:val="single" w:sz="8" w:space="0" w:color="auto"/>
            </w:tcBorders>
            <w:shd w:val="clear" w:color="auto" w:fill="C00000"/>
            <w:vAlign w:val="center"/>
          </w:tcPr>
          <w:p w:rsidR="00AA6D5E" w:rsidRPr="006025ED" w:rsidRDefault="00AA6D5E" w:rsidP="00B4136A">
            <w:pPr>
              <w:jc w:val="center"/>
              <w:rPr>
                <w:rFonts w:ascii="Arial Narrow" w:hAnsi="Arial Narrow"/>
                <w:b/>
                <w:sz w:val="14"/>
                <w:szCs w:val="14"/>
              </w:rPr>
            </w:pPr>
            <w:r w:rsidRPr="006025ED">
              <w:rPr>
                <w:rFonts w:ascii="Arial Narrow" w:hAnsi="Arial Narrow"/>
                <w:b/>
                <w:sz w:val="14"/>
                <w:szCs w:val="14"/>
              </w:rPr>
              <w:t>100</w:t>
            </w:r>
          </w:p>
        </w:tc>
      </w:tr>
    </w:tbl>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sidRPr="00EB7470">
        <w:rPr>
          <w:rFonts w:ascii="Arial Narrow" w:hAnsi="Arial Narrow"/>
          <w:sz w:val="16"/>
        </w:rPr>
        <w:t>Napomene:</w:t>
      </w:r>
      <w:r>
        <w:rPr>
          <w:rFonts w:ascii="Arial Narrow" w:hAnsi="Arial Narrow"/>
          <w:sz w:val="16"/>
        </w:rPr>
        <w:t xml:space="preserve">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Nastavni plan sadrži ukupuni fond časova polugodišnjeg klasifikacionog perioda, fond časova polugodišnjeg klasifikacionog perioda za svaki modul / predmet, kao i fond časova polugodišnjeg klasifikacionog perioda prema oblicima nastave. Škola sama raspoređuje sedmični broj časova u odnosu na polugodišnji klasifikacioni period. Preporučeni sedmični fond časova se dobija podjelom ukupnog broja časova modula sa brojem radnih nedjelja u toku polugodišnjeg klasifikacionog perioda.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Prilikom izrade obrazovnih programa, broj časova koji je predložen u tabeli može varirati po </w:t>
      </w:r>
      <w:r w:rsidRPr="00841E63">
        <w:rPr>
          <w:rFonts w:ascii="Arial Narrow" w:hAnsi="Arial Narrow"/>
          <w:sz w:val="16"/>
        </w:rPr>
        <w:t>polugodišnj</w:t>
      </w:r>
      <w:r>
        <w:rPr>
          <w:rFonts w:ascii="Arial Narrow" w:hAnsi="Arial Narrow"/>
          <w:sz w:val="16"/>
        </w:rPr>
        <w:t>im</w:t>
      </w:r>
      <w:r w:rsidRPr="00841E63">
        <w:rPr>
          <w:rFonts w:ascii="Arial Narrow" w:hAnsi="Arial Narrow"/>
          <w:sz w:val="16"/>
        </w:rPr>
        <w:t xml:space="preserve"> klasifikacion</w:t>
      </w:r>
      <w:r>
        <w:rPr>
          <w:rFonts w:ascii="Arial Narrow" w:hAnsi="Arial Narrow"/>
          <w:sz w:val="16"/>
        </w:rPr>
        <w:t>im</w:t>
      </w:r>
      <w:r w:rsidRPr="00841E63">
        <w:rPr>
          <w:rFonts w:ascii="Arial Narrow" w:hAnsi="Arial Narrow"/>
          <w:sz w:val="16"/>
        </w:rPr>
        <w:t xml:space="preserve"> period</w:t>
      </w:r>
      <w:r>
        <w:rPr>
          <w:rFonts w:ascii="Arial Narrow" w:hAnsi="Arial Narrow"/>
          <w:sz w:val="16"/>
        </w:rPr>
        <w:t>im</w:t>
      </w:r>
      <w:r w:rsidRPr="00841E63">
        <w:rPr>
          <w:rFonts w:ascii="Arial Narrow" w:hAnsi="Arial Narrow"/>
          <w:sz w:val="16"/>
        </w:rPr>
        <w:t>a</w:t>
      </w:r>
      <w:r>
        <w:rPr>
          <w:rFonts w:ascii="Arial Narrow" w:hAnsi="Arial Narrow"/>
          <w:sz w:val="16"/>
        </w:rPr>
        <w:t xml:space="preserve">, a u ukupnom zbiru ostaje isti. </w:t>
      </w:r>
    </w:p>
    <w:p w:rsidR="00AA6D5E" w:rsidRDefault="00AA6D5E" w:rsidP="00AA6D5E">
      <w:pPr>
        <w:spacing w:after="0" w:line="240" w:lineRule="auto"/>
        <w:rPr>
          <w:rFonts w:ascii="Arial Narrow" w:hAnsi="Arial Narrow"/>
          <w:sz w:val="16"/>
        </w:rPr>
      </w:pPr>
    </w:p>
    <w:p w:rsidR="00AA6D5E" w:rsidRDefault="00AA6D5E" w:rsidP="00AA6D5E">
      <w:pPr>
        <w:spacing w:after="0" w:line="240" w:lineRule="auto"/>
        <w:rPr>
          <w:rFonts w:ascii="Arial Narrow" w:hAnsi="Arial Narrow"/>
          <w:sz w:val="16"/>
        </w:rPr>
      </w:pPr>
      <w:r>
        <w:rPr>
          <w:rFonts w:ascii="Arial Narrow" w:hAnsi="Arial Narrow"/>
          <w:sz w:val="16"/>
        </w:rPr>
        <w:t xml:space="preserve">Praktična nastava se odvija u školi i kod poslodavca. </w:t>
      </w:r>
    </w:p>
    <w:p w:rsidR="00AA6D5E" w:rsidRDefault="00AA6D5E" w:rsidP="00AA6D5E">
      <w:pPr>
        <w:rPr>
          <w:rFonts w:ascii="Arial Narrow" w:hAnsi="Arial Narrow"/>
          <w:sz w:val="16"/>
        </w:rPr>
      </w:pPr>
    </w:p>
    <w:p w:rsidR="008B3BF0" w:rsidRPr="00A46AF4" w:rsidRDefault="008B3BF0" w:rsidP="00C120D4">
      <w:pPr>
        <w:pStyle w:val="Heading1"/>
        <w:numPr>
          <w:ilvl w:val="0"/>
          <w:numId w:val="17"/>
        </w:numPr>
        <w:spacing w:before="0" w:after="120"/>
        <w:jc w:val="both"/>
        <w:rPr>
          <w:rFonts w:ascii="Arial Narrow" w:hAnsi="Arial Narrow"/>
          <w:sz w:val="22"/>
          <w:szCs w:val="22"/>
        </w:rPr>
      </w:pPr>
      <w:r w:rsidRPr="00A46AF4">
        <w:rPr>
          <w:rFonts w:ascii="Arial Narrow" w:hAnsi="Arial Narrow"/>
          <w:sz w:val="22"/>
          <w:szCs w:val="22"/>
        </w:rPr>
        <w:t>CILJEVI OBRAZOVNOG PROGRAMA</w:t>
      </w:r>
      <w:bookmarkEnd w:id="9"/>
      <w:r w:rsidRPr="00A46AF4">
        <w:rPr>
          <w:rFonts w:ascii="Arial Narrow" w:hAnsi="Arial Narrow"/>
          <w:sz w:val="22"/>
          <w:szCs w:val="22"/>
        </w:rPr>
        <w:t xml:space="preserve">: </w:t>
      </w:r>
    </w:p>
    <w:p w:rsidR="009126A2" w:rsidRPr="009126A2" w:rsidRDefault="009126A2" w:rsidP="008B3BF0">
      <w:pPr>
        <w:pStyle w:val="Heading1"/>
        <w:spacing w:before="0" w:after="120"/>
        <w:ind w:left="360"/>
        <w:jc w:val="both"/>
        <w:rPr>
          <w:rFonts w:ascii="Arial Narrow" w:hAnsi="Arial Narrow"/>
          <w:b w:val="0"/>
          <w:color w:val="FF0000"/>
          <w:sz w:val="22"/>
          <w:szCs w:val="22"/>
        </w:rPr>
      </w:pPr>
      <w:proofErr w:type="spellStart"/>
      <w:r w:rsidRPr="009126A2">
        <w:rPr>
          <w:rFonts w:ascii="Arial Narrow" w:hAnsi="Arial Narrow"/>
          <w:b w:val="0"/>
          <w:color w:val="FF0000"/>
          <w:sz w:val="22"/>
          <w:szCs w:val="22"/>
        </w:rPr>
        <w:t>Ciljevi</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obrazovnog</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programa</w:t>
      </w:r>
      <w:proofErr w:type="spellEnd"/>
      <w:r w:rsidRPr="009126A2">
        <w:rPr>
          <w:rFonts w:ascii="Arial Narrow" w:hAnsi="Arial Narrow"/>
          <w:b w:val="0"/>
          <w:color w:val="FF0000"/>
          <w:sz w:val="22"/>
          <w:szCs w:val="22"/>
        </w:rPr>
        <w:t xml:space="preserve"> </w:t>
      </w:r>
      <w:proofErr w:type="spellStart"/>
      <w:r>
        <w:rPr>
          <w:rFonts w:ascii="Arial Narrow" w:hAnsi="Arial Narrow"/>
          <w:b w:val="0"/>
          <w:color w:val="FF0000"/>
          <w:sz w:val="22"/>
          <w:szCs w:val="22"/>
        </w:rPr>
        <w:t>t</w:t>
      </w:r>
      <w:r w:rsidR="005D7706">
        <w:rPr>
          <w:rFonts w:ascii="Arial Narrow" w:hAnsi="Arial Narrow"/>
          <w:b w:val="0"/>
          <w:color w:val="FF0000"/>
          <w:sz w:val="22"/>
          <w:szCs w:val="22"/>
        </w:rPr>
        <w:t>re</w:t>
      </w:r>
      <w:r>
        <w:rPr>
          <w:rFonts w:ascii="Arial Narrow" w:hAnsi="Arial Narrow"/>
          <w:b w:val="0"/>
          <w:color w:val="FF0000"/>
          <w:sz w:val="22"/>
          <w:szCs w:val="22"/>
        </w:rPr>
        <w:t>ba</w:t>
      </w:r>
      <w:proofErr w:type="spellEnd"/>
      <w:r>
        <w:rPr>
          <w:rFonts w:ascii="Arial Narrow" w:hAnsi="Arial Narrow"/>
          <w:b w:val="0"/>
          <w:color w:val="FF0000"/>
          <w:sz w:val="22"/>
          <w:szCs w:val="22"/>
        </w:rPr>
        <w:t xml:space="preserve"> da </w:t>
      </w:r>
      <w:proofErr w:type="spellStart"/>
      <w:r>
        <w:rPr>
          <w:rFonts w:ascii="Arial Narrow" w:hAnsi="Arial Narrow"/>
          <w:b w:val="0"/>
          <w:color w:val="FF0000"/>
          <w:sz w:val="22"/>
          <w:szCs w:val="22"/>
        </w:rPr>
        <w:t>budu</w:t>
      </w:r>
      <w:proofErr w:type="spellEnd"/>
      <w:r w:rsidRPr="009126A2">
        <w:rPr>
          <w:rFonts w:ascii="Arial Narrow" w:hAnsi="Arial Narrow"/>
          <w:b w:val="0"/>
          <w:color w:val="FF0000"/>
          <w:sz w:val="22"/>
          <w:szCs w:val="22"/>
        </w:rPr>
        <w:t xml:space="preserve"> u </w:t>
      </w:r>
      <w:proofErr w:type="spellStart"/>
      <w:r w:rsidRPr="009126A2">
        <w:rPr>
          <w:rFonts w:ascii="Arial Narrow" w:hAnsi="Arial Narrow"/>
          <w:b w:val="0"/>
          <w:color w:val="FF0000"/>
          <w:sz w:val="22"/>
          <w:szCs w:val="22"/>
        </w:rPr>
        <w:t>korelaciji</w:t>
      </w:r>
      <w:proofErr w:type="spellEnd"/>
      <w:r w:rsidRPr="009126A2">
        <w:rPr>
          <w:rFonts w:ascii="Arial Narrow" w:hAnsi="Arial Narrow"/>
          <w:b w:val="0"/>
          <w:color w:val="FF0000"/>
          <w:sz w:val="22"/>
          <w:szCs w:val="22"/>
        </w:rPr>
        <w:t xml:space="preserve"> </w:t>
      </w:r>
      <w:proofErr w:type="spellStart"/>
      <w:proofErr w:type="gramStart"/>
      <w:r w:rsidRPr="009126A2">
        <w:rPr>
          <w:rFonts w:ascii="Arial Narrow" w:hAnsi="Arial Narrow"/>
          <w:b w:val="0"/>
          <w:color w:val="FF0000"/>
          <w:sz w:val="22"/>
          <w:szCs w:val="22"/>
        </w:rPr>
        <w:t>sa</w:t>
      </w:r>
      <w:proofErr w:type="spellEnd"/>
      <w:proofErr w:type="gram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kompetencijama</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definisanim</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standardima</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zanimanja</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i</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standardom</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kvalifikacije</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na</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kojima</w:t>
      </w:r>
      <w:proofErr w:type="spellEnd"/>
      <w:r w:rsidRPr="009126A2">
        <w:rPr>
          <w:rFonts w:ascii="Arial Narrow" w:hAnsi="Arial Narrow"/>
          <w:b w:val="0"/>
          <w:color w:val="FF0000"/>
          <w:sz w:val="22"/>
          <w:szCs w:val="22"/>
        </w:rPr>
        <w:t xml:space="preserve"> se </w:t>
      </w:r>
      <w:proofErr w:type="spellStart"/>
      <w:r w:rsidRPr="009126A2">
        <w:rPr>
          <w:rFonts w:ascii="Arial Narrow" w:hAnsi="Arial Narrow"/>
          <w:b w:val="0"/>
          <w:color w:val="FF0000"/>
          <w:sz w:val="22"/>
          <w:szCs w:val="22"/>
        </w:rPr>
        <w:t>bazirala</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izrada</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obrazovnog</w:t>
      </w:r>
      <w:proofErr w:type="spellEnd"/>
      <w:r w:rsidRPr="009126A2">
        <w:rPr>
          <w:rFonts w:ascii="Arial Narrow" w:hAnsi="Arial Narrow"/>
          <w:b w:val="0"/>
          <w:color w:val="FF0000"/>
          <w:sz w:val="22"/>
          <w:szCs w:val="22"/>
        </w:rPr>
        <w:t xml:space="preserve"> </w:t>
      </w:r>
      <w:proofErr w:type="spellStart"/>
      <w:r w:rsidRPr="009126A2">
        <w:rPr>
          <w:rFonts w:ascii="Arial Narrow" w:hAnsi="Arial Narrow"/>
          <w:b w:val="0"/>
          <w:color w:val="FF0000"/>
          <w:sz w:val="22"/>
          <w:szCs w:val="22"/>
        </w:rPr>
        <w:t>programa</w:t>
      </w:r>
      <w:proofErr w:type="spellEnd"/>
      <w:r w:rsidRPr="009126A2">
        <w:rPr>
          <w:rFonts w:ascii="Arial Narrow" w:hAnsi="Arial Narrow"/>
          <w:b w:val="0"/>
          <w:color w:val="FF0000"/>
          <w:sz w:val="22"/>
          <w:szCs w:val="22"/>
        </w:rPr>
        <w:t>.</w:t>
      </w:r>
    </w:p>
    <w:p w:rsidR="009126A2" w:rsidRDefault="009126A2" w:rsidP="008B3BF0">
      <w:pPr>
        <w:pStyle w:val="Heading1"/>
        <w:spacing w:before="0" w:after="120"/>
        <w:ind w:left="360"/>
        <w:jc w:val="both"/>
        <w:rPr>
          <w:rFonts w:ascii="Arial Narrow" w:hAnsi="Arial Narrow"/>
          <w:b w:val="0"/>
          <w:sz w:val="22"/>
          <w:szCs w:val="22"/>
        </w:rPr>
      </w:pPr>
      <w:proofErr w:type="spellStart"/>
      <w:proofErr w:type="gramStart"/>
      <w:r>
        <w:rPr>
          <w:rFonts w:ascii="Arial Narrow" w:hAnsi="Arial Narrow"/>
          <w:b w:val="0"/>
          <w:sz w:val="22"/>
          <w:szCs w:val="22"/>
        </w:rPr>
        <w:t>Npr</w:t>
      </w:r>
      <w:proofErr w:type="spellEnd"/>
      <w:proofErr w:type="gramEnd"/>
      <w:r>
        <w:rPr>
          <w:rFonts w:ascii="Arial Narrow" w:hAnsi="Arial Narrow"/>
          <w:b w:val="0"/>
          <w:sz w:val="22"/>
          <w:szCs w:val="22"/>
        </w:rPr>
        <w:t>.</w:t>
      </w:r>
    </w:p>
    <w:p w:rsidR="008B3BF0" w:rsidRPr="00B95837" w:rsidRDefault="00B95837" w:rsidP="008B3BF0">
      <w:pPr>
        <w:pStyle w:val="Heading1"/>
        <w:spacing w:before="0" w:after="120"/>
        <w:ind w:left="360"/>
        <w:jc w:val="both"/>
        <w:rPr>
          <w:rFonts w:ascii="Arial Narrow" w:hAnsi="Arial Narrow"/>
          <w:b w:val="0"/>
          <w:sz w:val="22"/>
          <w:szCs w:val="22"/>
        </w:rPr>
      </w:pPr>
      <w:proofErr w:type="spellStart"/>
      <w:proofErr w:type="gramStart"/>
      <w:r w:rsidRPr="00B95837">
        <w:rPr>
          <w:rFonts w:ascii="Arial Narrow" w:hAnsi="Arial Narrow"/>
          <w:b w:val="0"/>
          <w:sz w:val="22"/>
          <w:szCs w:val="22"/>
        </w:rPr>
        <w:t>O</w:t>
      </w:r>
      <w:r w:rsidR="008B3BF0" w:rsidRPr="00B95837">
        <w:rPr>
          <w:rFonts w:ascii="Arial Narrow" w:hAnsi="Arial Narrow"/>
          <w:b w:val="0"/>
          <w:sz w:val="22"/>
          <w:szCs w:val="22"/>
        </w:rPr>
        <w:t>sposobljavanje</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učenika</w:t>
      </w:r>
      <w:proofErr w:type="spellEnd"/>
      <w:r w:rsidR="008B3BF0" w:rsidRPr="00B95837">
        <w:rPr>
          <w:rFonts w:ascii="Arial Narrow" w:hAnsi="Arial Narrow"/>
          <w:b w:val="0"/>
          <w:sz w:val="22"/>
          <w:szCs w:val="22"/>
        </w:rPr>
        <w:t xml:space="preserve"> za </w:t>
      </w:r>
      <w:proofErr w:type="spellStart"/>
      <w:r w:rsidR="008B3BF0" w:rsidRPr="00B95837">
        <w:rPr>
          <w:rFonts w:ascii="Arial Narrow" w:hAnsi="Arial Narrow"/>
          <w:b w:val="0"/>
          <w:sz w:val="22"/>
          <w:szCs w:val="22"/>
        </w:rPr>
        <w:t>dostizanje</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kompetencija</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koje</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su</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predviđene</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Standardima</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zanimanja</w:t>
      </w:r>
      <w:proofErr w:type="spellEnd"/>
      <w:r w:rsidR="008B3BF0" w:rsidRPr="00B95837">
        <w:rPr>
          <w:rFonts w:ascii="Arial Narrow" w:hAnsi="Arial Narrow"/>
          <w:b w:val="0"/>
          <w:sz w:val="22"/>
          <w:szCs w:val="22"/>
        </w:rPr>
        <w:t>.</w:t>
      </w:r>
      <w:proofErr w:type="gram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Učenici</w:t>
      </w:r>
      <w:proofErr w:type="spellEnd"/>
      <w:r w:rsidR="008B3BF0" w:rsidRPr="00B95837">
        <w:rPr>
          <w:rFonts w:ascii="Arial Narrow" w:hAnsi="Arial Narrow"/>
          <w:b w:val="0"/>
          <w:sz w:val="22"/>
          <w:szCs w:val="22"/>
        </w:rPr>
        <w:t xml:space="preserve"> se </w:t>
      </w:r>
      <w:proofErr w:type="spellStart"/>
      <w:r w:rsidR="008B3BF0" w:rsidRPr="00B95837">
        <w:rPr>
          <w:rFonts w:ascii="Arial Narrow" w:hAnsi="Arial Narrow"/>
          <w:b w:val="0"/>
          <w:sz w:val="22"/>
          <w:szCs w:val="22"/>
        </w:rPr>
        <w:t>osposobljavaju</w:t>
      </w:r>
      <w:proofErr w:type="spellEnd"/>
      <w:r w:rsidR="008B3BF0" w:rsidRPr="00B95837">
        <w:rPr>
          <w:rFonts w:ascii="Arial Narrow" w:hAnsi="Arial Narrow"/>
          <w:b w:val="0"/>
          <w:sz w:val="22"/>
          <w:szCs w:val="22"/>
        </w:rPr>
        <w:t xml:space="preserve"> za </w:t>
      </w:r>
      <w:proofErr w:type="spellStart"/>
      <w:r w:rsidR="008B3BF0" w:rsidRPr="00B95837">
        <w:rPr>
          <w:rFonts w:ascii="Arial Narrow" w:hAnsi="Arial Narrow"/>
          <w:b w:val="0"/>
          <w:sz w:val="22"/>
          <w:szCs w:val="22"/>
        </w:rPr>
        <w:t>dostizanje</w:t>
      </w:r>
      <w:proofErr w:type="spellEnd"/>
      <w:r w:rsidR="008B3BF0" w:rsidRPr="00B95837">
        <w:rPr>
          <w:rFonts w:ascii="Arial Narrow" w:hAnsi="Arial Narrow"/>
          <w:b w:val="0"/>
          <w:sz w:val="22"/>
          <w:szCs w:val="22"/>
        </w:rPr>
        <w:t xml:space="preserve"> </w:t>
      </w:r>
      <w:proofErr w:type="spellStart"/>
      <w:r>
        <w:rPr>
          <w:rFonts w:ascii="Arial Narrow" w:hAnsi="Arial Narrow"/>
          <w:b w:val="0"/>
          <w:sz w:val="22"/>
          <w:szCs w:val="22"/>
        </w:rPr>
        <w:t>sljedećih</w:t>
      </w:r>
      <w:proofErr w:type="spellEnd"/>
      <w:r>
        <w:rPr>
          <w:rFonts w:ascii="Arial Narrow" w:hAnsi="Arial Narrow"/>
          <w:b w:val="0"/>
          <w:sz w:val="22"/>
          <w:szCs w:val="22"/>
        </w:rPr>
        <w:t xml:space="preserve"> </w:t>
      </w:r>
      <w:proofErr w:type="spellStart"/>
      <w:r w:rsidR="008B3BF0" w:rsidRPr="00B95837">
        <w:rPr>
          <w:rFonts w:ascii="Arial Narrow" w:hAnsi="Arial Narrow"/>
          <w:b w:val="0"/>
          <w:sz w:val="22"/>
          <w:szCs w:val="22"/>
        </w:rPr>
        <w:t>stručnih</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i</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ključnih</w:t>
      </w:r>
      <w:proofErr w:type="spellEnd"/>
      <w:r w:rsidR="008B3BF0" w:rsidRPr="00B95837">
        <w:rPr>
          <w:rFonts w:ascii="Arial Narrow" w:hAnsi="Arial Narrow"/>
          <w:b w:val="0"/>
          <w:sz w:val="22"/>
          <w:szCs w:val="22"/>
        </w:rPr>
        <w:t xml:space="preserve"> </w:t>
      </w:r>
      <w:proofErr w:type="spellStart"/>
      <w:r w:rsidR="008B3BF0" w:rsidRPr="00B95837">
        <w:rPr>
          <w:rFonts w:ascii="Arial Narrow" w:hAnsi="Arial Narrow"/>
          <w:b w:val="0"/>
          <w:sz w:val="22"/>
          <w:szCs w:val="22"/>
        </w:rPr>
        <w:t>kompetencija</w:t>
      </w:r>
      <w:proofErr w:type="spellEnd"/>
      <w:r>
        <w:rPr>
          <w:rFonts w:ascii="Arial Narrow" w:hAnsi="Arial Narrow"/>
          <w:b w:val="0"/>
          <w:sz w:val="22"/>
          <w:szCs w:val="22"/>
        </w:rPr>
        <w:t>:</w:t>
      </w:r>
      <w:r w:rsidR="008B3BF0" w:rsidRPr="00B95837">
        <w:rPr>
          <w:rFonts w:ascii="Arial Narrow" w:hAnsi="Arial Narrow"/>
          <w:b w:val="0"/>
          <w:sz w:val="22"/>
          <w:szCs w:val="22"/>
        </w:rPr>
        <w:t xml:space="preserve"> </w:t>
      </w:r>
    </w:p>
    <w:p w:rsidR="008B3BF0" w:rsidRPr="00A46AF4" w:rsidRDefault="008B3BF0" w:rsidP="008B3BF0">
      <w:pPr>
        <w:spacing w:after="120" w:line="240" w:lineRule="auto"/>
        <w:ind w:left="708"/>
        <w:rPr>
          <w:rFonts w:ascii="Arial Narrow" w:eastAsia="Times New Roman" w:hAnsi="Arial Narrow"/>
          <w:bCs/>
          <w:color w:val="FF0000"/>
          <w:kern w:val="32"/>
          <w:lang w:val="en-US"/>
        </w:rPr>
      </w:pPr>
      <w:proofErr w:type="spellStart"/>
      <w:r w:rsidRPr="00A46AF4">
        <w:rPr>
          <w:rFonts w:ascii="Arial Narrow" w:eastAsia="Times New Roman" w:hAnsi="Arial Narrow"/>
          <w:b/>
          <w:bCs/>
          <w:kern w:val="32"/>
          <w:lang w:val="en-US"/>
        </w:rPr>
        <w:t>Stručne</w:t>
      </w:r>
      <w:proofErr w:type="spellEnd"/>
      <w:r w:rsidRPr="00A46AF4">
        <w:rPr>
          <w:rFonts w:ascii="Arial Narrow" w:eastAsia="Times New Roman" w:hAnsi="Arial Narrow"/>
          <w:b/>
          <w:bCs/>
          <w:kern w:val="32"/>
          <w:lang w:val="en-US"/>
        </w:rPr>
        <w:t xml:space="preserve"> </w:t>
      </w:r>
      <w:proofErr w:type="spellStart"/>
      <w:r w:rsidRPr="00A46AF4">
        <w:rPr>
          <w:rFonts w:ascii="Arial Narrow" w:eastAsia="Times New Roman" w:hAnsi="Arial Narrow"/>
          <w:b/>
          <w:bCs/>
          <w:kern w:val="32"/>
          <w:lang w:val="en-US"/>
        </w:rPr>
        <w:t>kompetencije</w:t>
      </w:r>
      <w:proofErr w:type="spellEnd"/>
      <w:r w:rsidRPr="00A46AF4">
        <w:rPr>
          <w:rFonts w:ascii="Arial Narrow" w:eastAsia="Times New Roman" w:hAnsi="Arial Narrow"/>
          <w:b/>
          <w:bCs/>
          <w:kern w:val="32"/>
          <w:lang w:val="en-US"/>
        </w:rPr>
        <w:t xml:space="preserve">: </w:t>
      </w:r>
      <w:proofErr w:type="spellStart"/>
      <w:r w:rsidRPr="00A46AF4">
        <w:rPr>
          <w:rFonts w:ascii="Arial Narrow" w:eastAsia="Times New Roman" w:hAnsi="Arial Narrow"/>
          <w:bCs/>
          <w:color w:val="FF0000"/>
          <w:kern w:val="32"/>
          <w:lang w:val="en-US"/>
        </w:rPr>
        <w:t>Unijeti</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stručne</w:t>
      </w:r>
      <w:proofErr w:type="spellEnd"/>
      <w:r w:rsidRPr="00A46AF4">
        <w:rPr>
          <w:rFonts w:ascii="Arial Narrow" w:eastAsia="Times New Roman" w:hAnsi="Arial Narrow"/>
          <w:bCs/>
          <w:kern w:val="32"/>
          <w:lang w:val="en-US"/>
        </w:rPr>
        <w:t xml:space="preserve"> </w:t>
      </w:r>
      <w:proofErr w:type="spellStart"/>
      <w:r w:rsidRPr="00A46AF4">
        <w:rPr>
          <w:rFonts w:ascii="Arial Narrow" w:eastAsia="Times New Roman" w:hAnsi="Arial Narrow"/>
          <w:bCs/>
          <w:color w:val="FF0000"/>
          <w:kern w:val="32"/>
          <w:lang w:val="en-US"/>
        </w:rPr>
        <w:t>kompetencije</w:t>
      </w:r>
      <w:proofErr w:type="spellEnd"/>
      <w:r w:rsidRPr="00A46AF4">
        <w:rPr>
          <w:rFonts w:ascii="Arial Narrow" w:eastAsia="Times New Roman" w:hAnsi="Arial Narrow"/>
          <w:bCs/>
          <w:kern w:val="32"/>
          <w:lang w:val="en-US"/>
        </w:rPr>
        <w:t xml:space="preserve"> </w:t>
      </w:r>
      <w:proofErr w:type="spellStart"/>
      <w:r w:rsidRPr="00A46AF4">
        <w:rPr>
          <w:rFonts w:ascii="Arial Narrow" w:eastAsia="Times New Roman" w:hAnsi="Arial Narrow"/>
          <w:bCs/>
          <w:color w:val="FF0000"/>
          <w:kern w:val="32"/>
          <w:lang w:val="en-US"/>
        </w:rPr>
        <w:t>iz</w:t>
      </w:r>
      <w:proofErr w:type="spellEnd"/>
      <w:r w:rsidR="00B84D17" w:rsidRPr="00A46AF4">
        <w:rPr>
          <w:rFonts w:ascii="Arial Narrow" w:eastAsia="Times New Roman" w:hAnsi="Arial Narrow"/>
          <w:bCs/>
          <w:color w:val="FF0000"/>
          <w:kern w:val="32"/>
          <w:lang w:val="en-US"/>
        </w:rPr>
        <w:t xml:space="preserve"> </w:t>
      </w:r>
      <w:proofErr w:type="spellStart"/>
      <w:r w:rsidR="00B84D17" w:rsidRPr="00A46AF4">
        <w:rPr>
          <w:rFonts w:ascii="Arial Narrow" w:eastAsia="Times New Roman" w:hAnsi="Arial Narrow"/>
          <w:bCs/>
          <w:color w:val="FF0000"/>
          <w:kern w:val="32"/>
          <w:lang w:val="en-US"/>
        </w:rPr>
        <w:t>svih</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Standarda</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zanimanja</w:t>
      </w:r>
      <w:proofErr w:type="spellEnd"/>
      <w:r w:rsidR="00B84D17" w:rsidRPr="00A46AF4">
        <w:rPr>
          <w:rFonts w:ascii="Arial Narrow" w:eastAsia="Times New Roman" w:hAnsi="Arial Narrow"/>
          <w:bCs/>
          <w:color w:val="FF0000"/>
          <w:kern w:val="32"/>
          <w:lang w:val="en-US"/>
        </w:rPr>
        <w:t xml:space="preserve"> </w:t>
      </w:r>
      <w:proofErr w:type="spellStart"/>
      <w:r w:rsidR="00B84D17" w:rsidRPr="00A46AF4">
        <w:rPr>
          <w:rFonts w:ascii="Arial Narrow" w:eastAsia="Times New Roman" w:hAnsi="Arial Narrow"/>
          <w:bCs/>
          <w:color w:val="FF0000"/>
          <w:kern w:val="32"/>
          <w:lang w:val="en-US"/>
        </w:rPr>
        <w:t>objedinjeno</w:t>
      </w:r>
      <w:proofErr w:type="spellEnd"/>
      <w:r w:rsidR="005D7706">
        <w:rPr>
          <w:rFonts w:ascii="Arial Narrow" w:eastAsia="Times New Roman" w:hAnsi="Arial Narrow"/>
          <w:bCs/>
          <w:color w:val="FF0000"/>
          <w:kern w:val="32"/>
          <w:lang w:val="en-US"/>
        </w:rPr>
        <w:t xml:space="preserve"> </w:t>
      </w:r>
    </w:p>
    <w:p w:rsidR="008B3BF0" w:rsidRDefault="008B3BF0" w:rsidP="008B3BF0">
      <w:pPr>
        <w:spacing w:after="120" w:line="240" w:lineRule="auto"/>
        <w:ind w:left="708"/>
        <w:rPr>
          <w:rFonts w:ascii="Arial Narrow" w:eastAsia="Times New Roman" w:hAnsi="Arial Narrow"/>
          <w:bCs/>
          <w:color w:val="FF0000"/>
          <w:kern w:val="32"/>
          <w:lang w:val="en-US"/>
        </w:rPr>
      </w:pPr>
      <w:proofErr w:type="spellStart"/>
      <w:r w:rsidRPr="00A46AF4">
        <w:rPr>
          <w:rFonts w:ascii="Arial Narrow" w:eastAsia="Times New Roman" w:hAnsi="Arial Narrow"/>
          <w:b/>
          <w:bCs/>
          <w:kern w:val="32"/>
          <w:lang w:val="en-US"/>
        </w:rPr>
        <w:t>Ključne</w:t>
      </w:r>
      <w:proofErr w:type="spellEnd"/>
      <w:r w:rsidRPr="00A46AF4">
        <w:rPr>
          <w:rFonts w:ascii="Arial Narrow" w:eastAsia="Times New Roman" w:hAnsi="Arial Narrow"/>
          <w:b/>
          <w:bCs/>
          <w:kern w:val="32"/>
          <w:lang w:val="en-US"/>
        </w:rPr>
        <w:t xml:space="preserve"> </w:t>
      </w:r>
      <w:proofErr w:type="spellStart"/>
      <w:r w:rsidRPr="00A46AF4">
        <w:rPr>
          <w:rFonts w:ascii="Arial Narrow" w:eastAsia="Times New Roman" w:hAnsi="Arial Narrow"/>
          <w:b/>
          <w:bCs/>
          <w:kern w:val="32"/>
          <w:lang w:val="en-US"/>
        </w:rPr>
        <w:t>kompetencije</w:t>
      </w:r>
      <w:proofErr w:type="spellEnd"/>
      <w:r w:rsidRPr="00A46AF4">
        <w:rPr>
          <w:rFonts w:ascii="Arial Narrow" w:eastAsia="Times New Roman" w:hAnsi="Arial Narrow"/>
          <w:b/>
          <w:bCs/>
          <w:kern w:val="32"/>
          <w:lang w:val="en-US"/>
        </w:rPr>
        <w:t>:</w:t>
      </w:r>
      <w:r w:rsidRPr="00A46AF4">
        <w:rPr>
          <w:rFonts w:ascii="Arial Narrow" w:eastAsia="Times New Roman" w:hAnsi="Arial Narrow"/>
          <w:b/>
          <w:bCs/>
          <w:color w:val="FF0000"/>
          <w:kern w:val="32"/>
          <w:lang w:val="en-US"/>
        </w:rPr>
        <w:t xml:space="preserve"> </w:t>
      </w:r>
      <w:proofErr w:type="spellStart"/>
      <w:r w:rsidRPr="00A46AF4">
        <w:rPr>
          <w:rFonts w:ascii="Arial Narrow" w:eastAsia="Times New Roman" w:hAnsi="Arial Narrow"/>
          <w:bCs/>
          <w:color w:val="FF0000"/>
          <w:kern w:val="32"/>
          <w:lang w:val="en-US"/>
        </w:rPr>
        <w:t>Unijeti</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ključne</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kompetencije</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koje</w:t>
      </w:r>
      <w:proofErr w:type="spellEnd"/>
      <w:r w:rsidRPr="00A46AF4">
        <w:rPr>
          <w:rFonts w:ascii="Arial Narrow" w:eastAsia="Times New Roman" w:hAnsi="Arial Narrow"/>
          <w:bCs/>
          <w:color w:val="FF0000"/>
          <w:kern w:val="32"/>
          <w:lang w:val="en-US"/>
        </w:rPr>
        <w:t xml:space="preserve"> se </w:t>
      </w:r>
      <w:proofErr w:type="spellStart"/>
      <w:r w:rsidRPr="00A46AF4">
        <w:rPr>
          <w:rFonts w:ascii="Arial Narrow" w:eastAsia="Times New Roman" w:hAnsi="Arial Narrow"/>
          <w:bCs/>
          <w:color w:val="FF0000"/>
          <w:kern w:val="32"/>
          <w:lang w:val="en-US"/>
        </w:rPr>
        <w:t>dostižu</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ovim</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obrazovnim</w:t>
      </w:r>
      <w:proofErr w:type="spellEnd"/>
      <w:r w:rsidRPr="00A46AF4">
        <w:rPr>
          <w:rFonts w:ascii="Arial Narrow" w:eastAsia="Times New Roman" w:hAnsi="Arial Narrow"/>
          <w:bCs/>
          <w:color w:val="FF0000"/>
          <w:kern w:val="32"/>
          <w:lang w:val="en-US"/>
        </w:rPr>
        <w:t xml:space="preserve"> </w:t>
      </w:r>
      <w:proofErr w:type="spellStart"/>
      <w:r w:rsidRPr="00A46AF4">
        <w:rPr>
          <w:rFonts w:ascii="Arial Narrow" w:eastAsia="Times New Roman" w:hAnsi="Arial Narrow"/>
          <w:bCs/>
          <w:color w:val="FF0000"/>
          <w:kern w:val="32"/>
          <w:lang w:val="en-US"/>
        </w:rPr>
        <w:t>programom</w:t>
      </w:r>
      <w:proofErr w:type="spellEnd"/>
    </w:p>
    <w:p w:rsidR="005D7706" w:rsidRPr="005D7706" w:rsidRDefault="005D7706" w:rsidP="008B3BF0">
      <w:pPr>
        <w:spacing w:after="120" w:line="240" w:lineRule="auto"/>
        <w:ind w:left="708"/>
        <w:rPr>
          <w:rFonts w:ascii="Arial Narrow" w:eastAsia="Times New Roman" w:hAnsi="Arial Narrow"/>
          <w:bCs/>
          <w:color w:val="FF0000"/>
          <w:kern w:val="32"/>
          <w:lang w:val="en-US"/>
        </w:rPr>
      </w:pPr>
      <w:proofErr w:type="spellStart"/>
      <w:proofErr w:type="gramStart"/>
      <w:r w:rsidRPr="005D7706">
        <w:rPr>
          <w:rFonts w:ascii="Arial Narrow" w:eastAsia="Times New Roman" w:hAnsi="Arial Narrow"/>
          <w:bCs/>
          <w:color w:val="FF0000"/>
          <w:kern w:val="32"/>
          <w:lang w:val="en-US"/>
        </w:rPr>
        <w:t>Npr</w:t>
      </w:r>
      <w:proofErr w:type="spellEnd"/>
      <w:proofErr w:type="gramEnd"/>
      <w:r w:rsidRPr="005D7706">
        <w:rPr>
          <w:rFonts w:ascii="Arial Narrow" w:eastAsia="Times New Roman" w:hAnsi="Arial Narrow"/>
          <w:bCs/>
          <w:color w:val="FF0000"/>
          <w:kern w:val="32"/>
          <w:lang w:val="en-US"/>
        </w:rPr>
        <w:t>.</w:t>
      </w:r>
    </w:p>
    <w:p w:rsidR="008B3BF0" w:rsidRPr="00A46AF4" w:rsidRDefault="00B84D17" w:rsidP="008B3BF0">
      <w:pPr>
        <w:numPr>
          <w:ilvl w:val="0"/>
          <w:numId w:val="4"/>
        </w:numPr>
        <w:spacing w:after="120" w:line="240" w:lineRule="auto"/>
        <w:ind w:left="1351" w:hanging="297"/>
        <w:jc w:val="both"/>
        <w:rPr>
          <w:rFonts w:ascii="Arial Narrow" w:hAnsi="Arial Narrow"/>
          <w:b/>
        </w:rPr>
      </w:pPr>
      <w:r w:rsidRPr="00A46AF4">
        <w:rPr>
          <w:rFonts w:ascii="Arial Narrow" w:hAnsi="Arial Narrow" w:cs="Trebuchet MS"/>
          <w:b/>
          <w:bCs/>
        </w:rPr>
        <w:t xml:space="preserve">Komunikacija na </w:t>
      </w:r>
      <w:r w:rsidR="00B95837">
        <w:rPr>
          <w:rFonts w:ascii="Arial Narrow" w:hAnsi="Arial Narrow"/>
          <w:b/>
        </w:rPr>
        <w:t>maternjem</w:t>
      </w:r>
      <w:r w:rsidRPr="00A46AF4">
        <w:rPr>
          <w:rFonts w:ascii="Arial Narrow" w:hAnsi="Arial Narrow"/>
          <w:b/>
        </w:rPr>
        <w:t xml:space="preserve"> </w:t>
      </w:r>
      <w:r w:rsidR="008B3BF0" w:rsidRPr="00A46AF4">
        <w:rPr>
          <w:rFonts w:ascii="Arial Narrow" w:hAnsi="Arial Narrow"/>
          <w:b/>
        </w:rPr>
        <w:t>jeziku</w:t>
      </w:r>
      <w:r w:rsidR="008B3BF0" w:rsidRPr="00A46AF4">
        <w:rPr>
          <w:rFonts w:ascii="Arial Narrow" w:hAnsi="Arial Narrow" w:cs="Trebuchet MS"/>
          <w:b/>
          <w:bCs/>
        </w:rPr>
        <w:t xml:space="preserve">                    </w:t>
      </w:r>
    </w:p>
    <w:p w:rsidR="008B3BF0" w:rsidRPr="00A46AF4" w:rsidRDefault="008B3BF0" w:rsidP="008B3BF0">
      <w:pPr>
        <w:numPr>
          <w:ilvl w:val="0"/>
          <w:numId w:val="6"/>
        </w:numPr>
        <w:tabs>
          <w:tab w:val="clear" w:pos="173"/>
          <w:tab w:val="num" w:pos="1227"/>
        </w:tabs>
        <w:spacing w:after="120" w:line="240" w:lineRule="auto"/>
        <w:ind w:left="1227"/>
        <w:jc w:val="both"/>
        <w:rPr>
          <w:rFonts w:ascii="Arial Narrow" w:hAnsi="Arial Narrow"/>
          <w:color w:val="FF0000"/>
        </w:rPr>
      </w:pPr>
      <w:r w:rsidRPr="00A46AF4">
        <w:rPr>
          <w:rFonts w:ascii="Arial Narrow" w:hAnsi="Arial Narrow"/>
          <w:color w:val="FF0000"/>
        </w:rPr>
        <w:t xml:space="preserve">Osposobljavanje za pravilno i stvaralačko usmeno i pisano izražavanje i tumačenje koncepata, stavova i činjenica kao i upotrebu jezika u obrazovanju, radu, slobodnom vremenu i svakodnevnom životu. </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Razvoj svijesti o uticaju jezika na druge i njegovoj upotrebi na pozitivan i društveno odgovaran način.</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Komunikacija na stranom jeziku</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Osposobljavanje za razumijevanje, usmeno i pisano izražavanje i tumačenje koncepata, stavova i činjenica na stranom jeziku u nizu različitih društvenih i kulturnih situacija.</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Razvijanje vještina međukulturalnog razumijevanja.</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Matematička kompetencija i osnovne kompetencije u prirodnim naukama i tehnologiji</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 xml:space="preserve">Osposobljavanje za razvijanje i primjenu matematičkog mišljenja u rješavanju problema u nizu različitih svakodnevnih situacija. </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Osposobljavanje za upotrebu znanja i metodologije kojima se objašnjava svijet prirode radi postavljanja pitanja i zaključivanja na temelju činjenica, pri čemu  tehnološka kompetencija podrazumijeva osposobljenost za primjenu znanja iz prirodnih nauka i metodologije kao odgovor na ljudske potrebe i želje.</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Digitalna kompetencija</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 xml:space="preserve">Osposobljavanje za upotrebu informciono-komunikacione tehnologije za rad u ličnom i društvenom životu kao i u komunikaciji kroz upotrebu računara za pronalaženje, procjenu, </w:t>
      </w:r>
      <w:r w:rsidRPr="00A46AF4">
        <w:rPr>
          <w:rFonts w:ascii="Arial Narrow" w:hAnsi="Arial Narrow"/>
          <w:color w:val="FF0000"/>
        </w:rPr>
        <w:lastRenderedPageBreak/>
        <w:t>čuvanje, stvaranje, prikazivanje i razmjenu informacija kao i razvijanje saradničkih mreža putem interneta.</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Učiti kako učiti</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Osposobljavanje za proces učenja i istrajnost u učenju, organizovanje vlastitog učenja uključujući efikasno upravljanje vremenom i informacijama kako u samostalnom učenju tako i pri učenju u grupi.</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Socijalna i građanska kompetencija</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 xml:space="preserve">Razvoj ličnih, međuljudskih i međukulturalnih  sposobnosti koji omogućavaju pojedincima da na efikasan i konstruktivan način učestvuju u društvenom životu i radu, posebno u društvima koja se sve više mijenjaju, u cilju rješavanja konflikata ukoliko je to potrebno. </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Preduzetnička kompetencija</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Osposobljavanje pojedinca da ideje pretvori u djelo, uključuje stvaralaštvo, inovativnost i spremnost na preuzimanje rizika, iskorišćavanje prilika,  kao i sposobnost planiranja i vođenja projekata radi ostvarivanja ciljeva.</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Osposobljavanje za vođenje svakodnevnog, profesionalnog i društvenog života pojedinca koje treba da razvije svijest o etičkim vrijednostima i promoviše dobro upravljanje.</w:t>
      </w:r>
    </w:p>
    <w:p w:rsidR="008B3BF0" w:rsidRPr="00A46AF4" w:rsidRDefault="008B3BF0" w:rsidP="008B3BF0">
      <w:pPr>
        <w:numPr>
          <w:ilvl w:val="0"/>
          <w:numId w:val="4"/>
        </w:numPr>
        <w:spacing w:after="120" w:line="240" w:lineRule="auto"/>
        <w:ind w:left="1414"/>
        <w:jc w:val="both"/>
        <w:rPr>
          <w:rFonts w:ascii="Arial Narrow" w:hAnsi="Arial Narrow"/>
          <w:b/>
        </w:rPr>
      </w:pPr>
      <w:r w:rsidRPr="00A46AF4">
        <w:rPr>
          <w:rFonts w:ascii="Arial Narrow" w:hAnsi="Arial Narrow" w:cs="Trebuchet MS"/>
          <w:b/>
          <w:bCs/>
        </w:rPr>
        <w:t>Kulturna svijest i izražavanje</w:t>
      </w:r>
    </w:p>
    <w:p w:rsidR="008B3BF0" w:rsidRPr="00A46AF4" w:rsidRDefault="008B3BF0" w:rsidP="008B3BF0">
      <w:pPr>
        <w:numPr>
          <w:ilvl w:val="0"/>
          <w:numId w:val="6"/>
        </w:numPr>
        <w:spacing w:after="120" w:line="240" w:lineRule="auto"/>
        <w:ind w:left="1227"/>
        <w:jc w:val="both"/>
        <w:rPr>
          <w:rFonts w:ascii="Arial Narrow" w:hAnsi="Arial Narrow"/>
          <w:color w:val="FF0000"/>
        </w:rPr>
      </w:pPr>
      <w:r w:rsidRPr="00A46AF4">
        <w:rPr>
          <w:rFonts w:ascii="Arial Narrow" w:hAnsi="Arial Narrow"/>
          <w:color w:val="FF0000"/>
        </w:rPr>
        <w:t>Razvoj svijesti o važnosti stvaralačkog izražavanja ideja, iskustava i emocija u nizu umjetnosti i medija uključujući muzičku, scensku, književnu i vizuelnu umjetnost. Razvoj svijesti o lokalnoj, nacionalnoj i evropskoj baštini i njihovom mjestu u svijetu.</w:t>
      </w:r>
    </w:p>
    <w:p w:rsidR="008B3BF0" w:rsidRPr="00A46AF4" w:rsidRDefault="008B3BF0" w:rsidP="00952DB4">
      <w:pPr>
        <w:pStyle w:val="Heading1"/>
        <w:numPr>
          <w:ilvl w:val="0"/>
          <w:numId w:val="17"/>
        </w:numPr>
        <w:spacing w:before="0" w:after="120"/>
        <w:jc w:val="both"/>
        <w:rPr>
          <w:rFonts w:ascii="Arial Narrow" w:hAnsi="Arial Narrow"/>
          <w:sz w:val="22"/>
          <w:szCs w:val="22"/>
        </w:rPr>
      </w:pPr>
      <w:bookmarkStart w:id="10" w:name="_Toc358372510"/>
      <w:r w:rsidRPr="00A46AF4">
        <w:rPr>
          <w:rFonts w:ascii="Arial Narrow" w:hAnsi="Arial Narrow"/>
          <w:sz w:val="22"/>
          <w:szCs w:val="22"/>
        </w:rPr>
        <w:t>USLOVI ZA UPIS, ODNOSNO UKLJUČIVANJE U PROGRAM</w:t>
      </w:r>
      <w:bookmarkEnd w:id="10"/>
      <w:r w:rsidRPr="00A46AF4">
        <w:rPr>
          <w:rFonts w:ascii="Arial Narrow" w:hAnsi="Arial Narrow"/>
          <w:sz w:val="22"/>
          <w:szCs w:val="22"/>
        </w:rPr>
        <w:t xml:space="preserve"> </w:t>
      </w:r>
    </w:p>
    <w:p w:rsidR="00DC26CF" w:rsidRPr="00DC26CF" w:rsidRDefault="00DC26CF" w:rsidP="00DC26CF">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Ovdje se definišu opšti i posebni uslovi</w:t>
      </w:r>
      <w:r w:rsidRPr="00DC26CF">
        <w:rPr>
          <w:rFonts w:ascii="Arial Narrow" w:eastAsia="Times New Roman" w:hAnsi="Arial Narrow" w:cs="Trebuchet MS"/>
          <w:bCs/>
          <w:color w:val="FF0000"/>
          <w:lang w:val="sr-Latn-CS"/>
        </w:rPr>
        <w:t xml:space="preserve"> za uključivanje u odgovarajući </w:t>
      </w:r>
      <w:r>
        <w:rPr>
          <w:rFonts w:ascii="Arial Narrow" w:eastAsia="Times New Roman" w:hAnsi="Arial Narrow" w:cs="Trebuchet MS"/>
          <w:bCs/>
          <w:color w:val="FF0000"/>
          <w:lang w:val="sr-Latn-CS"/>
        </w:rPr>
        <w:t xml:space="preserve">obrazovni </w:t>
      </w:r>
      <w:r w:rsidRPr="00DC26CF">
        <w:rPr>
          <w:rFonts w:ascii="Arial Narrow" w:eastAsia="Times New Roman" w:hAnsi="Arial Narrow" w:cs="Trebuchet MS"/>
          <w:bCs/>
          <w:color w:val="FF0000"/>
          <w:lang w:val="sr-Latn-CS"/>
        </w:rPr>
        <w:t>program. Posebni uslovi za upis utvrđuju se na osnovu odluke o tome koje prethodno znanje i vještine, kao i psihofizičke sposobnosti mora posjedovati pojedinac da bi bio uspješan u savlađivanju programa.</w:t>
      </w:r>
    </w:p>
    <w:p w:rsidR="00800582" w:rsidRPr="00DC26CF" w:rsidRDefault="00800582" w:rsidP="00DC26CF">
      <w:pPr>
        <w:spacing w:after="120" w:line="240" w:lineRule="auto"/>
        <w:ind w:left="1068"/>
        <w:jc w:val="both"/>
        <w:rPr>
          <w:rFonts w:ascii="Arial Narrow" w:eastAsia="Times New Roman" w:hAnsi="Arial Narrow" w:cs="Trebuchet MS"/>
          <w:bCs/>
          <w:color w:val="FF0000"/>
          <w:lang w:val="sr-Latn-CS"/>
        </w:rPr>
      </w:pPr>
      <w:r w:rsidRPr="00DC26CF">
        <w:rPr>
          <w:rFonts w:ascii="Arial Narrow" w:eastAsia="Times New Roman" w:hAnsi="Arial Narrow" w:cs="Trebuchet MS"/>
          <w:bCs/>
          <w:color w:val="FF0000"/>
          <w:lang w:val="sr-Latn-CS"/>
        </w:rPr>
        <w:t>Za opšte uslove napisati: U skladu sa Zakonom</w:t>
      </w:r>
    </w:p>
    <w:p w:rsidR="00800582" w:rsidRPr="00DC26CF" w:rsidRDefault="00800582" w:rsidP="00DC26CF">
      <w:pPr>
        <w:spacing w:after="120" w:line="240" w:lineRule="auto"/>
        <w:ind w:left="1068"/>
        <w:jc w:val="both"/>
        <w:rPr>
          <w:rFonts w:ascii="Arial Narrow" w:eastAsia="Times New Roman" w:hAnsi="Arial Narrow" w:cs="Trebuchet MS"/>
          <w:bCs/>
          <w:color w:val="FF0000"/>
          <w:lang w:val="sr-Latn-CS"/>
        </w:rPr>
      </w:pPr>
      <w:r w:rsidRPr="00DC26CF">
        <w:rPr>
          <w:rFonts w:ascii="Arial Narrow" w:eastAsia="Times New Roman" w:hAnsi="Arial Narrow" w:cs="Trebuchet MS"/>
          <w:bCs/>
          <w:color w:val="FF0000"/>
          <w:lang w:val="sr-Latn-CS"/>
        </w:rPr>
        <w:t>Posebne uslove unijeti ukoliko postoje</w:t>
      </w:r>
    </w:p>
    <w:p w:rsidR="008B3BF0" w:rsidRPr="00A46AF4" w:rsidRDefault="008B3BF0" w:rsidP="00952DB4">
      <w:pPr>
        <w:pStyle w:val="Heading1"/>
        <w:numPr>
          <w:ilvl w:val="0"/>
          <w:numId w:val="17"/>
        </w:numPr>
        <w:spacing w:before="0" w:after="120"/>
        <w:jc w:val="both"/>
        <w:rPr>
          <w:rFonts w:ascii="Arial Narrow" w:hAnsi="Arial Narrow"/>
          <w:sz w:val="22"/>
          <w:szCs w:val="22"/>
        </w:rPr>
      </w:pPr>
      <w:bookmarkStart w:id="11" w:name="_Toc358372511"/>
      <w:r w:rsidRPr="00A46AF4">
        <w:rPr>
          <w:rFonts w:ascii="Arial Narrow" w:hAnsi="Arial Narrow"/>
          <w:sz w:val="22"/>
          <w:szCs w:val="22"/>
        </w:rPr>
        <w:t>TRAJANJE OBRAZOVANJA</w:t>
      </w:r>
      <w:bookmarkEnd w:id="11"/>
      <w:r w:rsidR="00A07978" w:rsidRPr="00A46AF4">
        <w:rPr>
          <w:rFonts w:ascii="Arial Narrow" w:hAnsi="Arial Narrow"/>
          <w:sz w:val="22"/>
          <w:szCs w:val="22"/>
        </w:rPr>
        <w:t xml:space="preserve"> I KREDITNA VRIJEDNOST</w:t>
      </w:r>
    </w:p>
    <w:p w:rsidR="000C5588" w:rsidRPr="000C5588" w:rsidRDefault="000C5588" w:rsidP="000C5588">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Trajanje obrazovanja </w:t>
      </w:r>
      <w:r w:rsidRPr="000C5588">
        <w:rPr>
          <w:rFonts w:ascii="Arial Narrow" w:eastAsia="Times New Roman" w:hAnsi="Arial Narrow" w:cs="Trebuchet MS"/>
          <w:bCs/>
          <w:color w:val="FF0000"/>
          <w:lang w:val="sr-Latn-CS"/>
        </w:rPr>
        <w:t xml:space="preserve">po određenom obrazovnom programu zavisi od obima i složenosti ciljeva i ishoda učenja koji se programom žele dostići. </w:t>
      </w:r>
    </w:p>
    <w:p w:rsidR="008B3BF0" w:rsidRPr="000C5588" w:rsidRDefault="008B3BF0" w:rsidP="000C5588">
      <w:pPr>
        <w:spacing w:after="120" w:line="240" w:lineRule="auto"/>
        <w:ind w:left="1068"/>
        <w:jc w:val="both"/>
        <w:rPr>
          <w:rFonts w:ascii="Arial Narrow" w:eastAsia="Times New Roman" w:hAnsi="Arial Narrow" w:cs="Trebuchet MS"/>
          <w:bCs/>
          <w:color w:val="FF0000"/>
          <w:lang w:val="sr-Latn-CS"/>
        </w:rPr>
      </w:pPr>
      <w:r w:rsidRPr="000C5588">
        <w:rPr>
          <w:rFonts w:ascii="Arial Narrow" w:eastAsia="Times New Roman" w:hAnsi="Arial Narrow" w:cs="Trebuchet MS"/>
          <w:bCs/>
          <w:color w:val="FF0000"/>
          <w:lang w:val="sr-Latn-CS"/>
        </w:rPr>
        <w:t>Unijeti dužinu trajanja obrazovanja</w:t>
      </w:r>
      <w:r w:rsidR="00A07978" w:rsidRPr="000C5588">
        <w:rPr>
          <w:rFonts w:ascii="Arial Narrow" w:eastAsia="Times New Roman" w:hAnsi="Arial Narrow" w:cs="Trebuchet MS"/>
          <w:bCs/>
          <w:color w:val="FF0000"/>
          <w:lang w:val="sr-Latn-CS"/>
        </w:rPr>
        <w:t xml:space="preserve"> i kreditnu vrijednost</w:t>
      </w:r>
      <w:r w:rsidR="000C5588">
        <w:rPr>
          <w:rFonts w:ascii="Arial Narrow" w:eastAsia="Times New Roman" w:hAnsi="Arial Narrow" w:cs="Trebuchet MS"/>
          <w:bCs/>
          <w:color w:val="FF0000"/>
          <w:lang w:val="sr-Latn-CS"/>
        </w:rPr>
        <w:t xml:space="preserve">. </w:t>
      </w:r>
    </w:p>
    <w:p w:rsidR="008B3BF0" w:rsidRPr="00A46AF4" w:rsidRDefault="008B3BF0" w:rsidP="008229BC">
      <w:pPr>
        <w:pStyle w:val="Heading1"/>
        <w:numPr>
          <w:ilvl w:val="0"/>
          <w:numId w:val="17"/>
        </w:numPr>
        <w:spacing w:before="0" w:after="120"/>
        <w:jc w:val="both"/>
        <w:rPr>
          <w:rFonts w:ascii="Arial Narrow" w:hAnsi="Arial Narrow"/>
          <w:sz w:val="22"/>
          <w:szCs w:val="22"/>
        </w:rPr>
      </w:pPr>
      <w:bookmarkStart w:id="12" w:name="_Toc358372512"/>
      <w:r w:rsidRPr="00A46AF4">
        <w:rPr>
          <w:rFonts w:ascii="Arial Narrow" w:hAnsi="Arial Narrow"/>
          <w:sz w:val="22"/>
          <w:szCs w:val="22"/>
        </w:rPr>
        <w:t>OBAVEZNI NAČINI PROVJERAVANJA I OCJENJIVANJA UČENIKA</w:t>
      </w:r>
      <w:bookmarkEnd w:id="12"/>
    </w:p>
    <w:p w:rsidR="00AC460D" w:rsidRPr="00AC460D" w:rsidRDefault="00AC460D" w:rsidP="00AC460D">
      <w:pPr>
        <w:spacing w:after="120" w:line="240" w:lineRule="auto"/>
        <w:ind w:left="1068"/>
        <w:jc w:val="both"/>
        <w:rPr>
          <w:rFonts w:ascii="Arial Narrow" w:eastAsia="Times New Roman" w:hAnsi="Arial Narrow" w:cs="Trebuchet MS"/>
          <w:bCs/>
          <w:color w:val="FF0000"/>
          <w:lang w:val="sr-Latn-CS"/>
        </w:rPr>
      </w:pPr>
      <w:r w:rsidRPr="00AC460D">
        <w:rPr>
          <w:rFonts w:ascii="Arial Narrow" w:eastAsia="Times New Roman" w:hAnsi="Arial Narrow" w:cs="Trebuchet MS"/>
          <w:bCs/>
          <w:color w:val="FF0000"/>
          <w:lang w:val="sr-Latn-CS"/>
        </w:rPr>
        <w:t xml:space="preserve">Način provjeravanja i ocjenjivanja </w:t>
      </w:r>
      <w:r w:rsidR="005D7706">
        <w:rPr>
          <w:rFonts w:ascii="Arial Narrow" w:eastAsia="Times New Roman" w:hAnsi="Arial Narrow" w:cs="Trebuchet MS"/>
          <w:bCs/>
          <w:color w:val="FF0000"/>
          <w:lang w:val="sr-Latn-CS"/>
        </w:rPr>
        <w:t>ishoda učenja</w:t>
      </w:r>
      <w:r w:rsidRPr="00AC460D">
        <w:rPr>
          <w:rFonts w:ascii="Arial Narrow" w:eastAsia="Times New Roman" w:hAnsi="Arial Narrow" w:cs="Trebuchet MS"/>
          <w:bCs/>
          <w:color w:val="FF0000"/>
          <w:lang w:val="sr-Latn-CS"/>
        </w:rPr>
        <w:t xml:space="preserve"> učenika određuje se katalogom, za svaki </w:t>
      </w:r>
      <w:r>
        <w:rPr>
          <w:rFonts w:ascii="Arial Narrow" w:eastAsia="Times New Roman" w:hAnsi="Arial Narrow" w:cs="Trebuchet MS"/>
          <w:bCs/>
          <w:color w:val="FF0000"/>
          <w:lang w:val="sr-Latn-CS"/>
        </w:rPr>
        <w:t>modul. Ishodi</w:t>
      </w:r>
      <w:r w:rsidRPr="00AC460D">
        <w:rPr>
          <w:rFonts w:ascii="Arial Narrow" w:eastAsia="Times New Roman" w:hAnsi="Arial Narrow" w:cs="Trebuchet MS"/>
          <w:bCs/>
          <w:color w:val="FF0000"/>
          <w:lang w:val="sr-Latn-CS"/>
        </w:rPr>
        <w:t xml:space="preserve"> </w:t>
      </w:r>
      <w:r>
        <w:rPr>
          <w:rFonts w:ascii="Arial Narrow" w:eastAsia="Times New Roman" w:hAnsi="Arial Narrow" w:cs="Trebuchet MS"/>
          <w:bCs/>
          <w:color w:val="FF0000"/>
          <w:lang w:val="sr-Latn-CS"/>
        </w:rPr>
        <w:t>koji</w:t>
      </w:r>
      <w:r w:rsidRPr="00AC460D">
        <w:rPr>
          <w:rFonts w:ascii="Arial Narrow" w:eastAsia="Times New Roman" w:hAnsi="Arial Narrow" w:cs="Trebuchet MS"/>
          <w:bCs/>
          <w:color w:val="FF0000"/>
          <w:lang w:val="sr-Latn-CS"/>
        </w:rPr>
        <w:t xml:space="preserve"> se ocjenjuju na praktičnom, završnom, stručnom i diplomskom ispitu definišu se ispitnim katalozima.</w:t>
      </w:r>
    </w:p>
    <w:p w:rsidR="008B3BF0" w:rsidRPr="00AC460D" w:rsidRDefault="008B3BF0" w:rsidP="00AC460D">
      <w:pPr>
        <w:spacing w:after="120" w:line="240" w:lineRule="auto"/>
        <w:ind w:left="1068"/>
        <w:jc w:val="both"/>
        <w:rPr>
          <w:rFonts w:ascii="Arial Narrow" w:eastAsia="Times New Roman" w:hAnsi="Arial Narrow" w:cs="Trebuchet MS"/>
          <w:bCs/>
          <w:color w:val="FF0000"/>
          <w:lang w:val="sr-Latn-CS"/>
        </w:rPr>
      </w:pPr>
      <w:r w:rsidRPr="00AC460D">
        <w:rPr>
          <w:rFonts w:ascii="Arial Narrow" w:eastAsia="Times New Roman" w:hAnsi="Arial Narrow" w:cs="Trebuchet MS"/>
          <w:bCs/>
          <w:color w:val="FF0000"/>
          <w:lang w:val="sr-Latn-CS"/>
        </w:rPr>
        <w:t>Unijeti sumiranu tabelu načina provjeravanja i ocjenjivanja učenika po modulima</w:t>
      </w:r>
    </w:p>
    <w:p w:rsidR="008B3BF0" w:rsidRPr="00A46AF4" w:rsidRDefault="008B3BF0" w:rsidP="008229BC">
      <w:pPr>
        <w:pStyle w:val="Heading1"/>
        <w:numPr>
          <w:ilvl w:val="0"/>
          <w:numId w:val="17"/>
        </w:numPr>
        <w:spacing w:before="0" w:after="120"/>
        <w:jc w:val="both"/>
        <w:rPr>
          <w:rFonts w:ascii="Arial Narrow" w:hAnsi="Arial Narrow"/>
          <w:sz w:val="22"/>
          <w:szCs w:val="22"/>
        </w:rPr>
      </w:pPr>
      <w:bookmarkStart w:id="13" w:name="_Toc358372513"/>
      <w:r w:rsidRPr="00A46AF4">
        <w:rPr>
          <w:rFonts w:ascii="Arial Narrow" w:hAnsi="Arial Narrow"/>
          <w:sz w:val="22"/>
          <w:szCs w:val="22"/>
        </w:rPr>
        <w:t>USLOVI ZA NAPREDOVANJE I ZAVRŠETAK OBRAZOVANJA</w:t>
      </w:r>
      <w:bookmarkEnd w:id="13"/>
    </w:p>
    <w:p w:rsidR="006435AC" w:rsidRPr="006435AC" w:rsidRDefault="006435AC" w:rsidP="006435AC">
      <w:pPr>
        <w:spacing w:after="120" w:line="240" w:lineRule="auto"/>
        <w:ind w:left="1068"/>
        <w:jc w:val="both"/>
        <w:rPr>
          <w:rFonts w:ascii="Arial Narrow" w:eastAsia="Times New Roman" w:hAnsi="Arial Narrow" w:cs="Trebuchet MS"/>
          <w:bCs/>
          <w:color w:val="FF0000"/>
          <w:lang w:val="sr-Latn-CS"/>
        </w:rPr>
      </w:pPr>
      <w:r w:rsidRPr="006435AC">
        <w:rPr>
          <w:rFonts w:ascii="Arial Narrow" w:eastAsia="Times New Roman" w:hAnsi="Arial Narrow" w:cs="Trebuchet MS"/>
          <w:bCs/>
          <w:color w:val="FF0000"/>
          <w:lang w:val="sr-Latn-CS"/>
        </w:rPr>
        <w:t xml:space="preserve">Uslovi za napredovanje i završetak obrazovnog programa </w:t>
      </w:r>
      <w:r w:rsidR="005D7706">
        <w:rPr>
          <w:rFonts w:ascii="Arial Narrow" w:eastAsia="Times New Roman" w:hAnsi="Arial Narrow" w:cs="Trebuchet MS"/>
          <w:bCs/>
          <w:color w:val="FF0000"/>
          <w:lang w:val="sr-Latn-CS"/>
        </w:rPr>
        <w:t>određenog</w:t>
      </w:r>
      <w:r w:rsidRPr="006435AC">
        <w:rPr>
          <w:rFonts w:ascii="Arial Narrow" w:eastAsia="Times New Roman" w:hAnsi="Arial Narrow" w:cs="Trebuchet MS"/>
          <w:bCs/>
          <w:color w:val="FF0000"/>
          <w:lang w:val="sr-Latn-CS"/>
        </w:rPr>
        <w:t xml:space="preserve"> nivoa obrazovanja su ispunjavanje svih propisanih obaveza koje proizilaze iz programa i nakon toga uspješno polaganje odgovarajućeg (praktičnog, završnog, stručnog ili diplomskog) ispita. Struktura ispita definisana je Zakonom o stručnom obrazovanju, a sadržaj obrazovnim programom.</w:t>
      </w:r>
    </w:p>
    <w:p w:rsidR="008B3BF0" w:rsidRPr="008229BC" w:rsidRDefault="008B3BF0" w:rsidP="008229BC">
      <w:pPr>
        <w:spacing w:after="120" w:line="240" w:lineRule="auto"/>
        <w:ind w:left="1227"/>
        <w:jc w:val="both"/>
        <w:rPr>
          <w:rFonts w:ascii="Arial Narrow" w:hAnsi="Arial Narrow"/>
          <w:color w:val="FF0000"/>
        </w:rPr>
      </w:pPr>
      <w:r w:rsidRPr="008229BC">
        <w:rPr>
          <w:rFonts w:ascii="Arial Narrow" w:hAnsi="Arial Narrow"/>
          <w:color w:val="FF0000"/>
        </w:rPr>
        <w:t xml:space="preserve">Npr. </w:t>
      </w:r>
    </w:p>
    <w:p w:rsidR="008B3BF0" w:rsidRPr="008229BC" w:rsidRDefault="008B3BF0" w:rsidP="008229BC">
      <w:pPr>
        <w:numPr>
          <w:ilvl w:val="0"/>
          <w:numId w:val="6"/>
        </w:numPr>
        <w:spacing w:after="120" w:line="240" w:lineRule="auto"/>
        <w:ind w:left="1227"/>
        <w:jc w:val="both"/>
        <w:rPr>
          <w:rFonts w:ascii="Arial Narrow" w:hAnsi="Arial Narrow"/>
          <w:color w:val="FF0000"/>
        </w:rPr>
      </w:pPr>
      <w:r w:rsidRPr="008229BC">
        <w:rPr>
          <w:rFonts w:ascii="Arial Narrow" w:hAnsi="Arial Narrow"/>
          <w:color w:val="FF0000"/>
        </w:rPr>
        <w:t xml:space="preserve">U sljedeći razred napreduju učenici koji su na kraju školske godine pozitivno ocijenjeni iz svih modula/predmeta tog razreda i ako su obavili profesionalnu praksu, kako je predviđeno nastavnim planom. </w:t>
      </w:r>
    </w:p>
    <w:p w:rsidR="00800582" w:rsidRPr="00D87D18" w:rsidRDefault="008B3BF0" w:rsidP="00D87D18">
      <w:pPr>
        <w:numPr>
          <w:ilvl w:val="0"/>
          <w:numId w:val="6"/>
        </w:numPr>
        <w:spacing w:after="120" w:line="240" w:lineRule="auto"/>
        <w:ind w:left="1227"/>
        <w:jc w:val="both"/>
        <w:rPr>
          <w:rFonts w:ascii="Arial Narrow" w:hAnsi="Arial Narrow"/>
          <w:color w:val="FF0000"/>
        </w:rPr>
      </w:pPr>
      <w:r w:rsidRPr="008229BC">
        <w:rPr>
          <w:rFonts w:ascii="Arial Narrow" w:hAnsi="Arial Narrow"/>
          <w:color w:val="FF0000"/>
        </w:rPr>
        <w:lastRenderedPageBreak/>
        <w:t xml:space="preserve">Obrazovanje se završava </w:t>
      </w:r>
      <w:r w:rsidR="00800582" w:rsidRPr="008229BC">
        <w:rPr>
          <w:rFonts w:ascii="Arial Narrow" w:hAnsi="Arial Narrow"/>
          <w:color w:val="FF0000"/>
        </w:rPr>
        <w:t>odgovarajućim</w:t>
      </w:r>
      <w:r w:rsidRPr="008229BC">
        <w:rPr>
          <w:rFonts w:ascii="Arial Narrow" w:hAnsi="Arial Narrow"/>
          <w:color w:val="FF0000"/>
        </w:rPr>
        <w:t xml:space="preserve"> ispitom,</w:t>
      </w:r>
      <w:r w:rsidR="00800582" w:rsidRPr="008229BC">
        <w:rPr>
          <w:rFonts w:ascii="Arial Narrow" w:hAnsi="Arial Narrow"/>
          <w:color w:val="FF0000"/>
        </w:rPr>
        <w:t xml:space="preserve"> u skladu sa Zakonom</w:t>
      </w:r>
      <w:r w:rsidR="00D87D18">
        <w:rPr>
          <w:rFonts w:ascii="Arial Narrow" w:hAnsi="Arial Narrow"/>
          <w:color w:val="FF0000"/>
        </w:rPr>
        <w:t xml:space="preserve"> koji obuhvata (</w:t>
      </w:r>
      <w:r w:rsidR="00800582" w:rsidRPr="00D87D18">
        <w:rPr>
          <w:rFonts w:ascii="Arial Narrow" w:hAnsi="Arial Narrow"/>
          <w:color w:val="FF0000"/>
        </w:rPr>
        <w:t>Navesti strukturu ispita u skladu sa Zakonom</w:t>
      </w:r>
      <w:r w:rsidR="00D87D18">
        <w:rPr>
          <w:rFonts w:ascii="Arial Narrow" w:hAnsi="Arial Narrow"/>
          <w:color w:val="FF0000"/>
        </w:rPr>
        <w:t>)</w:t>
      </w:r>
      <w:r w:rsidR="00800582" w:rsidRPr="00D87D18">
        <w:rPr>
          <w:rFonts w:ascii="Arial Narrow" w:hAnsi="Arial Narrow"/>
          <w:color w:val="FF0000"/>
        </w:rPr>
        <w:t xml:space="preserve"> </w:t>
      </w:r>
    </w:p>
    <w:p w:rsidR="008B3BF0" w:rsidRPr="00A46AF4" w:rsidRDefault="008B3BF0" w:rsidP="008229BC">
      <w:pPr>
        <w:pStyle w:val="Heading1"/>
        <w:numPr>
          <w:ilvl w:val="0"/>
          <w:numId w:val="17"/>
        </w:numPr>
        <w:spacing w:before="0" w:after="120"/>
        <w:jc w:val="both"/>
        <w:rPr>
          <w:rFonts w:ascii="Arial Narrow" w:hAnsi="Arial Narrow"/>
          <w:sz w:val="22"/>
          <w:szCs w:val="22"/>
        </w:rPr>
      </w:pPr>
      <w:bookmarkStart w:id="14" w:name="_Toc358372514"/>
      <w:r w:rsidRPr="00A46AF4">
        <w:rPr>
          <w:rFonts w:ascii="Arial Narrow" w:hAnsi="Arial Narrow"/>
          <w:sz w:val="22"/>
          <w:szCs w:val="22"/>
        </w:rPr>
        <w:t>NIVO OBRAZOVANJA</w:t>
      </w:r>
      <w:bookmarkEnd w:id="14"/>
      <w:r w:rsidR="00A07978" w:rsidRPr="00A46AF4">
        <w:rPr>
          <w:rFonts w:ascii="Arial Narrow" w:hAnsi="Arial Narrow"/>
          <w:sz w:val="22"/>
          <w:szCs w:val="22"/>
        </w:rPr>
        <w:t xml:space="preserve"> ODNOSNO STRUČNE</w:t>
      </w:r>
      <w:r w:rsidR="008229BC">
        <w:rPr>
          <w:rFonts w:ascii="Arial Narrow" w:hAnsi="Arial Narrow"/>
          <w:sz w:val="22"/>
          <w:szCs w:val="22"/>
        </w:rPr>
        <w:t xml:space="preserve"> KVALIFIKACIJE KOJE SE STIČU</w:t>
      </w:r>
    </w:p>
    <w:p w:rsidR="008B3BF0" w:rsidRPr="00A46AF4" w:rsidRDefault="008B3BF0" w:rsidP="008B3BF0">
      <w:pPr>
        <w:spacing w:after="120" w:line="240" w:lineRule="auto"/>
        <w:jc w:val="both"/>
        <w:rPr>
          <w:rFonts w:ascii="Arial Narrow" w:hAnsi="Arial Narrow"/>
          <w:b/>
        </w:rPr>
      </w:pPr>
      <w:r w:rsidRPr="00A46AF4">
        <w:rPr>
          <w:rFonts w:ascii="Arial Narrow" w:hAnsi="Arial Narrow"/>
          <w:b/>
        </w:rPr>
        <w:t>Stručne kvalifikacije:</w:t>
      </w:r>
    </w:p>
    <w:p w:rsidR="008B3BF0" w:rsidRPr="00A46AF4" w:rsidRDefault="00D87D18" w:rsidP="008B3BF0">
      <w:pPr>
        <w:numPr>
          <w:ilvl w:val="0"/>
          <w:numId w:val="3"/>
        </w:numPr>
        <w:spacing w:after="120" w:line="240" w:lineRule="auto"/>
        <w:ind w:left="154" w:hanging="168"/>
        <w:jc w:val="both"/>
        <w:rPr>
          <w:rFonts w:ascii="Arial Narrow" w:hAnsi="Arial Narrow"/>
          <w:color w:val="FF0000"/>
        </w:rPr>
      </w:pPr>
      <w:r>
        <w:rPr>
          <w:rFonts w:ascii="Arial Narrow" w:hAnsi="Arial Narrow"/>
          <w:color w:val="FF0000"/>
        </w:rPr>
        <w:t>Unijeti nazive i nivoe stručnih kvalifi</w:t>
      </w:r>
      <w:r w:rsidR="008B3BF0" w:rsidRPr="00A46AF4">
        <w:rPr>
          <w:rFonts w:ascii="Arial Narrow" w:hAnsi="Arial Narrow"/>
          <w:color w:val="FF0000"/>
        </w:rPr>
        <w:t>k</w:t>
      </w:r>
      <w:r>
        <w:rPr>
          <w:rFonts w:ascii="Arial Narrow" w:hAnsi="Arial Narrow"/>
          <w:color w:val="FF0000"/>
        </w:rPr>
        <w:t>a</w:t>
      </w:r>
      <w:r w:rsidR="008B3BF0" w:rsidRPr="00A46AF4">
        <w:rPr>
          <w:rFonts w:ascii="Arial Narrow" w:hAnsi="Arial Narrow"/>
          <w:color w:val="FF0000"/>
        </w:rPr>
        <w:t>cija koje se stiču obrazovnom programom</w:t>
      </w:r>
    </w:p>
    <w:p w:rsidR="008B3BF0" w:rsidRPr="00A46AF4" w:rsidRDefault="008B3BF0" w:rsidP="008B3BF0">
      <w:pPr>
        <w:spacing w:after="120" w:line="240" w:lineRule="auto"/>
        <w:ind w:left="-14"/>
        <w:jc w:val="both"/>
        <w:rPr>
          <w:rFonts w:ascii="Arial Narrow" w:hAnsi="Arial Narrow"/>
          <w:b/>
        </w:rPr>
      </w:pPr>
      <w:r w:rsidRPr="00A46AF4">
        <w:rPr>
          <w:rFonts w:ascii="Arial Narrow" w:hAnsi="Arial Narrow"/>
          <w:b/>
        </w:rPr>
        <w:t>Kvalifikacije nivoa obrazovanja:</w:t>
      </w:r>
    </w:p>
    <w:p w:rsidR="00800582" w:rsidRPr="00A46AF4" w:rsidRDefault="008B3BF0" w:rsidP="001B112D">
      <w:pPr>
        <w:numPr>
          <w:ilvl w:val="0"/>
          <w:numId w:val="3"/>
        </w:numPr>
        <w:spacing w:after="120" w:line="240" w:lineRule="auto"/>
        <w:ind w:left="154" w:hanging="168"/>
        <w:jc w:val="both"/>
        <w:rPr>
          <w:rFonts w:ascii="Arial Narrow" w:hAnsi="Arial Narrow"/>
        </w:rPr>
      </w:pPr>
      <w:r w:rsidRPr="00A46AF4">
        <w:rPr>
          <w:rFonts w:ascii="Arial Narrow" w:hAnsi="Arial Narrow"/>
        </w:rPr>
        <w:t xml:space="preserve">Po završetku obrazovnog programa i položenog </w:t>
      </w:r>
      <w:r w:rsidR="00800582" w:rsidRPr="00A46AF4">
        <w:rPr>
          <w:rFonts w:ascii="Arial Narrow" w:hAnsi="Arial Narrow"/>
        </w:rPr>
        <w:t>odgovarajućeg ispita učenik</w:t>
      </w:r>
      <w:r w:rsidRPr="00A46AF4">
        <w:rPr>
          <w:rFonts w:ascii="Arial Narrow" w:hAnsi="Arial Narrow"/>
        </w:rPr>
        <w:t xml:space="preserve"> stiče kvalifikaciju nivoa obrazovanja </w:t>
      </w:r>
      <w:r w:rsidRPr="00A46AF4">
        <w:rPr>
          <w:rFonts w:ascii="Arial Narrow" w:hAnsi="Arial Narrow"/>
          <w:color w:val="FF0000"/>
        </w:rPr>
        <w:t>unijeti nivo i podnivo obrazovanja</w:t>
      </w:r>
      <w:r w:rsidRPr="00A46AF4">
        <w:rPr>
          <w:rFonts w:ascii="Arial Narrow" w:hAnsi="Arial Narrow"/>
        </w:rPr>
        <w:t xml:space="preserve"> </w:t>
      </w:r>
      <w:r w:rsidRPr="00A46AF4">
        <w:rPr>
          <w:rFonts w:ascii="Arial Narrow" w:hAnsi="Arial Narrow"/>
          <w:color w:val="FF0000"/>
        </w:rPr>
        <w:t xml:space="preserve">– </w:t>
      </w:r>
      <w:r w:rsidRPr="00407EEC">
        <w:rPr>
          <w:rFonts w:ascii="Arial Narrow" w:hAnsi="Arial Narrow"/>
          <w:color w:val="FF0000"/>
        </w:rPr>
        <w:t>UNIJETI NAZIV OBRAZOVNOG PROGRAMA</w:t>
      </w:r>
    </w:p>
    <w:p w:rsidR="008B3BF0" w:rsidRPr="00A46AF4" w:rsidRDefault="008B3BF0" w:rsidP="008B3BF0">
      <w:pPr>
        <w:tabs>
          <w:tab w:val="left" w:pos="336"/>
        </w:tabs>
        <w:spacing w:after="120" w:line="240" w:lineRule="auto"/>
        <w:rPr>
          <w:rFonts w:ascii="Arial Narrow" w:hAnsi="Arial Narrow"/>
          <w:b/>
        </w:rPr>
      </w:pPr>
    </w:p>
    <w:p w:rsidR="008B3BF0" w:rsidRPr="00A46AF4" w:rsidRDefault="008B3BF0" w:rsidP="008B3BF0">
      <w:pPr>
        <w:pStyle w:val="Heading1"/>
        <w:spacing w:before="0" w:after="120"/>
        <w:rPr>
          <w:rFonts w:ascii="Arial Narrow" w:hAnsi="Arial Narrow"/>
          <w:sz w:val="22"/>
          <w:szCs w:val="22"/>
        </w:rPr>
      </w:pPr>
      <w:r w:rsidRPr="00A46AF4">
        <w:rPr>
          <w:rFonts w:ascii="Arial Narrow" w:hAnsi="Arial Narrow"/>
          <w:b w:val="0"/>
          <w:sz w:val="22"/>
          <w:szCs w:val="22"/>
          <w:lang w:val="sr-Latn-ME"/>
        </w:rPr>
        <w:br w:type="page"/>
      </w:r>
      <w:bookmarkStart w:id="15" w:name="_Toc357166615"/>
      <w:bookmarkStart w:id="16" w:name="_Toc357166753"/>
      <w:bookmarkStart w:id="17" w:name="_Toc357167162"/>
      <w:bookmarkStart w:id="18" w:name="_Toc358372516"/>
      <w:r w:rsidRPr="00A46AF4">
        <w:rPr>
          <w:rFonts w:ascii="Arial Narrow" w:hAnsi="Arial Narrow"/>
          <w:sz w:val="22"/>
          <w:szCs w:val="22"/>
        </w:rPr>
        <w:lastRenderedPageBreak/>
        <w:t>II POSEBNI DIO OBRAZOVNOG PROGRAMA</w:t>
      </w:r>
      <w:bookmarkEnd w:id="15"/>
      <w:bookmarkEnd w:id="16"/>
      <w:bookmarkEnd w:id="17"/>
      <w:bookmarkEnd w:id="18"/>
    </w:p>
    <w:p w:rsidR="008B3BF0" w:rsidRPr="00A46AF4" w:rsidRDefault="008B3BF0" w:rsidP="008B3BF0">
      <w:pPr>
        <w:tabs>
          <w:tab w:val="left" w:pos="336"/>
        </w:tabs>
        <w:spacing w:after="120" w:line="240" w:lineRule="auto"/>
        <w:rPr>
          <w:rFonts w:ascii="Arial Narrow" w:hAnsi="Arial Narrow"/>
        </w:rPr>
      </w:pPr>
    </w:p>
    <w:p w:rsidR="008B3BF0" w:rsidRPr="00A46AF4" w:rsidRDefault="008B3BF0" w:rsidP="008B3BF0">
      <w:pPr>
        <w:pStyle w:val="Heading1"/>
        <w:spacing w:before="0" w:after="120"/>
        <w:rPr>
          <w:rFonts w:ascii="Arial Narrow" w:hAnsi="Arial Narrow"/>
          <w:sz w:val="22"/>
          <w:szCs w:val="22"/>
        </w:rPr>
      </w:pPr>
      <w:bookmarkStart w:id="19" w:name="_Toc357167163"/>
      <w:bookmarkStart w:id="20" w:name="_Toc358372517"/>
      <w:r w:rsidRPr="00A46AF4">
        <w:rPr>
          <w:rFonts w:ascii="Arial Narrow" w:hAnsi="Arial Narrow"/>
          <w:sz w:val="22"/>
          <w:szCs w:val="22"/>
        </w:rPr>
        <w:t xml:space="preserve">1. </w:t>
      </w:r>
      <w:r w:rsidR="001B112D" w:rsidRPr="00A46AF4">
        <w:rPr>
          <w:rFonts w:ascii="Arial Narrow" w:hAnsi="Arial Narrow"/>
          <w:sz w:val="22"/>
          <w:szCs w:val="22"/>
        </w:rPr>
        <w:t>OPŠTEOBRAZOVNI MODUL</w:t>
      </w:r>
      <w:r w:rsidRPr="00A46AF4">
        <w:rPr>
          <w:rFonts w:ascii="Arial Narrow" w:hAnsi="Arial Narrow"/>
          <w:sz w:val="22"/>
          <w:szCs w:val="22"/>
        </w:rPr>
        <w:t xml:space="preserve"> </w:t>
      </w:r>
      <w:bookmarkEnd w:id="19"/>
      <w:bookmarkEnd w:id="20"/>
    </w:p>
    <w:p w:rsidR="008B3BF0" w:rsidRPr="00A46AF4" w:rsidRDefault="008B3BF0" w:rsidP="008B3BF0">
      <w:pPr>
        <w:pStyle w:val="Heading1"/>
        <w:spacing w:before="0" w:after="120"/>
        <w:rPr>
          <w:rFonts w:ascii="Arial Narrow" w:hAnsi="Arial Narrow"/>
          <w:sz w:val="22"/>
          <w:szCs w:val="22"/>
        </w:rPr>
      </w:pPr>
    </w:p>
    <w:p w:rsidR="008B3BF0" w:rsidRPr="00407EEC" w:rsidRDefault="008B3BF0" w:rsidP="008B3BF0">
      <w:pPr>
        <w:pStyle w:val="Heading1"/>
        <w:spacing w:before="0" w:after="120"/>
        <w:rPr>
          <w:rFonts w:ascii="Arial Narrow" w:hAnsi="Arial Narrow"/>
          <w:color w:val="FF0000"/>
          <w:sz w:val="22"/>
          <w:szCs w:val="22"/>
        </w:rPr>
      </w:pPr>
      <w:bookmarkStart w:id="21" w:name="_Toc358372518"/>
      <w:r w:rsidRPr="00407EEC">
        <w:rPr>
          <w:rFonts w:ascii="Arial Narrow" w:hAnsi="Arial Narrow"/>
          <w:sz w:val="22"/>
          <w:szCs w:val="22"/>
        </w:rPr>
        <w:t xml:space="preserve">1.1. </w:t>
      </w:r>
      <w:bookmarkEnd w:id="21"/>
      <w:r w:rsidRPr="00407EEC">
        <w:rPr>
          <w:rFonts w:ascii="Arial Narrow" w:hAnsi="Arial Narrow"/>
          <w:color w:val="FF0000"/>
          <w:sz w:val="22"/>
          <w:szCs w:val="22"/>
        </w:rPr>
        <w:t>PREDMET 1</w:t>
      </w:r>
    </w:p>
    <w:p w:rsidR="008B3BF0" w:rsidRPr="00407EEC" w:rsidRDefault="008B3BF0" w:rsidP="008B3BF0">
      <w:pPr>
        <w:pStyle w:val="Heading1"/>
        <w:spacing w:before="0" w:after="120"/>
        <w:rPr>
          <w:rFonts w:ascii="Arial Narrow" w:hAnsi="Arial Narrow"/>
          <w:color w:val="FF0000"/>
          <w:sz w:val="22"/>
          <w:szCs w:val="22"/>
        </w:rPr>
      </w:pPr>
      <w:bookmarkStart w:id="22" w:name="_Toc357167164"/>
      <w:bookmarkStart w:id="23" w:name="_Toc358372519"/>
      <w:r w:rsidRPr="00407EEC">
        <w:rPr>
          <w:rFonts w:ascii="Arial Narrow" w:hAnsi="Arial Narrow"/>
          <w:sz w:val="22"/>
          <w:szCs w:val="22"/>
        </w:rPr>
        <w:t xml:space="preserve">1.2. </w:t>
      </w:r>
      <w:bookmarkEnd w:id="22"/>
      <w:bookmarkEnd w:id="23"/>
      <w:r w:rsidRPr="00407EEC">
        <w:rPr>
          <w:rFonts w:ascii="Arial Narrow" w:hAnsi="Arial Narrow"/>
          <w:color w:val="FF0000"/>
          <w:sz w:val="22"/>
          <w:szCs w:val="22"/>
        </w:rPr>
        <w:t>PREDMET 2</w:t>
      </w:r>
    </w:p>
    <w:p w:rsidR="008B3BF0" w:rsidRPr="00407EEC" w:rsidRDefault="008B3BF0" w:rsidP="008B3BF0">
      <w:pPr>
        <w:pStyle w:val="Heading1"/>
        <w:spacing w:before="0" w:after="120"/>
        <w:rPr>
          <w:rFonts w:ascii="Arial Narrow" w:hAnsi="Arial Narrow"/>
          <w:color w:val="FF0000"/>
          <w:sz w:val="22"/>
          <w:szCs w:val="22"/>
        </w:rPr>
      </w:pPr>
      <w:bookmarkStart w:id="24" w:name="_Toc357167165"/>
      <w:bookmarkStart w:id="25" w:name="_Toc358372520"/>
      <w:r w:rsidRPr="00407EEC">
        <w:rPr>
          <w:rFonts w:ascii="Arial Narrow" w:hAnsi="Arial Narrow"/>
          <w:sz w:val="22"/>
          <w:szCs w:val="22"/>
        </w:rPr>
        <w:t xml:space="preserve">1.3. </w:t>
      </w:r>
      <w:bookmarkEnd w:id="24"/>
      <w:bookmarkEnd w:id="25"/>
      <w:r w:rsidRPr="00407EEC">
        <w:rPr>
          <w:rFonts w:ascii="Arial Narrow" w:hAnsi="Arial Narrow"/>
          <w:color w:val="FF0000"/>
          <w:sz w:val="22"/>
          <w:szCs w:val="22"/>
        </w:rPr>
        <w:t>PREDMET 3</w:t>
      </w:r>
    </w:p>
    <w:p w:rsidR="008B3BF0" w:rsidRPr="00A46AF4" w:rsidRDefault="008B3BF0" w:rsidP="008B3BF0">
      <w:pPr>
        <w:spacing w:after="120" w:line="240" w:lineRule="auto"/>
        <w:rPr>
          <w:rFonts w:ascii="Arial Narrow" w:hAnsi="Arial Narrow"/>
          <w:lang w:val="en-US"/>
        </w:rPr>
      </w:pPr>
    </w:p>
    <w:p w:rsidR="008B3BF0" w:rsidRPr="00A46AF4" w:rsidRDefault="008B3BF0" w:rsidP="008B3BF0">
      <w:pPr>
        <w:spacing w:after="120" w:line="240" w:lineRule="auto"/>
        <w:ind w:firstLine="567"/>
        <w:jc w:val="both"/>
        <w:rPr>
          <w:rFonts w:ascii="Arial Narrow" w:eastAsia="Times New Roman" w:hAnsi="Arial Narrow"/>
          <w:lang w:val="sr-Latn-CS"/>
        </w:rPr>
      </w:pPr>
    </w:p>
    <w:p w:rsidR="008B3BF0" w:rsidRPr="00A46AF4" w:rsidRDefault="008B3BF0" w:rsidP="008B3BF0">
      <w:pPr>
        <w:spacing w:after="120" w:line="240" w:lineRule="auto"/>
        <w:jc w:val="both"/>
        <w:rPr>
          <w:rFonts w:ascii="Arial Narrow" w:eastAsia="Times New Roman" w:hAnsi="Arial Narrow"/>
          <w:b/>
          <w:lang w:val="sr-Latn-CS"/>
        </w:rPr>
      </w:pPr>
      <w:r w:rsidRPr="00A46AF4">
        <w:rPr>
          <w:rFonts w:ascii="Arial Narrow" w:eastAsia="Times New Roman" w:hAnsi="Arial Narrow"/>
          <w:b/>
          <w:lang w:val="sr-Latn-CS"/>
        </w:rPr>
        <w:t xml:space="preserve">NAPOMENA: </w:t>
      </w:r>
    </w:p>
    <w:p w:rsidR="008B3BF0" w:rsidRPr="00A46AF4" w:rsidRDefault="008B3BF0" w:rsidP="008B3BF0">
      <w:pPr>
        <w:spacing w:after="120" w:line="240" w:lineRule="auto"/>
        <w:jc w:val="both"/>
        <w:rPr>
          <w:rFonts w:ascii="Arial Narrow" w:eastAsia="Times New Roman" w:hAnsi="Arial Narrow"/>
          <w:lang w:val="sr-Latn-CS"/>
        </w:rPr>
      </w:pPr>
      <w:r w:rsidRPr="00A46AF4">
        <w:rPr>
          <w:rFonts w:ascii="Arial Narrow" w:eastAsia="Times New Roman" w:hAnsi="Arial Narrow"/>
          <w:lang w:val="sr-Latn-CS"/>
        </w:rPr>
        <w:t xml:space="preserve">Katalozi </w:t>
      </w:r>
      <w:r w:rsidR="001B112D" w:rsidRPr="00A46AF4">
        <w:rPr>
          <w:rFonts w:ascii="Arial Narrow" w:eastAsia="Times New Roman" w:hAnsi="Arial Narrow"/>
          <w:lang w:val="sr-Latn-CS"/>
        </w:rPr>
        <w:t>Opšteobrazovnog modula</w:t>
      </w:r>
      <w:r w:rsidRPr="00A46AF4">
        <w:rPr>
          <w:rFonts w:ascii="Arial Narrow" w:eastAsia="Times New Roman" w:hAnsi="Arial Narrow"/>
          <w:lang w:val="sr-Latn-CS"/>
        </w:rPr>
        <w:t xml:space="preserve"> su u nadležnosti Zavoda za školstvo. </w:t>
      </w:r>
    </w:p>
    <w:p w:rsidR="008B3BF0" w:rsidRPr="00A46AF4" w:rsidRDefault="008B3BF0" w:rsidP="008B3BF0">
      <w:pPr>
        <w:spacing w:after="120" w:line="240" w:lineRule="auto"/>
        <w:jc w:val="both"/>
        <w:rPr>
          <w:rFonts w:ascii="Arial Narrow" w:eastAsia="Times New Roman" w:hAnsi="Arial Narrow"/>
          <w:lang w:val="sr-Latn-CS"/>
        </w:rPr>
      </w:pPr>
      <w:r w:rsidRPr="00A46AF4">
        <w:rPr>
          <w:rFonts w:ascii="Arial Narrow" w:eastAsia="Times New Roman" w:hAnsi="Arial Narrow"/>
          <w:lang w:val="sr-Latn-CS"/>
        </w:rPr>
        <w:t xml:space="preserve"> </w:t>
      </w:r>
    </w:p>
    <w:p w:rsidR="008B3BF0" w:rsidRPr="00A46AF4" w:rsidRDefault="008B3BF0" w:rsidP="008B3BF0">
      <w:pPr>
        <w:pStyle w:val="Heading1"/>
        <w:spacing w:before="0" w:after="120"/>
        <w:rPr>
          <w:rFonts w:ascii="Arial Narrow" w:hAnsi="Arial Narrow"/>
          <w:sz w:val="22"/>
          <w:szCs w:val="22"/>
        </w:rPr>
      </w:pPr>
      <w:r w:rsidRPr="00A46AF4">
        <w:rPr>
          <w:rFonts w:ascii="Arial Narrow" w:hAnsi="Arial Narrow"/>
          <w:bCs w:val="0"/>
          <w:sz w:val="22"/>
          <w:szCs w:val="22"/>
          <w:lang w:val="sr-Latn-CS"/>
        </w:rPr>
        <w:br w:type="page"/>
      </w:r>
      <w:bookmarkStart w:id="26" w:name="_Toc357167166"/>
      <w:bookmarkStart w:id="27" w:name="_Toc358372521"/>
      <w:r w:rsidR="00DA35D8">
        <w:rPr>
          <w:rFonts w:ascii="Arial Narrow" w:hAnsi="Arial Narrow"/>
          <w:sz w:val="22"/>
          <w:szCs w:val="22"/>
        </w:rPr>
        <w:lastRenderedPageBreak/>
        <w:t>2</w:t>
      </w:r>
      <w:r w:rsidRPr="00A46AF4">
        <w:rPr>
          <w:rFonts w:ascii="Arial Narrow" w:hAnsi="Arial Narrow"/>
          <w:sz w:val="22"/>
          <w:szCs w:val="22"/>
        </w:rPr>
        <w:t xml:space="preserve">. STRUČNI MODULI </w:t>
      </w:r>
      <w:bookmarkEnd w:id="26"/>
      <w:bookmarkEnd w:id="27"/>
    </w:p>
    <w:p w:rsidR="008B3BF0" w:rsidRPr="00A46AF4" w:rsidRDefault="008B3BF0" w:rsidP="008B3BF0">
      <w:pPr>
        <w:pStyle w:val="Heading1"/>
        <w:spacing w:before="0" w:after="120"/>
        <w:rPr>
          <w:rFonts w:ascii="Arial Narrow" w:hAnsi="Arial Narrow"/>
          <w:sz w:val="22"/>
          <w:szCs w:val="22"/>
          <w:lang w:val="sr-Latn-ME"/>
        </w:rPr>
      </w:pPr>
    </w:p>
    <w:p w:rsidR="008B3BF0" w:rsidRPr="00A46AF4" w:rsidRDefault="008B3BF0" w:rsidP="008B3BF0">
      <w:pPr>
        <w:pStyle w:val="Heading1"/>
        <w:spacing w:before="0" w:after="120"/>
        <w:rPr>
          <w:rFonts w:ascii="Arial Narrow" w:hAnsi="Arial Narrow"/>
          <w:color w:val="FF0000"/>
          <w:sz w:val="22"/>
          <w:szCs w:val="22"/>
        </w:rPr>
      </w:pPr>
      <w:bookmarkStart w:id="28" w:name="_Toc357167167"/>
      <w:bookmarkStart w:id="29" w:name="_Toc358372522"/>
      <w:r w:rsidRPr="00A46AF4">
        <w:rPr>
          <w:rFonts w:ascii="Arial Narrow" w:hAnsi="Arial Narrow"/>
          <w:sz w:val="22"/>
          <w:szCs w:val="22"/>
        </w:rPr>
        <w:t xml:space="preserve">2.1. </w:t>
      </w:r>
      <w:bookmarkEnd w:id="28"/>
      <w:bookmarkEnd w:id="29"/>
      <w:r w:rsidR="00306C17" w:rsidRPr="001B3E59">
        <w:rPr>
          <w:rFonts w:ascii="Arial Narrow" w:hAnsi="Arial Narrow"/>
          <w:color w:val="FF0000"/>
          <w:sz w:val="22"/>
          <w:szCs w:val="22"/>
        </w:rPr>
        <w:t xml:space="preserve">UNIJETI </w:t>
      </w:r>
      <w:r w:rsidRPr="00A46AF4">
        <w:rPr>
          <w:rFonts w:ascii="Arial Narrow" w:hAnsi="Arial Narrow"/>
          <w:color w:val="FF0000"/>
          <w:sz w:val="22"/>
          <w:szCs w:val="22"/>
        </w:rPr>
        <w:t>NAZIV MODULA 1</w:t>
      </w:r>
    </w:p>
    <w:p w:rsidR="008B3BF0" w:rsidRPr="00A46AF4" w:rsidRDefault="008B3BF0" w:rsidP="008B3BF0">
      <w:pPr>
        <w:spacing w:after="120" w:line="240" w:lineRule="auto"/>
        <w:rPr>
          <w:rFonts w:ascii="Arial Narrow" w:eastAsia="Times New Roman" w:hAnsi="Arial Narrow" w:cs="Trebuchet MS"/>
          <w:lang w:val="sl-SI"/>
        </w:rPr>
      </w:pPr>
    </w:p>
    <w:p w:rsidR="008B3BF0" w:rsidRPr="00A46AF4" w:rsidRDefault="008B3BF0" w:rsidP="008B3BF0">
      <w:pPr>
        <w:numPr>
          <w:ilvl w:val="0"/>
          <w:numId w:val="9"/>
        </w:numPr>
        <w:spacing w:after="120" w:line="240" w:lineRule="auto"/>
        <w:rPr>
          <w:rFonts w:ascii="Arial Narrow" w:eastAsia="Times New Roman" w:hAnsi="Arial Narrow" w:cs="Trebuchet MS"/>
          <w:lang w:val="sr-Latn-CS"/>
        </w:rPr>
      </w:pPr>
      <w:r w:rsidRPr="00A46AF4">
        <w:rPr>
          <w:rFonts w:ascii="Arial Narrow" w:eastAsia="Times New Roman" w:hAnsi="Arial Narrow" w:cs="Trebuchet MS"/>
          <w:b/>
          <w:bCs/>
          <w:lang w:val="sr-Latn-CS"/>
        </w:rPr>
        <w:t>Broj časova</w:t>
      </w:r>
      <w:r w:rsidR="008F6DDC" w:rsidRPr="00A46AF4">
        <w:rPr>
          <w:rFonts w:ascii="Arial Narrow" w:eastAsia="Times New Roman" w:hAnsi="Arial Narrow" w:cs="Trebuchet MS"/>
          <w:b/>
          <w:bCs/>
          <w:lang w:val="sr-Latn-CS"/>
        </w:rPr>
        <w:t xml:space="preserve"> i kreditna vrijednost</w:t>
      </w:r>
      <w:r w:rsidRPr="00A46AF4">
        <w:rPr>
          <w:rFonts w:ascii="Arial Narrow" w:eastAsia="Times New Roman" w:hAnsi="Arial Narrow" w:cs="Trebuchet MS"/>
          <w:b/>
          <w:bCs/>
          <w:lang w:val="sr-Latn-CS"/>
        </w:rPr>
        <w:t xml:space="preserve">:  </w:t>
      </w:r>
    </w:p>
    <w:p w:rsidR="008B3BF0" w:rsidRDefault="008B3BF0" w:rsidP="008B3BF0">
      <w:pPr>
        <w:spacing w:after="120" w:line="240" w:lineRule="auto"/>
        <w:ind w:left="1068"/>
        <w:jc w:val="both"/>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Navesti tabelarno broj časova po godinama obrazovanja i vrstama nastave. Ukoliko se nastava ne izvodi sa cijelim odjeljenjem, onda je to potrebno naglasiti na način što se navodi vrsta nastave gdje se odjeljenje dijeli na grupe i maksimalan broj učenika u grupi</w:t>
      </w:r>
      <w:r w:rsidR="008F6DDC" w:rsidRPr="00407EEC">
        <w:rPr>
          <w:rFonts w:ascii="Arial Narrow" w:eastAsia="Times New Roman" w:hAnsi="Arial Narrow" w:cs="Trebuchet MS"/>
          <w:bCs/>
          <w:color w:val="FF0000"/>
          <w:lang w:val="sr-Latn-CS"/>
        </w:rPr>
        <w:t>. U tabelu unijeti i kreditnu vrijedno</w:t>
      </w:r>
      <w:r w:rsidR="004B7B1E">
        <w:rPr>
          <w:rFonts w:ascii="Arial Narrow" w:eastAsia="Times New Roman" w:hAnsi="Arial Narrow" w:cs="Trebuchet MS"/>
          <w:bCs/>
          <w:color w:val="FF0000"/>
          <w:lang w:val="sr-Latn-CS"/>
        </w:rPr>
        <w:t xml:space="preserve">st za svaku godinu obrazovana, kao i </w:t>
      </w:r>
      <w:r w:rsidR="008F6DDC" w:rsidRPr="00407EEC">
        <w:rPr>
          <w:rFonts w:ascii="Arial Narrow" w:eastAsia="Times New Roman" w:hAnsi="Arial Narrow" w:cs="Trebuchet MS"/>
          <w:bCs/>
          <w:color w:val="FF0000"/>
          <w:lang w:val="sr-Latn-CS"/>
        </w:rPr>
        <w:t xml:space="preserve">ukupnu kreditnu vrijednost. </w:t>
      </w:r>
    </w:p>
    <w:p w:rsidR="00653861" w:rsidRDefault="00653861" w:rsidP="00653861">
      <w:pPr>
        <w:spacing w:after="120" w:line="240" w:lineRule="auto"/>
        <w:ind w:left="1068"/>
        <w:jc w:val="both"/>
        <w:rPr>
          <w:rFonts w:ascii="Arial Narrow" w:eastAsia="Times New Roman" w:hAnsi="Arial Narrow" w:cs="Trebuchet MS"/>
          <w:bCs/>
          <w:color w:val="FF0000"/>
          <w:lang w:val="sr-Latn-CS"/>
        </w:rPr>
      </w:pPr>
      <w:r w:rsidRPr="00653861">
        <w:rPr>
          <w:rFonts w:ascii="Arial Narrow" w:eastAsia="Times New Roman" w:hAnsi="Arial Narrow" w:cs="Trebuchet MS"/>
          <w:bCs/>
          <w:color w:val="FF0000"/>
          <w:lang w:val="sr-Latn-CS"/>
        </w:rPr>
        <w:t>Kreditna vrijednost izražava kvantitativno iskazan obim modula.</w:t>
      </w:r>
      <w:r w:rsidR="00EF3252">
        <w:rPr>
          <w:rFonts w:ascii="Arial Narrow" w:eastAsia="Times New Roman" w:hAnsi="Arial Narrow" w:cs="Trebuchet MS"/>
          <w:bCs/>
          <w:color w:val="FF0000"/>
          <w:lang w:val="sr-Latn-CS"/>
        </w:rPr>
        <w:t xml:space="preserve"> Kreditna</w:t>
      </w:r>
      <w:r w:rsidRPr="00653861">
        <w:rPr>
          <w:rFonts w:ascii="Arial Narrow" w:eastAsia="Times New Roman" w:hAnsi="Arial Narrow" w:cs="Trebuchet MS"/>
          <w:bCs/>
          <w:color w:val="FF0000"/>
          <w:lang w:val="sr-Latn-CS"/>
        </w:rPr>
        <w:t xml:space="preserve"> </w:t>
      </w:r>
      <w:r>
        <w:rPr>
          <w:rFonts w:ascii="Arial Narrow" w:eastAsia="Times New Roman" w:hAnsi="Arial Narrow" w:cs="Trebuchet MS"/>
          <w:bCs/>
          <w:color w:val="FF0000"/>
          <w:lang w:val="sr-Latn-CS"/>
        </w:rPr>
        <w:t xml:space="preserve">vrijednost predstavlja </w:t>
      </w:r>
      <w:r w:rsidRPr="00653861">
        <w:rPr>
          <w:rFonts w:ascii="Arial Narrow" w:eastAsia="Times New Roman" w:hAnsi="Arial Narrow" w:cs="Trebuchet MS"/>
          <w:bCs/>
          <w:color w:val="FF0000"/>
          <w:lang w:val="sr-Latn-CS"/>
        </w:rPr>
        <w:t xml:space="preserve">  brojčanu vrijednost obima ishoda učenja, mjer</w:t>
      </w:r>
      <w:r w:rsidR="00DD5A25">
        <w:rPr>
          <w:rFonts w:ascii="Arial Narrow" w:eastAsia="Times New Roman" w:hAnsi="Arial Narrow" w:cs="Trebuchet MS"/>
          <w:bCs/>
          <w:color w:val="FF0000"/>
          <w:lang w:val="sr-Latn-CS"/>
        </w:rPr>
        <w:t>enu uloženim radom, koji učenik</w:t>
      </w:r>
      <w:r w:rsidRPr="00653861">
        <w:rPr>
          <w:rFonts w:ascii="Arial Narrow" w:eastAsia="Times New Roman" w:hAnsi="Arial Narrow" w:cs="Trebuchet MS"/>
          <w:bCs/>
          <w:color w:val="FF0000"/>
          <w:lang w:val="sr-Latn-CS"/>
        </w:rPr>
        <w:t xml:space="preserve"> mora da ostvari (izvrši) radi dostizanja planiranih ishoda učenja. Jednom kreditnom bodu odgovara 25 časova rada. Kreditne vrijednosti pokazuju relativno učešće svakog dijela obrazovnog programa  u odnosu na obrazovni program kao cjeline.</w:t>
      </w:r>
    </w:p>
    <w:p w:rsidR="006110B4" w:rsidRDefault="00DD5A25" w:rsidP="00653861">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Preporučeni </w:t>
      </w:r>
      <w:r w:rsidR="006110B4">
        <w:rPr>
          <w:rFonts w:ascii="Arial Narrow" w:eastAsia="Times New Roman" w:hAnsi="Arial Narrow" w:cs="Trebuchet MS"/>
          <w:bCs/>
          <w:color w:val="FF0000"/>
          <w:lang w:val="sr-Latn-CS"/>
        </w:rPr>
        <w:t xml:space="preserve"> način za</w:t>
      </w:r>
      <w:r>
        <w:rPr>
          <w:rFonts w:ascii="Arial Narrow" w:eastAsia="Times New Roman" w:hAnsi="Arial Narrow" w:cs="Trebuchet MS"/>
          <w:bCs/>
          <w:color w:val="FF0000"/>
          <w:lang w:val="sr-Latn-CS"/>
        </w:rPr>
        <w:t xml:space="preserve"> okvirno </w:t>
      </w:r>
      <w:r w:rsidR="006110B4">
        <w:rPr>
          <w:rFonts w:ascii="Arial Narrow" w:eastAsia="Times New Roman" w:hAnsi="Arial Narrow" w:cs="Trebuchet MS"/>
          <w:bCs/>
          <w:color w:val="FF0000"/>
          <w:lang w:val="sr-Latn-CS"/>
        </w:rPr>
        <w:t xml:space="preserve"> izračunavanje kreditne vrijednosti je prema formuli:</w:t>
      </w:r>
    </w:p>
    <w:p w:rsidR="00192548" w:rsidRDefault="006110B4" w:rsidP="00653861">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(Broj kontakt časova </w:t>
      </w:r>
      <w:r w:rsidR="00B560B0">
        <w:rPr>
          <w:rFonts w:ascii="Arial Narrow" w:eastAsia="Times New Roman" w:hAnsi="Arial Narrow" w:cs="Trebuchet MS"/>
          <w:bCs/>
          <w:color w:val="FF0000"/>
          <w:lang w:val="sr-Latn-CS"/>
        </w:rPr>
        <w:t xml:space="preserve">učenika i nastavnika </w:t>
      </w:r>
      <w:r>
        <w:rPr>
          <w:rFonts w:ascii="Arial Narrow" w:eastAsia="Times New Roman" w:hAnsi="Arial Narrow" w:cs="Trebuchet MS"/>
          <w:bCs/>
          <w:color w:val="FF0000"/>
          <w:lang w:val="sr-Latn-CS"/>
        </w:rPr>
        <w:t xml:space="preserve">+ </w:t>
      </w:r>
      <w:r w:rsidR="00B560B0">
        <w:rPr>
          <w:rFonts w:ascii="Arial Narrow" w:eastAsia="Times New Roman" w:hAnsi="Arial Narrow" w:cs="Trebuchet MS"/>
          <w:bCs/>
          <w:color w:val="FF0000"/>
          <w:lang w:val="sr-Latn-CS"/>
        </w:rPr>
        <w:t xml:space="preserve">okvirno </w:t>
      </w:r>
      <w:r>
        <w:rPr>
          <w:rFonts w:ascii="Arial Narrow" w:eastAsia="Times New Roman" w:hAnsi="Arial Narrow" w:cs="Trebuchet MS"/>
          <w:bCs/>
          <w:color w:val="FF0000"/>
          <w:lang w:val="sr-Latn-CS"/>
        </w:rPr>
        <w:t xml:space="preserve">30% </w:t>
      </w:r>
      <w:r w:rsidR="00B560B0">
        <w:rPr>
          <w:rFonts w:ascii="Arial Narrow" w:eastAsia="Times New Roman" w:hAnsi="Arial Narrow" w:cs="Trebuchet MS"/>
          <w:bCs/>
          <w:color w:val="FF0000"/>
          <w:lang w:val="sr-Latn-CS"/>
        </w:rPr>
        <w:t>b</w:t>
      </w:r>
      <w:r>
        <w:rPr>
          <w:rFonts w:ascii="Arial Narrow" w:eastAsia="Times New Roman" w:hAnsi="Arial Narrow" w:cs="Trebuchet MS"/>
          <w:bCs/>
          <w:color w:val="FF0000"/>
          <w:lang w:val="sr-Latn-CS"/>
        </w:rPr>
        <w:t xml:space="preserve">roja kontaktnih časova za rad kod kuće) / 25. </w:t>
      </w:r>
    </w:p>
    <w:p w:rsidR="006110B4" w:rsidRPr="00653861" w:rsidRDefault="006110B4" w:rsidP="00653861">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Dobijena vrijednost se zaokružuje na cijeli broj. Ukupan iznos kreditne vrijednosti ne smije da odstupa od kreditne vrijednosti programa na odgovarajućim nivoima obrazovanja koje su utvrđene Zakonom. Ukupan broj kredita za programe nivoa 2, iznosi 120, za programe nivoa 3, izno</w:t>
      </w:r>
      <w:r w:rsidR="00DD5A25">
        <w:rPr>
          <w:rFonts w:ascii="Arial Narrow" w:eastAsia="Times New Roman" w:hAnsi="Arial Narrow" w:cs="Trebuchet MS"/>
          <w:bCs/>
          <w:color w:val="FF0000"/>
          <w:lang w:val="sr-Latn-CS"/>
        </w:rPr>
        <w:t>si 180, a za programe nivoa 4 iznos</w:t>
      </w:r>
      <w:r>
        <w:rPr>
          <w:rFonts w:ascii="Arial Narrow" w:eastAsia="Times New Roman" w:hAnsi="Arial Narrow" w:cs="Trebuchet MS"/>
          <w:bCs/>
          <w:color w:val="FF0000"/>
          <w:lang w:val="sr-Latn-CS"/>
        </w:rPr>
        <w:t xml:space="preserve">i 240. </w:t>
      </w:r>
    </w:p>
    <w:p w:rsidR="008B3BF0" w:rsidRPr="00A46AF4" w:rsidRDefault="008B3BF0" w:rsidP="008B3BF0">
      <w:pPr>
        <w:spacing w:after="0" w:line="240" w:lineRule="auto"/>
        <w:ind w:left="1068"/>
        <w:rPr>
          <w:rFonts w:ascii="Arial Narrow" w:eastAsia="Times New Roman" w:hAnsi="Arial Narrow" w:cs="Arial"/>
          <w:lang w:val="pl-PL"/>
        </w:rPr>
      </w:pPr>
      <w:r w:rsidRPr="00A46AF4">
        <w:rPr>
          <w:rFonts w:ascii="Arial Narrow" w:eastAsia="Times New Roman" w:hAnsi="Arial Narrow" w:cs="Arial"/>
          <w:lang w:val="pl-PL"/>
        </w:rPr>
        <w:t>Broj časova po godinama obrazovanja i vrstama nastave</w:t>
      </w:r>
      <w:r w:rsidR="001B3E59">
        <w:rPr>
          <w:rFonts w:ascii="Arial Narrow" w:eastAsia="Times New Roman" w:hAnsi="Arial Narrow" w:cs="Arial"/>
          <w:lang w:val="pl-PL"/>
        </w:rPr>
        <w:t xml:space="preserve"> i kreditna vrijednost</w:t>
      </w:r>
    </w:p>
    <w:tbl>
      <w:tblPr>
        <w:tblW w:w="82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250"/>
        <w:gridCol w:w="1418"/>
        <w:gridCol w:w="1629"/>
        <w:gridCol w:w="1301"/>
        <w:gridCol w:w="1324"/>
      </w:tblGrid>
      <w:tr w:rsidR="008B3BF0" w:rsidRPr="00A46AF4" w:rsidTr="006110B4">
        <w:trPr>
          <w:trHeight w:val="262"/>
          <w:jc w:val="right"/>
        </w:trPr>
        <w:tc>
          <w:tcPr>
            <w:tcW w:w="1370" w:type="dxa"/>
            <w:vMerge w:val="restart"/>
            <w:shd w:val="clear" w:color="auto" w:fill="E6E6E6"/>
            <w:vAlign w:val="center"/>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Razred</w:t>
            </w:r>
            <w:proofErr w:type="spellEnd"/>
          </w:p>
        </w:tc>
        <w:tc>
          <w:tcPr>
            <w:tcW w:w="4297" w:type="dxa"/>
            <w:gridSpan w:val="3"/>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Vrste</w:t>
            </w:r>
            <w:proofErr w:type="spellEnd"/>
            <w:r w:rsidRPr="00A46AF4">
              <w:rPr>
                <w:rFonts w:ascii="Arial Narrow" w:eastAsia="Times New Roman" w:hAnsi="Arial Narrow" w:cs="Arial"/>
                <w:b/>
                <w:bCs/>
                <w:lang w:val="en-US"/>
              </w:rPr>
              <w:t xml:space="preserve"> </w:t>
            </w:r>
            <w:proofErr w:type="spellStart"/>
            <w:r w:rsidRPr="00A46AF4">
              <w:rPr>
                <w:rFonts w:ascii="Arial Narrow" w:eastAsia="Times New Roman" w:hAnsi="Arial Narrow" w:cs="Arial"/>
                <w:b/>
                <w:bCs/>
                <w:lang w:val="en-US"/>
              </w:rPr>
              <w:t>nastave</w:t>
            </w:r>
            <w:proofErr w:type="spellEnd"/>
          </w:p>
        </w:tc>
        <w:tc>
          <w:tcPr>
            <w:tcW w:w="1301" w:type="dxa"/>
            <w:vMerge w:val="restart"/>
            <w:shd w:val="clear" w:color="auto" w:fill="E6E6E6"/>
            <w:vAlign w:val="center"/>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Ukupno</w:t>
            </w:r>
            <w:proofErr w:type="spellEnd"/>
          </w:p>
        </w:tc>
        <w:tc>
          <w:tcPr>
            <w:tcW w:w="1324" w:type="dxa"/>
            <w:vMerge w:val="restart"/>
            <w:shd w:val="clear" w:color="auto" w:fill="E6E6E6"/>
            <w:vAlign w:val="center"/>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Kreditna</w:t>
            </w:r>
            <w:proofErr w:type="spellEnd"/>
            <w:r w:rsidRPr="00A46AF4">
              <w:rPr>
                <w:rFonts w:ascii="Arial Narrow" w:eastAsia="Times New Roman" w:hAnsi="Arial Narrow" w:cs="Arial"/>
                <w:b/>
                <w:bCs/>
                <w:lang w:val="en-US"/>
              </w:rPr>
              <w:t xml:space="preserve"> </w:t>
            </w:r>
            <w:proofErr w:type="spellStart"/>
            <w:r w:rsidRPr="00A46AF4">
              <w:rPr>
                <w:rFonts w:ascii="Arial Narrow" w:eastAsia="Times New Roman" w:hAnsi="Arial Narrow" w:cs="Arial"/>
                <w:b/>
                <w:bCs/>
                <w:lang w:val="en-US"/>
              </w:rPr>
              <w:t>vrijednost</w:t>
            </w:r>
            <w:proofErr w:type="spellEnd"/>
          </w:p>
        </w:tc>
      </w:tr>
      <w:tr w:rsidR="008B3BF0" w:rsidRPr="00A46AF4" w:rsidTr="006110B4">
        <w:trPr>
          <w:trHeight w:val="262"/>
          <w:jc w:val="right"/>
        </w:trPr>
        <w:tc>
          <w:tcPr>
            <w:tcW w:w="1370" w:type="dxa"/>
            <w:vMerge/>
            <w:shd w:val="clear" w:color="auto" w:fill="D9D9D9"/>
          </w:tcPr>
          <w:p w:rsidR="008B3BF0" w:rsidRPr="00A46AF4" w:rsidRDefault="008B3BF0" w:rsidP="00B4136A">
            <w:pPr>
              <w:spacing w:after="0" w:line="240" w:lineRule="auto"/>
              <w:rPr>
                <w:rFonts w:ascii="Arial Narrow" w:eastAsia="Times New Roman" w:hAnsi="Arial Narrow" w:cs="Arial"/>
                <w:b/>
                <w:bCs/>
                <w:lang w:val="en-US"/>
              </w:rPr>
            </w:pPr>
          </w:p>
        </w:tc>
        <w:tc>
          <w:tcPr>
            <w:tcW w:w="1250" w:type="dxa"/>
            <w:shd w:val="clear" w:color="auto" w:fill="E6E6E6"/>
            <w:vAlign w:val="center"/>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Teorija</w:t>
            </w:r>
            <w:proofErr w:type="spellEnd"/>
          </w:p>
        </w:tc>
        <w:tc>
          <w:tcPr>
            <w:tcW w:w="1418" w:type="dxa"/>
            <w:shd w:val="clear" w:color="auto" w:fill="E6E6E6"/>
            <w:vAlign w:val="center"/>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Vježbe</w:t>
            </w:r>
            <w:proofErr w:type="spellEnd"/>
          </w:p>
        </w:tc>
        <w:tc>
          <w:tcPr>
            <w:tcW w:w="1628" w:type="dxa"/>
            <w:shd w:val="clear" w:color="auto" w:fill="E6E6E6"/>
            <w:vAlign w:val="center"/>
          </w:tcPr>
          <w:p w:rsidR="008B3BF0" w:rsidRPr="00A46AF4" w:rsidRDefault="008B3BF0" w:rsidP="00B4136A">
            <w:pPr>
              <w:spacing w:after="0" w:line="240" w:lineRule="auto"/>
              <w:jc w:val="center"/>
              <w:rPr>
                <w:rFonts w:ascii="Arial Narrow" w:eastAsia="Times New Roman" w:hAnsi="Arial Narrow" w:cs="Arial"/>
                <w:b/>
                <w:bCs/>
                <w:lang w:val="en-US"/>
              </w:rPr>
            </w:pPr>
            <w:proofErr w:type="spellStart"/>
            <w:r w:rsidRPr="00A46AF4">
              <w:rPr>
                <w:rFonts w:ascii="Arial Narrow" w:eastAsia="Times New Roman" w:hAnsi="Arial Narrow" w:cs="Arial"/>
                <w:b/>
                <w:bCs/>
                <w:lang w:val="en-US"/>
              </w:rPr>
              <w:t>Praktična</w:t>
            </w:r>
            <w:proofErr w:type="spellEnd"/>
            <w:r w:rsidRPr="00A46AF4">
              <w:rPr>
                <w:rFonts w:ascii="Arial Narrow" w:eastAsia="Times New Roman" w:hAnsi="Arial Narrow" w:cs="Arial"/>
                <w:b/>
                <w:bCs/>
                <w:lang w:val="en-US"/>
              </w:rPr>
              <w:t xml:space="preserve"> </w:t>
            </w:r>
            <w:proofErr w:type="spellStart"/>
            <w:r w:rsidRPr="00A46AF4">
              <w:rPr>
                <w:rFonts w:ascii="Arial Narrow" w:eastAsia="Times New Roman" w:hAnsi="Arial Narrow" w:cs="Arial"/>
                <w:b/>
                <w:bCs/>
                <w:lang w:val="en-US"/>
              </w:rPr>
              <w:t>nastava</w:t>
            </w:r>
            <w:proofErr w:type="spellEnd"/>
          </w:p>
        </w:tc>
        <w:tc>
          <w:tcPr>
            <w:tcW w:w="1301" w:type="dxa"/>
            <w:vMerge/>
            <w:shd w:val="clear" w:color="auto" w:fill="D9D9D9"/>
          </w:tcPr>
          <w:p w:rsidR="008B3BF0" w:rsidRPr="00A46AF4" w:rsidRDefault="008B3BF0" w:rsidP="00B4136A">
            <w:pPr>
              <w:spacing w:after="0" w:line="240" w:lineRule="auto"/>
              <w:rPr>
                <w:rFonts w:ascii="Arial Narrow" w:eastAsia="Times New Roman" w:hAnsi="Arial Narrow" w:cs="Arial"/>
                <w:b/>
                <w:bCs/>
                <w:lang w:val="en-US"/>
              </w:rPr>
            </w:pPr>
          </w:p>
        </w:tc>
        <w:tc>
          <w:tcPr>
            <w:tcW w:w="1324" w:type="dxa"/>
            <w:vMerge/>
            <w:shd w:val="clear" w:color="auto" w:fill="D9D9D9"/>
          </w:tcPr>
          <w:p w:rsidR="008B3BF0" w:rsidRPr="00A46AF4" w:rsidRDefault="008B3BF0" w:rsidP="00B4136A">
            <w:pPr>
              <w:spacing w:after="0" w:line="240" w:lineRule="auto"/>
              <w:rPr>
                <w:rFonts w:ascii="Arial Narrow" w:eastAsia="Times New Roman" w:hAnsi="Arial Narrow" w:cs="Arial"/>
                <w:b/>
                <w:bCs/>
                <w:lang w:val="en-US"/>
              </w:rPr>
            </w:pPr>
          </w:p>
        </w:tc>
      </w:tr>
      <w:tr w:rsidR="008B3BF0" w:rsidRPr="00A46AF4" w:rsidTr="006110B4">
        <w:trPr>
          <w:trHeight w:val="262"/>
          <w:jc w:val="right"/>
        </w:trPr>
        <w:tc>
          <w:tcPr>
            <w:tcW w:w="1370" w:type="dxa"/>
          </w:tcPr>
          <w:p w:rsidR="008B3BF0" w:rsidRPr="00A46AF4" w:rsidRDefault="008B3BF0" w:rsidP="00B4136A">
            <w:pPr>
              <w:spacing w:after="0" w:line="240" w:lineRule="auto"/>
              <w:jc w:val="center"/>
              <w:rPr>
                <w:rFonts w:ascii="Arial Narrow" w:eastAsia="Times New Roman" w:hAnsi="Arial Narrow" w:cs="Arial"/>
                <w:b/>
                <w:bCs/>
                <w:lang w:val="en-US"/>
              </w:rPr>
            </w:pPr>
            <w:r w:rsidRPr="00A46AF4">
              <w:rPr>
                <w:rFonts w:ascii="Arial Narrow" w:eastAsia="Times New Roman" w:hAnsi="Arial Narrow" w:cs="Arial"/>
                <w:b/>
                <w:bCs/>
                <w:lang w:val="en-US"/>
              </w:rPr>
              <w:t>I</w:t>
            </w:r>
          </w:p>
        </w:tc>
        <w:tc>
          <w:tcPr>
            <w:tcW w:w="1250" w:type="dxa"/>
          </w:tcPr>
          <w:p w:rsidR="008B3BF0" w:rsidRPr="00A46AF4" w:rsidRDefault="008B3BF0" w:rsidP="00B4136A">
            <w:pPr>
              <w:spacing w:after="0" w:line="240" w:lineRule="auto"/>
              <w:jc w:val="center"/>
              <w:rPr>
                <w:rFonts w:ascii="Arial Narrow" w:eastAsia="Times New Roman" w:hAnsi="Arial Narrow" w:cs="Arial"/>
                <w:bCs/>
                <w:lang w:val="en-US"/>
              </w:rPr>
            </w:pPr>
          </w:p>
        </w:tc>
        <w:tc>
          <w:tcPr>
            <w:tcW w:w="1418" w:type="dxa"/>
          </w:tcPr>
          <w:p w:rsidR="008B3BF0" w:rsidRPr="00A46AF4" w:rsidRDefault="008B3BF0" w:rsidP="00B4136A">
            <w:pPr>
              <w:spacing w:after="0" w:line="240" w:lineRule="auto"/>
              <w:jc w:val="center"/>
              <w:rPr>
                <w:rFonts w:ascii="Arial Narrow" w:eastAsia="Times New Roman" w:hAnsi="Arial Narrow" w:cs="Arial"/>
                <w:lang w:val="en-US"/>
              </w:rPr>
            </w:pPr>
          </w:p>
        </w:tc>
        <w:tc>
          <w:tcPr>
            <w:tcW w:w="1628" w:type="dxa"/>
          </w:tcPr>
          <w:p w:rsidR="008B3BF0" w:rsidRPr="00A46AF4" w:rsidRDefault="008B3BF0" w:rsidP="00B4136A">
            <w:pPr>
              <w:spacing w:after="0" w:line="240" w:lineRule="auto"/>
              <w:jc w:val="center"/>
              <w:rPr>
                <w:rFonts w:ascii="Arial Narrow" w:eastAsia="Times New Roman" w:hAnsi="Arial Narrow" w:cs="Arial"/>
                <w:bCs/>
                <w:lang w:val="en-US"/>
              </w:rPr>
            </w:pPr>
          </w:p>
        </w:tc>
        <w:tc>
          <w:tcPr>
            <w:tcW w:w="1301" w:type="dxa"/>
          </w:tcPr>
          <w:p w:rsidR="008B3BF0" w:rsidRPr="00A46AF4" w:rsidRDefault="008B3BF0" w:rsidP="00B4136A">
            <w:pPr>
              <w:spacing w:after="0" w:line="240" w:lineRule="auto"/>
              <w:jc w:val="center"/>
              <w:rPr>
                <w:rFonts w:ascii="Arial Narrow" w:eastAsia="Times New Roman" w:hAnsi="Arial Narrow" w:cs="Arial"/>
                <w:bCs/>
                <w:lang w:val="en-US"/>
              </w:rPr>
            </w:pPr>
          </w:p>
        </w:tc>
        <w:tc>
          <w:tcPr>
            <w:tcW w:w="1324" w:type="dxa"/>
          </w:tcPr>
          <w:p w:rsidR="008B3BF0" w:rsidRPr="00A46AF4" w:rsidRDefault="008B3BF0" w:rsidP="00B4136A">
            <w:pPr>
              <w:spacing w:after="0" w:line="240" w:lineRule="auto"/>
              <w:jc w:val="center"/>
              <w:rPr>
                <w:rFonts w:ascii="Arial Narrow" w:eastAsia="Times New Roman" w:hAnsi="Arial Narrow" w:cs="Arial"/>
                <w:b/>
                <w:bCs/>
                <w:lang w:val="en-US"/>
              </w:rPr>
            </w:pPr>
          </w:p>
        </w:tc>
      </w:tr>
      <w:tr w:rsidR="008B3BF0" w:rsidRPr="00A46AF4" w:rsidTr="006110B4">
        <w:trPr>
          <w:trHeight w:val="240"/>
          <w:jc w:val="right"/>
        </w:trPr>
        <w:tc>
          <w:tcPr>
            <w:tcW w:w="1370" w:type="dxa"/>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sr-Latn-CS"/>
              </w:rPr>
            </w:pPr>
            <w:r w:rsidRPr="00A46AF4">
              <w:rPr>
                <w:rFonts w:ascii="Arial Narrow" w:eastAsia="Times New Roman" w:hAnsi="Arial Narrow" w:cs="Arial"/>
                <w:b/>
                <w:bCs/>
                <w:lang w:val="sr-Latn-CS"/>
              </w:rPr>
              <w:t>Ukupno</w:t>
            </w:r>
          </w:p>
        </w:tc>
        <w:tc>
          <w:tcPr>
            <w:tcW w:w="1250" w:type="dxa"/>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sr-Latn-CS"/>
              </w:rPr>
            </w:pPr>
          </w:p>
        </w:tc>
        <w:tc>
          <w:tcPr>
            <w:tcW w:w="1418" w:type="dxa"/>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sr-Latn-CS"/>
              </w:rPr>
            </w:pPr>
          </w:p>
        </w:tc>
        <w:tc>
          <w:tcPr>
            <w:tcW w:w="1628" w:type="dxa"/>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sr-Latn-CS"/>
              </w:rPr>
            </w:pPr>
          </w:p>
        </w:tc>
        <w:tc>
          <w:tcPr>
            <w:tcW w:w="1301" w:type="dxa"/>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sr-Latn-CS"/>
              </w:rPr>
            </w:pPr>
          </w:p>
        </w:tc>
        <w:tc>
          <w:tcPr>
            <w:tcW w:w="1324" w:type="dxa"/>
            <w:shd w:val="clear" w:color="auto" w:fill="E6E6E6"/>
          </w:tcPr>
          <w:p w:rsidR="008B3BF0" w:rsidRPr="00A46AF4" w:rsidRDefault="008B3BF0" w:rsidP="00B4136A">
            <w:pPr>
              <w:spacing w:after="0" w:line="240" w:lineRule="auto"/>
              <w:jc w:val="center"/>
              <w:rPr>
                <w:rFonts w:ascii="Arial Narrow" w:eastAsia="Times New Roman" w:hAnsi="Arial Narrow" w:cs="Arial"/>
                <w:b/>
                <w:bCs/>
                <w:lang w:val="sr-Latn-CS"/>
              </w:rPr>
            </w:pPr>
          </w:p>
        </w:tc>
      </w:tr>
    </w:tbl>
    <w:p w:rsidR="008B3BF0" w:rsidRPr="00A46AF4" w:rsidRDefault="008B3BF0" w:rsidP="008B3BF0">
      <w:pPr>
        <w:spacing w:after="120" w:line="240" w:lineRule="auto"/>
        <w:ind w:left="1068"/>
        <w:rPr>
          <w:rFonts w:ascii="Arial Narrow" w:eastAsia="Times New Roman" w:hAnsi="Arial Narrow" w:cs="Trebuchet MS"/>
          <w:b/>
          <w:bCs/>
          <w:lang w:val="sr-Latn-CS"/>
        </w:rPr>
      </w:pPr>
    </w:p>
    <w:p w:rsidR="008B3BF0" w:rsidRPr="00A46AF4" w:rsidRDefault="008F6DDC" w:rsidP="008B3BF0">
      <w:pPr>
        <w:numPr>
          <w:ilvl w:val="0"/>
          <w:numId w:val="9"/>
        </w:numPr>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Cilj</w:t>
      </w:r>
      <w:r w:rsidR="008B3BF0" w:rsidRPr="00A46AF4">
        <w:rPr>
          <w:rFonts w:ascii="Arial Narrow" w:eastAsia="Times New Roman" w:hAnsi="Arial Narrow" w:cs="Trebuchet MS"/>
          <w:b/>
          <w:bCs/>
          <w:lang w:val="sr-Latn-CS"/>
        </w:rPr>
        <w:t xml:space="preserve"> modula:</w:t>
      </w:r>
    </w:p>
    <w:p w:rsidR="008B3BF0" w:rsidRPr="00407EEC" w:rsidRDefault="008B3BF0" w:rsidP="008B3BF0">
      <w:pPr>
        <w:spacing w:after="120" w:line="240" w:lineRule="auto"/>
        <w:ind w:left="1068"/>
        <w:jc w:val="both"/>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 xml:space="preserve">Cilj modula treba da pruži jasnu informaciju  o uopštenim vještinama, znanjima i stavovima koje učenici treba da dostignu po završetku ovog modula. Cilj  se definiše sa  1-2 rečenice koje generički obuhvataju  ishode učenja. </w:t>
      </w:r>
    </w:p>
    <w:p w:rsidR="008B3BF0" w:rsidRPr="00A46AF4" w:rsidRDefault="008B3BF0" w:rsidP="008B3BF0">
      <w:pPr>
        <w:numPr>
          <w:ilvl w:val="0"/>
          <w:numId w:val="9"/>
        </w:numPr>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Ishodi učenja:</w:t>
      </w:r>
    </w:p>
    <w:p w:rsidR="004C790B" w:rsidRPr="004C790B" w:rsidRDefault="004C790B" w:rsidP="004C790B">
      <w:pPr>
        <w:spacing w:after="120" w:line="240" w:lineRule="auto"/>
        <w:ind w:left="1068"/>
        <w:jc w:val="both"/>
        <w:rPr>
          <w:rFonts w:ascii="Arial Narrow" w:eastAsia="Times New Roman" w:hAnsi="Arial Narrow" w:cs="Trebuchet MS"/>
          <w:bCs/>
          <w:color w:val="FF0000"/>
          <w:lang w:val="sr-Latn-CS"/>
        </w:rPr>
      </w:pPr>
      <w:r w:rsidRPr="004C790B">
        <w:rPr>
          <w:rFonts w:ascii="Arial Narrow" w:eastAsia="Times New Roman" w:hAnsi="Arial Narrow" w:cs="Trebuchet MS"/>
          <w:bCs/>
          <w:color w:val="FF0000"/>
          <w:lang w:val="sr-Latn-CS"/>
        </w:rPr>
        <w:t xml:space="preserve">Ishodi učenja su iskazi o tome šta učenik zna, razumije i šta je sposoban da uradi na kraju procesa učenja. </w:t>
      </w:r>
      <w:r w:rsidRPr="00407EEC">
        <w:rPr>
          <w:rFonts w:ascii="Arial Narrow" w:eastAsia="Times New Roman" w:hAnsi="Arial Narrow" w:cs="Trebuchet MS"/>
          <w:bCs/>
          <w:color w:val="FF0000"/>
          <w:lang w:val="sr-Latn-CS"/>
        </w:rPr>
        <w:t xml:space="preserve">Svi ishodi učenja treba da počinju aktivnim glagolom (prema Blumovoj taksonomiji), da sadrže objekat i gdje je to moguće, uslove. </w:t>
      </w:r>
      <w:r w:rsidRPr="004C790B">
        <w:rPr>
          <w:rFonts w:ascii="Arial Narrow" w:eastAsia="Times New Roman" w:hAnsi="Arial Narrow" w:cs="Trebuchet MS"/>
          <w:bCs/>
          <w:color w:val="FF0000"/>
          <w:lang w:val="sr-Latn-CS"/>
        </w:rPr>
        <w:t>Ishodi učenja treba da budu usklađeni sa ishodima učenja u standardu kvalifikacije.</w:t>
      </w:r>
    </w:p>
    <w:p w:rsidR="004C790B" w:rsidRPr="00407EEC" w:rsidRDefault="004C790B" w:rsidP="008B3BF0">
      <w:pPr>
        <w:spacing w:after="120" w:line="240" w:lineRule="auto"/>
        <w:ind w:left="1068"/>
        <w:jc w:val="both"/>
        <w:rPr>
          <w:rFonts w:ascii="Arial Narrow" w:eastAsia="Times New Roman" w:hAnsi="Arial Narrow" w:cs="Trebuchet MS"/>
          <w:bCs/>
          <w:color w:val="FF0000"/>
          <w:lang w:val="sr-Latn-CS"/>
        </w:rPr>
      </w:pPr>
    </w:p>
    <w:p w:rsidR="008B3BF0" w:rsidRPr="00A46AF4" w:rsidRDefault="008B3BF0" w:rsidP="007168D6">
      <w:pPr>
        <w:spacing w:after="120" w:line="240" w:lineRule="auto"/>
        <w:ind w:left="1416"/>
        <w:rPr>
          <w:rFonts w:ascii="Arial Narrow" w:eastAsia="Times New Roman" w:hAnsi="Arial Narrow" w:cs="Trebuchet MS"/>
          <w:b/>
          <w:bCs/>
          <w:lang w:val="sr-Latn-CS"/>
        </w:rPr>
      </w:pPr>
      <w:r w:rsidRPr="00A46AF4">
        <w:rPr>
          <w:rFonts w:ascii="Arial Narrow" w:eastAsia="Times New Roman" w:hAnsi="Arial Narrow" w:cs="Trebuchet MS"/>
          <w:b/>
          <w:bCs/>
          <w:lang w:val="sr-Latn-CS"/>
        </w:rPr>
        <w:t xml:space="preserve">Po završetku ovog modula učenik će </w:t>
      </w:r>
      <w:r w:rsidR="00E9682D" w:rsidRPr="00A46AF4">
        <w:rPr>
          <w:rFonts w:ascii="Arial Narrow" w:eastAsia="Times New Roman" w:hAnsi="Arial Narrow" w:cs="Trebuchet MS"/>
          <w:b/>
          <w:bCs/>
          <w:lang w:val="sr-Latn-CS"/>
        </w:rPr>
        <w:t>biti sposoban</w:t>
      </w:r>
      <w:r w:rsidRPr="00A46AF4">
        <w:rPr>
          <w:rFonts w:ascii="Arial Narrow" w:eastAsia="Times New Roman" w:hAnsi="Arial Narrow" w:cs="Trebuchet MS"/>
          <w:b/>
          <w:bCs/>
          <w:lang w:val="sr-Latn-CS"/>
        </w:rPr>
        <w:t xml:space="preserve"> da: </w:t>
      </w:r>
    </w:p>
    <w:p w:rsidR="008B3BF0" w:rsidRPr="00407EEC" w:rsidRDefault="00DF25BD" w:rsidP="00DF25BD">
      <w:pPr>
        <w:numPr>
          <w:ilvl w:val="0"/>
          <w:numId w:val="12"/>
        </w:numPr>
        <w:spacing w:after="120" w:line="240" w:lineRule="auto"/>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 xml:space="preserve">Unijeti ishod učenja 1: </w:t>
      </w:r>
    </w:p>
    <w:p w:rsidR="008B3BF0" w:rsidRPr="00407EEC" w:rsidRDefault="00DF25BD" w:rsidP="00DF25BD">
      <w:pPr>
        <w:numPr>
          <w:ilvl w:val="0"/>
          <w:numId w:val="12"/>
        </w:numPr>
        <w:spacing w:after="120" w:line="240" w:lineRule="auto"/>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 xml:space="preserve">Unijeti </w:t>
      </w:r>
      <w:r w:rsidR="008B3BF0" w:rsidRPr="00407EEC">
        <w:rPr>
          <w:rFonts w:ascii="Arial Narrow" w:eastAsia="Times New Roman" w:hAnsi="Arial Narrow" w:cs="Trebuchet MS"/>
          <w:bCs/>
          <w:color w:val="FF0000"/>
          <w:lang w:val="sr-Latn-CS"/>
        </w:rPr>
        <w:t>shod učenja 2</w:t>
      </w:r>
      <w:r w:rsidRPr="00407EEC">
        <w:rPr>
          <w:rFonts w:ascii="Arial Narrow" w:eastAsia="Times New Roman" w:hAnsi="Arial Narrow" w:cs="Trebuchet MS"/>
          <w:bCs/>
          <w:color w:val="FF0000"/>
          <w:lang w:val="sr-Latn-CS"/>
        </w:rPr>
        <w:t xml:space="preserve">: </w:t>
      </w:r>
    </w:p>
    <w:p w:rsidR="008B3BF0" w:rsidRPr="00407EEC" w:rsidRDefault="008B3BF0" w:rsidP="00DF25BD">
      <w:pPr>
        <w:numPr>
          <w:ilvl w:val="0"/>
          <w:numId w:val="12"/>
        </w:numPr>
        <w:spacing w:after="120" w:line="240" w:lineRule="auto"/>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w:t>
      </w:r>
    </w:p>
    <w:p w:rsidR="008B3BF0" w:rsidRPr="00407EEC" w:rsidRDefault="008B3BF0" w:rsidP="00DF25BD">
      <w:pPr>
        <w:numPr>
          <w:ilvl w:val="0"/>
          <w:numId w:val="12"/>
        </w:numPr>
        <w:spacing w:after="120" w:line="240" w:lineRule="auto"/>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w:t>
      </w:r>
    </w:p>
    <w:p w:rsidR="008B3BF0" w:rsidRPr="00407EEC" w:rsidRDefault="008B3BF0" w:rsidP="00DF25BD">
      <w:pPr>
        <w:numPr>
          <w:ilvl w:val="0"/>
          <w:numId w:val="12"/>
        </w:numPr>
        <w:spacing w:after="120" w:line="240" w:lineRule="auto"/>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w:t>
      </w:r>
    </w:p>
    <w:p w:rsidR="008B3BF0" w:rsidRPr="00A46AF4" w:rsidRDefault="008B3BF0" w:rsidP="008B3BF0">
      <w:pPr>
        <w:spacing w:after="120" w:line="240" w:lineRule="auto"/>
        <w:ind w:left="1068"/>
        <w:jc w:val="both"/>
        <w:rPr>
          <w:rFonts w:ascii="Arial Narrow" w:eastAsia="Times New Roman" w:hAnsi="Arial Narrow" w:cs="Trebuchet MS"/>
          <w:bCs/>
          <w:color w:val="FF0000"/>
          <w:lang w:val="sr-Latn-CS"/>
        </w:rPr>
      </w:pPr>
    </w:p>
    <w:p w:rsidR="008B3BF0" w:rsidRPr="00A46AF4" w:rsidRDefault="008B3BF0" w:rsidP="00604693">
      <w:pPr>
        <w:rPr>
          <w:rFonts w:ascii="Arial Narrow" w:eastAsia="Times New Roman" w:hAnsi="Arial Narrow" w:cs="Trebuchet MS"/>
          <w:b/>
          <w:bCs/>
          <w:lang w:val="sr-Latn-CS"/>
        </w:rPr>
      </w:pPr>
    </w:p>
    <w:tbl>
      <w:tblPr>
        <w:tblStyle w:val="TableGrid"/>
        <w:tblW w:w="9816" w:type="dxa"/>
        <w:tblLook w:val="04A0" w:firstRow="1" w:lastRow="0" w:firstColumn="1" w:lastColumn="0" w:noHBand="0" w:noVBand="1"/>
      </w:tblPr>
      <w:tblGrid>
        <w:gridCol w:w="4908"/>
        <w:gridCol w:w="4908"/>
      </w:tblGrid>
      <w:tr w:rsidR="007C55D2" w:rsidRPr="00A46AF4" w:rsidTr="00BC5F61">
        <w:trPr>
          <w:trHeight w:val="473"/>
        </w:trPr>
        <w:tc>
          <w:tcPr>
            <w:tcW w:w="9816" w:type="dxa"/>
            <w:gridSpan w:val="2"/>
            <w:shd w:val="clear" w:color="auto" w:fill="F2F2F2" w:themeFill="background1" w:themeFillShade="F2"/>
          </w:tcPr>
          <w:p w:rsidR="00604693" w:rsidRDefault="00604693" w:rsidP="00E45A9A">
            <w:pPr>
              <w:spacing w:after="120"/>
              <w:jc w:val="center"/>
              <w:rPr>
                <w:rFonts w:ascii="Arial Narrow" w:hAnsi="Arial Narrow" w:cs="Verdana"/>
                <w:b/>
                <w:color w:val="000000"/>
              </w:rPr>
            </w:pPr>
            <w:proofErr w:type="spellStart"/>
            <w:r>
              <w:rPr>
                <w:rFonts w:ascii="Arial Narrow" w:hAnsi="Arial Narrow" w:cs="Verdana"/>
                <w:b/>
                <w:color w:val="000000"/>
              </w:rPr>
              <w:t>Ishod</w:t>
            </w:r>
            <w:proofErr w:type="spellEnd"/>
            <w:r>
              <w:rPr>
                <w:rFonts w:ascii="Arial Narrow" w:hAnsi="Arial Narrow" w:cs="Verdana"/>
                <w:b/>
                <w:color w:val="000000"/>
              </w:rPr>
              <w:t xml:space="preserve"> 1</w:t>
            </w:r>
          </w:p>
          <w:p w:rsidR="007C55D2" w:rsidRPr="00A46AF4" w:rsidRDefault="00604693" w:rsidP="00E45A9A">
            <w:pPr>
              <w:spacing w:after="120"/>
              <w:jc w:val="center"/>
              <w:rPr>
                <w:rFonts w:ascii="Arial Narrow" w:hAnsi="Arial Narrow" w:cs="Verdana"/>
                <w:b/>
                <w:color w:val="000000"/>
              </w:rPr>
            </w:pPr>
            <w:proofErr w:type="spellStart"/>
            <w:r>
              <w:rPr>
                <w:rFonts w:ascii="Arial Narrow" w:hAnsi="Arial Narrow" w:cs="Verdana"/>
                <w:b/>
                <w:color w:val="000000"/>
              </w:rPr>
              <w:t>Učenik</w:t>
            </w:r>
            <w:proofErr w:type="spellEnd"/>
            <w:r>
              <w:rPr>
                <w:rFonts w:ascii="Arial Narrow" w:hAnsi="Arial Narrow" w:cs="Verdana"/>
                <w:b/>
                <w:color w:val="000000"/>
              </w:rPr>
              <w:t xml:space="preserve"> </w:t>
            </w:r>
            <w:proofErr w:type="spellStart"/>
            <w:r w:rsidR="0077573C">
              <w:rPr>
                <w:rFonts w:ascii="Arial Narrow" w:hAnsi="Arial Narrow" w:cs="Verdana"/>
                <w:b/>
                <w:color w:val="000000"/>
              </w:rPr>
              <w:t>će</w:t>
            </w:r>
            <w:proofErr w:type="spellEnd"/>
            <w:r w:rsidR="0077573C">
              <w:rPr>
                <w:rFonts w:ascii="Arial Narrow" w:hAnsi="Arial Narrow" w:cs="Verdana"/>
                <w:b/>
                <w:color w:val="000000"/>
              </w:rPr>
              <w:t xml:space="preserve"> </w:t>
            </w:r>
            <w:proofErr w:type="spellStart"/>
            <w:r w:rsidR="0077573C">
              <w:rPr>
                <w:rFonts w:ascii="Arial Narrow" w:hAnsi="Arial Narrow" w:cs="Verdana"/>
                <w:b/>
                <w:color w:val="000000"/>
              </w:rPr>
              <w:t>biti</w:t>
            </w:r>
            <w:proofErr w:type="spellEnd"/>
            <w:r w:rsidR="0077573C">
              <w:rPr>
                <w:rFonts w:ascii="Arial Narrow" w:hAnsi="Arial Narrow" w:cs="Verdana"/>
                <w:b/>
                <w:color w:val="000000"/>
              </w:rPr>
              <w:t xml:space="preserve"> </w:t>
            </w:r>
            <w:proofErr w:type="spellStart"/>
            <w:r w:rsidR="0077573C">
              <w:rPr>
                <w:rFonts w:ascii="Arial Narrow" w:hAnsi="Arial Narrow" w:cs="Verdana"/>
                <w:b/>
                <w:color w:val="000000"/>
              </w:rPr>
              <w:t>sposoban</w:t>
            </w:r>
            <w:proofErr w:type="spellEnd"/>
            <w:r>
              <w:rPr>
                <w:rFonts w:ascii="Arial Narrow" w:hAnsi="Arial Narrow" w:cs="Verdana"/>
                <w:b/>
                <w:color w:val="000000"/>
              </w:rPr>
              <w:t xml:space="preserve"> da </w:t>
            </w:r>
            <w:r w:rsidR="00F5226E">
              <w:rPr>
                <w:rFonts w:ascii="Arial Narrow" w:hAnsi="Arial Narrow"/>
                <w:b/>
                <w:color w:val="FF0000"/>
                <w:lang w:val="sr-Latn-ME"/>
              </w:rPr>
              <w:t>Unijeti naziv prvog ishoda</w:t>
            </w:r>
          </w:p>
        </w:tc>
      </w:tr>
      <w:tr w:rsidR="007C55D2" w:rsidRPr="00A46AF4" w:rsidTr="00B4136A">
        <w:trPr>
          <w:trHeight w:val="566"/>
        </w:trPr>
        <w:tc>
          <w:tcPr>
            <w:tcW w:w="4908" w:type="dxa"/>
            <w:shd w:val="clear" w:color="auto" w:fill="F2F2F2" w:themeFill="background1" w:themeFillShade="F2"/>
          </w:tcPr>
          <w:p w:rsidR="007C55D2" w:rsidRPr="00A46AF4" w:rsidRDefault="007C55D2" w:rsidP="00BD0B4A">
            <w:pPr>
              <w:spacing w:after="120"/>
              <w:jc w:val="center"/>
              <w:rPr>
                <w:rFonts w:ascii="Arial Narrow" w:hAnsi="Arial Narrow"/>
                <w:b/>
                <w:lang w:val="sr-Latn-ME"/>
              </w:rPr>
            </w:pPr>
            <w:r w:rsidRPr="00A46AF4">
              <w:rPr>
                <w:rFonts w:ascii="Arial Narrow" w:hAnsi="Arial Narrow"/>
                <w:b/>
                <w:lang w:val="sr-Latn-ME"/>
              </w:rPr>
              <w:t>Kriterijumi za dostizanje ishoda učenja</w:t>
            </w:r>
          </w:p>
          <w:p w:rsidR="007C55D2" w:rsidRPr="00407EEC" w:rsidRDefault="007C55D2" w:rsidP="00B4136A">
            <w:pPr>
              <w:spacing w:after="120"/>
              <w:jc w:val="both"/>
              <w:rPr>
                <w:rFonts w:ascii="Arial Narrow" w:hAnsi="Arial Narrow"/>
                <w:lang w:val="sr-Latn-ME"/>
              </w:rPr>
            </w:pPr>
            <w:r w:rsidRPr="00407EEC">
              <w:rPr>
                <w:rFonts w:ascii="Arial Narrow" w:hAnsi="Arial Narrow" w:cs="Arial"/>
                <w:color w:val="FF0000"/>
                <w:lang w:val="sr-Latn-CS"/>
              </w:rPr>
              <w:t>U ovom dijelu treba navesti šta je potrebno da učenik pokaže da bi se provjerila dostignutost ishoda učenja.</w:t>
            </w:r>
            <w:r w:rsidR="001520DD">
              <w:rPr>
                <w:rFonts w:ascii="Arial Narrow" w:hAnsi="Arial Narrow" w:cs="Arial"/>
                <w:color w:val="FF0000"/>
                <w:lang w:val="sr-Latn-CS"/>
              </w:rPr>
              <w:t xml:space="preserve"> Kriterijumi za dostizanje ishpoda učenja daju informaciju o minimumu standarda dostignuća koje učenik mora da pokaže kako bi ispunio uslove zadate ishodima učenja. </w:t>
            </w:r>
            <w:r w:rsidRPr="00407EEC">
              <w:rPr>
                <w:rFonts w:ascii="Arial Narrow" w:hAnsi="Arial Narrow" w:cs="Arial"/>
                <w:color w:val="FF0000"/>
                <w:lang w:val="sr-Latn-CS"/>
              </w:rPr>
              <w:t xml:space="preserve"> Svaki kriterijum počinje aktivnim glagolom (prema Blumovoj taksonomiji), k</w:t>
            </w:r>
            <w:r w:rsidR="00243E99" w:rsidRPr="00407EEC">
              <w:rPr>
                <w:rFonts w:ascii="Arial Narrow" w:hAnsi="Arial Narrow" w:cs="Arial"/>
                <w:color w:val="FF0000"/>
                <w:lang w:val="sr-Latn-CS"/>
              </w:rPr>
              <w:t>oji detaljno opisuje šta učenik</w:t>
            </w:r>
            <w:r w:rsidRPr="00407EEC">
              <w:rPr>
                <w:rFonts w:ascii="Arial Narrow" w:hAnsi="Arial Narrow" w:cs="Arial"/>
                <w:color w:val="FF0000"/>
                <w:lang w:val="sr-Latn-CS"/>
              </w:rPr>
              <w:t xml:space="preserve"> treba da uradi, npr: objasni, opiše, napravi spisak, izračuna, demonstrira itd. Ovi kriterijumi predstavljaju način da se obezbijedi više detalja o tome šta se očekuje od učenika da bi ostvario ishod, kao i nivo realizacije koji se mora postići. Za jedan </w:t>
            </w:r>
            <w:r w:rsidR="00243E99" w:rsidRPr="00407EEC">
              <w:rPr>
                <w:rFonts w:ascii="Arial Narrow" w:hAnsi="Arial Narrow" w:cs="Arial"/>
                <w:color w:val="FF0000"/>
                <w:lang w:val="sr-Latn-CS"/>
              </w:rPr>
              <w:t xml:space="preserve">ishod se preporučuje </w:t>
            </w:r>
            <w:r w:rsidRPr="00407EEC">
              <w:rPr>
                <w:rFonts w:ascii="Arial Narrow" w:hAnsi="Arial Narrow" w:cs="Arial"/>
                <w:color w:val="FF0000"/>
                <w:lang w:val="sr-Latn-CS"/>
              </w:rPr>
              <w:t xml:space="preserve"> 4-6 kriterijuma.  </w:t>
            </w:r>
          </w:p>
          <w:p w:rsidR="007C55D2" w:rsidRPr="00A46AF4" w:rsidRDefault="00D87AEB" w:rsidP="00D87AEB">
            <w:pPr>
              <w:spacing w:after="120"/>
              <w:jc w:val="center"/>
              <w:rPr>
                <w:rFonts w:ascii="Arial Narrow" w:hAnsi="Arial Narrow"/>
                <w:b/>
                <w:lang w:val="sr-Latn-ME"/>
              </w:rPr>
            </w:pPr>
            <w:r>
              <w:rPr>
                <w:rFonts w:ascii="Arial Narrow" w:hAnsi="Arial Narrow"/>
                <w:lang w:val="sr-Latn-ME"/>
              </w:rPr>
              <w:t xml:space="preserve">U cilju dostizanja ishoda učenja, učenik </w:t>
            </w:r>
            <w:r w:rsidR="007C55D2" w:rsidRPr="00A46AF4">
              <w:rPr>
                <w:rFonts w:ascii="Arial Narrow" w:hAnsi="Arial Narrow"/>
                <w:lang w:val="sr-Latn-ME"/>
              </w:rPr>
              <w:t>treba da:</w:t>
            </w:r>
          </w:p>
        </w:tc>
        <w:tc>
          <w:tcPr>
            <w:tcW w:w="4908" w:type="dxa"/>
            <w:shd w:val="clear" w:color="auto" w:fill="F2F2F2" w:themeFill="background1" w:themeFillShade="F2"/>
          </w:tcPr>
          <w:p w:rsidR="007C55D2" w:rsidRPr="00A46AF4" w:rsidRDefault="007C55D2" w:rsidP="00B4136A">
            <w:pPr>
              <w:spacing w:after="120"/>
              <w:jc w:val="center"/>
              <w:rPr>
                <w:rFonts w:ascii="Arial Narrow" w:hAnsi="Arial Narrow" w:cs="Verdana"/>
                <w:color w:val="000000"/>
              </w:rPr>
            </w:pPr>
            <w:proofErr w:type="spellStart"/>
            <w:r w:rsidRPr="00A46AF4">
              <w:rPr>
                <w:rFonts w:ascii="Arial Narrow" w:hAnsi="Arial Narrow" w:cs="Verdana"/>
                <w:b/>
                <w:color w:val="000000"/>
              </w:rPr>
              <w:t>Kontekst</w:t>
            </w:r>
            <w:proofErr w:type="spellEnd"/>
            <w:r w:rsidRPr="00A46AF4">
              <w:rPr>
                <w:rFonts w:ascii="Arial Narrow" w:hAnsi="Arial Narrow" w:cs="Verdana"/>
                <w:color w:val="000000"/>
              </w:rPr>
              <w:t xml:space="preserve"> </w:t>
            </w:r>
          </w:p>
          <w:p w:rsidR="007C55D2" w:rsidRPr="00A46AF4" w:rsidRDefault="007C55D2" w:rsidP="00B4136A">
            <w:pPr>
              <w:spacing w:after="120"/>
              <w:jc w:val="center"/>
              <w:rPr>
                <w:rFonts w:ascii="Arial Narrow" w:hAnsi="Arial Narrow" w:cs="Verdana"/>
                <w:color w:val="000000"/>
              </w:rPr>
            </w:pPr>
            <w:r w:rsidRPr="00A46AF4">
              <w:rPr>
                <w:rFonts w:ascii="Arial Narrow" w:hAnsi="Arial Narrow" w:cs="Verdana"/>
                <w:color w:val="000000"/>
              </w:rPr>
              <w:t>(</w:t>
            </w:r>
            <w:proofErr w:type="spellStart"/>
            <w:r w:rsidRPr="00A46AF4">
              <w:rPr>
                <w:rFonts w:ascii="Arial Narrow" w:hAnsi="Arial Narrow" w:cs="Verdana"/>
                <w:color w:val="000000"/>
              </w:rPr>
              <w:t>Pojašnjenje</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označenih</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pojmova</w:t>
            </w:r>
            <w:proofErr w:type="spellEnd"/>
            <w:r w:rsidRPr="00A46AF4">
              <w:rPr>
                <w:rFonts w:ascii="Arial Narrow" w:hAnsi="Arial Narrow" w:cs="Verdana"/>
                <w:color w:val="000000"/>
              </w:rPr>
              <w:t>)</w:t>
            </w:r>
          </w:p>
          <w:p w:rsidR="007C55D2" w:rsidRPr="00407EEC" w:rsidRDefault="007C55D2" w:rsidP="007C55D2">
            <w:pPr>
              <w:jc w:val="both"/>
              <w:rPr>
                <w:rFonts w:ascii="Arial Narrow" w:hAnsi="Arial Narrow" w:cs="Arial"/>
                <w:color w:val="FF0000"/>
                <w:lang w:val="sr-Latn-ME"/>
              </w:rPr>
            </w:pPr>
            <w:r w:rsidRPr="00407EEC">
              <w:rPr>
                <w:rFonts w:ascii="Arial Narrow" w:hAnsi="Arial Narrow" w:cs="Arial"/>
                <w:color w:val="FF0000"/>
                <w:lang w:val="sr-Latn-ME"/>
              </w:rPr>
              <w:t xml:space="preserve">Nakon svakog kriterijuma, treba dodatno pojasniti pojam (vrste, načine,  uslove, alate, propise, tehnike, klijente i sl.) ukoliko je prethodno označen (boldiran) u kriterijumu. Ukoliko pojam nije naglašen u </w:t>
            </w:r>
            <w:r w:rsidR="00243E99" w:rsidRPr="00407EEC">
              <w:rPr>
                <w:rFonts w:ascii="Arial Narrow" w:hAnsi="Arial Narrow" w:cs="Arial"/>
                <w:color w:val="FF0000"/>
                <w:lang w:val="sr-Latn-ME"/>
              </w:rPr>
              <w:t>kriterijumu</w:t>
            </w:r>
            <w:r w:rsidRPr="00407EEC">
              <w:rPr>
                <w:rFonts w:ascii="Arial Narrow" w:hAnsi="Arial Narrow" w:cs="Arial"/>
                <w:color w:val="FF0000"/>
                <w:lang w:val="sr-Latn-ME"/>
              </w:rPr>
              <w:t xml:space="preserve">, ne treba pisati pojašnjenje, već treba preći na sljedeći kriterijum. </w:t>
            </w:r>
          </w:p>
          <w:p w:rsidR="007C55D2" w:rsidRPr="00A46AF4" w:rsidRDefault="007C55D2" w:rsidP="00B4136A">
            <w:pPr>
              <w:spacing w:after="120"/>
              <w:jc w:val="center"/>
              <w:rPr>
                <w:rFonts w:ascii="Arial Narrow" w:hAnsi="Arial Narrow"/>
                <w:b/>
                <w:lang w:val="sr-Latn-ME"/>
              </w:rPr>
            </w:pPr>
          </w:p>
        </w:tc>
      </w:tr>
      <w:tr w:rsidR="007C55D2" w:rsidRPr="00A46AF4" w:rsidTr="007C55D2">
        <w:trPr>
          <w:trHeight w:val="434"/>
        </w:trPr>
        <w:tc>
          <w:tcPr>
            <w:tcW w:w="4908" w:type="dxa"/>
          </w:tcPr>
          <w:p w:rsidR="007C55D2" w:rsidRPr="00BC5F61" w:rsidRDefault="007C55D2" w:rsidP="00BC5F61">
            <w:pPr>
              <w:pStyle w:val="ListParagraph"/>
              <w:numPr>
                <w:ilvl w:val="0"/>
                <w:numId w:val="25"/>
              </w:numPr>
              <w:spacing w:after="120"/>
              <w:jc w:val="both"/>
              <w:rPr>
                <w:rFonts w:ascii="Arial Narrow" w:hAnsi="Arial Narrow" w:cs="Verdana"/>
                <w:color w:val="000000"/>
              </w:rPr>
            </w:pPr>
          </w:p>
        </w:tc>
        <w:tc>
          <w:tcPr>
            <w:tcW w:w="4908" w:type="dxa"/>
          </w:tcPr>
          <w:p w:rsidR="007C55D2" w:rsidRPr="00A46AF4" w:rsidRDefault="007C55D2" w:rsidP="00B4136A">
            <w:pPr>
              <w:spacing w:after="120"/>
              <w:jc w:val="both"/>
              <w:rPr>
                <w:rFonts w:ascii="Arial Narrow" w:hAnsi="Arial Narrow" w:cs="Verdana"/>
                <w:color w:val="000000"/>
              </w:rPr>
            </w:pPr>
          </w:p>
        </w:tc>
      </w:tr>
      <w:tr w:rsidR="007C55D2" w:rsidRPr="00A46AF4" w:rsidTr="00B4136A">
        <w:trPr>
          <w:trHeight w:val="397"/>
        </w:trPr>
        <w:tc>
          <w:tcPr>
            <w:tcW w:w="4908" w:type="dxa"/>
          </w:tcPr>
          <w:p w:rsidR="007C55D2" w:rsidRPr="00BC5F61" w:rsidRDefault="007C55D2" w:rsidP="00BC5F61">
            <w:pPr>
              <w:pStyle w:val="ListParagraph"/>
              <w:numPr>
                <w:ilvl w:val="0"/>
                <w:numId w:val="25"/>
              </w:numPr>
              <w:spacing w:after="120"/>
              <w:jc w:val="both"/>
              <w:rPr>
                <w:rFonts w:ascii="Arial Narrow" w:hAnsi="Arial Narrow" w:cs="Verdana"/>
                <w:color w:val="000000"/>
              </w:rPr>
            </w:pPr>
          </w:p>
        </w:tc>
        <w:tc>
          <w:tcPr>
            <w:tcW w:w="4908" w:type="dxa"/>
          </w:tcPr>
          <w:p w:rsidR="007C55D2" w:rsidRPr="00A46AF4" w:rsidRDefault="007C55D2" w:rsidP="00B4136A">
            <w:pPr>
              <w:spacing w:after="120"/>
              <w:jc w:val="both"/>
              <w:rPr>
                <w:rFonts w:ascii="Arial Narrow" w:hAnsi="Arial Narrow" w:cs="Verdana"/>
                <w:color w:val="000000"/>
              </w:rPr>
            </w:pPr>
          </w:p>
        </w:tc>
      </w:tr>
      <w:tr w:rsidR="007C55D2" w:rsidRPr="00A46AF4" w:rsidTr="00B4136A">
        <w:trPr>
          <w:trHeight w:val="397"/>
        </w:trPr>
        <w:tc>
          <w:tcPr>
            <w:tcW w:w="4908" w:type="dxa"/>
          </w:tcPr>
          <w:p w:rsidR="007C55D2" w:rsidRPr="00BC5F61" w:rsidRDefault="007C55D2" w:rsidP="00BC5F61">
            <w:pPr>
              <w:pStyle w:val="ListParagraph"/>
              <w:numPr>
                <w:ilvl w:val="0"/>
                <w:numId w:val="25"/>
              </w:numPr>
              <w:spacing w:after="120"/>
              <w:jc w:val="both"/>
              <w:rPr>
                <w:rFonts w:ascii="Arial Narrow" w:hAnsi="Arial Narrow" w:cs="Verdana"/>
                <w:color w:val="000000"/>
              </w:rPr>
            </w:pPr>
          </w:p>
        </w:tc>
        <w:tc>
          <w:tcPr>
            <w:tcW w:w="4908" w:type="dxa"/>
          </w:tcPr>
          <w:p w:rsidR="007C55D2" w:rsidRPr="00A46AF4" w:rsidRDefault="007C55D2" w:rsidP="00B4136A">
            <w:pPr>
              <w:spacing w:after="120"/>
              <w:rPr>
                <w:rFonts w:ascii="Arial Narrow" w:hAnsi="Arial Narrow"/>
                <w:lang w:val="sr-Latn-ME"/>
              </w:rPr>
            </w:pPr>
          </w:p>
        </w:tc>
      </w:tr>
      <w:tr w:rsidR="007C55D2" w:rsidRPr="00A46AF4" w:rsidTr="00B4136A">
        <w:trPr>
          <w:trHeight w:val="397"/>
        </w:trPr>
        <w:tc>
          <w:tcPr>
            <w:tcW w:w="4908" w:type="dxa"/>
          </w:tcPr>
          <w:p w:rsidR="007C55D2" w:rsidRPr="00BC5F61" w:rsidRDefault="007C55D2" w:rsidP="00BC5F61">
            <w:pPr>
              <w:pStyle w:val="ListParagraph"/>
              <w:numPr>
                <w:ilvl w:val="0"/>
                <w:numId w:val="25"/>
              </w:numPr>
              <w:spacing w:after="120"/>
              <w:rPr>
                <w:rFonts w:ascii="Arial Narrow" w:hAnsi="Arial Narrow" w:cs="Verdana"/>
                <w:color w:val="000000"/>
              </w:rPr>
            </w:pPr>
          </w:p>
        </w:tc>
        <w:tc>
          <w:tcPr>
            <w:tcW w:w="4908" w:type="dxa"/>
          </w:tcPr>
          <w:p w:rsidR="007C55D2" w:rsidRPr="00A46AF4" w:rsidRDefault="007C55D2" w:rsidP="00B4136A">
            <w:pPr>
              <w:spacing w:after="120"/>
              <w:jc w:val="both"/>
              <w:rPr>
                <w:rFonts w:ascii="Arial Narrow" w:hAnsi="Arial Narrow" w:cs="Verdana"/>
                <w:color w:val="000000"/>
              </w:rPr>
            </w:pPr>
          </w:p>
        </w:tc>
      </w:tr>
      <w:tr w:rsidR="007C55D2" w:rsidRPr="00A46AF4" w:rsidTr="00B4136A">
        <w:trPr>
          <w:trHeight w:val="397"/>
        </w:trPr>
        <w:tc>
          <w:tcPr>
            <w:tcW w:w="4908" w:type="dxa"/>
          </w:tcPr>
          <w:p w:rsidR="007C55D2" w:rsidRPr="00BC5F61" w:rsidRDefault="007C55D2" w:rsidP="00BC5F61">
            <w:pPr>
              <w:pStyle w:val="ListParagraph"/>
              <w:numPr>
                <w:ilvl w:val="0"/>
                <w:numId w:val="25"/>
              </w:numPr>
              <w:spacing w:after="120"/>
              <w:jc w:val="both"/>
              <w:rPr>
                <w:rFonts w:ascii="Arial Narrow" w:hAnsi="Arial Narrow" w:cs="Verdana"/>
                <w:color w:val="000000"/>
              </w:rPr>
            </w:pPr>
          </w:p>
        </w:tc>
        <w:tc>
          <w:tcPr>
            <w:tcW w:w="4908" w:type="dxa"/>
          </w:tcPr>
          <w:p w:rsidR="007C55D2" w:rsidRPr="00A46AF4" w:rsidRDefault="007C55D2" w:rsidP="00B4136A">
            <w:pPr>
              <w:spacing w:after="120"/>
              <w:jc w:val="both"/>
              <w:rPr>
                <w:rFonts w:ascii="Arial Narrow" w:hAnsi="Arial Narrow" w:cs="Verdana"/>
                <w:color w:val="000000"/>
              </w:rPr>
            </w:pPr>
          </w:p>
        </w:tc>
      </w:tr>
      <w:tr w:rsidR="007C55D2" w:rsidRPr="00A46AF4" w:rsidTr="00B4136A">
        <w:trPr>
          <w:trHeight w:val="397"/>
        </w:trPr>
        <w:tc>
          <w:tcPr>
            <w:tcW w:w="4908" w:type="dxa"/>
          </w:tcPr>
          <w:p w:rsidR="007C55D2" w:rsidRPr="00BC5F61" w:rsidRDefault="007C55D2" w:rsidP="00BC5F61">
            <w:pPr>
              <w:pStyle w:val="ListParagraph"/>
              <w:numPr>
                <w:ilvl w:val="0"/>
                <w:numId w:val="25"/>
              </w:numPr>
              <w:spacing w:after="120"/>
              <w:jc w:val="both"/>
              <w:rPr>
                <w:rFonts w:ascii="Arial Narrow" w:hAnsi="Arial Narrow" w:cs="Verdana"/>
                <w:color w:val="000000"/>
              </w:rPr>
            </w:pPr>
          </w:p>
        </w:tc>
        <w:tc>
          <w:tcPr>
            <w:tcW w:w="4908" w:type="dxa"/>
          </w:tcPr>
          <w:p w:rsidR="007C55D2" w:rsidRPr="00A46AF4" w:rsidRDefault="00BC5F61" w:rsidP="00B4136A">
            <w:pPr>
              <w:spacing w:after="120"/>
              <w:jc w:val="both"/>
              <w:rPr>
                <w:rFonts w:ascii="Arial Narrow" w:hAnsi="Arial Narrow" w:cs="Verdana"/>
                <w:color w:val="000000"/>
              </w:rPr>
            </w:pPr>
            <w:r>
              <w:rPr>
                <w:rFonts w:ascii="Arial Narrow" w:hAnsi="Arial Narrow" w:cs="Verdana"/>
                <w:color w:val="000000"/>
              </w:rPr>
              <w:t xml:space="preserve">   </w:t>
            </w:r>
          </w:p>
        </w:tc>
      </w:tr>
      <w:tr w:rsidR="007C55D2" w:rsidRPr="00A46AF4" w:rsidTr="00B4136A">
        <w:trPr>
          <w:trHeight w:val="397"/>
        </w:trPr>
        <w:tc>
          <w:tcPr>
            <w:tcW w:w="9816" w:type="dxa"/>
            <w:gridSpan w:val="2"/>
            <w:shd w:val="clear" w:color="auto" w:fill="F2F2F2" w:themeFill="background1" w:themeFillShade="F2"/>
          </w:tcPr>
          <w:p w:rsidR="007C55D2" w:rsidRPr="00A46AF4" w:rsidRDefault="007C55D2" w:rsidP="00B4136A">
            <w:pPr>
              <w:spacing w:after="120"/>
              <w:jc w:val="both"/>
              <w:rPr>
                <w:rFonts w:ascii="Arial Narrow" w:hAnsi="Arial Narrow" w:cs="Verdana"/>
                <w:color w:val="000000"/>
              </w:rPr>
            </w:pPr>
            <w:proofErr w:type="spellStart"/>
            <w:r w:rsidRPr="00A46AF4">
              <w:rPr>
                <w:rFonts w:ascii="Arial Narrow" w:hAnsi="Arial Narrow" w:cs="Verdana"/>
                <w:b/>
                <w:color w:val="000000"/>
              </w:rPr>
              <w:t>Način</w:t>
            </w:r>
            <w:proofErr w:type="spellEnd"/>
            <w:r w:rsidRPr="00A46AF4">
              <w:rPr>
                <w:rFonts w:ascii="Arial Narrow" w:hAnsi="Arial Narrow" w:cs="Verdana"/>
                <w:b/>
                <w:color w:val="000000"/>
              </w:rPr>
              <w:t xml:space="preserve"> </w:t>
            </w:r>
            <w:proofErr w:type="spellStart"/>
            <w:r w:rsidRPr="00A46AF4">
              <w:rPr>
                <w:rFonts w:ascii="Arial Narrow" w:hAnsi="Arial Narrow" w:cs="Verdana"/>
                <w:b/>
                <w:color w:val="000000"/>
              </w:rPr>
              <w:t>provjeravanja</w:t>
            </w:r>
            <w:proofErr w:type="spellEnd"/>
            <w:r w:rsidRPr="00A46AF4">
              <w:rPr>
                <w:rFonts w:ascii="Arial Narrow" w:hAnsi="Arial Narrow" w:cs="Verdana"/>
                <w:b/>
                <w:color w:val="000000"/>
              </w:rPr>
              <w:t xml:space="preserve"> </w:t>
            </w:r>
            <w:proofErr w:type="spellStart"/>
            <w:r w:rsidRPr="00A46AF4">
              <w:rPr>
                <w:rFonts w:ascii="Arial Narrow" w:hAnsi="Arial Narrow" w:cs="Verdana"/>
                <w:b/>
                <w:color w:val="000000"/>
              </w:rPr>
              <w:t>dostignutosti</w:t>
            </w:r>
            <w:proofErr w:type="spellEnd"/>
            <w:r w:rsidRPr="00A46AF4">
              <w:rPr>
                <w:rFonts w:ascii="Arial Narrow" w:hAnsi="Arial Narrow" w:cs="Verdana"/>
                <w:b/>
                <w:color w:val="000000"/>
              </w:rPr>
              <w:t xml:space="preserve"> </w:t>
            </w:r>
            <w:proofErr w:type="spellStart"/>
            <w:r w:rsidRPr="00A46AF4">
              <w:rPr>
                <w:rFonts w:ascii="Arial Narrow" w:hAnsi="Arial Narrow" w:cs="Verdana"/>
                <w:b/>
                <w:color w:val="000000"/>
              </w:rPr>
              <w:t>ishoda</w:t>
            </w:r>
            <w:proofErr w:type="spellEnd"/>
            <w:r w:rsidRPr="00A46AF4">
              <w:rPr>
                <w:rFonts w:ascii="Arial Narrow" w:hAnsi="Arial Narrow" w:cs="Verdana"/>
                <w:b/>
                <w:color w:val="000000"/>
              </w:rPr>
              <w:t xml:space="preserve"> </w:t>
            </w:r>
            <w:proofErr w:type="spellStart"/>
            <w:r w:rsidRPr="00A46AF4">
              <w:rPr>
                <w:rFonts w:ascii="Arial Narrow" w:hAnsi="Arial Narrow" w:cs="Verdana"/>
                <w:b/>
                <w:color w:val="000000"/>
              </w:rPr>
              <w:t>učenja</w:t>
            </w:r>
            <w:proofErr w:type="spellEnd"/>
          </w:p>
        </w:tc>
      </w:tr>
      <w:tr w:rsidR="007C55D2" w:rsidRPr="00A46AF4" w:rsidTr="00B4136A">
        <w:trPr>
          <w:trHeight w:val="397"/>
        </w:trPr>
        <w:tc>
          <w:tcPr>
            <w:tcW w:w="9816" w:type="dxa"/>
            <w:gridSpan w:val="2"/>
          </w:tcPr>
          <w:p w:rsidR="007C55D2" w:rsidRPr="00A46AF4" w:rsidRDefault="007C55D2" w:rsidP="007C55D2">
            <w:pPr>
              <w:spacing w:after="120"/>
              <w:jc w:val="both"/>
              <w:rPr>
                <w:rFonts w:ascii="Arial Narrow" w:hAnsi="Arial Narrow" w:cs="Verdana"/>
                <w:color w:val="000000"/>
              </w:rPr>
            </w:pPr>
            <w:proofErr w:type="spellStart"/>
            <w:r w:rsidRPr="00A46AF4">
              <w:rPr>
                <w:rFonts w:ascii="Arial Narrow" w:hAnsi="Arial Narrow" w:cs="Verdana"/>
                <w:color w:val="000000"/>
              </w:rPr>
              <w:t>Npr</w:t>
            </w:r>
            <w:proofErr w:type="spellEnd"/>
            <w:r w:rsidRPr="00A46AF4">
              <w:rPr>
                <w:rFonts w:ascii="Arial Narrow" w:hAnsi="Arial Narrow" w:cs="Verdana"/>
                <w:color w:val="000000"/>
              </w:rPr>
              <w:t>.</w:t>
            </w:r>
          </w:p>
          <w:p w:rsidR="007C55D2" w:rsidRPr="00A46AF4" w:rsidRDefault="007C55D2" w:rsidP="007C55D2">
            <w:pPr>
              <w:spacing w:after="120"/>
              <w:jc w:val="both"/>
              <w:rPr>
                <w:rFonts w:ascii="Arial Narrow" w:hAnsi="Arial Narrow" w:cs="Verdana"/>
                <w:color w:val="000000"/>
              </w:rPr>
            </w:pPr>
            <w:r w:rsidRPr="00A46AF4">
              <w:rPr>
                <w:rFonts w:ascii="Arial Narrow" w:hAnsi="Arial Narrow" w:cs="Verdana"/>
                <w:color w:val="000000"/>
              </w:rPr>
              <w:t xml:space="preserve">U </w:t>
            </w:r>
            <w:proofErr w:type="spellStart"/>
            <w:r w:rsidRPr="00A46AF4">
              <w:rPr>
                <w:rFonts w:ascii="Arial Narrow" w:hAnsi="Arial Narrow" w:cs="Verdana"/>
                <w:color w:val="000000"/>
              </w:rPr>
              <w:t>cilju</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provjeravanja</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dostignutosti</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pomenutog</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ishoda</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učenja</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potreban</w:t>
            </w:r>
            <w:proofErr w:type="spellEnd"/>
            <w:r w:rsidRPr="00A46AF4">
              <w:rPr>
                <w:rFonts w:ascii="Arial Narrow" w:hAnsi="Arial Narrow" w:cs="Verdana"/>
                <w:color w:val="000000"/>
              </w:rPr>
              <w:t xml:space="preserve"> je </w:t>
            </w:r>
            <w:proofErr w:type="spellStart"/>
            <w:r w:rsidRPr="00A46AF4">
              <w:rPr>
                <w:rFonts w:ascii="Arial Narrow" w:hAnsi="Arial Narrow" w:cs="Verdana"/>
                <w:color w:val="000000"/>
              </w:rPr>
              <w:t>pisani</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ili</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usmeni</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dokaz</w:t>
            </w:r>
            <w:proofErr w:type="spellEnd"/>
            <w:r w:rsidRPr="00A46AF4">
              <w:rPr>
                <w:rFonts w:ascii="Arial Narrow" w:hAnsi="Arial Narrow" w:cs="Verdana"/>
                <w:color w:val="000000"/>
              </w:rPr>
              <w:t xml:space="preserve"> da je </w:t>
            </w:r>
            <w:proofErr w:type="spellStart"/>
            <w:r w:rsidRPr="00A46AF4">
              <w:rPr>
                <w:rFonts w:ascii="Arial Narrow" w:hAnsi="Arial Narrow" w:cs="Verdana"/>
                <w:color w:val="000000"/>
              </w:rPr>
              <w:t>učenik</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uspješno</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realizovao</w:t>
            </w:r>
            <w:proofErr w:type="spellEnd"/>
            <w:r w:rsidRPr="00A46AF4">
              <w:rPr>
                <w:rFonts w:ascii="Arial Narrow" w:hAnsi="Arial Narrow" w:cs="Verdana"/>
                <w:color w:val="000000"/>
              </w:rPr>
              <w:t xml:space="preserve"> </w:t>
            </w:r>
            <w:proofErr w:type="spellStart"/>
            <w:r w:rsidRPr="00A46AF4">
              <w:rPr>
                <w:rFonts w:ascii="Arial Narrow" w:hAnsi="Arial Narrow" w:cs="Verdana"/>
                <w:color w:val="000000"/>
              </w:rPr>
              <w:t>kriterijume</w:t>
            </w:r>
            <w:proofErr w:type="spellEnd"/>
            <w:r w:rsidRPr="00A46AF4">
              <w:rPr>
                <w:rFonts w:ascii="Arial Narrow" w:hAnsi="Arial Narrow" w:cs="Verdana"/>
                <w:color w:val="000000"/>
              </w:rPr>
              <w:t xml:space="preserve"> od do </w:t>
            </w:r>
            <w:proofErr w:type="spellStart"/>
            <w:r w:rsidRPr="00407EEC">
              <w:rPr>
                <w:rFonts w:ascii="Arial Narrow" w:hAnsi="Arial Narrow" w:cs="Verdana"/>
                <w:color w:val="FF0000"/>
              </w:rPr>
              <w:t>navesti</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redne</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brojeve</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kriterijuma</w:t>
            </w:r>
            <w:proofErr w:type="spellEnd"/>
            <w:r w:rsidRPr="00A46AF4">
              <w:rPr>
                <w:rFonts w:ascii="Arial Narrow" w:hAnsi="Arial Narrow" w:cs="Verdana"/>
                <w:color w:val="000000"/>
              </w:rPr>
              <w:t xml:space="preserve">. Za </w:t>
            </w:r>
            <w:proofErr w:type="spellStart"/>
            <w:r w:rsidRPr="00A46AF4">
              <w:rPr>
                <w:rFonts w:ascii="Arial Narrow" w:hAnsi="Arial Narrow" w:cs="Verdana"/>
                <w:color w:val="000000"/>
              </w:rPr>
              <w:t>kriterijume</w:t>
            </w:r>
            <w:proofErr w:type="spellEnd"/>
            <w:r w:rsidRPr="00A46AF4">
              <w:rPr>
                <w:rFonts w:ascii="Arial Narrow" w:hAnsi="Arial Narrow" w:cs="Verdana"/>
                <w:color w:val="000000"/>
              </w:rPr>
              <w:t xml:space="preserve"> od  do </w:t>
            </w:r>
            <w:proofErr w:type="spellStart"/>
            <w:r w:rsidRPr="00407EEC">
              <w:rPr>
                <w:rFonts w:ascii="Arial Narrow" w:hAnsi="Arial Narrow" w:cs="Verdana"/>
                <w:color w:val="FF0000"/>
              </w:rPr>
              <w:t>navesti</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redne</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brojeve</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kriterijuma</w:t>
            </w:r>
            <w:proofErr w:type="spellEnd"/>
            <w:r w:rsidRPr="00407EEC">
              <w:rPr>
                <w:rFonts w:ascii="Arial Narrow" w:hAnsi="Arial Narrow" w:cs="Verdana"/>
                <w:color w:val="000000"/>
              </w:rPr>
              <w:t xml:space="preserve">, </w:t>
            </w:r>
            <w:proofErr w:type="spellStart"/>
            <w:r w:rsidRPr="00407EEC">
              <w:rPr>
                <w:rFonts w:ascii="Arial Narrow" w:hAnsi="Arial Narrow" w:cs="Verdana"/>
                <w:color w:val="FF0000"/>
              </w:rPr>
              <w:t>potrebne</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su</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ispravno</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urađene</w:t>
            </w:r>
            <w:proofErr w:type="spellEnd"/>
            <w:r w:rsidRPr="00407EEC">
              <w:rPr>
                <w:rFonts w:ascii="Arial Narrow" w:hAnsi="Arial Narrow" w:cs="Verdana"/>
                <w:color w:val="FF0000"/>
              </w:rPr>
              <w:t xml:space="preserve"> </w:t>
            </w:r>
            <w:proofErr w:type="spellStart"/>
            <w:r w:rsidRPr="00407EEC">
              <w:rPr>
                <w:rFonts w:ascii="Arial Narrow" w:hAnsi="Arial Narrow" w:cs="Verdana"/>
                <w:color w:val="FF0000"/>
              </w:rPr>
              <w:t>praktične</w:t>
            </w:r>
            <w:proofErr w:type="spellEnd"/>
            <w:r w:rsidRPr="00407EEC">
              <w:rPr>
                <w:rFonts w:ascii="Arial Narrow" w:hAnsi="Arial Narrow" w:cs="Verdana"/>
                <w:color w:val="FF0000"/>
              </w:rPr>
              <w:t xml:space="preserve"> </w:t>
            </w:r>
            <w:proofErr w:type="spellStart"/>
            <w:r w:rsidR="00243E99" w:rsidRPr="00407EEC">
              <w:rPr>
                <w:rFonts w:ascii="Arial Narrow" w:hAnsi="Arial Narrow" w:cs="Verdana"/>
                <w:color w:val="FF0000"/>
              </w:rPr>
              <w:t>vježbe</w:t>
            </w:r>
            <w:proofErr w:type="spellEnd"/>
            <w:r w:rsidR="00243E99" w:rsidRPr="00407EEC">
              <w:rPr>
                <w:rFonts w:ascii="Arial Narrow" w:hAnsi="Arial Narrow" w:cs="Verdana"/>
                <w:color w:val="FF0000"/>
              </w:rPr>
              <w:t xml:space="preserve"> </w:t>
            </w:r>
            <w:proofErr w:type="spellStart"/>
            <w:r w:rsidR="00243E99" w:rsidRPr="00407EEC">
              <w:rPr>
                <w:rFonts w:ascii="Arial Narrow" w:hAnsi="Arial Narrow" w:cs="Verdana"/>
                <w:color w:val="FF0000"/>
              </w:rPr>
              <w:t>sa</w:t>
            </w:r>
            <w:proofErr w:type="spellEnd"/>
            <w:r w:rsidR="00243E99" w:rsidRPr="00407EEC">
              <w:rPr>
                <w:rFonts w:ascii="Arial Narrow" w:hAnsi="Arial Narrow" w:cs="Verdana"/>
                <w:color w:val="FF0000"/>
              </w:rPr>
              <w:t xml:space="preserve"> </w:t>
            </w:r>
            <w:proofErr w:type="spellStart"/>
            <w:r w:rsidR="00243E99" w:rsidRPr="00407EEC">
              <w:rPr>
                <w:rFonts w:ascii="Arial Narrow" w:hAnsi="Arial Narrow" w:cs="Verdana"/>
                <w:color w:val="FF0000"/>
              </w:rPr>
              <w:t>usmenim</w:t>
            </w:r>
            <w:proofErr w:type="spellEnd"/>
            <w:r w:rsidR="00243E99" w:rsidRPr="00407EEC">
              <w:rPr>
                <w:rFonts w:ascii="Arial Narrow" w:hAnsi="Arial Narrow" w:cs="Verdana"/>
                <w:color w:val="FF0000"/>
              </w:rPr>
              <w:t xml:space="preserve"> </w:t>
            </w:r>
            <w:proofErr w:type="spellStart"/>
            <w:r w:rsidR="00243E99" w:rsidRPr="00407EEC">
              <w:rPr>
                <w:rFonts w:ascii="Arial Narrow" w:hAnsi="Arial Narrow" w:cs="Verdana"/>
                <w:color w:val="FF0000"/>
              </w:rPr>
              <w:t>obrazloženjem</w:t>
            </w:r>
            <w:proofErr w:type="spellEnd"/>
            <w:r w:rsidR="00243E99" w:rsidRPr="00407EEC">
              <w:rPr>
                <w:rFonts w:ascii="Arial Narrow" w:hAnsi="Arial Narrow" w:cs="Verdana"/>
                <w:color w:val="FF0000"/>
              </w:rPr>
              <w:t xml:space="preserve"> </w:t>
            </w:r>
            <w:proofErr w:type="spellStart"/>
            <w:r w:rsidR="00243E99" w:rsidRPr="00407EEC">
              <w:rPr>
                <w:rFonts w:ascii="Arial Narrow" w:hAnsi="Arial Narrow" w:cs="Verdana"/>
                <w:color w:val="FF0000"/>
              </w:rPr>
              <w:t>ili</w:t>
            </w:r>
            <w:proofErr w:type="spellEnd"/>
            <w:r w:rsidR="00243E99" w:rsidRPr="00407EEC">
              <w:rPr>
                <w:rFonts w:ascii="Arial Narrow" w:hAnsi="Arial Narrow" w:cs="Verdana"/>
                <w:color w:val="FF0000"/>
              </w:rPr>
              <w:t xml:space="preserve"> sl.</w:t>
            </w:r>
          </w:p>
        </w:tc>
      </w:tr>
      <w:tr w:rsidR="007C55D2" w:rsidRPr="00A46AF4" w:rsidTr="007C55D2">
        <w:trPr>
          <w:trHeight w:val="397"/>
        </w:trPr>
        <w:tc>
          <w:tcPr>
            <w:tcW w:w="9816" w:type="dxa"/>
            <w:gridSpan w:val="2"/>
            <w:shd w:val="clear" w:color="auto" w:fill="F2F2F2" w:themeFill="background1" w:themeFillShade="F2"/>
          </w:tcPr>
          <w:p w:rsidR="007C55D2" w:rsidRPr="00A46AF4" w:rsidRDefault="007C55D2" w:rsidP="00B4136A">
            <w:pPr>
              <w:spacing w:after="120"/>
              <w:jc w:val="both"/>
              <w:rPr>
                <w:rFonts w:ascii="Arial Narrow" w:hAnsi="Arial Narrow" w:cs="Verdana"/>
                <w:b/>
                <w:color w:val="000000"/>
              </w:rPr>
            </w:pPr>
            <w:proofErr w:type="spellStart"/>
            <w:r w:rsidRPr="00A46AF4">
              <w:rPr>
                <w:rFonts w:ascii="Arial Narrow" w:hAnsi="Arial Narrow" w:cs="Verdana"/>
                <w:b/>
                <w:color w:val="000000"/>
              </w:rPr>
              <w:t>Predložene</w:t>
            </w:r>
            <w:proofErr w:type="spellEnd"/>
            <w:r w:rsidRPr="00A46AF4">
              <w:rPr>
                <w:rFonts w:ascii="Arial Narrow" w:hAnsi="Arial Narrow" w:cs="Verdana"/>
                <w:b/>
                <w:color w:val="000000"/>
              </w:rPr>
              <w:t xml:space="preserve"> </w:t>
            </w:r>
            <w:proofErr w:type="spellStart"/>
            <w:r w:rsidRPr="00A46AF4">
              <w:rPr>
                <w:rFonts w:ascii="Arial Narrow" w:hAnsi="Arial Narrow" w:cs="Verdana"/>
                <w:b/>
                <w:color w:val="000000"/>
              </w:rPr>
              <w:t>teme</w:t>
            </w:r>
            <w:proofErr w:type="spellEnd"/>
          </w:p>
        </w:tc>
      </w:tr>
      <w:tr w:rsidR="007C55D2" w:rsidRPr="00A46AF4" w:rsidTr="00B4136A">
        <w:trPr>
          <w:trHeight w:val="397"/>
        </w:trPr>
        <w:tc>
          <w:tcPr>
            <w:tcW w:w="9816" w:type="dxa"/>
            <w:gridSpan w:val="2"/>
          </w:tcPr>
          <w:p w:rsidR="007C55D2" w:rsidRPr="00597276" w:rsidRDefault="00597276" w:rsidP="00597276">
            <w:pPr>
              <w:spacing w:after="120"/>
              <w:jc w:val="both"/>
              <w:rPr>
                <w:rFonts w:ascii="Arial Narrow" w:hAnsi="Arial Narrow" w:cs="Verdana"/>
                <w:color w:val="FF0000"/>
              </w:rPr>
            </w:pPr>
            <w:r w:rsidRPr="00597276">
              <w:rPr>
                <w:rFonts w:ascii="Arial Narrow" w:hAnsi="Arial Narrow" w:cs="Arial"/>
                <w:color w:val="FF0000"/>
                <w:lang w:val="sr-Latn-CS"/>
              </w:rPr>
              <w:t>Prilikom definisanja tema treba uzeti u obzir ishode učenja, kako bi utvrđene teme bile u funkciji njihovog dostizanja.</w:t>
            </w:r>
          </w:p>
        </w:tc>
      </w:tr>
    </w:tbl>
    <w:p w:rsidR="007168D6" w:rsidRPr="00A46AF4" w:rsidRDefault="007168D6" w:rsidP="008B3BF0">
      <w:pPr>
        <w:tabs>
          <w:tab w:val="num" w:pos="294"/>
        </w:tabs>
        <w:spacing w:after="120" w:line="240" w:lineRule="auto"/>
        <w:rPr>
          <w:rFonts w:ascii="Arial Narrow" w:eastAsia="Times New Roman" w:hAnsi="Arial Narrow"/>
          <w:lang w:val="sr-Latn-CS"/>
        </w:rPr>
      </w:pPr>
    </w:p>
    <w:p w:rsidR="008B3BF0" w:rsidRPr="00A46AF4" w:rsidRDefault="008B3BF0" w:rsidP="005C694E">
      <w:pPr>
        <w:numPr>
          <w:ilvl w:val="0"/>
          <w:numId w:val="9"/>
        </w:numPr>
        <w:tabs>
          <w:tab w:val="num" w:pos="360"/>
        </w:tabs>
        <w:spacing w:after="120" w:line="240" w:lineRule="auto"/>
        <w:rPr>
          <w:rFonts w:ascii="Arial Narrow" w:eastAsia="Times New Roman" w:hAnsi="Arial Narrow"/>
          <w:lang w:val="sr-Latn-CS"/>
        </w:rPr>
      </w:pPr>
      <w:r w:rsidRPr="00A46AF4">
        <w:rPr>
          <w:rFonts w:ascii="Arial Narrow" w:eastAsia="Times New Roman" w:hAnsi="Arial Narrow"/>
          <w:lang w:val="sr-Latn-CS"/>
        </w:rPr>
        <w:br w:type="page"/>
      </w:r>
    </w:p>
    <w:p w:rsidR="002D3545" w:rsidRDefault="002D3545" w:rsidP="002D3545">
      <w:pPr>
        <w:numPr>
          <w:ilvl w:val="0"/>
          <w:numId w:val="13"/>
        </w:numPr>
        <w:tabs>
          <w:tab w:val="num" w:pos="432"/>
        </w:tabs>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lastRenderedPageBreak/>
        <w:t>Didaktičke preporuke za realizaciju modula</w:t>
      </w:r>
    </w:p>
    <w:p w:rsidR="00852A31" w:rsidRPr="00407EEC" w:rsidRDefault="00852A31" w:rsidP="00852A31">
      <w:pPr>
        <w:spacing w:after="120" w:line="240" w:lineRule="auto"/>
        <w:ind w:left="1068"/>
        <w:jc w:val="both"/>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 xml:space="preserve">Ovdje treba dati okvirne preporuke za realizaciju nastave u cilju dostizanja ishoda učenja. Preporuke predstavljaju sugestiju nastavniku u radu, bez uticaja na njegovu autonomnost. U ovom dijelu treba usmjeravati nastavnika na korišćenje kombinovanih aktivnih metoda i oblika rada prilagođenih učenicima. </w:t>
      </w:r>
    </w:p>
    <w:p w:rsidR="00257F1D" w:rsidRDefault="00257F1D" w:rsidP="00257F1D">
      <w:pPr>
        <w:numPr>
          <w:ilvl w:val="0"/>
          <w:numId w:val="13"/>
        </w:numPr>
        <w:tabs>
          <w:tab w:val="num" w:pos="432"/>
        </w:tabs>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Okvirni s</w:t>
      </w:r>
      <w:r>
        <w:rPr>
          <w:rFonts w:ascii="Arial Narrow" w:eastAsia="Times New Roman" w:hAnsi="Arial Narrow" w:cs="Trebuchet MS"/>
          <w:b/>
          <w:bCs/>
          <w:lang w:val="sr-Latn-CS"/>
        </w:rPr>
        <w:t>pisak literature i drugih izvora</w:t>
      </w:r>
    </w:p>
    <w:p w:rsidR="00852A31" w:rsidRPr="00407EEC" w:rsidRDefault="00852A31" w:rsidP="00852A31">
      <w:pPr>
        <w:spacing w:after="120" w:line="240" w:lineRule="auto"/>
        <w:ind w:left="1068"/>
        <w:jc w:val="both"/>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Prilikom definisanja okvirnog spiska treba uzeti u obzir ishode učenja, kako bi navedena literatura bila u funkciji njihovog dostizanja.</w:t>
      </w:r>
    </w:p>
    <w:p w:rsidR="00852A31" w:rsidRPr="00407EEC" w:rsidRDefault="00852A31" w:rsidP="00852A31">
      <w:pPr>
        <w:spacing w:after="120" w:line="240" w:lineRule="auto"/>
        <w:ind w:left="1068"/>
        <w:jc w:val="both"/>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 xml:space="preserve">U napomeni se može navesti </w:t>
      </w:r>
      <w:r w:rsidR="00146FF5">
        <w:rPr>
          <w:rFonts w:ascii="Arial Narrow" w:eastAsia="Times New Roman" w:hAnsi="Arial Narrow" w:cs="Trebuchet MS"/>
          <w:bCs/>
          <w:color w:val="FF0000"/>
          <w:lang w:val="sr-Latn-CS"/>
        </w:rPr>
        <w:t xml:space="preserve">da </w:t>
      </w:r>
      <w:r w:rsidRPr="00407EEC">
        <w:rPr>
          <w:rFonts w:ascii="Arial Narrow" w:eastAsia="Times New Roman" w:hAnsi="Arial Narrow" w:cs="Trebuchet MS"/>
          <w:bCs/>
          <w:color w:val="FF0000"/>
          <w:lang w:val="sr-Latn-CS"/>
        </w:rPr>
        <w:t>nastavnici mogu korisiti i druge izvore u cilju aktualizacije nastave, praćenja novih dostignuća i znanja, kao i zadovoljavanja interesa lokalne zajednice, učenika i socijalnih partnera.</w:t>
      </w:r>
    </w:p>
    <w:p w:rsidR="00852A31" w:rsidRPr="00407EEC" w:rsidRDefault="00852A31" w:rsidP="00852A31">
      <w:pPr>
        <w:spacing w:after="120" w:line="240" w:lineRule="auto"/>
        <w:ind w:left="1068"/>
        <w:jc w:val="both"/>
        <w:rPr>
          <w:rFonts w:ascii="Arial Narrow" w:eastAsia="Times New Roman" w:hAnsi="Arial Narrow" w:cs="Trebuchet MS"/>
          <w:bCs/>
          <w:color w:val="FF0000"/>
          <w:lang w:val="sr-Latn-CS"/>
        </w:rPr>
      </w:pPr>
      <w:r w:rsidRPr="00407EEC">
        <w:rPr>
          <w:rFonts w:ascii="Arial Narrow" w:eastAsia="Times New Roman" w:hAnsi="Arial Narrow" w:cs="Trebuchet MS"/>
          <w:bCs/>
          <w:color w:val="FF0000"/>
          <w:lang w:val="sr-Latn-CS"/>
        </w:rPr>
        <w:t xml:space="preserve">Literatura se navodi na sljedeči način: prezime, inicijal/i imena autora (svih autora), naslov, izdavač, mjesto izdavanja, godina izdavanja.  </w:t>
      </w:r>
    </w:p>
    <w:p w:rsidR="00257F1D" w:rsidRDefault="00243BEC" w:rsidP="00257F1D">
      <w:pPr>
        <w:numPr>
          <w:ilvl w:val="0"/>
          <w:numId w:val="13"/>
        </w:numPr>
        <w:tabs>
          <w:tab w:val="num" w:pos="432"/>
        </w:tabs>
        <w:spacing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Prostorni i m</w:t>
      </w:r>
      <w:r w:rsidR="00257F1D" w:rsidRPr="00A46AF4">
        <w:rPr>
          <w:rFonts w:ascii="Arial Narrow" w:eastAsia="Times New Roman" w:hAnsi="Arial Narrow" w:cs="Trebuchet MS"/>
          <w:b/>
          <w:bCs/>
          <w:lang w:val="sr-Latn-CS"/>
        </w:rPr>
        <w:t>aterijalni uslovi za izvođenje nastave</w:t>
      </w:r>
    </w:p>
    <w:p w:rsidR="00852A31" w:rsidRPr="00407EEC" w:rsidRDefault="003D06F2" w:rsidP="00852A31">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Materijalni uslovi predstavljaju</w:t>
      </w:r>
      <w:r w:rsidR="00852A31" w:rsidRPr="00407EEC">
        <w:rPr>
          <w:rFonts w:ascii="Arial Narrow" w:eastAsia="Times New Roman" w:hAnsi="Arial Narrow" w:cs="Trebuchet MS"/>
          <w:bCs/>
          <w:color w:val="FF0000"/>
          <w:lang w:val="sr-Latn-CS"/>
        </w:rPr>
        <w:t xml:space="preserve"> </w:t>
      </w:r>
      <w:r>
        <w:rPr>
          <w:rFonts w:ascii="Arial Narrow" w:eastAsia="Times New Roman" w:hAnsi="Arial Narrow" w:cs="Trebuchet MS"/>
          <w:bCs/>
          <w:color w:val="FF0000"/>
          <w:lang w:val="sr-Latn-CS"/>
        </w:rPr>
        <w:t xml:space="preserve">prostorne uslove i </w:t>
      </w:r>
      <w:r w:rsidR="00852A31" w:rsidRPr="00407EEC">
        <w:rPr>
          <w:rFonts w:ascii="Arial Narrow" w:eastAsia="Times New Roman" w:hAnsi="Arial Narrow" w:cs="Trebuchet MS"/>
          <w:bCs/>
          <w:color w:val="FF0000"/>
          <w:lang w:val="sr-Latn-CS"/>
        </w:rPr>
        <w:t>sredstva</w:t>
      </w:r>
      <w:r>
        <w:rPr>
          <w:rFonts w:ascii="Arial Narrow" w:eastAsia="Times New Roman" w:hAnsi="Arial Narrow" w:cs="Trebuchet MS"/>
          <w:bCs/>
          <w:color w:val="FF0000"/>
          <w:lang w:val="sr-Latn-CS"/>
        </w:rPr>
        <w:t>,</w:t>
      </w:r>
      <w:r w:rsidR="00852A31" w:rsidRPr="00407EEC">
        <w:rPr>
          <w:rFonts w:ascii="Arial Narrow" w:eastAsia="Times New Roman" w:hAnsi="Arial Narrow" w:cs="Trebuchet MS"/>
          <w:bCs/>
          <w:color w:val="FF0000"/>
          <w:lang w:val="sr-Latn-CS"/>
        </w:rPr>
        <w:t xml:space="preserve"> neophodna za realizaciju nastave</w:t>
      </w:r>
      <w:r>
        <w:rPr>
          <w:rFonts w:ascii="Arial Narrow" w:eastAsia="Times New Roman" w:hAnsi="Arial Narrow" w:cs="Trebuchet MS"/>
          <w:bCs/>
          <w:color w:val="FF0000"/>
          <w:lang w:val="sr-Latn-CS"/>
        </w:rPr>
        <w:t>,</w:t>
      </w:r>
      <w:r w:rsidR="00852A31" w:rsidRPr="00407EEC">
        <w:rPr>
          <w:rFonts w:ascii="Arial Narrow" w:eastAsia="Times New Roman" w:hAnsi="Arial Narrow" w:cs="Trebuchet MS"/>
          <w:bCs/>
          <w:color w:val="FF0000"/>
          <w:lang w:val="sr-Latn-CS"/>
        </w:rPr>
        <w:t xml:space="preserve"> kao što su: računari, projektor, mašine, alati, oprema za projektni rad, kao i oprema za realizaciju vježbi i praktične nastave. Nije potrebno nabrajati opšti školski inventar. </w:t>
      </w:r>
    </w:p>
    <w:p w:rsidR="00852A31" w:rsidRPr="00407EEC" w:rsidRDefault="00852A31" w:rsidP="00852A31">
      <w:pPr>
        <w:spacing w:after="120" w:line="240" w:lineRule="auto"/>
        <w:ind w:left="1068"/>
        <w:jc w:val="both"/>
        <w:rPr>
          <w:rFonts w:ascii="Arial Narrow" w:eastAsia="Times New Roman" w:hAnsi="Arial Narrow" w:cs="Trebuchet MS"/>
          <w:bCs/>
          <w:color w:val="FF0000"/>
          <w:lang w:val="sr-Latn-CS"/>
        </w:rPr>
      </w:pPr>
    </w:p>
    <w:tbl>
      <w:tblPr>
        <w:tblW w:w="5000" w:type="pct"/>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7092"/>
        <w:gridCol w:w="975"/>
      </w:tblGrid>
      <w:tr w:rsidR="00852A31" w:rsidRPr="005252C8" w:rsidTr="0000649E">
        <w:trPr>
          <w:trHeight w:val="306"/>
          <w:tblHeader/>
        </w:trPr>
        <w:tc>
          <w:tcPr>
            <w:tcW w:w="657" w:type="pct"/>
            <w:shd w:val="clear" w:color="auto" w:fill="E6E6E6"/>
            <w:vAlign w:val="center"/>
          </w:tcPr>
          <w:p w:rsidR="00852A31" w:rsidRPr="00852A31" w:rsidRDefault="00852A31" w:rsidP="00D266CD">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Redni</w:t>
            </w:r>
            <w:r w:rsidR="00D266CD">
              <w:rPr>
                <w:rFonts w:ascii="Arial Narrow" w:eastAsia="Times New Roman" w:hAnsi="Arial Narrow" w:cs="Trebuchet MS"/>
                <w:lang w:val="sr-Latn-CS"/>
              </w:rPr>
              <w:t xml:space="preserve"> </w:t>
            </w:r>
            <w:r w:rsidRPr="00852A31">
              <w:rPr>
                <w:rFonts w:ascii="Arial Narrow" w:eastAsia="Times New Roman" w:hAnsi="Arial Narrow" w:cs="Trebuchet MS"/>
                <w:lang w:val="sr-Latn-CS"/>
              </w:rPr>
              <w:t>broj</w:t>
            </w:r>
          </w:p>
        </w:tc>
        <w:tc>
          <w:tcPr>
            <w:tcW w:w="3818" w:type="pct"/>
            <w:shd w:val="clear" w:color="auto" w:fill="E6E6E6"/>
            <w:vAlign w:val="center"/>
          </w:tcPr>
          <w:p w:rsidR="00852A31" w:rsidRPr="00852A31" w:rsidRDefault="00852A31" w:rsidP="00B4136A">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Opis – alati, instrumeni i uređaji</w:t>
            </w:r>
          </w:p>
        </w:tc>
        <w:tc>
          <w:tcPr>
            <w:tcW w:w="525" w:type="pct"/>
            <w:shd w:val="clear" w:color="auto" w:fill="E6E6E6"/>
            <w:vAlign w:val="center"/>
          </w:tcPr>
          <w:p w:rsidR="00852A31" w:rsidRPr="00852A31" w:rsidRDefault="00852A31" w:rsidP="00B4136A">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Kom</w:t>
            </w:r>
          </w:p>
        </w:tc>
      </w:tr>
      <w:tr w:rsidR="00852A31" w:rsidRPr="005252C8" w:rsidTr="0000649E">
        <w:trPr>
          <w:trHeight w:val="462"/>
        </w:trPr>
        <w:tc>
          <w:tcPr>
            <w:tcW w:w="657" w:type="pct"/>
            <w:vAlign w:val="center"/>
          </w:tcPr>
          <w:p w:rsidR="00852A31" w:rsidRPr="00852A31" w:rsidRDefault="00852A31" w:rsidP="00B4136A">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1.</w:t>
            </w:r>
          </w:p>
        </w:tc>
        <w:tc>
          <w:tcPr>
            <w:tcW w:w="3818" w:type="pct"/>
            <w:vAlign w:val="center"/>
          </w:tcPr>
          <w:p w:rsidR="00852A31" w:rsidRPr="00852A31" w:rsidRDefault="00852A31" w:rsidP="00B4136A">
            <w:pPr>
              <w:rPr>
                <w:rFonts w:ascii="Arial Narrow" w:eastAsia="Times New Roman" w:hAnsi="Arial Narrow" w:cs="Trebuchet MS"/>
                <w:lang w:val="sr-Latn-CS"/>
              </w:rPr>
            </w:pPr>
          </w:p>
        </w:tc>
        <w:tc>
          <w:tcPr>
            <w:tcW w:w="525" w:type="pct"/>
            <w:vAlign w:val="center"/>
          </w:tcPr>
          <w:p w:rsidR="00852A31" w:rsidRPr="00852A31" w:rsidRDefault="00852A31" w:rsidP="00B4136A">
            <w:pPr>
              <w:jc w:val="center"/>
              <w:rPr>
                <w:rFonts w:ascii="Arial Narrow" w:eastAsia="Times New Roman" w:hAnsi="Arial Narrow" w:cs="Trebuchet MS"/>
                <w:lang w:val="sr-Latn-CS"/>
              </w:rPr>
            </w:pPr>
          </w:p>
        </w:tc>
      </w:tr>
      <w:tr w:rsidR="00852A31" w:rsidRPr="005252C8" w:rsidTr="0000649E">
        <w:trPr>
          <w:trHeight w:val="323"/>
        </w:trPr>
        <w:tc>
          <w:tcPr>
            <w:tcW w:w="657" w:type="pct"/>
            <w:vAlign w:val="center"/>
          </w:tcPr>
          <w:p w:rsidR="00852A31" w:rsidRPr="00852A31" w:rsidRDefault="00852A31" w:rsidP="00B4136A">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2.</w:t>
            </w:r>
          </w:p>
        </w:tc>
        <w:tc>
          <w:tcPr>
            <w:tcW w:w="3818" w:type="pct"/>
            <w:vAlign w:val="center"/>
          </w:tcPr>
          <w:p w:rsidR="00852A31" w:rsidRPr="00852A31" w:rsidRDefault="00852A31" w:rsidP="00B4136A">
            <w:pPr>
              <w:rPr>
                <w:rFonts w:ascii="Arial Narrow" w:eastAsia="Times New Roman" w:hAnsi="Arial Narrow" w:cs="Trebuchet MS"/>
                <w:lang w:val="sr-Latn-CS"/>
              </w:rPr>
            </w:pPr>
          </w:p>
        </w:tc>
        <w:tc>
          <w:tcPr>
            <w:tcW w:w="525" w:type="pct"/>
            <w:vAlign w:val="center"/>
          </w:tcPr>
          <w:p w:rsidR="00852A31" w:rsidRPr="00852A31" w:rsidRDefault="00852A31" w:rsidP="00B4136A">
            <w:pPr>
              <w:jc w:val="center"/>
              <w:rPr>
                <w:rFonts w:ascii="Arial Narrow" w:eastAsia="Times New Roman" w:hAnsi="Arial Narrow" w:cs="Trebuchet MS"/>
                <w:lang w:val="sr-Latn-CS"/>
              </w:rPr>
            </w:pPr>
          </w:p>
        </w:tc>
      </w:tr>
      <w:tr w:rsidR="00852A31" w:rsidRPr="005252C8" w:rsidTr="0000649E">
        <w:trPr>
          <w:trHeight w:val="323"/>
        </w:trPr>
        <w:tc>
          <w:tcPr>
            <w:tcW w:w="657" w:type="pct"/>
            <w:vAlign w:val="center"/>
          </w:tcPr>
          <w:p w:rsidR="00852A31" w:rsidRPr="00852A31" w:rsidRDefault="00852A31" w:rsidP="00B4136A">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3.</w:t>
            </w:r>
          </w:p>
        </w:tc>
        <w:tc>
          <w:tcPr>
            <w:tcW w:w="3818" w:type="pct"/>
            <w:vAlign w:val="center"/>
          </w:tcPr>
          <w:p w:rsidR="00852A31" w:rsidRPr="00852A31" w:rsidRDefault="00852A31" w:rsidP="00B4136A">
            <w:pPr>
              <w:rPr>
                <w:rFonts w:ascii="Arial Narrow" w:eastAsia="Times New Roman" w:hAnsi="Arial Narrow" w:cs="Trebuchet MS"/>
                <w:lang w:val="sr-Latn-CS"/>
              </w:rPr>
            </w:pPr>
          </w:p>
        </w:tc>
        <w:tc>
          <w:tcPr>
            <w:tcW w:w="525" w:type="pct"/>
            <w:vAlign w:val="center"/>
          </w:tcPr>
          <w:p w:rsidR="00852A31" w:rsidRPr="00852A31" w:rsidRDefault="00852A31" w:rsidP="00B4136A">
            <w:pPr>
              <w:jc w:val="center"/>
              <w:rPr>
                <w:rFonts w:ascii="Arial Narrow" w:eastAsia="Times New Roman" w:hAnsi="Arial Narrow" w:cs="Trebuchet MS"/>
                <w:lang w:val="sr-Latn-CS"/>
              </w:rPr>
            </w:pPr>
          </w:p>
        </w:tc>
      </w:tr>
      <w:tr w:rsidR="00852A31" w:rsidRPr="005252C8" w:rsidTr="0000649E">
        <w:trPr>
          <w:trHeight w:val="323"/>
        </w:trPr>
        <w:tc>
          <w:tcPr>
            <w:tcW w:w="657" w:type="pct"/>
            <w:vAlign w:val="center"/>
          </w:tcPr>
          <w:p w:rsidR="00852A31" w:rsidRPr="00852A31" w:rsidRDefault="00852A31" w:rsidP="00B4136A">
            <w:pPr>
              <w:jc w:val="center"/>
              <w:rPr>
                <w:rFonts w:ascii="Arial Narrow" w:eastAsia="Times New Roman" w:hAnsi="Arial Narrow" w:cs="Trebuchet MS"/>
                <w:lang w:val="sr-Latn-CS"/>
              </w:rPr>
            </w:pPr>
            <w:r w:rsidRPr="00852A31">
              <w:rPr>
                <w:rFonts w:ascii="Arial Narrow" w:eastAsia="Times New Roman" w:hAnsi="Arial Narrow" w:cs="Trebuchet MS"/>
                <w:lang w:val="sr-Latn-CS"/>
              </w:rPr>
              <w:t>4.</w:t>
            </w:r>
          </w:p>
        </w:tc>
        <w:tc>
          <w:tcPr>
            <w:tcW w:w="3818" w:type="pct"/>
            <w:vAlign w:val="center"/>
          </w:tcPr>
          <w:p w:rsidR="00852A31" w:rsidRPr="00852A31" w:rsidRDefault="00852A31" w:rsidP="00B4136A">
            <w:pPr>
              <w:rPr>
                <w:rFonts w:ascii="Arial Narrow" w:eastAsia="Times New Roman" w:hAnsi="Arial Narrow" w:cs="Trebuchet MS"/>
                <w:lang w:val="sr-Latn-CS"/>
              </w:rPr>
            </w:pPr>
          </w:p>
        </w:tc>
        <w:tc>
          <w:tcPr>
            <w:tcW w:w="525" w:type="pct"/>
            <w:vAlign w:val="center"/>
          </w:tcPr>
          <w:p w:rsidR="00852A31" w:rsidRPr="00852A31" w:rsidRDefault="00852A31" w:rsidP="00B4136A">
            <w:pPr>
              <w:jc w:val="center"/>
              <w:rPr>
                <w:rFonts w:ascii="Arial Narrow" w:eastAsia="Times New Roman" w:hAnsi="Arial Narrow" w:cs="Trebuchet MS"/>
                <w:lang w:val="sr-Latn-CS"/>
              </w:rPr>
            </w:pPr>
          </w:p>
        </w:tc>
      </w:tr>
    </w:tbl>
    <w:p w:rsidR="00852A31" w:rsidRPr="00257F1D" w:rsidRDefault="00852A31" w:rsidP="00852A31">
      <w:pPr>
        <w:spacing w:after="120" w:line="240" w:lineRule="auto"/>
        <w:ind w:left="1068"/>
        <w:rPr>
          <w:rFonts w:ascii="Arial Narrow" w:eastAsia="Times New Roman" w:hAnsi="Arial Narrow" w:cs="Trebuchet MS"/>
          <w:b/>
          <w:bCs/>
          <w:lang w:val="sr-Latn-CS"/>
        </w:rPr>
      </w:pPr>
    </w:p>
    <w:p w:rsidR="008B3BF0" w:rsidRPr="00A46AF4" w:rsidRDefault="008B3BF0" w:rsidP="00A87AB7">
      <w:pPr>
        <w:pStyle w:val="ListParagraph"/>
        <w:numPr>
          <w:ilvl w:val="0"/>
          <w:numId w:val="13"/>
        </w:numPr>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 xml:space="preserve">Obavezni načini provjeravanja i ocjenjivanja ishoda učenja </w:t>
      </w:r>
    </w:p>
    <w:p w:rsidR="009102B6" w:rsidRDefault="00A55EDC" w:rsidP="0071030F">
      <w:pPr>
        <w:spacing w:after="120" w:line="240" w:lineRule="auto"/>
        <w:ind w:left="1068"/>
        <w:jc w:val="both"/>
        <w:rPr>
          <w:rFonts w:ascii="Arial Narrow" w:eastAsia="Times New Roman" w:hAnsi="Arial Narrow" w:cs="Trebuchet MS"/>
          <w:bCs/>
          <w:color w:val="FF0000"/>
          <w:lang w:val="sr-Latn-CS"/>
        </w:rPr>
      </w:pPr>
      <w:r w:rsidRPr="00A55EDC">
        <w:rPr>
          <w:rFonts w:ascii="Arial Narrow" w:eastAsia="Times New Roman" w:hAnsi="Arial Narrow" w:cs="Trebuchet MS"/>
          <w:bCs/>
          <w:color w:val="FF0000"/>
          <w:lang w:val="sr-Latn-CS"/>
        </w:rPr>
        <w:t xml:space="preserve">Provjeravanjem i ocjenjivanjem </w:t>
      </w:r>
      <w:r>
        <w:rPr>
          <w:rFonts w:ascii="Arial Narrow" w:eastAsia="Times New Roman" w:hAnsi="Arial Narrow" w:cs="Trebuchet MS"/>
          <w:bCs/>
          <w:color w:val="FF0000"/>
          <w:lang w:val="sr-Latn-CS"/>
        </w:rPr>
        <w:t>ishoda učenja, na osnovu datih kriterijuma,</w:t>
      </w:r>
      <w:r w:rsidRPr="00A55EDC">
        <w:rPr>
          <w:rFonts w:ascii="Arial Narrow" w:eastAsia="Times New Roman" w:hAnsi="Arial Narrow" w:cs="Trebuchet MS"/>
          <w:bCs/>
          <w:color w:val="FF0000"/>
          <w:lang w:val="sr-Latn-CS"/>
        </w:rPr>
        <w:t xml:space="preserve"> utvrđuje se uspješnost učenika pri postizanju utvrđenih </w:t>
      </w:r>
      <w:r>
        <w:rPr>
          <w:rFonts w:ascii="Arial Narrow" w:eastAsia="Times New Roman" w:hAnsi="Arial Narrow" w:cs="Trebuchet MS"/>
          <w:bCs/>
          <w:color w:val="FF0000"/>
          <w:lang w:val="sr-Latn-CS"/>
        </w:rPr>
        <w:t>ishoda</w:t>
      </w:r>
      <w:r w:rsidR="009102B6">
        <w:rPr>
          <w:rFonts w:ascii="Arial Narrow" w:eastAsia="Times New Roman" w:hAnsi="Arial Narrow" w:cs="Trebuchet MS"/>
          <w:bCs/>
          <w:color w:val="FF0000"/>
          <w:lang w:val="sr-Latn-CS"/>
        </w:rPr>
        <w:t xml:space="preserve">. Provjera dostignutosti ishoda vrši se usmeno, pisano i praktično. Ocjenjuju se </w:t>
      </w:r>
      <w:r w:rsidRPr="00A55EDC">
        <w:rPr>
          <w:rFonts w:ascii="Arial Narrow" w:eastAsia="Times New Roman" w:hAnsi="Arial Narrow" w:cs="Trebuchet MS"/>
          <w:bCs/>
          <w:color w:val="FF0000"/>
          <w:lang w:val="sr-Latn-CS"/>
        </w:rPr>
        <w:t xml:space="preserve">usmeni odgovori ili pisani radovi, vježbe, seminarski ili grafički radovi, testovi, zadaci, praktični i drugi radovi i njihova odbrana, usluge, nastupi i sl. </w:t>
      </w:r>
    </w:p>
    <w:p w:rsidR="009102B6" w:rsidRDefault="00A55EDC" w:rsidP="0071030F">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Treba navesti </w:t>
      </w:r>
      <w:r w:rsidR="0071030F">
        <w:rPr>
          <w:rFonts w:ascii="Arial Narrow" w:eastAsia="Times New Roman" w:hAnsi="Arial Narrow" w:cs="Trebuchet MS"/>
          <w:bCs/>
          <w:color w:val="FF0000"/>
          <w:lang w:val="sr-Latn-CS"/>
        </w:rPr>
        <w:t xml:space="preserve">broj </w:t>
      </w:r>
      <w:r w:rsidR="009102B6">
        <w:rPr>
          <w:rFonts w:ascii="Arial Narrow" w:eastAsia="Times New Roman" w:hAnsi="Arial Narrow" w:cs="Trebuchet MS"/>
          <w:bCs/>
          <w:color w:val="FF0000"/>
          <w:lang w:val="sr-Latn-CS"/>
        </w:rPr>
        <w:t>provjera</w:t>
      </w:r>
      <w:r>
        <w:rPr>
          <w:rFonts w:ascii="Arial Narrow" w:eastAsia="Times New Roman" w:hAnsi="Arial Narrow" w:cs="Trebuchet MS"/>
          <w:bCs/>
          <w:color w:val="FF0000"/>
          <w:lang w:val="sr-Latn-CS"/>
        </w:rPr>
        <w:t xml:space="preserve"> </w:t>
      </w:r>
      <w:r w:rsidR="0071030F">
        <w:rPr>
          <w:rFonts w:ascii="Arial Narrow" w:eastAsia="Times New Roman" w:hAnsi="Arial Narrow" w:cs="Trebuchet MS"/>
          <w:bCs/>
          <w:color w:val="FF0000"/>
          <w:lang w:val="sr-Latn-CS"/>
        </w:rPr>
        <w:t xml:space="preserve">za određeni način ocjenjivanja </w:t>
      </w:r>
      <w:r>
        <w:rPr>
          <w:rFonts w:ascii="Arial Narrow" w:eastAsia="Times New Roman" w:hAnsi="Arial Narrow" w:cs="Trebuchet MS"/>
          <w:bCs/>
          <w:color w:val="FF0000"/>
          <w:lang w:val="sr-Latn-CS"/>
        </w:rPr>
        <w:t xml:space="preserve">u svakom kvalifiakcionom periodu, kao i način izvođenja zaključne ocjene. </w:t>
      </w:r>
    </w:p>
    <w:p w:rsidR="009102B6" w:rsidRPr="000D08B9" w:rsidRDefault="0071030F" w:rsidP="00821DEF">
      <w:pPr>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Ovdje treba preporučiti da nastavnik, </w:t>
      </w:r>
      <w:r w:rsidRPr="0071030F">
        <w:rPr>
          <w:rFonts w:ascii="Arial Narrow" w:eastAsia="Times New Roman" w:hAnsi="Arial Narrow" w:cs="Trebuchet MS"/>
          <w:bCs/>
          <w:color w:val="FF0000"/>
          <w:lang w:val="sr-Latn-CS"/>
        </w:rPr>
        <w:t xml:space="preserve">osim upisivanja ocjena u dnevnik, </w:t>
      </w:r>
      <w:r w:rsidR="00243BEC">
        <w:rPr>
          <w:rFonts w:ascii="Arial Narrow" w:eastAsia="Times New Roman" w:hAnsi="Arial Narrow" w:cs="Trebuchet MS"/>
          <w:bCs/>
          <w:color w:val="FF0000"/>
          <w:lang w:val="sr-Latn-CS"/>
        </w:rPr>
        <w:t xml:space="preserve">treba da </w:t>
      </w:r>
      <w:r w:rsidRPr="0071030F">
        <w:rPr>
          <w:rFonts w:ascii="Arial Narrow" w:eastAsia="Times New Roman" w:hAnsi="Arial Narrow" w:cs="Trebuchet MS"/>
          <w:bCs/>
          <w:color w:val="FF0000"/>
          <w:lang w:val="sr-Latn-CS"/>
        </w:rPr>
        <w:t>vodi sopstvenu evidenciju o dostignutosti ishoda učenja svih učenika u teorijskom i praktičnom dijelu nastave</w:t>
      </w:r>
      <w:r w:rsidR="009102B6">
        <w:rPr>
          <w:rFonts w:ascii="Arial Narrow" w:eastAsia="Times New Roman" w:hAnsi="Arial Narrow" w:cs="Trebuchet MS"/>
          <w:bCs/>
          <w:color w:val="FF0000"/>
          <w:lang w:val="sr-Latn-CS"/>
        </w:rPr>
        <w:t>, za svaki kriterijum posebno u cilju kontinuiranog praćenja napredovanja učenika.</w:t>
      </w:r>
    </w:p>
    <w:p w:rsidR="008B3BF0" w:rsidRPr="00A46AF4" w:rsidRDefault="008B3BF0" w:rsidP="00257F1D">
      <w:pPr>
        <w:pStyle w:val="ListParagraph"/>
        <w:numPr>
          <w:ilvl w:val="0"/>
          <w:numId w:val="13"/>
        </w:numPr>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 xml:space="preserve">Uslovi za prohodnost i završetak modula </w:t>
      </w:r>
    </w:p>
    <w:p w:rsidR="001963D2" w:rsidRPr="001963D2" w:rsidRDefault="001963D2" w:rsidP="001963D2">
      <w:pPr>
        <w:spacing w:after="120" w:line="240" w:lineRule="auto"/>
        <w:ind w:left="1068"/>
        <w:jc w:val="both"/>
        <w:rPr>
          <w:rFonts w:ascii="Arial Narrow" w:eastAsia="Times New Roman" w:hAnsi="Arial Narrow" w:cs="Trebuchet MS"/>
          <w:bCs/>
          <w:color w:val="FF0000"/>
          <w:lang w:val="sr-Latn-CS"/>
        </w:rPr>
      </w:pPr>
      <w:r w:rsidRPr="001963D2">
        <w:rPr>
          <w:rFonts w:ascii="Arial Narrow" w:eastAsia="Times New Roman" w:hAnsi="Arial Narrow" w:cs="Trebuchet MS"/>
          <w:bCs/>
          <w:color w:val="FF0000"/>
          <w:lang w:val="sr-Latn-CS"/>
        </w:rPr>
        <w:t>Pored osnovnog uslova, pozitivne ocjene na kraju nastavne godine, potrebno je definisati ostale uslove, neophodne za uspješan završetak modula koje učenik treba da ispuni, kao što su: grafički ili projektni radovi, izrada modela, šema, praktičnih radova, analiza, izvještaja ili projekata, urađenih pismenih zadataka i sl.</w:t>
      </w:r>
      <w:r w:rsidR="00540320">
        <w:rPr>
          <w:rFonts w:ascii="Arial Narrow" w:eastAsia="Times New Roman" w:hAnsi="Arial Narrow" w:cs="Trebuchet MS"/>
          <w:bCs/>
          <w:color w:val="FF0000"/>
          <w:lang w:val="sr-Latn-CS"/>
        </w:rPr>
        <w:t>,</w:t>
      </w:r>
      <w:r w:rsidRPr="001963D2">
        <w:rPr>
          <w:rFonts w:ascii="Arial Narrow" w:eastAsia="Times New Roman" w:hAnsi="Arial Narrow" w:cs="Trebuchet MS"/>
          <w:bCs/>
          <w:color w:val="FF0000"/>
          <w:lang w:val="sr-Latn-CS"/>
        </w:rPr>
        <w:t xml:space="preserve"> definisanih u katalogu. </w:t>
      </w:r>
      <w:r>
        <w:rPr>
          <w:rFonts w:ascii="Arial Narrow" w:eastAsia="Times New Roman" w:hAnsi="Arial Narrow" w:cs="Trebuchet MS"/>
          <w:bCs/>
          <w:color w:val="FF0000"/>
          <w:lang w:val="sr-Latn-CS"/>
        </w:rPr>
        <w:t xml:space="preserve"> </w:t>
      </w:r>
    </w:p>
    <w:p w:rsidR="008B3BF0" w:rsidRDefault="008B3BF0" w:rsidP="00257F1D">
      <w:pPr>
        <w:numPr>
          <w:ilvl w:val="0"/>
          <w:numId w:val="13"/>
        </w:numPr>
        <w:tabs>
          <w:tab w:val="num" w:pos="432"/>
        </w:tabs>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Profil i nivo obrazovanja nastavnika, stručnih saradnika i saradnika u nastavi</w:t>
      </w:r>
    </w:p>
    <w:p w:rsidR="005C37E4" w:rsidRPr="005C37E4" w:rsidRDefault="005C37E4" w:rsidP="005C37E4">
      <w:pPr>
        <w:spacing w:after="120" w:line="240" w:lineRule="auto"/>
        <w:ind w:left="1068"/>
        <w:jc w:val="both"/>
        <w:rPr>
          <w:rFonts w:ascii="Arial Narrow" w:eastAsia="Times New Roman" w:hAnsi="Arial Narrow" w:cs="Trebuchet MS"/>
          <w:bCs/>
          <w:color w:val="FF0000"/>
          <w:lang w:val="sr-Latn-CS"/>
        </w:rPr>
      </w:pPr>
      <w:r w:rsidRPr="005C37E4">
        <w:rPr>
          <w:rFonts w:ascii="Arial Narrow" w:eastAsia="Times New Roman" w:hAnsi="Arial Narrow" w:cs="Trebuchet MS"/>
          <w:bCs/>
          <w:color w:val="FF0000"/>
          <w:lang w:val="sr-Latn-CS"/>
        </w:rPr>
        <w:lastRenderedPageBreak/>
        <w:t xml:space="preserve">U okviru definisanja profila stručne spreme nastavnika i stručnih saradnika potrebno je, u skladu sa specifičnostima </w:t>
      </w:r>
      <w:r>
        <w:rPr>
          <w:rFonts w:ascii="Arial Narrow" w:eastAsia="Times New Roman" w:hAnsi="Arial Narrow" w:cs="Trebuchet MS"/>
          <w:bCs/>
          <w:color w:val="FF0000"/>
          <w:lang w:val="sr-Latn-CS"/>
        </w:rPr>
        <w:t>modula</w:t>
      </w:r>
      <w:r w:rsidRPr="005C37E4">
        <w:rPr>
          <w:rFonts w:ascii="Arial Narrow" w:eastAsia="Times New Roman" w:hAnsi="Arial Narrow" w:cs="Trebuchet MS"/>
          <w:bCs/>
          <w:color w:val="FF0000"/>
          <w:lang w:val="sr-Latn-CS"/>
        </w:rPr>
        <w:t xml:space="preserve">, precizno navesti </w:t>
      </w:r>
      <w:r>
        <w:rPr>
          <w:rFonts w:ascii="Arial Narrow" w:eastAsia="Times New Roman" w:hAnsi="Arial Narrow" w:cs="Trebuchet MS"/>
          <w:bCs/>
          <w:color w:val="FF0000"/>
          <w:lang w:val="sr-Latn-CS"/>
        </w:rPr>
        <w:t xml:space="preserve">profil i </w:t>
      </w:r>
      <w:r w:rsidRPr="005C37E4">
        <w:rPr>
          <w:rFonts w:ascii="Arial Narrow" w:eastAsia="Times New Roman" w:hAnsi="Arial Narrow" w:cs="Trebuchet MS"/>
          <w:bCs/>
          <w:color w:val="FF0000"/>
          <w:lang w:val="sr-Latn-CS"/>
        </w:rPr>
        <w:t xml:space="preserve">nivo obrazovanja koju bi nastavnik ili stručni saradnik trebalo da ima za izvođenje modula ili određenih </w:t>
      </w:r>
      <w:r>
        <w:rPr>
          <w:rFonts w:ascii="Arial Narrow" w:eastAsia="Times New Roman" w:hAnsi="Arial Narrow" w:cs="Trebuchet MS"/>
          <w:bCs/>
          <w:color w:val="FF0000"/>
          <w:lang w:val="sr-Latn-CS"/>
        </w:rPr>
        <w:t>dijelova modula</w:t>
      </w:r>
      <w:r w:rsidRPr="005C37E4">
        <w:rPr>
          <w:rFonts w:ascii="Arial Narrow" w:eastAsia="Times New Roman" w:hAnsi="Arial Narrow" w:cs="Trebuchet MS"/>
          <w:bCs/>
          <w:color w:val="FF0000"/>
          <w:lang w:val="sr-Latn-CS"/>
        </w:rPr>
        <w:t>.</w:t>
      </w:r>
    </w:p>
    <w:p w:rsidR="005C37E4" w:rsidRPr="001A26A0" w:rsidRDefault="005C37E4" w:rsidP="001A26A0">
      <w:pPr>
        <w:spacing w:after="120" w:line="240" w:lineRule="auto"/>
        <w:ind w:left="1068"/>
        <w:jc w:val="both"/>
        <w:rPr>
          <w:rFonts w:ascii="Arial Narrow" w:eastAsia="Times New Roman" w:hAnsi="Arial Narrow" w:cs="Trebuchet MS"/>
          <w:bCs/>
          <w:color w:val="FF0000"/>
          <w:lang w:val="sr-Latn-CS"/>
        </w:rPr>
      </w:pPr>
      <w:r w:rsidRPr="005C37E4">
        <w:rPr>
          <w:rFonts w:ascii="Arial Narrow" w:eastAsia="Times New Roman" w:hAnsi="Arial Narrow" w:cs="Trebuchet MS"/>
          <w:bCs/>
          <w:color w:val="FF0000"/>
          <w:lang w:val="sr-Latn-CS"/>
        </w:rPr>
        <w:t>U programu treba navesti profil i nivo obrazovanja instruktora praktičnog obrazovanja.</w:t>
      </w:r>
    </w:p>
    <w:p w:rsidR="008B3BF0" w:rsidRPr="00A46AF4" w:rsidRDefault="008B3BF0" w:rsidP="00A87AB7">
      <w:pPr>
        <w:numPr>
          <w:ilvl w:val="0"/>
          <w:numId w:val="13"/>
        </w:numPr>
        <w:tabs>
          <w:tab w:val="num" w:pos="432"/>
        </w:tabs>
        <w:spacing w:after="120" w:line="240" w:lineRule="auto"/>
        <w:rPr>
          <w:rFonts w:ascii="Arial Narrow" w:eastAsia="Times New Roman" w:hAnsi="Arial Narrow" w:cs="Trebuchet MS"/>
          <w:b/>
          <w:bCs/>
          <w:lang w:val="sr-Latn-CS"/>
        </w:rPr>
      </w:pPr>
      <w:r w:rsidRPr="00A46AF4">
        <w:rPr>
          <w:rFonts w:ascii="Arial Narrow" w:eastAsia="Times New Roman" w:hAnsi="Arial Narrow" w:cs="Trebuchet MS"/>
          <w:b/>
          <w:bCs/>
          <w:lang w:val="sr-Latn-CS"/>
        </w:rPr>
        <w:t xml:space="preserve"> Povezanost modula</w:t>
      </w:r>
      <w:r w:rsidR="005C694E" w:rsidRPr="00A46AF4">
        <w:rPr>
          <w:rFonts w:ascii="Arial Narrow" w:eastAsia="Times New Roman" w:hAnsi="Arial Narrow" w:cs="Trebuchet MS"/>
          <w:b/>
          <w:bCs/>
          <w:lang w:val="sr-Latn-CS"/>
        </w:rPr>
        <w:t xml:space="preserve"> </w:t>
      </w:r>
      <w:r w:rsidRPr="00A46AF4">
        <w:rPr>
          <w:rFonts w:ascii="Arial Narrow" w:eastAsia="Times New Roman" w:hAnsi="Arial Narrow" w:cs="Trebuchet MS"/>
          <w:b/>
          <w:bCs/>
          <w:lang w:val="sr-Latn-CS"/>
        </w:rPr>
        <w:t xml:space="preserve"> – korelacija</w:t>
      </w:r>
    </w:p>
    <w:p w:rsidR="001A26A0" w:rsidRPr="001A26A0" w:rsidRDefault="001A26A0" w:rsidP="001A26A0">
      <w:pPr>
        <w:spacing w:after="120" w:line="240" w:lineRule="auto"/>
        <w:ind w:left="1068"/>
        <w:jc w:val="both"/>
        <w:rPr>
          <w:rFonts w:ascii="Arial Narrow" w:eastAsia="Times New Roman" w:hAnsi="Arial Narrow" w:cs="Trebuchet MS"/>
          <w:bCs/>
          <w:color w:val="FF0000"/>
          <w:lang w:val="sr-Latn-CS"/>
        </w:rPr>
      </w:pPr>
      <w:r w:rsidRPr="001A26A0">
        <w:rPr>
          <w:rFonts w:ascii="Arial Narrow" w:eastAsia="Times New Roman" w:hAnsi="Arial Narrow" w:cs="Trebuchet MS"/>
          <w:bCs/>
          <w:color w:val="FF0000"/>
          <w:lang w:val="sr-Latn-CS"/>
        </w:rPr>
        <w:t xml:space="preserve">Korelacijom se utvrđuje povezanost modula </w:t>
      </w:r>
      <w:r>
        <w:rPr>
          <w:rFonts w:ascii="Arial Narrow" w:eastAsia="Times New Roman" w:hAnsi="Arial Narrow" w:cs="Trebuchet MS"/>
          <w:bCs/>
          <w:color w:val="FF0000"/>
          <w:lang w:val="sr-Latn-CS"/>
        </w:rPr>
        <w:t>sa drugim modulima ili predmetima</w:t>
      </w:r>
      <w:r w:rsidRPr="001A26A0">
        <w:rPr>
          <w:rFonts w:ascii="Arial Narrow" w:eastAsia="Times New Roman" w:hAnsi="Arial Narrow" w:cs="Trebuchet MS"/>
          <w:bCs/>
          <w:color w:val="FF0000"/>
          <w:lang w:val="sr-Latn-CS"/>
        </w:rPr>
        <w:t xml:space="preserve"> u cilju sinhronizacije aktivnosti predmetnih nastavnika u cilju </w:t>
      </w:r>
      <w:r>
        <w:rPr>
          <w:rFonts w:ascii="Arial Narrow" w:eastAsia="Times New Roman" w:hAnsi="Arial Narrow" w:cs="Trebuchet MS"/>
          <w:bCs/>
          <w:color w:val="FF0000"/>
          <w:lang w:val="sr-Latn-CS"/>
        </w:rPr>
        <w:t>zajedničkog dostizanja</w:t>
      </w:r>
      <w:r w:rsidRPr="001A26A0">
        <w:rPr>
          <w:rFonts w:ascii="Arial Narrow" w:eastAsia="Times New Roman" w:hAnsi="Arial Narrow" w:cs="Trebuchet MS"/>
          <w:bCs/>
          <w:color w:val="FF0000"/>
          <w:lang w:val="sr-Latn-CS"/>
        </w:rPr>
        <w:t xml:space="preserve"> ishoda učenja.</w:t>
      </w:r>
    </w:p>
    <w:p w:rsidR="001A26A0" w:rsidRPr="001A26A0" w:rsidRDefault="001A26A0" w:rsidP="001A26A0">
      <w:pPr>
        <w:spacing w:after="120" w:line="240" w:lineRule="auto"/>
        <w:ind w:left="1068"/>
        <w:jc w:val="both"/>
        <w:rPr>
          <w:rFonts w:ascii="Arial Narrow" w:eastAsia="Times New Roman" w:hAnsi="Arial Narrow" w:cs="Trebuchet MS"/>
          <w:bCs/>
          <w:color w:val="FF0000"/>
          <w:lang w:val="sr-Latn-CS"/>
        </w:rPr>
      </w:pPr>
      <w:r w:rsidRPr="001A26A0">
        <w:rPr>
          <w:rFonts w:ascii="Arial Narrow" w:eastAsia="Times New Roman" w:hAnsi="Arial Narrow" w:cs="Trebuchet MS"/>
          <w:bCs/>
          <w:color w:val="FF0000"/>
          <w:lang w:val="sr-Latn-CS"/>
        </w:rPr>
        <w:t>Obrazovnim programom se obave</w:t>
      </w:r>
      <w:r>
        <w:rPr>
          <w:rFonts w:ascii="Arial Narrow" w:eastAsia="Times New Roman" w:hAnsi="Arial Narrow" w:cs="Trebuchet MS"/>
          <w:bCs/>
          <w:color w:val="FF0000"/>
          <w:lang w:val="sr-Latn-CS"/>
        </w:rPr>
        <w:t>zuju nastavnici koji realizuju m</w:t>
      </w:r>
      <w:r w:rsidRPr="001A26A0">
        <w:rPr>
          <w:rFonts w:ascii="Arial Narrow" w:eastAsia="Times New Roman" w:hAnsi="Arial Narrow" w:cs="Trebuchet MS"/>
          <w:bCs/>
          <w:color w:val="FF0000"/>
          <w:lang w:val="sr-Latn-CS"/>
        </w:rPr>
        <w:t xml:space="preserve">odule (predmete) koji su u korelaciji </w:t>
      </w:r>
      <w:r w:rsidR="00540320">
        <w:rPr>
          <w:rFonts w:ascii="Arial Narrow" w:eastAsia="Times New Roman" w:hAnsi="Arial Narrow" w:cs="Trebuchet MS"/>
          <w:bCs/>
          <w:color w:val="FF0000"/>
          <w:lang w:val="sr-Latn-CS"/>
        </w:rPr>
        <w:t>da zajednički planiraju vaspitno-obrazovni rad</w:t>
      </w:r>
      <w:r w:rsidRPr="001A26A0">
        <w:rPr>
          <w:rFonts w:ascii="Arial Narrow" w:eastAsia="Times New Roman" w:hAnsi="Arial Narrow" w:cs="Trebuchet MS"/>
          <w:bCs/>
          <w:color w:val="FF0000"/>
          <w:lang w:val="sr-Latn-CS"/>
        </w:rPr>
        <w:t>.</w:t>
      </w:r>
    </w:p>
    <w:p w:rsidR="001A26A0" w:rsidRDefault="00883509" w:rsidP="00883509">
      <w:pPr>
        <w:spacing w:after="120" w:line="240" w:lineRule="auto"/>
        <w:ind w:left="430" w:firstLine="638"/>
        <w:rPr>
          <w:rFonts w:ascii="Arial Narrow" w:eastAsia="Times New Roman" w:hAnsi="Arial Narrow" w:cs="Arial"/>
          <w:bCs/>
          <w:lang w:val="sl-SI"/>
        </w:rPr>
      </w:pPr>
      <w:r>
        <w:rPr>
          <w:rFonts w:ascii="Arial Narrow" w:eastAsia="Times New Roman" w:hAnsi="Arial Narrow" w:cs="Arial"/>
          <w:bCs/>
          <w:lang w:val="sl-SI"/>
        </w:rPr>
        <w:t>Npr.</w:t>
      </w:r>
    </w:p>
    <w:p w:rsidR="009C419C" w:rsidRDefault="00122A04" w:rsidP="009C419C">
      <w:pPr>
        <w:spacing w:after="120" w:line="240" w:lineRule="auto"/>
        <w:ind w:left="1068"/>
        <w:jc w:val="both"/>
        <w:rPr>
          <w:rFonts w:ascii="Arial Narrow" w:eastAsia="Times New Roman" w:hAnsi="Arial Narrow" w:cs="Trebuchet MS"/>
          <w:bCs/>
          <w:lang w:val="sr-Latn-CS"/>
        </w:rPr>
      </w:pPr>
      <w:r w:rsidRPr="00E76907">
        <w:rPr>
          <w:rFonts w:ascii="Arial Narrow" w:eastAsia="Times New Roman" w:hAnsi="Arial Narrow" w:cs="Trebuchet MS"/>
          <w:bCs/>
          <w:lang w:val="sr-Latn-CS"/>
        </w:rPr>
        <w:t xml:space="preserve">Modul </w:t>
      </w:r>
      <w:r w:rsidRPr="00E76907">
        <w:rPr>
          <w:rFonts w:ascii="Arial Narrow" w:eastAsia="Times New Roman" w:hAnsi="Arial Narrow" w:cs="Trebuchet MS"/>
          <w:bCs/>
          <w:color w:val="FF0000"/>
          <w:lang w:val="sr-Latn-CS"/>
        </w:rPr>
        <w:t>unijeti naziv modula</w:t>
      </w:r>
      <w:r w:rsidR="008B3BF0" w:rsidRPr="00E76907">
        <w:rPr>
          <w:rFonts w:ascii="Arial Narrow" w:eastAsia="Times New Roman" w:hAnsi="Arial Narrow" w:cs="Trebuchet MS"/>
          <w:bCs/>
          <w:color w:val="FF0000"/>
          <w:lang w:val="sr-Latn-CS"/>
        </w:rPr>
        <w:t xml:space="preserve"> </w:t>
      </w:r>
      <w:r w:rsidR="008B3BF0" w:rsidRPr="00E76907">
        <w:rPr>
          <w:rFonts w:ascii="Arial Narrow" w:eastAsia="Times New Roman" w:hAnsi="Arial Narrow" w:cs="Trebuchet MS"/>
          <w:bCs/>
          <w:lang w:val="sr-Latn-CS"/>
        </w:rPr>
        <w:t>je u korelaciji sa modulima/predmetima:</w:t>
      </w:r>
    </w:p>
    <w:p w:rsidR="009C419C" w:rsidRPr="009C419C" w:rsidRDefault="00122A04" w:rsidP="009C419C">
      <w:pPr>
        <w:spacing w:after="120" w:line="240" w:lineRule="auto"/>
        <w:ind w:left="1068"/>
        <w:jc w:val="both"/>
        <w:rPr>
          <w:rFonts w:ascii="Arial Narrow" w:eastAsia="Times New Roman" w:hAnsi="Arial Narrow" w:cs="Trebuchet MS"/>
          <w:bCs/>
          <w:color w:val="FF0000"/>
          <w:lang w:val="sr-Latn-CS"/>
        </w:rPr>
      </w:pPr>
      <w:r w:rsidRPr="009C419C">
        <w:rPr>
          <w:rFonts w:ascii="Arial Narrow" w:eastAsia="Times New Roman" w:hAnsi="Arial Narrow" w:cs="Trebuchet MS"/>
          <w:bCs/>
          <w:color w:val="FF0000"/>
          <w:lang w:val="sr-Latn-CS"/>
        </w:rPr>
        <w:t>Nabrojati nazive modula / predmeta sa kojima je ovaj modul povezan</w:t>
      </w:r>
      <w:r w:rsidR="00883509">
        <w:rPr>
          <w:rFonts w:ascii="Arial Narrow" w:eastAsia="Times New Roman" w:hAnsi="Arial Narrow" w:cs="Trebuchet MS"/>
          <w:bCs/>
          <w:color w:val="FF0000"/>
          <w:lang w:val="sr-Latn-CS"/>
        </w:rPr>
        <w:t xml:space="preserve"> </w:t>
      </w:r>
    </w:p>
    <w:p w:rsidR="008B3BF0" w:rsidRPr="00883509" w:rsidRDefault="00883509" w:rsidP="00883509">
      <w:pPr>
        <w:spacing w:after="120" w:line="240" w:lineRule="auto"/>
        <w:ind w:left="430" w:firstLine="638"/>
        <w:rPr>
          <w:rFonts w:ascii="Arial Narrow" w:eastAsia="Times New Roman" w:hAnsi="Arial Narrow" w:cs="Arial"/>
          <w:bCs/>
          <w:color w:val="FF0000"/>
          <w:lang w:val="sl-SI"/>
        </w:rPr>
      </w:pPr>
      <w:r w:rsidRPr="00883509">
        <w:rPr>
          <w:rFonts w:ascii="Arial Narrow" w:eastAsia="Times New Roman" w:hAnsi="Arial Narrow" w:cs="Arial"/>
          <w:bCs/>
          <w:color w:val="FF0000"/>
          <w:lang w:val="sl-SI"/>
        </w:rPr>
        <w:t xml:space="preserve">Na kraju treba dodati napomenu: </w:t>
      </w:r>
    </w:p>
    <w:p w:rsidR="008B3BF0" w:rsidRPr="009279CF" w:rsidRDefault="008B3BF0" w:rsidP="009C419C">
      <w:pPr>
        <w:spacing w:after="120" w:line="240" w:lineRule="auto"/>
        <w:ind w:left="1068"/>
        <w:rPr>
          <w:rFonts w:ascii="Arial Narrow" w:eastAsia="Times New Roman" w:hAnsi="Arial Narrow" w:cs="Trebuchet MS"/>
          <w:b/>
          <w:bCs/>
          <w:lang w:val="sr-Latn-CS"/>
        </w:rPr>
      </w:pPr>
      <w:r w:rsidRPr="009279CF">
        <w:rPr>
          <w:rFonts w:ascii="Arial Narrow" w:eastAsia="Times New Roman" w:hAnsi="Arial Narrow" w:cs="Trebuchet MS"/>
          <w:b/>
          <w:bCs/>
          <w:lang w:val="sr-Latn-CS"/>
        </w:rPr>
        <w:t>NAPOMENA:</w:t>
      </w:r>
    </w:p>
    <w:p w:rsidR="00257F1D" w:rsidRPr="009C419C" w:rsidRDefault="008B3BF0" w:rsidP="009C419C">
      <w:pPr>
        <w:spacing w:after="120" w:line="240" w:lineRule="auto"/>
        <w:ind w:left="1068"/>
        <w:rPr>
          <w:rFonts w:ascii="Arial Narrow" w:eastAsia="Times New Roman" w:hAnsi="Arial Narrow" w:cs="Arial"/>
          <w:bCs/>
          <w:lang w:val="sl-SI"/>
        </w:rPr>
      </w:pPr>
      <w:r w:rsidRPr="009C419C">
        <w:rPr>
          <w:rFonts w:ascii="Arial Narrow" w:eastAsia="Times New Roman" w:hAnsi="Arial Narrow" w:cs="Arial"/>
          <w:bCs/>
          <w:lang w:val="sl-SI"/>
        </w:rPr>
        <w:t>U cilju usaglašavanja sadržaja, dinamike realizacije i ishoda učenja, nastavnici su obavezni da zajedno vrše planiranje vaspitno-obrazovnog rada.</w:t>
      </w:r>
    </w:p>
    <w:p w:rsidR="00257F1D" w:rsidRPr="00257F1D" w:rsidRDefault="00257F1D" w:rsidP="00257F1D">
      <w:pPr>
        <w:spacing w:after="120" w:line="240" w:lineRule="auto"/>
        <w:ind w:left="1068"/>
        <w:rPr>
          <w:rFonts w:ascii="Arial Narrow" w:eastAsia="Times New Roman" w:hAnsi="Arial Narrow" w:cs="Trebuchet MS"/>
          <w:b/>
          <w:bCs/>
          <w:lang w:val="sr-Latn-CS"/>
        </w:rPr>
      </w:pPr>
    </w:p>
    <w:p w:rsidR="002F061C" w:rsidRPr="00A46AF4" w:rsidRDefault="002F061C" w:rsidP="00A87AB7">
      <w:pPr>
        <w:numPr>
          <w:ilvl w:val="0"/>
          <w:numId w:val="13"/>
        </w:numPr>
        <w:tabs>
          <w:tab w:val="num" w:pos="432"/>
        </w:tabs>
        <w:spacing w:after="120" w:line="240" w:lineRule="auto"/>
        <w:rPr>
          <w:rFonts w:ascii="Arial Narrow" w:eastAsia="Times New Roman" w:hAnsi="Arial Narrow" w:cs="Trebuchet MS"/>
          <w:b/>
          <w:bCs/>
          <w:lang w:val="sr-Latn-CS"/>
        </w:rPr>
      </w:pPr>
      <w:r w:rsidRPr="00A46AF4">
        <w:rPr>
          <w:rFonts w:ascii="Arial Narrow" w:hAnsi="Arial Narrow" w:cs="Verdana"/>
          <w:b/>
          <w:color w:val="000000"/>
        </w:rPr>
        <w:t xml:space="preserve">Ključne kompetencije koje se </w:t>
      </w:r>
      <w:r w:rsidR="00A87AB7" w:rsidRPr="00A46AF4">
        <w:rPr>
          <w:rFonts w:ascii="Arial Narrow" w:hAnsi="Arial Narrow" w:cs="Verdana"/>
          <w:b/>
          <w:color w:val="000000"/>
        </w:rPr>
        <w:t>razvijaju</w:t>
      </w:r>
      <w:r w:rsidRPr="00A46AF4">
        <w:rPr>
          <w:rFonts w:ascii="Arial Narrow" w:hAnsi="Arial Narrow" w:cs="Verdana"/>
          <w:b/>
          <w:color w:val="000000"/>
        </w:rPr>
        <w:t xml:space="preserve"> ovim modulom</w:t>
      </w:r>
    </w:p>
    <w:p w:rsidR="00386770" w:rsidRDefault="00386770" w:rsidP="00386770">
      <w:pPr>
        <w:pStyle w:val="ListParagraph"/>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Ovdje treba nabrojati ključne kompetencije </w:t>
      </w:r>
      <w:r w:rsidR="00C84671">
        <w:rPr>
          <w:rFonts w:ascii="Arial Narrow" w:eastAsia="Times New Roman" w:hAnsi="Arial Narrow" w:cs="Trebuchet MS"/>
          <w:bCs/>
          <w:color w:val="FF0000"/>
          <w:lang w:val="sr-Latn-CS"/>
        </w:rPr>
        <w:t xml:space="preserve">koje se razvijaju ovim modulom i </w:t>
      </w:r>
      <w:r w:rsidR="00947B28">
        <w:rPr>
          <w:rFonts w:ascii="Arial Narrow" w:eastAsia="Times New Roman" w:hAnsi="Arial Narrow" w:cs="Trebuchet MS"/>
          <w:bCs/>
          <w:color w:val="FF0000"/>
          <w:lang w:val="sr-Latn-CS"/>
        </w:rPr>
        <w:t>pojasniti</w:t>
      </w:r>
      <w:r>
        <w:rPr>
          <w:rFonts w:ascii="Arial Narrow" w:eastAsia="Times New Roman" w:hAnsi="Arial Narrow" w:cs="Trebuchet MS"/>
          <w:bCs/>
          <w:color w:val="FF0000"/>
          <w:lang w:val="sr-Latn-CS"/>
        </w:rPr>
        <w:t>, na koji način je ta ključna kompetencija povezana sa ishodima koji se dostižu ovim modulom</w:t>
      </w:r>
      <w:r w:rsidR="00947B28">
        <w:rPr>
          <w:rFonts w:ascii="Arial Narrow" w:eastAsia="Times New Roman" w:hAnsi="Arial Narrow" w:cs="Trebuchet MS"/>
          <w:bCs/>
          <w:color w:val="FF0000"/>
          <w:lang w:val="sr-Latn-CS"/>
        </w:rPr>
        <w:t>.</w:t>
      </w:r>
    </w:p>
    <w:p w:rsidR="00883509" w:rsidRDefault="00883509" w:rsidP="00386770">
      <w:pPr>
        <w:pStyle w:val="ListParagraph"/>
        <w:spacing w:after="120" w:line="240" w:lineRule="auto"/>
        <w:ind w:left="1068"/>
        <w:jc w:val="both"/>
        <w:rPr>
          <w:rFonts w:ascii="Arial Narrow" w:eastAsia="Times New Roman" w:hAnsi="Arial Narrow" w:cs="Trebuchet MS"/>
          <w:bCs/>
          <w:color w:val="FF0000"/>
          <w:lang w:val="sr-Latn-CS"/>
        </w:rPr>
      </w:pPr>
    </w:p>
    <w:p w:rsidR="00386770" w:rsidRPr="00883509" w:rsidRDefault="00386770" w:rsidP="00386770">
      <w:pPr>
        <w:pStyle w:val="ListParagraph"/>
        <w:spacing w:after="120" w:line="240" w:lineRule="auto"/>
        <w:ind w:left="1068"/>
        <w:jc w:val="both"/>
        <w:rPr>
          <w:rFonts w:ascii="Arial Narrow" w:eastAsia="Times New Roman" w:hAnsi="Arial Narrow" w:cs="Trebuchet MS"/>
          <w:bCs/>
          <w:lang w:val="sr-Latn-CS"/>
        </w:rPr>
      </w:pPr>
      <w:r w:rsidRPr="00883509">
        <w:rPr>
          <w:rFonts w:ascii="Arial Narrow" w:eastAsia="Times New Roman" w:hAnsi="Arial Narrow" w:cs="Trebuchet MS"/>
          <w:bCs/>
          <w:lang w:val="sr-Latn-CS"/>
        </w:rPr>
        <w:t>Npr.</w:t>
      </w:r>
    </w:p>
    <w:p w:rsidR="00386770" w:rsidRPr="00F4496B" w:rsidRDefault="004D3B2B" w:rsidP="004D3B2B">
      <w:pPr>
        <w:spacing w:after="120" w:line="240" w:lineRule="auto"/>
        <w:ind w:left="1068"/>
        <w:jc w:val="both"/>
        <w:rPr>
          <w:rFonts w:ascii="Arial Narrow" w:eastAsia="Times New Roman" w:hAnsi="Arial Narrow" w:cs="Arial"/>
          <w:bCs/>
          <w:color w:val="FF0000"/>
          <w:lang w:val="sl-SI"/>
        </w:rPr>
      </w:pPr>
      <w:r w:rsidRPr="00F4496B">
        <w:rPr>
          <w:rFonts w:ascii="Arial Narrow" w:eastAsia="Times New Roman" w:hAnsi="Arial Narrow" w:cs="Arial"/>
          <w:bCs/>
          <w:color w:val="FF0000"/>
          <w:lang w:val="sl-SI"/>
        </w:rPr>
        <w:t xml:space="preserve">Komunikacija na maternjem jeziku (upotreba stručne terminologije u usmenom i pisanom obliku), Matematička kompetencija i osnovne kompetencije u prirodnim naukama i tehnologiji (razvijanje logičkog mišljenja u rješavanju zadataka i praktičnih problema, kao i u razumijevanju tehnologije), Digitalna kompetencija (upotreba namjenskog softvera za simulaciju električnih kola), Učiti kako učiti (podsticanje učenika na samostalan rad i istrajnost u učenju), Socijalna i građanska kompetencija (podsticanje timskog rada na času), Inicijativa i preduzetništvo (podsticanje učenika da ideje pretvore u djelo). </w:t>
      </w:r>
      <w:r w:rsidR="00386770" w:rsidRPr="00F4496B">
        <w:rPr>
          <w:rFonts w:ascii="Arial Narrow" w:eastAsia="Times New Roman" w:hAnsi="Arial Narrow" w:cs="Arial"/>
          <w:bCs/>
          <w:color w:val="FF0000"/>
          <w:lang w:val="sl-SI"/>
        </w:rPr>
        <w:t xml:space="preserve"> </w:t>
      </w:r>
    </w:p>
    <w:p w:rsidR="00DA35D8" w:rsidRDefault="00DA35D8">
      <w:pPr>
        <w:rPr>
          <w:rFonts w:ascii="Arial Narrow" w:eastAsia="Times New Roman" w:hAnsi="Arial Narrow"/>
          <w:b/>
          <w:bCs/>
          <w:kern w:val="32"/>
          <w:lang w:val="en-US"/>
        </w:rPr>
      </w:pPr>
      <w:r>
        <w:rPr>
          <w:rFonts w:ascii="Arial Narrow" w:hAnsi="Arial Narrow"/>
        </w:rPr>
        <w:br w:type="page"/>
      </w:r>
    </w:p>
    <w:p w:rsidR="00DA35D8" w:rsidRDefault="00DA35D8" w:rsidP="00DA35D8">
      <w:pPr>
        <w:pStyle w:val="Heading1"/>
        <w:spacing w:before="0" w:after="120"/>
        <w:rPr>
          <w:rFonts w:ascii="Arial Narrow" w:hAnsi="Arial Narrow"/>
          <w:color w:val="FF0000"/>
          <w:sz w:val="22"/>
          <w:szCs w:val="22"/>
        </w:rPr>
      </w:pPr>
      <w:r w:rsidRPr="00A46AF4">
        <w:rPr>
          <w:rFonts w:ascii="Arial Narrow" w:hAnsi="Arial Narrow"/>
          <w:sz w:val="22"/>
          <w:szCs w:val="22"/>
        </w:rPr>
        <w:lastRenderedPageBreak/>
        <w:t xml:space="preserve">2.1. </w:t>
      </w:r>
      <w:r w:rsidRPr="001B3E59">
        <w:rPr>
          <w:rFonts w:ascii="Arial Narrow" w:hAnsi="Arial Narrow"/>
          <w:color w:val="FF0000"/>
          <w:sz w:val="22"/>
          <w:szCs w:val="22"/>
        </w:rPr>
        <w:t xml:space="preserve">UNIJETI </w:t>
      </w:r>
      <w:r w:rsidR="00B03FDE">
        <w:rPr>
          <w:rFonts w:ascii="Arial Narrow" w:hAnsi="Arial Narrow"/>
          <w:color w:val="FF0000"/>
          <w:sz w:val="22"/>
          <w:szCs w:val="22"/>
        </w:rPr>
        <w:t>NAZIV MODULA 1</w:t>
      </w:r>
    </w:p>
    <w:p w:rsidR="00DA35D8" w:rsidRDefault="00DA35D8" w:rsidP="00DA35D8">
      <w:pPr>
        <w:pStyle w:val="Heading1"/>
        <w:spacing w:before="0" w:after="120"/>
        <w:rPr>
          <w:rFonts w:ascii="Arial Narrow" w:hAnsi="Arial Narrow"/>
          <w:color w:val="FF0000"/>
          <w:sz w:val="22"/>
          <w:szCs w:val="22"/>
        </w:rPr>
      </w:pPr>
      <w:r w:rsidRPr="00DA35D8">
        <w:rPr>
          <w:rFonts w:ascii="Arial Narrow" w:hAnsi="Arial Narrow"/>
          <w:sz w:val="22"/>
          <w:szCs w:val="22"/>
        </w:rPr>
        <w:t>2.2</w:t>
      </w:r>
      <w:r w:rsidR="00B03FDE">
        <w:rPr>
          <w:rFonts w:ascii="Arial Narrow" w:hAnsi="Arial Narrow"/>
          <w:sz w:val="22"/>
          <w:szCs w:val="22"/>
        </w:rPr>
        <w:t xml:space="preserve"> </w:t>
      </w:r>
      <w:r w:rsidR="00B03FDE" w:rsidRPr="001B3E59">
        <w:rPr>
          <w:rFonts w:ascii="Arial Narrow" w:hAnsi="Arial Narrow"/>
          <w:color w:val="FF0000"/>
          <w:sz w:val="22"/>
          <w:szCs w:val="22"/>
        </w:rPr>
        <w:t xml:space="preserve">UNIJETI </w:t>
      </w:r>
      <w:r w:rsidR="00B03FDE">
        <w:rPr>
          <w:rFonts w:ascii="Arial Narrow" w:hAnsi="Arial Narrow"/>
          <w:color w:val="FF0000"/>
          <w:sz w:val="22"/>
          <w:szCs w:val="22"/>
        </w:rPr>
        <w:t>NAZIV MODULA 2</w:t>
      </w:r>
    </w:p>
    <w:p w:rsidR="00B03FDE" w:rsidRPr="00B03FDE" w:rsidRDefault="00B03FDE" w:rsidP="00B03FDE">
      <w:pPr>
        <w:rPr>
          <w:rFonts w:ascii="Arial Narrow" w:eastAsia="Times New Roman" w:hAnsi="Arial Narrow"/>
          <w:b/>
          <w:bCs/>
          <w:kern w:val="32"/>
          <w:lang w:val="en-US"/>
        </w:rPr>
      </w:pPr>
      <w:r w:rsidRPr="00B03FDE">
        <w:rPr>
          <w:rFonts w:ascii="Arial Narrow" w:eastAsia="Times New Roman" w:hAnsi="Arial Narrow"/>
          <w:b/>
          <w:bCs/>
          <w:kern w:val="32"/>
          <w:lang w:val="en-US"/>
        </w:rPr>
        <w:t>2.3 …</w:t>
      </w:r>
    </w:p>
    <w:p w:rsidR="00DA35D8" w:rsidRPr="00DA35D8" w:rsidRDefault="00DA35D8" w:rsidP="00DA35D8">
      <w:pPr>
        <w:rPr>
          <w:rFonts w:ascii="Arial Narrow" w:eastAsia="Times New Roman" w:hAnsi="Arial Narrow"/>
          <w:b/>
          <w:bCs/>
          <w:kern w:val="32"/>
          <w:lang w:val="en-US"/>
        </w:rPr>
      </w:pPr>
    </w:p>
    <w:p w:rsidR="00D75C06" w:rsidRPr="00DA35D8" w:rsidRDefault="00DA35D8" w:rsidP="00DA35D8">
      <w:pPr>
        <w:pStyle w:val="Heading1"/>
        <w:spacing w:before="0" w:after="120"/>
        <w:rPr>
          <w:rFonts w:ascii="Arial Narrow" w:hAnsi="Arial Narrow"/>
          <w:sz w:val="22"/>
          <w:szCs w:val="22"/>
        </w:rPr>
      </w:pPr>
      <w:r>
        <w:rPr>
          <w:rFonts w:ascii="Arial Narrow" w:hAnsi="Arial Narrow"/>
          <w:sz w:val="22"/>
          <w:szCs w:val="22"/>
        </w:rPr>
        <w:t xml:space="preserve">3. </w:t>
      </w:r>
      <w:r w:rsidRPr="00DA35D8">
        <w:rPr>
          <w:rFonts w:ascii="Arial Narrow" w:hAnsi="Arial Narrow"/>
          <w:sz w:val="22"/>
          <w:szCs w:val="22"/>
        </w:rPr>
        <w:t>IZBORNI MODULI</w:t>
      </w:r>
    </w:p>
    <w:p w:rsidR="00DA35D8" w:rsidRPr="00B03FDE" w:rsidRDefault="00DA35D8">
      <w:pPr>
        <w:rPr>
          <w:rFonts w:ascii="Arial Narrow" w:hAnsi="Arial Narrow"/>
          <w:b/>
          <w:color w:val="FF0000"/>
        </w:rPr>
      </w:pPr>
      <w:r w:rsidRPr="00B03FDE">
        <w:rPr>
          <w:rFonts w:ascii="Arial Narrow" w:hAnsi="Arial Narrow"/>
          <w:b/>
        </w:rPr>
        <w:t xml:space="preserve">3.1 </w:t>
      </w:r>
      <w:r w:rsidRPr="00B03FDE">
        <w:rPr>
          <w:rFonts w:ascii="Arial Narrow" w:hAnsi="Arial Narrow"/>
          <w:b/>
          <w:color w:val="FF0000"/>
        </w:rPr>
        <w:t>UNIJETI NAZIV MODULA 1</w:t>
      </w:r>
    </w:p>
    <w:p w:rsidR="00DA35D8" w:rsidRPr="00B03FDE" w:rsidRDefault="00DA35D8" w:rsidP="00DA35D8">
      <w:pPr>
        <w:rPr>
          <w:rFonts w:ascii="Arial Narrow" w:hAnsi="Arial Narrow"/>
          <w:b/>
          <w:color w:val="FF0000"/>
        </w:rPr>
      </w:pPr>
      <w:r w:rsidRPr="00B03FDE">
        <w:rPr>
          <w:rFonts w:ascii="Arial Narrow" w:hAnsi="Arial Narrow"/>
          <w:b/>
        </w:rPr>
        <w:t xml:space="preserve">3.2 </w:t>
      </w:r>
      <w:r w:rsidRPr="00B03FDE">
        <w:rPr>
          <w:rFonts w:ascii="Arial Narrow" w:hAnsi="Arial Narrow"/>
          <w:b/>
          <w:color w:val="FF0000"/>
        </w:rPr>
        <w:t>UNIJETI NAZIV MODULA 2</w:t>
      </w:r>
    </w:p>
    <w:p w:rsidR="00DA35D8" w:rsidRPr="00B03FDE" w:rsidRDefault="00DA35D8" w:rsidP="00DA35D8">
      <w:pPr>
        <w:rPr>
          <w:rFonts w:ascii="Arial Narrow" w:hAnsi="Arial Narrow"/>
          <w:b/>
        </w:rPr>
      </w:pPr>
      <w:r w:rsidRPr="00B03FDE">
        <w:rPr>
          <w:rFonts w:ascii="Arial Narrow" w:hAnsi="Arial Narrow"/>
          <w:b/>
        </w:rPr>
        <w:t>3.3 ....</w:t>
      </w:r>
    </w:p>
    <w:p w:rsidR="00DA35D8" w:rsidRDefault="00DA35D8">
      <w:pPr>
        <w:rPr>
          <w:rFonts w:ascii="Arial Narrow" w:hAnsi="Arial Narrow"/>
          <w:color w:val="FF0000"/>
        </w:rPr>
      </w:pPr>
    </w:p>
    <w:p w:rsidR="00DA35D8" w:rsidRDefault="00DA35D8">
      <w:pPr>
        <w:rPr>
          <w:rFonts w:ascii="Arial Narrow" w:hAnsi="Arial Narrow"/>
          <w:b/>
        </w:rPr>
      </w:pPr>
      <w:r>
        <w:rPr>
          <w:rFonts w:ascii="Arial Narrow" w:hAnsi="Arial Narrow"/>
          <w:b/>
        </w:rPr>
        <w:br w:type="page"/>
      </w:r>
    </w:p>
    <w:p w:rsidR="00DA35D8" w:rsidRDefault="00D15B5B" w:rsidP="00DA35D8">
      <w:pPr>
        <w:pStyle w:val="Heading1"/>
        <w:spacing w:before="0" w:after="120"/>
        <w:rPr>
          <w:rFonts w:ascii="Arial Narrow" w:hAnsi="Arial Narrow"/>
          <w:sz w:val="22"/>
          <w:szCs w:val="22"/>
        </w:rPr>
      </w:pPr>
      <w:r>
        <w:rPr>
          <w:rFonts w:ascii="Arial Narrow" w:hAnsi="Arial Narrow"/>
          <w:sz w:val="22"/>
          <w:szCs w:val="22"/>
        </w:rPr>
        <w:lastRenderedPageBreak/>
        <w:t>4</w:t>
      </w:r>
      <w:r w:rsidR="00DA35D8">
        <w:rPr>
          <w:rFonts w:ascii="Arial Narrow" w:hAnsi="Arial Narrow"/>
          <w:sz w:val="22"/>
          <w:szCs w:val="22"/>
        </w:rPr>
        <w:t xml:space="preserve">. </w:t>
      </w:r>
      <w:r w:rsidR="00963077">
        <w:rPr>
          <w:rFonts w:ascii="Arial Narrow" w:hAnsi="Arial Narrow"/>
          <w:sz w:val="22"/>
          <w:szCs w:val="22"/>
        </w:rPr>
        <w:t xml:space="preserve">ISPITI NA ZAVRŠETKU POJEDINIH NIVOA OBRAZOVANJA (PRAKTIČNI, ZAVRŠNI, </w:t>
      </w:r>
      <w:r>
        <w:rPr>
          <w:rFonts w:ascii="Arial Narrow" w:hAnsi="Arial Narrow"/>
          <w:sz w:val="22"/>
          <w:szCs w:val="22"/>
        </w:rPr>
        <w:t>STRUČNI</w:t>
      </w:r>
      <w:r w:rsidR="00963077">
        <w:rPr>
          <w:rFonts w:ascii="Arial Narrow" w:hAnsi="Arial Narrow"/>
          <w:sz w:val="22"/>
          <w:szCs w:val="22"/>
        </w:rPr>
        <w:t>)</w:t>
      </w:r>
      <w:r>
        <w:rPr>
          <w:rFonts w:ascii="Arial Narrow" w:hAnsi="Arial Narrow"/>
          <w:sz w:val="22"/>
          <w:szCs w:val="22"/>
        </w:rPr>
        <w:t xml:space="preserve"> </w:t>
      </w:r>
    </w:p>
    <w:p w:rsidR="00DA35D8" w:rsidRPr="00DA35D8" w:rsidRDefault="00D15B5B" w:rsidP="00DA35D8">
      <w:pPr>
        <w:pStyle w:val="Heading1"/>
        <w:spacing w:before="0" w:after="120"/>
        <w:rPr>
          <w:rFonts w:ascii="Arial Narrow" w:hAnsi="Arial Narrow"/>
          <w:sz w:val="22"/>
          <w:szCs w:val="22"/>
        </w:rPr>
      </w:pPr>
      <w:r>
        <w:rPr>
          <w:rFonts w:ascii="Arial Narrow" w:hAnsi="Arial Narrow"/>
          <w:sz w:val="22"/>
          <w:szCs w:val="22"/>
        </w:rPr>
        <w:t>4</w:t>
      </w:r>
      <w:r w:rsidR="00DA35D8" w:rsidRPr="00DA35D8">
        <w:rPr>
          <w:rFonts w:ascii="Arial Narrow" w:hAnsi="Arial Narrow"/>
          <w:sz w:val="22"/>
          <w:szCs w:val="22"/>
        </w:rPr>
        <w:t xml:space="preserve">.1 </w:t>
      </w:r>
      <w:r w:rsidR="00963077">
        <w:rPr>
          <w:rFonts w:ascii="Arial Narrow" w:hAnsi="Arial Narrow"/>
          <w:sz w:val="22"/>
          <w:szCs w:val="22"/>
        </w:rPr>
        <w:t xml:space="preserve">ISPITNI KATALOZI ZA </w:t>
      </w:r>
      <w:r w:rsidR="00DA35D8" w:rsidRPr="00DA35D8">
        <w:rPr>
          <w:rFonts w:ascii="Arial Narrow" w:hAnsi="Arial Narrow"/>
          <w:sz w:val="22"/>
          <w:szCs w:val="22"/>
        </w:rPr>
        <w:t>STRUČNO TEORIJSKI DIO ISPITA</w:t>
      </w:r>
      <w:r w:rsidR="00500A78">
        <w:rPr>
          <w:rFonts w:ascii="Arial Narrow" w:hAnsi="Arial Narrow"/>
          <w:sz w:val="22"/>
          <w:szCs w:val="22"/>
        </w:rPr>
        <w:t xml:space="preserve"> </w:t>
      </w:r>
    </w:p>
    <w:p w:rsidR="007458BB" w:rsidRPr="007458BB" w:rsidRDefault="007458BB" w:rsidP="007458BB">
      <w:pPr>
        <w:numPr>
          <w:ilvl w:val="0"/>
          <w:numId w:val="45"/>
        </w:numPr>
        <w:rPr>
          <w:rFonts w:ascii="Arial Narrow" w:hAnsi="Arial Narrow"/>
          <w:b/>
          <w:bCs/>
          <w:lang w:val="sl-SI"/>
        </w:rPr>
      </w:pPr>
      <w:r w:rsidRPr="007458BB">
        <w:rPr>
          <w:rFonts w:ascii="Arial Narrow" w:hAnsi="Arial Narrow"/>
          <w:b/>
          <w:bCs/>
          <w:lang w:val="sl-SI"/>
        </w:rPr>
        <w:t xml:space="preserve">listiće sa pitanjima i zadacima </w:t>
      </w:r>
      <w:r>
        <w:rPr>
          <w:rFonts w:ascii="Arial Narrow" w:hAnsi="Arial Narrow"/>
          <w:b/>
          <w:bCs/>
          <w:lang w:val="sl-SI"/>
        </w:rPr>
        <w:t xml:space="preserve">priprema Ispitni centar </w:t>
      </w:r>
      <w:r w:rsidRPr="007458BB">
        <w:rPr>
          <w:rFonts w:ascii="Arial Narrow" w:hAnsi="Arial Narrow"/>
          <w:b/>
          <w:bCs/>
          <w:lang w:val="sl-SI"/>
        </w:rPr>
        <w:t xml:space="preserve"> u saradnji sa Centrom za stručno obrazovanje.</w:t>
      </w:r>
    </w:p>
    <w:p w:rsidR="00500A78" w:rsidRDefault="00500A78">
      <w:pPr>
        <w:rPr>
          <w:rFonts w:ascii="Arial Narrow" w:hAnsi="Arial Narrow"/>
        </w:rPr>
      </w:pPr>
    </w:p>
    <w:p w:rsidR="00A52914" w:rsidRPr="00A52914" w:rsidRDefault="00A52914" w:rsidP="00A52914">
      <w:pPr>
        <w:rPr>
          <w:rFonts w:ascii="Arial Narrow" w:hAnsi="Arial Narrow"/>
          <w:bCs/>
          <w:lang w:val="sr-Latn-CS"/>
        </w:rPr>
      </w:pPr>
      <w:r w:rsidRPr="00A52914">
        <w:rPr>
          <w:rFonts w:ascii="Arial Narrow" w:hAnsi="Arial Narrow"/>
          <w:bCs/>
          <w:lang w:val="sr-Latn-CS"/>
        </w:rPr>
        <w:t xml:space="preserve">Ispitnim katalozima se utvrđuju kriterijumi provjere ishoda učenja na praktičnom, završnom i stručnom ispitu. Ispitni katalog sadrži: Naziv ispitnog kataloga, ciljeve ispita, ishode učenja sa kruterijumima za njihovo dostizanje i procentualnom zastupljenošću, tip ispita sa uputstvom za realizaciju, kriterijume ocjenjivanja, literaturu, dozvoljena pomagala i druge zahtjeve koji nijesu definisani pravilnikom odnosno odgovarajućim zakonskim propisom. </w:t>
      </w:r>
    </w:p>
    <w:p w:rsidR="00A52914" w:rsidRPr="00A52914" w:rsidRDefault="00A52914" w:rsidP="00A52914">
      <w:pPr>
        <w:rPr>
          <w:rFonts w:ascii="Arial Narrow" w:hAnsi="Arial Narrow"/>
          <w:b/>
        </w:rPr>
      </w:pPr>
      <w:r w:rsidRPr="00A52914">
        <w:rPr>
          <w:rFonts w:ascii="Arial Narrow" w:hAnsi="Arial Narrow"/>
          <w:b/>
          <w:lang w:val="sl-SI"/>
        </w:rPr>
        <w:t>Struktura Ispitnog kataloga:</w:t>
      </w:r>
    </w:p>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Naziv ispitnog kataloga: Upisati naziv jednog ili više modula koji čine stručnu teoriju</w:t>
      </w:r>
    </w:p>
    <w:p w:rsidR="00A52914" w:rsidRPr="00A52914" w:rsidRDefault="00A52914" w:rsidP="00A52914">
      <w:pPr>
        <w:rPr>
          <w:rFonts w:ascii="Arial Narrow" w:hAnsi="Arial Narrow"/>
          <w:b/>
          <w:lang w:val="sl-SI"/>
        </w:rPr>
      </w:pPr>
    </w:p>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Cilj ispita: Unijeti cilj ispita</w:t>
      </w:r>
    </w:p>
    <w:p w:rsidR="00A52914" w:rsidRPr="00A52914" w:rsidRDefault="00A52914" w:rsidP="00A52914">
      <w:pPr>
        <w:rPr>
          <w:rFonts w:ascii="Arial Narrow" w:hAnsi="Arial Narrow"/>
          <w:b/>
          <w:lang w:val="sl-SI"/>
        </w:rPr>
      </w:pPr>
    </w:p>
    <w:p w:rsidR="00A52914" w:rsidRPr="00A52914" w:rsidRDefault="00A52914" w:rsidP="00A52914">
      <w:pPr>
        <w:rPr>
          <w:rFonts w:ascii="Arial Narrow" w:hAnsi="Arial Narrow"/>
          <w:bCs/>
          <w:lang w:val="sr-Latn-CS"/>
        </w:rPr>
      </w:pPr>
      <w:r w:rsidRPr="00A52914">
        <w:rPr>
          <w:rFonts w:ascii="Arial Narrow" w:hAnsi="Arial Narrow"/>
          <w:bCs/>
          <w:lang w:val="sr-Latn-CS"/>
        </w:rPr>
        <w:t xml:space="preserve"> Npr: Provjera nivoa dostignutosti ishoda učenja iz oblasti: UNIJETI NAZIV OBLASTI.</w:t>
      </w:r>
    </w:p>
    <w:p w:rsidR="00A52914" w:rsidRPr="00A52914" w:rsidRDefault="00A52914" w:rsidP="00A52914">
      <w:pPr>
        <w:rPr>
          <w:rFonts w:ascii="Arial Narrow" w:hAnsi="Arial Narrow"/>
          <w:b/>
          <w:lang w:val="sl-SI"/>
        </w:rPr>
      </w:pPr>
    </w:p>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 xml:space="preserve">Sadržaj provjere (ishodi i kriterijumi za provjeru dostignutosti ishoda učenja) </w:t>
      </w:r>
    </w:p>
    <w:p w:rsidR="00A52914" w:rsidRPr="00A52914" w:rsidRDefault="00A52914" w:rsidP="00A52914">
      <w:pPr>
        <w:rPr>
          <w:rFonts w:ascii="Arial Narrow" w:hAnsi="Arial Narrow"/>
          <w:b/>
          <w:lang w:val="sl-SI"/>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2"/>
        <w:gridCol w:w="3072"/>
      </w:tblGrid>
      <w:tr w:rsidR="00A52914" w:rsidRPr="00A52914" w:rsidTr="00B4136A">
        <w:trPr>
          <w:trHeight w:val="2832"/>
          <w:jc w:val="center"/>
        </w:trPr>
        <w:tc>
          <w:tcPr>
            <w:tcW w:w="3071" w:type="dxa"/>
            <w:shd w:val="clear" w:color="auto" w:fill="D9D9D9"/>
            <w:vAlign w:val="center"/>
          </w:tcPr>
          <w:p w:rsidR="00A52914" w:rsidRPr="00A52914" w:rsidRDefault="00A52914" w:rsidP="00A52914">
            <w:pPr>
              <w:rPr>
                <w:rFonts w:ascii="Arial Narrow" w:hAnsi="Arial Narrow"/>
                <w:b/>
                <w:lang w:val="sl-SI"/>
              </w:rPr>
            </w:pPr>
            <w:r w:rsidRPr="00A52914">
              <w:rPr>
                <w:rFonts w:ascii="Arial Narrow" w:hAnsi="Arial Narrow"/>
                <w:b/>
                <w:lang w:val="sl-SI"/>
              </w:rPr>
              <w:t>Ishodi učenja sa procentualnom  zastupljenošću na ispitu</w:t>
            </w:r>
          </w:p>
          <w:p w:rsidR="00A52914" w:rsidRPr="00A52914" w:rsidRDefault="00A52914" w:rsidP="00A52914">
            <w:pPr>
              <w:rPr>
                <w:rFonts w:ascii="Arial Narrow" w:hAnsi="Arial Narrow"/>
                <w:b/>
                <w:lang w:val="sl-SI"/>
              </w:rPr>
            </w:pPr>
            <w:r w:rsidRPr="00A52914">
              <w:rPr>
                <w:rFonts w:ascii="Arial Narrow" w:hAnsi="Arial Narrow"/>
                <w:b/>
                <w:lang w:val="sl-SI"/>
              </w:rPr>
              <w:t xml:space="preserve"> </w:t>
            </w:r>
          </w:p>
          <w:p w:rsidR="00A52914" w:rsidRPr="00A52914" w:rsidRDefault="00A52914" w:rsidP="00A52914">
            <w:pPr>
              <w:rPr>
                <w:rFonts w:ascii="Arial Narrow" w:hAnsi="Arial Narrow"/>
                <w:b/>
                <w:lang w:val="sr-Latn-CS"/>
              </w:rPr>
            </w:pPr>
            <w:r w:rsidRPr="00A52914">
              <w:rPr>
                <w:rFonts w:ascii="Arial Narrow" w:hAnsi="Arial Narrow"/>
                <w:b/>
                <w:lang w:val="sr-Latn-CS"/>
              </w:rPr>
              <w:t>Učenik treba da dokaže da je sposoban da:</w:t>
            </w:r>
          </w:p>
          <w:p w:rsidR="00A52914" w:rsidRPr="00A52914" w:rsidRDefault="00A52914" w:rsidP="00A52914">
            <w:pPr>
              <w:rPr>
                <w:rFonts w:ascii="Arial Narrow" w:hAnsi="Arial Narrow"/>
                <w:b/>
                <w:lang w:val="sl-SI"/>
              </w:rPr>
            </w:pPr>
          </w:p>
        </w:tc>
        <w:tc>
          <w:tcPr>
            <w:tcW w:w="3072" w:type="dxa"/>
            <w:shd w:val="clear" w:color="auto" w:fill="D9D9D9"/>
            <w:vAlign w:val="center"/>
          </w:tcPr>
          <w:p w:rsidR="00A52914" w:rsidRPr="00A52914" w:rsidRDefault="00A52914" w:rsidP="00A52914">
            <w:pPr>
              <w:rPr>
                <w:rFonts w:ascii="Arial Narrow" w:hAnsi="Arial Narrow"/>
                <w:b/>
                <w:lang w:val="sl-SI"/>
              </w:rPr>
            </w:pPr>
            <w:r w:rsidRPr="00A52914">
              <w:rPr>
                <w:rFonts w:ascii="Arial Narrow" w:hAnsi="Arial Narrow"/>
                <w:b/>
                <w:lang w:val="sl-SI"/>
              </w:rPr>
              <w:t>Kriterijumi za provjeru dostignutosti ishoda učenja</w:t>
            </w:r>
          </w:p>
          <w:p w:rsidR="00A52914" w:rsidRPr="00A52914" w:rsidRDefault="00A52914" w:rsidP="00A52914">
            <w:pPr>
              <w:rPr>
                <w:rFonts w:ascii="Arial Narrow" w:hAnsi="Arial Narrow"/>
                <w:b/>
                <w:lang w:val="sl-SI"/>
              </w:rPr>
            </w:pPr>
            <w:r w:rsidRPr="00A52914">
              <w:rPr>
                <w:rFonts w:ascii="Arial Narrow" w:hAnsi="Arial Narrow"/>
                <w:b/>
                <w:lang w:val="sl-SI"/>
              </w:rPr>
              <w:t>(Preuzeti kriterijume iz Obrazovnog programa)</w:t>
            </w:r>
          </w:p>
          <w:p w:rsidR="00A52914" w:rsidRPr="00A52914" w:rsidRDefault="00A52914" w:rsidP="00A52914">
            <w:pPr>
              <w:rPr>
                <w:rFonts w:ascii="Arial Narrow" w:hAnsi="Arial Narrow"/>
                <w:b/>
                <w:lang w:val="sl-SI"/>
              </w:rPr>
            </w:pPr>
            <w:r w:rsidRPr="00A52914">
              <w:rPr>
                <w:rFonts w:ascii="Arial Narrow" w:hAnsi="Arial Narrow"/>
                <w:b/>
                <w:lang w:val="sl-SI"/>
              </w:rPr>
              <w:t xml:space="preserve"> </w:t>
            </w:r>
          </w:p>
          <w:p w:rsidR="00A52914" w:rsidRPr="00A52914" w:rsidRDefault="00A52914" w:rsidP="00A52914">
            <w:pPr>
              <w:rPr>
                <w:rFonts w:ascii="Arial Narrow" w:hAnsi="Arial Narrow"/>
                <w:b/>
                <w:lang w:val="sl-SI"/>
              </w:rPr>
            </w:pPr>
            <w:r w:rsidRPr="00A52914">
              <w:rPr>
                <w:rFonts w:ascii="Arial Narrow" w:hAnsi="Arial Narrow"/>
                <w:b/>
                <w:lang w:val="sr-Latn-CS"/>
              </w:rPr>
              <w:t>Učenik treba da:</w:t>
            </w:r>
          </w:p>
        </w:tc>
        <w:tc>
          <w:tcPr>
            <w:tcW w:w="3072" w:type="dxa"/>
            <w:shd w:val="clear" w:color="auto" w:fill="D9D9D9"/>
            <w:vAlign w:val="center"/>
          </w:tcPr>
          <w:p w:rsidR="00A52914" w:rsidRPr="00A52914" w:rsidRDefault="00A52914" w:rsidP="00A52914">
            <w:pPr>
              <w:rPr>
                <w:rFonts w:ascii="Arial Narrow" w:hAnsi="Arial Narrow"/>
                <w:b/>
                <w:lang w:val="sl-SI"/>
              </w:rPr>
            </w:pPr>
            <w:r w:rsidRPr="00A52914">
              <w:rPr>
                <w:rFonts w:ascii="Arial Narrow" w:hAnsi="Arial Narrow"/>
                <w:b/>
                <w:lang w:val="sl-SI"/>
              </w:rPr>
              <w:t>Kontekst (dodatno pojašnjenje kriterijuma)</w:t>
            </w:r>
          </w:p>
          <w:p w:rsidR="00A52914" w:rsidRPr="00A52914" w:rsidRDefault="00A52914" w:rsidP="00A52914">
            <w:pPr>
              <w:rPr>
                <w:rFonts w:ascii="Arial Narrow" w:hAnsi="Arial Narrow"/>
                <w:b/>
                <w:lang w:val="sl-SI"/>
              </w:rPr>
            </w:pPr>
            <w:r w:rsidRPr="00A52914">
              <w:rPr>
                <w:rFonts w:ascii="Arial Narrow" w:hAnsi="Arial Narrow"/>
                <w:b/>
                <w:lang w:val="sl-SI"/>
              </w:rPr>
              <w:t>(Preuzeti kontekst iz Obrazovnog programa)</w:t>
            </w:r>
          </w:p>
          <w:p w:rsidR="00A52914" w:rsidRPr="00A52914" w:rsidRDefault="00A52914" w:rsidP="00A52914">
            <w:pPr>
              <w:rPr>
                <w:rFonts w:ascii="Arial Narrow" w:hAnsi="Arial Narrow"/>
                <w:b/>
                <w:lang w:val="sl-SI"/>
              </w:rPr>
            </w:pPr>
          </w:p>
        </w:tc>
      </w:tr>
      <w:tr w:rsidR="00A52914" w:rsidRPr="00A52914" w:rsidTr="00B4136A">
        <w:trPr>
          <w:trHeight w:val="584"/>
          <w:jc w:val="center"/>
        </w:trPr>
        <w:tc>
          <w:tcPr>
            <w:tcW w:w="3071" w:type="dxa"/>
            <w:vMerge w:val="restart"/>
            <w:shd w:val="clear" w:color="auto" w:fill="auto"/>
          </w:tcPr>
          <w:p w:rsidR="00A52914" w:rsidRPr="00A52914" w:rsidRDefault="00A52914" w:rsidP="00A52914">
            <w:pPr>
              <w:rPr>
                <w:rFonts w:ascii="Arial Narrow" w:hAnsi="Arial Narrow"/>
                <w:lang w:val="sr-Latn-CS"/>
              </w:rPr>
            </w:pPr>
            <w:r w:rsidRPr="00A52914">
              <w:rPr>
                <w:rFonts w:ascii="Arial Narrow" w:hAnsi="Arial Narrow"/>
                <w:lang w:val="sr-Latn-CS"/>
              </w:rPr>
              <w:t>Upisati naziv ishoda i procentualnu zastupljenost tog ishoda na ispitu</w:t>
            </w:r>
          </w:p>
        </w:tc>
        <w:tc>
          <w:tcPr>
            <w:tcW w:w="3072" w:type="dxa"/>
            <w:shd w:val="clear" w:color="auto" w:fill="auto"/>
          </w:tcPr>
          <w:p w:rsidR="00A52914" w:rsidRPr="00A52914" w:rsidRDefault="00A52914" w:rsidP="00A52914">
            <w:pPr>
              <w:rPr>
                <w:rFonts w:ascii="Arial Narrow" w:hAnsi="Arial Narrow"/>
              </w:rPr>
            </w:pPr>
            <w:r w:rsidRPr="00A52914">
              <w:rPr>
                <w:rFonts w:ascii="Arial Narrow" w:hAnsi="Arial Narrow"/>
              </w:rPr>
              <w:t>Kriterijum 1</w:t>
            </w:r>
          </w:p>
        </w:tc>
        <w:tc>
          <w:tcPr>
            <w:tcW w:w="3072" w:type="dxa"/>
            <w:shd w:val="clear" w:color="auto" w:fill="auto"/>
            <w:vAlign w:val="center"/>
          </w:tcPr>
          <w:p w:rsidR="00A52914" w:rsidRPr="00A52914" w:rsidRDefault="00A52914" w:rsidP="00A52914">
            <w:pPr>
              <w:rPr>
                <w:rFonts w:ascii="Arial Narrow" w:hAnsi="Arial Narrow"/>
                <w:lang w:val="sl-SI"/>
              </w:rPr>
            </w:pPr>
          </w:p>
        </w:tc>
      </w:tr>
      <w:tr w:rsidR="00A52914" w:rsidRPr="00A52914" w:rsidTr="00B4136A">
        <w:trPr>
          <w:trHeight w:val="584"/>
          <w:jc w:val="center"/>
        </w:trPr>
        <w:tc>
          <w:tcPr>
            <w:tcW w:w="3071" w:type="dxa"/>
            <w:vMerge/>
            <w:shd w:val="clear" w:color="auto" w:fill="auto"/>
          </w:tcPr>
          <w:p w:rsidR="00A52914" w:rsidRPr="00A52914" w:rsidRDefault="00A52914" w:rsidP="00A52914">
            <w:pPr>
              <w:rPr>
                <w:rFonts w:ascii="Arial Narrow" w:hAnsi="Arial Narrow"/>
                <w:lang w:val="sr-Latn-CS"/>
              </w:rPr>
            </w:pPr>
          </w:p>
        </w:tc>
        <w:tc>
          <w:tcPr>
            <w:tcW w:w="3072" w:type="dxa"/>
            <w:shd w:val="clear" w:color="auto" w:fill="auto"/>
          </w:tcPr>
          <w:p w:rsidR="00A52914" w:rsidRPr="00A52914" w:rsidRDefault="00A52914" w:rsidP="00A52914">
            <w:pPr>
              <w:rPr>
                <w:rFonts w:ascii="Arial Narrow" w:hAnsi="Arial Narrow"/>
              </w:rPr>
            </w:pPr>
            <w:r w:rsidRPr="00A52914">
              <w:rPr>
                <w:rFonts w:ascii="Arial Narrow" w:hAnsi="Arial Narrow"/>
              </w:rPr>
              <w:t>Kriterijum 2</w:t>
            </w:r>
          </w:p>
        </w:tc>
        <w:tc>
          <w:tcPr>
            <w:tcW w:w="3072" w:type="dxa"/>
            <w:shd w:val="clear" w:color="auto" w:fill="auto"/>
            <w:vAlign w:val="center"/>
          </w:tcPr>
          <w:p w:rsidR="00A52914" w:rsidRPr="00A52914" w:rsidRDefault="00A52914" w:rsidP="00A52914">
            <w:pPr>
              <w:rPr>
                <w:rFonts w:ascii="Arial Narrow" w:hAnsi="Arial Narrow"/>
                <w:lang w:val="sl-SI"/>
              </w:rPr>
            </w:pPr>
          </w:p>
        </w:tc>
      </w:tr>
      <w:tr w:rsidR="00A52914" w:rsidRPr="00A52914" w:rsidTr="00B4136A">
        <w:trPr>
          <w:jc w:val="center"/>
        </w:trPr>
        <w:tc>
          <w:tcPr>
            <w:tcW w:w="3071" w:type="dxa"/>
            <w:shd w:val="clear" w:color="auto" w:fill="auto"/>
          </w:tcPr>
          <w:p w:rsidR="00A52914" w:rsidRPr="00A52914" w:rsidRDefault="00A52914" w:rsidP="00A52914">
            <w:pPr>
              <w:rPr>
                <w:rFonts w:ascii="Arial Narrow" w:hAnsi="Arial Narrow"/>
                <w:lang w:val="sr-Latn-CS"/>
              </w:rPr>
            </w:pPr>
            <w:r w:rsidRPr="00A52914">
              <w:rPr>
                <w:rFonts w:ascii="Arial Narrow" w:hAnsi="Arial Narrow"/>
                <w:lang w:val="sr-Latn-CS"/>
              </w:rPr>
              <w:t>Upisati naziv ishoda i procentualnu zastupljenost tog ishoda na ispitu</w:t>
            </w:r>
          </w:p>
        </w:tc>
        <w:tc>
          <w:tcPr>
            <w:tcW w:w="3072" w:type="dxa"/>
            <w:shd w:val="clear" w:color="auto" w:fill="auto"/>
          </w:tcPr>
          <w:p w:rsidR="00A52914" w:rsidRPr="00A52914" w:rsidRDefault="00A52914" w:rsidP="00A52914">
            <w:pPr>
              <w:rPr>
                <w:rFonts w:ascii="Arial Narrow" w:hAnsi="Arial Narrow"/>
              </w:rPr>
            </w:pPr>
            <w:r w:rsidRPr="00A52914">
              <w:rPr>
                <w:rFonts w:ascii="Arial Narrow" w:hAnsi="Arial Narrow"/>
              </w:rPr>
              <w:t>Kriterijum 1</w:t>
            </w:r>
          </w:p>
        </w:tc>
        <w:tc>
          <w:tcPr>
            <w:tcW w:w="3072" w:type="dxa"/>
            <w:shd w:val="clear" w:color="auto" w:fill="auto"/>
            <w:vAlign w:val="center"/>
          </w:tcPr>
          <w:p w:rsidR="00A52914" w:rsidRPr="00A52914" w:rsidRDefault="00A52914" w:rsidP="00A52914">
            <w:pPr>
              <w:rPr>
                <w:rFonts w:ascii="Arial Narrow" w:hAnsi="Arial Narrow"/>
                <w:lang w:val="sl-SI"/>
              </w:rPr>
            </w:pPr>
          </w:p>
        </w:tc>
      </w:tr>
    </w:tbl>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Tip ispita</w:t>
      </w:r>
    </w:p>
    <w:p w:rsidR="00A52914" w:rsidRPr="00A52914" w:rsidRDefault="00A52914" w:rsidP="00A52914">
      <w:pPr>
        <w:rPr>
          <w:rFonts w:ascii="Arial Narrow" w:hAnsi="Arial Narrow"/>
          <w:b/>
          <w:lang w:val="sl-SI"/>
        </w:rPr>
      </w:pPr>
    </w:p>
    <w:p w:rsidR="00A52914" w:rsidRPr="00A52914" w:rsidRDefault="00A52914" w:rsidP="00A52914">
      <w:pPr>
        <w:rPr>
          <w:rFonts w:ascii="Arial Narrow" w:hAnsi="Arial Narrow"/>
          <w:bCs/>
          <w:lang w:val="sr-Latn-CS"/>
        </w:rPr>
      </w:pPr>
      <w:r w:rsidRPr="00A52914">
        <w:rPr>
          <w:rFonts w:ascii="Arial Narrow" w:hAnsi="Arial Narrow"/>
          <w:bCs/>
          <w:lang w:val="sr-Latn-CS"/>
        </w:rPr>
        <w:lastRenderedPageBreak/>
        <w:t xml:space="preserve">Ispit iz stručno – teorijskog predmeta / modula, polaže se usmeno. Ispitne listiće sa pitanjima i zadacima priprema Ispitni centar. </w:t>
      </w:r>
    </w:p>
    <w:p w:rsidR="00A52914" w:rsidRPr="00A52914" w:rsidRDefault="00A52914" w:rsidP="00A52914">
      <w:pPr>
        <w:rPr>
          <w:rFonts w:ascii="Arial Narrow" w:hAnsi="Arial Narrow"/>
          <w:bCs/>
          <w:lang w:val="sr-Latn-CS"/>
        </w:rPr>
      </w:pPr>
      <w:r w:rsidRPr="00A52914">
        <w:rPr>
          <w:rFonts w:ascii="Arial Narrow" w:hAnsi="Arial Narrow"/>
          <w:b/>
          <w:bCs/>
          <w:lang w:val="sr-Latn-CS"/>
        </w:rPr>
        <w:t>Napomena</w:t>
      </w:r>
      <w:r w:rsidRPr="00A52914">
        <w:rPr>
          <w:rFonts w:ascii="Arial Narrow" w:hAnsi="Arial Narrow"/>
          <w:bCs/>
          <w:lang w:val="sr-Latn-CS"/>
        </w:rPr>
        <w:t>: Organizacija i sprovođenje ispita obavlja se u skladu sa Pravilnikom.</w:t>
      </w:r>
    </w:p>
    <w:p w:rsidR="00A52914" w:rsidRPr="00A52914" w:rsidRDefault="00A52914" w:rsidP="00A52914">
      <w:pPr>
        <w:rPr>
          <w:rFonts w:ascii="Arial Narrow" w:hAnsi="Arial Narrow"/>
          <w:bCs/>
          <w:lang w:val="sr-Latn-CS"/>
        </w:rPr>
      </w:pPr>
    </w:p>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Dozvoljena pomagala</w:t>
      </w:r>
    </w:p>
    <w:p w:rsidR="00A52914" w:rsidRPr="00A52914" w:rsidRDefault="00A52914" w:rsidP="00A52914">
      <w:pPr>
        <w:rPr>
          <w:rFonts w:ascii="Arial Narrow" w:hAnsi="Arial Narrow"/>
          <w:bCs/>
          <w:lang w:val="sr-Latn-CS"/>
        </w:rPr>
      </w:pPr>
      <w:r w:rsidRPr="00A52914">
        <w:rPr>
          <w:rFonts w:ascii="Arial Narrow" w:hAnsi="Arial Narrow"/>
          <w:bCs/>
          <w:lang w:val="sr-Latn-CS"/>
        </w:rPr>
        <w:t>Ovdje se navode dozvoljena pomagala u toku ispita, ako su predviđena.</w:t>
      </w:r>
    </w:p>
    <w:p w:rsidR="00A52914" w:rsidRPr="00A52914" w:rsidRDefault="00A52914" w:rsidP="00A52914">
      <w:pPr>
        <w:rPr>
          <w:rFonts w:ascii="Arial Narrow" w:hAnsi="Arial Narrow"/>
          <w:b/>
          <w:lang w:val="sl-SI"/>
        </w:rPr>
      </w:pPr>
    </w:p>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Literatura i drugi izvori</w:t>
      </w:r>
    </w:p>
    <w:p w:rsidR="00A52914" w:rsidRPr="00A52914" w:rsidRDefault="00A52914" w:rsidP="00A52914">
      <w:pPr>
        <w:rPr>
          <w:rFonts w:ascii="Arial Narrow" w:hAnsi="Arial Narrow"/>
          <w:bCs/>
          <w:lang w:val="sr-Latn-CS"/>
        </w:rPr>
      </w:pPr>
      <w:r w:rsidRPr="00A52914">
        <w:rPr>
          <w:rFonts w:ascii="Arial Narrow" w:hAnsi="Arial Narrow"/>
          <w:bCs/>
          <w:lang w:val="sr-Latn-CS"/>
        </w:rPr>
        <w:t>Za literaturu se po pravilu predlaže literatura utvrđena katalogom na osnovu kojeg se ispit polaže.</w:t>
      </w:r>
    </w:p>
    <w:p w:rsidR="00A52914" w:rsidRPr="00A52914" w:rsidRDefault="00A52914" w:rsidP="00A52914">
      <w:pPr>
        <w:rPr>
          <w:rFonts w:ascii="Arial Narrow" w:hAnsi="Arial Narrow"/>
          <w:bCs/>
          <w:lang w:val="sr-Latn-CS"/>
        </w:rPr>
      </w:pPr>
    </w:p>
    <w:p w:rsidR="00A52914" w:rsidRPr="00A52914" w:rsidRDefault="00A52914" w:rsidP="00A52914">
      <w:pPr>
        <w:numPr>
          <w:ilvl w:val="1"/>
          <w:numId w:val="4"/>
        </w:numPr>
        <w:rPr>
          <w:rFonts w:ascii="Arial Narrow" w:hAnsi="Arial Narrow"/>
          <w:b/>
          <w:lang w:val="sl-SI"/>
        </w:rPr>
      </w:pPr>
      <w:r w:rsidRPr="00A52914">
        <w:rPr>
          <w:rFonts w:ascii="Arial Narrow" w:hAnsi="Arial Narrow"/>
          <w:b/>
          <w:lang w:val="sl-SI"/>
        </w:rPr>
        <w:t xml:space="preserve">Mjerila provjere </w:t>
      </w:r>
    </w:p>
    <w:p w:rsidR="00A52914" w:rsidRPr="00A52914" w:rsidRDefault="00A52914" w:rsidP="00A52914">
      <w:pPr>
        <w:rPr>
          <w:rFonts w:ascii="Arial Narrow" w:hAnsi="Arial Narrow"/>
          <w:bCs/>
          <w:lang w:val="sr-Latn-CS"/>
        </w:rPr>
      </w:pPr>
    </w:p>
    <w:p w:rsidR="00A52914" w:rsidRPr="00A52914" w:rsidRDefault="00A52914" w:rsidP="00A52914">
      <w:pPr>
        <w:rPr>
          <w:rFonts w:ascii="Arial Narrow" w:hAnsi="Arial Narrow"/>
          <w:bCs/>
          <w:lang w:val="sr-Latn-CS"/>
        </w:rPr>
      </w:pPr>
      <w:r w:rsidRPr="00A52914">
        <w:rPr>
          <w:rFonts w:ascii="Arial Narrow" w:hAnsi="Arial Narrow"/>
          <w:bCs/>
          <w:lang w:val="sr-Latn-CS"/>
        </w:rPr>
        <w:t xml:space="preserve">U ovom dijelu treba navesti dodatne informacije za realizaciju ispita </w:t>
      </w:r>
      <w:r w:rsidRPr="00A52914">
        <w:rPr>
          <w:rFonts w:ascii="Arial Narrow" w:hAnsi="Arial Narrow"/>
          <w:lang w:val="sl-SI"/>
        </w:rPr>
        <w:t>(vrijeme trajanja, kriterijume za bodovanje, način ocjenjivanja i sl.)</w:t>
      </w:r>
    </w:p>
    <w:p w:rsidR="00A52914" w:rsidRPr="00A52914" w:rsidRDefault="00A52914" w:rsidP="00A52914">
      <w:pPr>
        <w:rPr>
          <w:rFonts w:ascii="Arial Narrow" w:hAnsi="Arial Narrow"/>
          <w:bCs/>
          <w:lang w:val="sr-Latn-CS"/>
        </w:rPr>
      </w:pPr>
    </w:p>
    <w:p w:rsidR="00A52914" w:rsidRPr="00A52914" w:rsidRDefault="00A52914" w:rsidP="00A52914">
      <w:pPr>
        <w:rPr>
          <w:rFonts w:ascii="Arial Narrow" w:hAnsi="Arial Narrow"/>
          <w:b/>
          <w:bCs/>
          <w:lang w:val="en-US"/>
        </w:rPr>
      </w:pPr>
      <w:r w:rsidRPr="00A52914">
        <w:rPr>
          <w:rFonts w:ascii="Arial Narrow" w:hAnsi="Arial Narrow"/>
          <w:b/>
          <w:bCs/>
          <w:lang w:val="en-US"/>
        </w:rPr>
        <w:t>ISPITNI KATALOZI ZA STRUČNI RAD</w:t>
      </w: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Naziv ispitnog kataloga: Upisati nazive svih modula iz kojih će se naći teme za stručni rad</w:t>
      </w:r>
    </w:p>
    <w:p w:rsidR="00A52914" w:rsidRPr="00A52914" w:rsidRDefault="00A52914" w:rsidP="00A52914">
      <w:pPr>
        <w:rPr>
          <w:rFonts w:ascii="Arial Narrow" w:hAnsi="Arial Narrow"/>
          <w:b/>
          <w:lang w:val="sl-SI"/>
        </w:rPr>
      </w:pP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Cilj ispita: Unijeti cilj ispita</w:t>
      </w:r>
    </w:p>
    <w:p w:rsidR="00A52914" w:rsidRPr="00A52914" w:rsidRDefault="00A52914" w:rsidP="00A52914">
      <w:pPr>
        <w:rPr>
          <w:rFonts w:ascii="Arial Narrow" w:hAnsi="Arial Narrow"/>
          <w:bCs/>
          <w:lang w:val="sr-Latn-CS"/>
        </w:rPr>
      </w:pPr>
    </w:p>
    <w:p w:rsidR="00A52914" w:rsidRPr="00A52914" w:rsidRDefault="00A52914" w:rsidP="00A52914">
      <w:pPr>
        <w:rPr>
          <w:rFonts w:ascii="Arial Narrow" w:hAnsi="Arial Narrow"/>
          <w:bCs/>
          <w:lang w:val="sr-Latn-CS"/>
        </w:rPr>
      </w:pPr>
      <w:r w:rsidRPr="00A52914">
        <w:rPr>
          <w:rFonts w:ascii="Arial Narrow" w:hAnsi="Arial Narrow"/>
          <w:bCs/>
          <w:lang w:val="sr-Latn-CS"/>
        </w:rPr>
        <w:t>Izradom i odbranom stručnog rada, kandidat na ispitu treba da pokaže:</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pravilnu upotrebu stručne terminologije; </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stepen povezanosti stručno-teoretskih i praktičnih znanja; </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samostalnost i sistematičnost u radu; </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poznavanje propisa za obezbjeđenje zaštite na radu i zaštite okoline; </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racionalno korišćenje materijala, vremena i energije. </w:t>
      </w:r>
    </w:p>
    <w:p w:rsidR="00A52914" w:rsidRPr="00A52914" w:rsidRDefault="00A52914" w:rsidP="00A52914">
      <w:pPr>
        <w:rPr>
          <w:rFonts w:ascii="Arial Narrow" w:hAnsi="Arial Narrow"/>
        </w:rPr>
      </w:pP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Spisak tema/zadataka</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Zadatak 1</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lastRenderedPageBreak/>
        <w:t>Zadatak 2...</w:t>
      </w:r>
    </w:p>
    <w:p w:rsidR="00A52914" w:rsidRPr="00A52914" w:rsidRDefault="00A52914" w:rsidP="00A52914">
      <w:pPr>
        <w:rPr>
          <w:rFonts w:ascii="Arial Narrow" w:hAnsi="Arial Narrow"/>
          <w:bCs/>
          <w:lang w:val="sr-Latn-CS"/>
        </w:rPr>
      </w:pP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Uputstvo za realizaciju stručnog rada</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Seminarski ili projektni zadatak, odnosno proizvod, model ili izradak kandidat može da radi u četvrtom tromjesećju četvrtog razreda, u skladu sa kalendarom stručnog rada. </w:t>
      </w:r>
    </w:p>
    <w:p w:rsidR="00A52914" w:rsidRPr="00A52914" w:rsidRDefault="00A52914" w:rsidP="00A52914">
      <w:pPr>
        <w:rPr>
          <w:rFonts w:ascii="Arial Narrow" w:hAnsi="Arial Narrow"/>
          <w:bCs/>
          <w:lang w:val="sr-Latn-CS"/>
        </w:rPr>
      </w:pP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Dozvoljena pomagala</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Ovdje se navode dozvoljena pomagala u toku ispita, ako su predviđena.</w:t>
      </w:r>
    </w:p>
    <w:p w:rsidR="00A52914" w:rsidRPr="00A52914" w:rsidRDefault="00A52914" w:rsidP="00A52914">
      <w:pPr>
        <w:rPr>
          <w:rFonts w:ascii="Arial Narrow" w:hAnsi="Arial Narrow"/>
          <w:bCs/>
          <w:lang w:val="sr-Latn-CS"/>
        </w:rPr>
      </w:pP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Literatura i drugi izvori</w:t>
      </w:r>
    </w:p>
    <w:p w:rsidR="00A52914" w:rsidRPr="00A52914" w:rsidRDefault="00A52914" w:rsidP="00A52914">
      <w:pPr>
        <w:numPr>
          <w:ilvl w:val="0"/>
          <w:numId w:val="46"/>
        </w:numPr>
        <w:rPr>
          <w:rFonts w:ascii="Arial Narrow" w:hAnsi="Arial Narrow"/>
          <w:bCs/>
          <w:lang w:val="sr-Latn-CS"/>
        </w:rPr>
      </w:pPr>
      <w:r w:rsidRPr="00A52914">
        <w:rPr>
          <w:rFonts w:ascii="Arial Narrow" w:hAnsi="Arial Narrow"/>
          <w:bCs/>
          <w:lang w:val="sr-Latn-CS"/>
        </w:rPr>
        <w:t xml:space="preserve">Za učenike je preporučena literatura i drugi izvori objavljeni u katalogu znanja i godišnjem planu rada nastavnika. </w:t>
      </w:r>
    </w:p>
    <w:p w:rsidR="00A52914" w:rsidRPr="00A52914" w:rsidRDefault="00A52914" w:rsidP="00A52914">
      <w:pPr>
        <w:rPr>
          <w:rFonts w:ascii="Arial Narrow" w:hAnsi="Arial Narrow"/>
          <w:bCs/>
          <w:lang w:val="sr-Latn-CS"/>
        </w:rPr>
      </w:pPr>
    </w:p>
    <w:p w:rsidR="00A52914" w:rsidRPr="00A52914" w:rsidRDefault="00A52914" w:rsidP="00A52914">
      <w:pPr>
        <w:numPr>
          <w:ilvl w:val="0"/>
          <w:numId w:val="4"/>
        </w:numPr>
        <w:rPr>
          <w:rFonts w:ascii="Arial Narrow" w:hAnsi="Arial Narrow"/>
          <w:b/>
          <w:lang w:val="sl-SI"/>
        </w:rPr>
      </w:pPr>
      <w:r w:rsidRPr="00A52914">
        <w:rPr>
          <w:rFonts w:ascii="Arial Narrow" w:hAnsi="Arial Narrow"/>
          <w:b/>
          <w:lang w:val="sl-SI"/>
        </w:rPr>
        <w:t xml:space="preserve">Mjerila provjere </w:t>
      </w:r>
    </w:p>
    <w:p w:rsidR="00A52914" w:rsidRPr="00A52914" w:rsidRDefault="00A52914" w:rsidP="00A52914">
      <w:pPr>
        <w:rPr>
          <w:rFonts w:ascii="Arial Narrow" w:hAnsi="Arial Narrow"/>
          <w:bCs/>
          <w:lang w:val="sr-Latn-CS"/>
        </w:rPr>
      </w:pPr>
    </w:p>
    <w:p w:rsidR="00A52914" w:rsidRPr="00A52914" w:rsidRDefault="00A52914" w:rsidP="00A52914">
      <w:pPr>
        <w:rPr>
          <w:rFonts w:ascii="Arial Narrow" w:hAnsi="Arial Narrow"/>
          <w:bCs/>
          <w:lang w:val="sr-Latn-CS"/>
        </w:rPr>
      </w:pPr>
      <w:r w:rsidRPr="00A52914">
        <w:rPr>
          <w:rFonts w:ascii="Arial Narrow" w:hAnsi="Arial Narrow"/>
          <w:bCs/>
          <w:lang w:val="sr-Latn-CS"/>
        </w:rPr>
        <w:t xml:space="preserve">U ovom dijelu treba navesti dodatne informacije za realizaciju ispita </w:t>
      </w:r>
      <w:r w:rsidRPr="00A52914">
        <w:rPr>
          <w:rFonts w:ascii="Arial Narrow" w:hAnsi="Arial Narrow"/>
          <w:lang w:val="sl-SI"/>
        </w:rPr>
        <w:t>(vrijeme trajanja, kriterijume za bodovanje, način ocjenjivanja i sl.)</w:t>
      </w:r>
    </w:p>
    <w:p w:rsidR="00A52914" w:rsidRPr="00A52914" w:rsidRDefault="00A52914" w:rsidP="00A52914">
      <w:pPr>
        <w:rPr>
          <w:rFonts w:ascii="Arial Narrow" w:hAnsi="Arial Narrow"/>
        </w:rPr>
      </w:pPr>
    </w:p>
    <w:p w:rsidR="00AA6D5E" w:rsidRPr="00AA6D5E" w:rsidRDefault="00AA6D5E" w:rsidP="00AA6D5E">
      <w:pPr>
        <w:rPr>
          <w:rFonts w:ascii="Arial Narrow" w:hAnsi="Arial Narrow"/>
          <w:b/>
          <w:bCs/>
          <w:lang w:val="en-US"/>
        </w:rPr>
      </w:pPr>
      <w:r w:rsidRPr="00AA6D5E">
        <w:rPr>
          <w:rFonts w:ascii="Arial Narrow" w:hAnsi="Arial Narrow"/>
          <w:b/>
          <w:bCs/>
          <w:lang w:val="en-US"/>
        </w:rPr>
        <w:t>4.2 STRUČNI RAD</w:t>
      </w:r>
    </w:p>
    <w:p w:rsidR="00DA35D8" w:rsidRDefault="00DA35D8">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AA6D5E" w:rsidRDefault="00AA6D5E">
      <w:pPr>
        <w:rPr>
          <w:rFonts w:ascii="Arial Narrow" w:eastAsia="Times New Roman" w:hAnsi="Arial Narrow"/>
          <w:b/>
          <w:bCs/>
          <w:kern w:val="32"/>
          <w:lang w:val="en-US"/>
        </w:rPr>
      </w:pPr>
    </w:p>
    <w:p w:rsidR="00DA35D8" w:rsidRDefault="00DA35D8" w:rsidP="00DA35D8">
      <w:pPr>
        <w:pStyle w:val="Heading1"/>
        <w:numPr>
          <w:ilvl w:val="0"/>
          <w:numId w:val="22"/>
        </w:numPr>
        <w:spacing w:before="0" w:after="120"/>
        <w:rPr>
          <w:rFonts w:ascii="Arial Narrow" w:hAnsi="Arial Narrow"/>
          <w:sz w:val="22"/>
          <w:szCs w:val="22"/>
        </w:rPr>
      </w:pPr>
      <w:r w:rsidRPr="00D15B5B">
        <w:rPr>
          <w:rFonts w:ascii="Arial Narrow" w:hAnsi="Arial Narrow"/>
          <w:sz w:val="22"/>
          <w:szCs w:val="22"/>
        </w:rPr>
        <w:lastRenderedPageBreak/>
        <w:t>NAČIN PRILAGOĐAVANJA PROGRAMA DAROVITIM UČENICIMA</w:t>
      </w:r>
    </w:p>
    <w:p w:rsidR="00883509" w:rsidRDefault="00325BAF" w:rsidP="00883509">
      <w:pPr>
        <w:pStyle w:val="ListParagraph"/>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Prema Strategiji za razvoj i podršu darovitim učenicima (2015-2019), predviđen je Specifični cilj „Omogućiti obogaćivanej kurikuluma kao jedan od modela podsticanja darovitosti u školi“.</w:t>
      </w:r>
    </w:p>
    <w:p w:rsidR="00325BAF" w:rsidRDefault="00325BAF" w:rsidP="00883509">
      <w:pPr>
        <w:pStyle w:val="ListParagraph"/>
        <w:spacing w:after="120" w:line="240" w:lineRule="auto"/>
        <w:ind w:left="1068"/>
        <w:jc w:val="both"/>
        <w:rPr>
          <w:rFonts w:ascii="Arial Narrow" w:eastAsia="Times New Roman" w:hAnsi="Arial Narrow" w:cs="Trebuchet MS"/>
          <w:bCs/>
          <w:color w:val="FF0000"/>
          <w:lang w:val="sr-Latn-CS"/>
        </w:rPr>
      </w:pPr>
      <w:r w:rsidRPr="001F0E79">
        <w:rPr>
          <w:rFonts w:ascii="Arial Narrow" w:eastAsia="Times New Roman" w:hAnsi="Arial Narrow" w:cs="Trebuchet MS"/>
          <w:bCs/>
          <w:color w:val="FF0000"/>
          <w:lang w:val="sr-Latn-CS"/>
        </w:rPr>
        <w:t xml:space="preserve">Kurikulum se obogaćuje po širini, </w:t>
      </w:r>
      <w:r w:rsidR="001F0E79">
        <w:rPr>
          <w:rFonts w:ascii="Arial Narrow" w:eastAsia="Times New Roman" w:hAnsi="Arial Narrow" w:cs="Trebuchet MS"/>
          <w:bCs/>
          <w:color w:val="FF0000"/>
          <w:lang w:val="sr-Latn-CS"/>
        </w:rPr>
        <w:t>ishodima</w:t>
      </w:r>
      <w:r w:rsidRPr="001F0E79">
        <w:rPr>
          <w:rFonts w:ascii="Arial Narrow" w:eastAsia="Times New Roman" w:hAnsi="Arial Narrow" w:cs="Trebuchet MS"/>
          <w:bCs/>
          <w:color w:val="FF0000"/>
          <w:lang w:val="sr-Latn-CS"/>
        </w:rPr>
        <w:t xml:space="preserve"> i sadržajima učenja, kao i po dubini, metodama nastave/učenja koje treba da angažuju više misaone procese u obradi tih sadržaja, a u skladu sa sposobnostima, sklonostima, interesovanjima i motivacijom darovitih učenika. U procesu planiranja nastave</w:t>
      </w:r>
      <w:r w:rsidR="003223FA">
        <w:rPr>
          <w:rFonts w:ascii="Arial Narrow" w:eastAsia="Times New Roman" w:hAnsi="Arial Narrow" w:cs="Trebuchet MS"/>
          <w:bCs/>
          <w:color w:val="FF0000"/>
          <w:lang w:val="sr-Latn-CS"/>
        </w:rPr>
        <w:t xml:space="preserve">, </w:t>
      </w:r>
      <w:r w:rsidRPr="001F0E79">
        <w:rPr>
          <w:rFonts w:ascii="Arial Narrow" w:eastAsia="Times New Roman" w:hAnsi="Arial Narrow" w:cs="Trebuchet MS"/>
          <w:bCs/>
          <w:color w:val="FF0000"/>
          <w:lang w:val="sr-Latn-CS"/>
        </w:rPr>
        <w:t xml:space="preserve">potrebno je da nastavnici pažljivo definišu </w:t>
      </w:r>
      <w:r w:rsidR="001F0E79">
        <w:rPr>
          <w:rFonts w:ascii="Arial Narrow" w:eastAsia="Times New Roman" w:hAnsi="Arial Narrow" w:cs="Trebuchet MS"/>
          <w:bCs/>
          <w:color w:val="FF0000"/>
          <w:lang w:val="sr-Latn-CS"/>
        </w:rPr>
        <w:t>ishode</w:t>
      </w:r>
      <w:r w:rsidRPr="001F0E79">
        <w:rPr>
          <w:rFonts w:ascii="Arial Narrow" w:eastAsia="Times New Roman" w:hAnsi="Arial Narrow" w:cs="Trebuchet MS"/>
          <w:bCs/>
          <w:color w:val="FF0000"/>
          <w:lang w:val="sr-Latn-CS"/>
        </w:rPr>
        <w:t xml:space="preserve">, sadržaje i metode učenja, koji će biti izazovni za darovite učenike i odgovarati njihovom stepenu razvoja, ali i biti povezani sa jezgrom </w:t>
      </w:r>
      <w:r w:rsidR="001F0E79">
        <w:rPr>
          <w:rFonts w:ascii="Arial Narrow" w:eastAsia="Times New Roman" w:hAnsi="Arial Narrow" w:cs="Trebuchet MS"/>
          <w:bCs/>
          <w:color w:val="FF0000"/>
          <w:lang w:val="sr-Latn-CS"/>
        </w:rPr>
        <w:t>modula</w:t>
      </w:r>
      <w:r w:rsidRPr="001F0E79">
        <w:rPr>
          <w:rFonts w:ascii="Arial Narrow" w:eastAsia="Times New Roman" w:hAnsi="Arial Narrow" w:cs="Trebuchet MS"/>
          <w:bCs/>
          <w:color w:val="FF0000"/>
          <w:lang w:val="sr-Latn-CS"/>
        </w:rPr>
        <w:t>. Sadržaji, kojima se obogaćuje program, treba da budu primjereni učenikovim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rsidR="00883509" w:rsidRPr="00705173" w:rsidRDefault="00325BAF" w:rsidP="00705173">
      <w:pPr>
        <w:pStyle w:val="ListParagraph"/>
        <w:spacing w:after="120" w:line="240" w:lineRule="auto"/>
        <w:ind w:left="1068"/>
        <w:jc w:val="both"/>
        <w:rPr>
          <w:rFonts w:ascii="Arial Narrow" w:eastAsia="Times New Roman" w:hAnsi="Arial Narrow" w:cs="Trebuchet MS"/>
          <w:bCs/>
          <w:color w:val="FF0000"/>
          <w:lang w:val="sr-Latn-CS"/>
        </w:rPr>
      </w:pPr>
      <w:r w:rsidRPr="001F0E79">
        <w:rPr>
          <w:rFonts w:ascii="Arial Narrow" w:eastAsia="Times New Roman" w:hAnsi="Arial Narrow" w:cs="Trebuchet MS"/>
          <w:bCs/>
          <w:color w:val="FF0000"/>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sl.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w:t>
      </w:r>
      <w:r w:rsidR="001F0E79">
        <w:rPr>
          <w:rFonts w:ascii="Arial Narrow" w:eastAsia="Times New Roman" w:hAnsi="Arial Narrow" w:cs="Trebuchet MS"/>
          <w:bCs/>
          <w:color w:val="FF0000"/>
          <w:lang w:val="sr-Latn-CS"/>
        </w:rPr>
        <w:t xml:space="preserve">ishode </w:t>
      </w:r>
      <w:r w:rsidRPr="001F0E79">
        <w:rPr>
          <w:rFonts w:ascii="Arial Narrow" w:eastAsia="Times New Roman" w:hAnsi="Arial Narrow" w:cs="Trebuchet MS"/>
          <w:bCs/>
          <w:color w:val="FF0000"/>
          <w:lang w:val="sr-Latn-CS"/>
        </w:rPr>
        <w:t xml:space="preserve">učenja koje podstiču više misaone procese (analiza, sinteza, evaluacija) kao i razvoj vještina. </w:t>
      </w:r>
    </w:p>
    <w:p w:rsidR="00DA35D8" w:rsidRDefault="003E6874" w:rsidP="003E6874">
      <w:pPr>
        <w:pStyle w:val="Heading1"/>
        <w:numPr>
          <w:ilvl w:val="0"/>
          <w:numId w:val="22"/>
        </w:numPr>
        <w:spacing w:before="0" w:after="120"/>
        <w:rPr>
          <w:rFonts w:ascii="Arial Narrow" w:hAnsi="Arial Narrow"/>
          <w:sz w:val="22"/>
          <w:szCs w:val="22"/>
        </w:rPr>
      </w:pPr>
      <w:r w:rsidRPr="00D15B5B">
        <w:rPr>
          <w:rFonts w:ascii="Arial Narrow" w:hAnsi="Arial Narrow"/>
          <w:sz w:val="22"/>
          <w:szCs w:val="22"/>
        </w:rPr>
        <w:t>NAČIN PRILAGOĐAVANJA PROGRAMA UČENICIMA SA POSEBNIM OBRAZOVNIM POTREBAMA</w:t>
      </w:r>
    </w:p>
    <w:p w:rsidR="00C506C9" w:rsidRPr="00C506C9" w:rsidRDefault="00C506C9" w:rsidP="00C506C9">
      <w:pPr>
        <w:pStyle w:val="ListParagraph"/>
        <w:spacing w:after="120" w:line="240" w:lineRule="auto"/>
        <w:ind w:left="1068"/>
        <w:jc w:val="both"/>
        <w:rPr>
          <w:rFonts w:ascii="Arial Narrow" w:eastAsia="Times New Roman" w:hAnsi="Arial Narrow" w:cs="Trebuchet MS"/>
          <w:bCs/>
          <w:color w:val="FF0000"/>
          <w:lang w:val="sr-Latn-CS"/>
        </w:rPr>
      </w:pPr>
      <w:r w:rsidRPr="00C506C9">
        <w:rPr>
          <w:rFonts w:ascii="Arial Narrow" w:eastAsia="Times New Roman" w:hAnsi="Arial Narrow" w:cs="Trebuchet MS"/>
          <w:bCs/>
          <w:color w:val="FF0000"/>
          <w:lang w:val="sr-Latn-CS"/>
        </w:rPr>
        <w:t>Članom 11 Zakona o vaspitanju i obrazovanju djece sa posebnim obrazovnim potrebama</w:t>
      </w:r>
      <w:r w:rsidRPr="00C506C9">
        <w:rPr>
          <w:rFonts w:ascii="Arial Narrow" w:eastAsia="Times New Roman" w:hAnsi="Arial Narrow" w:cs="Trebuchet MS"/>
          <w:bCs/>
          <w:color w:val="FF0000"/>
          <w:lang w:val="sr-Latn-CS"/>
        </w:rPr>
        <w:footnoteReference w:id="1"/>
      </w:r>
      <w:r w:rsidRPr="00C506C9">
        <w:rPr>
          <w:rFonts w:ascii="Arial Narrow" w:eastAsia="Times New Roman" w:hAnsi="Arial Narrow" w:cs="Trebuchet MS"/>
          <w:bCs/>
          <w:color w:val="FF0000"/>
          <w:lang w:val="sr-Latn-CS"/>
        </w:rPr>
        <w:t xml:space="preserve"> propisano je da se u zavisnosti od smetnji i teškoća u razvoju, kao i od individualnih sklonosti i potreba djece obrazovni programi, mogu: 1) modifikovati skraćivanjem ili proširivanjem sadržaja predmetnog programa; 2) dopunjavati izmjenom nastavnog plana i predmetnog programa uvođenjem izbornog predmeta koji je neophodan  za djecu sa određenim smetnjama u razvoju (znakovni jezik, Brajevo pismo i sl.); i 3) prilagođavati mijenjanjem metodike kojom se sadržaji predmetnog programa realizuju. </w:t>
      </w:r>
    </w:p>
    <w:p w:rsidR="00C506C9" w:rsidRPr="00C506C9" w:rsidRDefault="00C506C9" w:rsidP="00C506C9">
      <w:pPr>
        <w:pStyle w:val="ListParagraph"/>
        <w:spacing w:after="120" w:line="240" w:lineRule="auto"/>
        <w:ind w:left="1068"/>
        <w:jc w:val="both"/>
        <w:rPr>
          <w:rFonts w:ascii="Arial Narrow" w:eastAsia="Times New Roman" w:hAnsi="Arial Narrow" w:cs="Trebuchet MS"/>
          <w:bCs/>
          <w:color w:val="FF0000"/>
          <w:lang w:val="sr-Latn-CS"/>
        </w:rPr>
      </w:pPr>
      <w:r w:rsidRPr="00C506C9">
        <w:rPr>
          <w:rFonts w:ascii="Arial Narrow" w:eastAsia="Times New Roman" w:hAnsi="Arial Narrow" w:cs="Trebuchet MS"/>
          <w:bCs/>
          <w:color w:val="FF0000"/>
          <w:lang w:val="sr-Latn-CS"/>
        </w:rPr>
        <w:t xml:space="preserve">Član 16 istog Zakona propisuje da je škola, odnosno resursni centar dužan da, po pravilu, u roku od 30 dana po upisu djeteta, donese individualni razvojno-obrazovni program za dijete sa posebnim obrazovnim potrebama, u saradnji sa roditeljem i o tome obavijesti Zavod za školstvo, Centar za stručno obrazovanje i Ispitni centar. </w:t>
      </w:r>
    </w:p>
    <w:p w:rsidR="00C506C9" w:rsidRPr="00C506C9" w:rsidRDefault="00C506C9" w:rsidP="00C506C9">
      <w:pPr>
        <w:pStyle w:val="ListParagraph"/>
        <w:spacing w:after="120" w:line="240" w:lineRule="auto"/>
        <w:ind w:left="1068"/>
        <w:jc w:val="both"/>
        <w:rPr>
          <w:rFonts w:ascii="Arial Narrow" w:eastAsia="Times New Roman" w:hAnsi="Arial Narrow" w:cs="Trebuchet MS"/>
          <w:bCs/>
          <w:color w:val="FF0000"/>
          <w:lang w:val="sr-Latn-CS"/>
        </w:rPr>
      </w:pPr>
      <w:r w:rsidRPr="00C506C9">
        <w:rPr>
          <w:rFonts w:ascii="Arial Narrow" w:eastAsia="Times New Roman" w:hAnsi="Arial Narrow" w:cs="Trebuchet MS"/>
          <w:bCs/>
          <w:color w:val="FF0000"/>
          <w:lang w:val="sr-Latn-CS"/>
        </w:rPr>
        <w:t>U toku procesa upoznavanja učenika poželjno je uspostaviti saradnju sa osnovnom školom koju je učenik pohađao i preuzeti prateću dokumentaciju o učeniku (IROP-e, Rješenja, izvještaje o napredovanju i sl.).</w:t>
      </w:r>
    </w:p>
    <w:p w:rsidR="00C506C9" w:rsidRPr="00C506C9" w:rsidRDefault="00C506C9" w:rsidP="00C506C9">
      <w:pPr>
        <w:pStyle w:val="ListParagraph"/>
        <w:spacing w:after="120" w:line="240" w:lineRule="auto"/>
        <w:ind w:left="1068"/>
        <w:jc w:val="both"/>
        <w:rPr>
          <w:rFonts w:ascii="Arial Narrow" w:eastAsia="Times New Roman" w:hAnsi="Arial Narrow" w:cs="Trebuchet MS"/>
          <w:bCs/>
          <w:color w:val="FF0000"/>
          <w:lang w:val="sr-Latn-CS"/>
        </w:rPr>
      </w:pPr>
      <w:r w:rsidRPr="00C506C9">
        <w:rPr>
          <w:rFonts w:ascii="Arial Narrow" w:eastAsia="Times New Roman" w:hAnsi="Arial Narrow" w:cs="Trebuchet MS"/>
          <w:bCs/>
          <w:color w:val="FF0000"/>
          <w:lang w:val="sr-Latn-CS"/>
        </w:rPr>
        <w:t xml:space="preserve">Individualnim razvojno-obrazovnim programom se određuju:  oblici vaspitno-obrazovnog rada za vaspitno-obrazovne oblasti, odnosno predmete/module, način izvođenja dodatne stručne pomoći, prohodnost između programa, prilagođavanje u organizaciji, standardi znanja, postignuća i vještina, provjera, ocjenjivanje znanja, postignuća i napredovanja djeteta, kao i raspored časova. Za pripremu, primjenu, praćenje i prilagođavanje programa, škola obrazuje stručni tim koji čine: nastavnici, stručni saradnici škole ili resursnog centra, uz učešće roditelja. Individualni razvojno-obrazovni program se može u toku godine mijenjati, odnosno prilagođavati u skladu sa napretkom i razvojem djeteta. </w:t>
      </w:r>
    </w:p>
    <w:p w:rsidR="00C506C9" w:rsidRPr="00C506C9" w:rsidRDefault="00C506C9" w:rsidP="00C506C9">
      <w:pPr>
        <w:pStyle w:val="ListParagraph"/>
        <w:spacing w:after="120" w:line="240" w:lineRule="auto"/>
        <w:ind w:left="1068"/>
        <w:jc w:val="both"/>
        <w:rPr>
          <w:rFonts w:ascii="Arial Narrow" w:eastAsia="Times New Roman" w:hAnsi="Arial Narrow" w:cs="Trebuchet MS"/>
          <w:bCs/>
          <w:color w:val="FF0000"/>
          <w:lang w:val="sr-Latn-CS"/>
        </w:rPr>
      </w:pPr>
    </w:p>
    <w:p w:rsidR="00C506C9" w:rsidRPr="00C506C9" w:rsidRDefault="00C506C9" w:rsidP="00C506C9">
      <w:pPr>
        <w:pStyle w:val="ListParagraph"/>
        <w:spacing w:after="120" w:line="240" w:lineRule="auto"/>
        <w:ind w:left="1068"/>
        <w:jc w:val="both"/>
        <w:rPr>
          <w:rFonts w:ascii="Arial Narrow" w:eastAsia="Times New Roman" w:hAnsi="Arial Narrow" w:cs="Trebuchet MS"/>
          <w:bCs/>
          <w:color w:val="FF0000"/>
          <w:lang w:val="sr-Latn-CS"/>
        </w:rPr>
      </w:pPr>
      <w:r w:rsidRPr="00C506C9">
        <w:rPr>
          <w:rFonts w:ascii="Arial Narrow" w:eastAsia="Times New Roman" w:hAnsi="Arial Narrow" w:cs="Trebuchet MS"/>
          <w:bCs/>
          <w:color w:val="FF0000"/>
          <w:lang w:val="sr-Latn-CS"/>
        </w:rPr>
        <w:lastRenderedPageBreak/>
        <w:t>Ukoliko se individualnim prilagođavanjem programa skrate sadržaji i snize standardi redovnog programa, učenik ne može steći kvalifikaciju nivoa obrazovanja, već stručnu kvalifikaciju ili dio stručne kvalifikacije.</w:t>
      </w:r>
    </w:p>
    <w:p w:rsidR="003E6874" w:rsidRDefault="003E6874" w:rsidP="003E6874">
      <w:pPr>
        <w:pStyle w:val="Heading1"/>
        <w:numPr>
          <w:ilvl w:val="0"/>
          <w:numId w:val="22"/>
        </w:numPr>
        <w:spacing w:before="0" w:after="120"/>
        <w:rPr>
          <w:rFonts w:ascii="Arial Narrow" w:hAnsi="Arial Narrow"/>
          <w:sz w:val="22"/>
          <w:szCs w:val="22"/>
        </w:rPr>
      </w:pPr>
      <w:r w:rsidRPr="00D15B5B">
        <w:rPr>
          <w:rFonts w:ascii="Arial Narrow" w:hAnsi="Arial Narrow"/>
          <w:sz w:val="22"/>
          <w:szCs w:val="22"/>
        </w:rPr>
        <w:t>NAČIN PRILAGOĐAVANJA PROGRAMA ZA OBRAZOVANJE ODRASLIH</w:t>
      </w:r>
    </w:p>
    <w:p w:rsidR="00B2084B" w:rsidRDefault="00B2084B" w:rsidP="00B2084B">
      <w:pPr>
        <w:pStyle w:val="ListParagraph"/>
        <w:spacing w:after="120" w:line="240" w:lineRule="auto"/>
        <w:ind w:left="1068"/>
        <w:jc w:val="both"/>
        <w:rPr>
          <w:rFonts w:ascii="Arial Narrow" w:eastAsia="Times New Roman" w:hAnsi="Arial Narrow" w:cs="Trebuchet MS"/>
          <w:bCs/>
          <w:color w:val="FF0000"/>
          <w:lang w:val="sr-Latn-CS"/>
        </w:rPr>
      </w:pPr>
      <w:r w:rsidRPr="00B2084B">
        <w:rPr>
          <w:rFonts w:ascii="Arial Narrow" w:eastAsia="Times New Roman" w:hAnsi="Arial Narrow" w:cs="Trebuchet MS"/>
          <w:bCs/>
          <w:color w:val="FF0000"/>
          <w:lang w:val="sr-Latn-CS"/>
        </w:rPr>
        <w:t xml:space="preserve">Programi stručnog obrazovanja koji su pripremljeni za mlade izvode se i za odrasle u skladu sa Polaznim osnovama za prilagođavanje izvođenja obrazovnih programa obrazovanju odraslih u oblasti stručnog obrazovanja. Obrazovni programi prilagođavaju se odraslima po obimu, organizaciji i trajanju.  </w:t>
      </w:r>
    </w:p>
    <w:p w:rsidR="00B2084B" w:rsidRPr="00B2084B" w:rsidRDefault="00B2084B" w:rsidP="00B2084B">
      <w:pPr>
        <w:pStyle w:val="ListParagraph"/>
        <w:spacing w:after="120" w:line="240" w:lineRule="auto"/>
        <w:ind w:left="1068"/>
        <w:jc w:val="both"/>
        <w:rPr>
          <w:rFonts w:ascii="Arial Narrow" w:eastAsia="Times New Roman" w:hAnsi="Arial Narrow" w:cs="Trebuchet MS"/>
          <w:bCs/>
          <w:color w:val="FF0000"/>
          <w:lang w:val="sr-Latn-CS"/>
        </w:rPr>
      </w:pPr>
      <w:r w:rsidRPr="00B2084B">
        <w:rPr>
          <w:rFonts w:ascii="Arial Narrow" w:eastAsia="Times New Roman" w:hAnsi="Arial Narrow" w:cs="Trebuchet MS"/>
          <w:bCs/>
          <w:color w:val="FF0000"/>
          <w:lang w:val="sr-Latn-CS"/>
        </w:rPr>
        <w:t>Prilikom prilagođavanja programa odraslim polaznicima škola treba da vodi računa o njihovim ranije stečenim znanjima, radnom i životnom iskustvu i specifičnostima učenja odraslih.</w:t>
      </w:r>
    </w:p>
    <w:p w:rsidR="00B2084B" w:rsidRPr="00B2084B" w:rsidRDefault="00B2084B" w:rsidP="00B2084B">
      <w:pPr>
        <w:pStyle w:val="ListParagraph"/>
        <w:spacing w:after="120" w:line="240" w:lineRule="auto"/>
        <w:ind w:left="1068"/>
        <w:jc w:val="both"/>
        <w:rPr>
          <w:rFonts w:ascii="Arial Narrow" w:eastAsia="Times New Roman" w:hAnsi="Arial Narrow" w:cs="Trebuchet MS"/>
          <w:bCs/>
          <w:color w:val="FF0000"/>
          <w:lang w:val="sr-Latn-CS"/>
        </w:rPr>
      </w:pPr>
      <w:r w:rsidRPr="00B2084B">
        <w:rPr>
          <w:rFonts w:ascii="Arial Narrow" w:eastAsia="Times New Roman" w:hAnsi="Arial Narrow" w:cs="Trebuchet MS"/>
          <w:bCs/>
          <w:color w:val="FF0000"/>
          <w:lang w:val="sr-Latn-CS"/>
        </w:rPr>
        <w:t>Prilagođeni plan i program, treba na kraju obrazovanja da omogući  polazniku sticanje nivoa obrazovanja i stručne kvalifikacije, koja je predviđena obrazovnim programom.</w:t>
      </w:r>
    </w:p>
    <w:p w:rsidR="00B2084B" w:rsidRPr="00B2084B" w:rsidRDefault="00B2084B" w:rsidP="00B2084B">
      <w:pPr>
        <w:pStyle w:val="ListParagraph"/>
        <w:spacing w:after="120" w:line="240" w:lineRule="auto"/>
        <w:ind w:left="1068"/>
        <w:jc w:val="both"/>
        <w:rPr>
          <w:rFonts w:ascii="Arial Narrow" w:eastAsia="Times New Roman" w:hAnsi="Arial Narrow" w:cs="Trebuchet MS"/>
          <w:bCs/>
          <w:color w:val="FF0000"/>
          <w:lang w:val="sr-Latn-CS"/>
        </w:rPr>
      </w:pPr>
      <w:r w:rsidRPr="00B2084B">
        <w:rPr>
          <w:rFonts w:ascii="Arial Narrow" w:eastAsia="Times New Roman" w:hAnsi="Arial Narrow" w:cs="Trebuchet MS"/>
          <w:bCs/>
          <w:color w:val="FF0000"/>
          <w:lang w:val="sr-Latn-CS"/>
        </w:rPr>
        <w:t>Prilagođavanje programa se vrši na planu:</w:t>
      </w:r>
    </w:p>
    <w:p w:rsidR="00B2084B" w:rsidRPr="004C5384" w:rsidRDefault="00B2084B" w:rsidP="004C5384">
      <w:pPr>
        <w:numPr>
          <w:ilvl w:val="0"/>
          <w:numId w:val="6"/>
        </w:numPr>
        <w:spacing w:after="120" w:line="240" w:lineRule="auto"/>
        <w:ind w:left="1227"/>
        <w:jc w:val="both"/>
        <w:rPr>
          <w:rFonts w:ascii="Arial Narrow" w:hAnsi="Arial Narrow"/>
          <w:color w:val="FF0000"/>
        </w:rPr>
      </w:pPr>
      <w:r w:rsidRPr="004C5384">
        <w:rPr>
          <w:rFonts w:ascii="Arial Narrow" w:hAnsi="Arial Narrow"/>
          <w:color w:val="FF0000"/>
        </w:rPr>
        <w:t>organizacije obrazovanja,</w:t>
      </w:r>
    </w:p>
    <w:p w:rsidR="00B2084B" w:rsidRPr="004C5384" w:rsidRDefault="00B2084B" w:rsidP="004C5384">
      <w:pPr>
        <w:numPr>
          <w:ilvl w:val="0"/>
          <w:numId w:val="6"/>
        </w:numPr>
        <w:spacing w:after="120" w:line="240" w:lineRule="auto"/>
        <w:ind w:left="1227"/>
        <w:jc w:val="both"/>
        <w:rPr>
          <w:rFonts w:ascii="Arial Narrow" w:hAnsi="Arial Narrow"/>
          <w:color w:val="FF0000"/>
        </w:rPr>
      </w:pPr>
      <w:r w:rsidRPr="004C5384">
        <w:rPr>
          <w:rFonts w:ascii="Arial Narrow" w:hAnsi="Arial Narrow"/>
          <w:color w:val="FF0000"/>
        </w:rPr>
        <w:t>vremena trajanja obrazovanja,</w:t>
      </w:r>
    </w:p>
    <w:p w:rsidR="00B2084B" w:rsidRPr="004C5384" w:rsidRDefault="00B2084B" w:rsidP="004C5384">
      <w:pPr>
        <w:numPr>
          <w:ilvl w:val="0"/>
          <w:numId w:val="6"/>
        </w:numPr>
        <w:spacing w:after="120" w:line="240" w:lineRule="auto"/>
        <w:ind w:left="1227"/>
        <w:jc w:val="both"/>
        <w:rPr>
          <w:rFonts w:ascii="Arial Narrow" w:hAnsi="Arial Narrow"/>
          <w:color w:val="FF0000"/>
        </w:rPr>
      </w:pPr>
      <w:r w:rsidRPr="004C5384">
        <w:rPr>
          <w:rFonts w:ascii="Arial Narrow" w:hAnsi="Arial Narrow"/>
          <w:color w:val="FF0000"/>
        </w:rPr>
        <w:t>načina ocjenjivanja znanja,</w:t>
      </w:r>
    </w:p>
    <w:p w:rsidR="00B2084B" w:rsidRPr="004C5384" w:rsidRDefault="00B2084B" w:rsidP="004C5384">
      <w:pPr>
        <w:numPr>
          <w:ilvl w:val="0"/>
          <w:numId w:val="6"/>
        </w:numPr>
        <w:spacing w:after="120" w:line="240" w:lineRule="auto"/>
        <w:ind w:left="1227"/>
        <w:jc w:val="both"/>
        <w:rPr>
          <w:rFonts w:ascii="Arial Narrow" w:hAnsi="Arial Narrow"/>
          <w:color w:val="FF0000"/>
        </w:rPr>
      </w:pPr>
      <w:r w:rsidRPr="004C5384">
        <w:rPr>
          <w:rFonts w:ascii="Arial Narrow" w:hAnsi="Arial Narrow"/>
          <w:color w:val="FF0000"/>
        </w:rPr>
        <w:t>načina napredovanja</w:t>
      </w:r>
    </w:p>
    <w:p w:rsidR="00C506C9" w:rsidRDefault="00B2084B" w:rsidP="00F138E2">
      <w:pPr>
        <w:pStyle w:val="ListParagraph"/>
        <w:spacing w:after="120" w:line="240" w:lineRule="auto"/>
        <w:ind w:left="1068"/>
        <w:jc w:val="both"/>
        <w:rPr>
          <w:rFonts w:ascii="Arial Narrow" w:eastAsia="Times New Roman" w:hAnsi="Arial Narrow" w:cs="Trebuchet MS"/>
          <w:bCs/>
          <w:color w:val="FF0000"/>
          <w:lang w:val="sr-Latn-CS"/>
        </w:rPr>
      </w:pPr>
      <w:r w:rsidRPr="00B2084B">
        <w:rPr>
          <w:rFonts w:ascii="Arial Narrow" w:eastAsia="Times New Roman" w:hAnsi="Arial Narrow" w:cs="Trebuchet MS"/>
          <w:bCs/>
          <w:color w:val="FF0000"/>
          <w:lang w:val="sr-Latn-CS"/>
        </w:rPr>
        <w:t xml:space="preserve">u skladu sa Polaznim osnovama za prilagođavanje izvođenja obrazovnih programa obrazovanju odraslih </w:t>
      </w:r>
      <w:r w:rsidR="00F138E2">
        <w:rPr>
          <w:rFonts w:ascii="Arial Narrow" w:eastAsia="Times New Roman" w:hAnsi="Arial Narrow" w:cs="Trebuchet MS"/>
          <w:bCs/>
          <w:color w:val="FF0000"/>
          <w:lang w:val="sr-Latn-CS"/>
        </w:rPr>
        <w:t>u oblasti stručnog obrazovanja.</w:t>
      </w:r>
    </w:p>
    <w:p w:rsidR="00F138E2" w:rsidRPr="00F138E2" w:rsidRDefault="00F138E2" w:rsidP="00F138E2">
      <w:pPr>
        <w:pStyle w:val="ListParagraph"/>
        <w:spacing w:after="120" w:line="240" w:lineRule="auto"/>
        <w:ind w:left="1068"/>
        <w:jc w:val="both"/>
        <w:rPr>
          <w:rFonts w:ascii="Arial Narrow" w:eastAsia="Times New Roman" w:hAnsi="Arial Narrow" w:cs="Trebuchet MS"/>
          <w:bCs/>
          <w:color w:val="FF0000"/>
          <w:lang w:val="sr-Latn-CS"/>
        </w:rPr>
      </w:pPr>
    </w:p>
    <w:p w:rsidR="003E6874" w:rsidRDefault="003E6874" w:rsidP="003E6874">
      <w:pPr>
        <w:pStyle w:val="ListParagraph"/>
        <w:numPr>
          <w:ilvl w:val="0"/>
          <w:numId w:val="22"/>
        </w:numPr>
        <w:rPr>
          <w:rFonts w:ascii="Arial Narrow" w:hAnsi="Arial Narrow"/>
          <w:b/>
          <w:lang w:val="en-US"/>
        </w:rPr>
      </w:pPr>
      <w:r w:rsidRPr="00D15B5B">
        <w:rPr>
          <w:rFonts w:ascii="Arial Narrow" w:hAnsi="Arial Narrow"/>
          <w:b/>
          <w:lang w:val="en-US"/>
        </w:rPr>
        <w:t>PROFIL I NIVO OBRAZOVANJA NASTAVNIKA</w:t>
      </w:r>
    </w:p>
    <w:p w:rsidR="00D675B8" w:rsidRDefault="00D675B8" w:rsidP="00D675B8">
      <w:pPr>
        <w:pStyle w:val="ListParagraph"/>
        <w:spacing w:after="120" w:line="240" w:lineRule="auto"/>
        <w:ind w:left="1068"/>
        <w:jc w:val="both"/>
        <w:rPr>
          <w:rFonts w:ascii="Arial Narrow" w:eastAsia="Times New Roman" w:hAnsi="Arial Narrow" w:cs="Trebuchet MS"/>
          <w:bCs/>
          <w:color w:val="FF0000"/>
          <w:lang w:val="sr-Latn-CS"/>
        </w:rPr>
      </w:pPr>
      <w:r w:rsidRPr="00D675B8">
        <w:rPr>
          <w:rFonts w:ascii="Arial Narrow" w:eastAsia="Times New Roman" w:hAnsi="Arial Narrow" w:cs="Trebuchet MS"/>
          <w:bCs/>
          <w:color w:val="FF0000"/>
          <w:lang w:val="sr-Latn-CS"/>
        </w:rPr>
        <w:t xml:space="preserve">Sastavni dio obrazovnog programa je lista </w:t>
      </w:r>
      <w:r>
        <w:rPr>
          <w:rFonts w:ascii="Arial Narrow" w:eastAsia="Times New Roman" w:hAnsi="Arial Narrow" w:cs="Trebuchet MS"/>
          <w:bCs/>
          <w:color w:val="FF0000"/>
          <w:lang w:val="sr-Latn-CS"/>
        </w:rPr>
        <w:t xml:space="preserve">predmeta i </w:t>
      </w:r>
      <w:r w:rsidRPr="00D675B8">
        <w:rPr>
          <w:rFonts w:ascii="Arial Narrow" w:eastAsia="Times New Roman" w:hAnsi="Arial Narrow" w:cs="Trebuchet MS"/>
          <w:bCs/>
          <w:color w:val="FF0000"/>
          <w:lang w:val="sr-Latn-CS"/>
        </w:rPr>
        <w:t>modula</w:t>
      </w:r>
      <w:r>
        <w:rPr>
          <w:rFonts w:ascii="Arial Narrow" w:eastAsia="Times New Roman" w:hAnsi="Arial Narrow" w:cs="Trebuchet MS"/>
          <w:bCs/>
          <w:color w:val="FF0000"/>
          <w:lang w:val="sr-Latn-CS"/>
        </w:rPr>
        <w:t xml:space="preserve">, </w:t>
      </w:r>
      <w:r w:rsidRPr="00D675B8">
        <w:rPr>
          <w:rFonts w:ascii="Arial Narrow" w:eastAsia="Times New Roman" w:hAnsi="Arial Narrow" w:cs="Trebuchet MS"/>
          <w:bCs/>
          <w:color w:val="FF0000"/>
          <w:lang w:val="sr-Latn-CS"/>
        </w:rPr>
        <w:t xml:space="preserve">profila i nivoa obrazovanja nastavnika, stručnih saradnika, saradnika u nastavi i instruktora praktičnog obrazovanja koji su </w:t>
      </w:r>
      <w:r>
        <w:rPr>
          <w:rFonts w:ascii="Arial Narrow" w:eastAsia="Times New Roman" w:hAnsi="Arial Narrow" w:cs="Trebuchet MS"/>
          <w:bCs/>
          <w:color w:val="FF0000"/>
          <w:lang w:val="sr-Latn-CS"/>
        </w:rPr>
        <w:t>predviđeni</w:t>
      </w:r>
      <w:r w:rsidRPr="00D675B8">
        <w:rPr>
          <w:rFonts w:ascii="Arial Narrow" w:eastAsia="Times New Roman" w:hAnsi="Arial Narrow" w:cs="Trebuchet MS"/>
          <w:bCs/>
          <w:color w:val="FF0000"/>
          <w:lang w:val="sr-Latn-CS"/>
        </w:rPr>
        <w:t xml:space="preserve"> za njihovo izvođenje. </w:t>
      </w:r>
    </w:p>
    <w:p w:rsidR="00D675B8" w:rsidRPr="00D675B8" w:rsidRDefault="00D675B8" w:rsidP="00D675B8">
      <w:pPr>
        <w:pStyle w:val="ListParagraph"/>
        <w:spacing w:after="120" w:line="240" w:lineRule="auto"/>
        <w:ind w:left="1068"/>
        <w:jc w:val="both"/>
        <w:rPr>
          <w:rFonts w:ascii="Arial Narrow" w:eastAsia="Times New Roman" w:hAnsi="Arial Narrow" w:cs="Trebuchet MS"/>
          <w:bCs/>
          <w:color w:val="FF0000"/>
          <w:lang w:val="sr-Latn-CS"/>
        </w:rPr>
      </w:pPr>
      <w:r>
        <w:rPr>
          <w:rFonts w:ascii="Arial Narrow" w:eastAsia="Times New Roman" w:hAnsi="Arial Narrow" w:cs="Trebuchet MS"/>
          <w:bCs/>
          <w:color w:val="FF0000"/>
          <w:lang w:val="sr-Latn-CS"/>
        </w:rPr>
        <w:t xml:space="preserve">Tabelarno prikazati sumiranu listu sa podacima koji su navedeni. </w:t>
      </w:r>
    </w:p>
    <w:p w:rsidR="00D675B8" w:rsidRPr="00D15B5B" w:rsidRDefault="00D675B8" w:rsidP="00D675B8">
      <w:pPr>
        <w:pStyle w:val="ListParagraph"/>
        <w:ind w:left="360"/>
        <w:rPr>
          <w:rFonts w:ascii="Arial Narrow" w:hAnsi="Arial Narrow"/>
          <w:b/>
          <w:lang w:val="en-US"/>
        </w:rPr>
      </w:pPr>
    </w:p>
    <w:p w:rsidR="003E6874" w:rsidRPr="00FA45E1" w:rsidRDefault="003E6874" w:rsidP="003E6874">
      <w:pPr>
        <w:pStyle w:val="ListParagraph"/>
        <w:numPr>
          <w:ilvl w:val="0"/>
          <w:numId w:val="22"/>
        </w:numPr>
        <w:rPr>
          <w:rFonts w:ascii="Arial Narrow" w:hAnsi="Arial Narrow"/>
          <w:b/>
          <w:lang w:val="en-US"/>
        </w:rPr>
      </w:pPr>
      <w:r w:rsidRPr="00FA45E1">
        <w:rPr>
          <w:rFonts w:ascii="Arial Narrow" w:hAnsi="Arial Narrow"/>
          <w:b/>
          <w:lang w:val="en-US"/>
        </w:rPr>
        <w:t>NAČIN IZVOĐENJA OBRAZOVNOG PROGRAMA</w:t>
      </w:r>
    </w:p>
    <w:p w:rsidR="008B304B" w:rsidRPr="00FA45E1" w:rsidRDefault="008B304B" w:rsidP="008B304B">
      <w:pPr>
        <w:pStyle w:val="ListParagraph"/>
        <w:ind w:left="360"/>
        <w:rPr>
          <w:rFonts w:ascii="Arial Narrow" w:hAnsi="Arial Narrow"/>
          <w:b/>
          <w:lang w:val="en-US"/>
        </w:rPr>
      </w:pPr>
    </w:p>
    <w:p w:rsidR="003E6874" w:rsidRPr="00FA45E1" w:rsidRDefault="003E6874" w:rsidP="003E6874">
      <w:pPr>
        <w:pStyle w:val="ListParagraph"/>
        <w:numPr>
          <w:ilvl w:val="1"/>
          <w:numId w:val="22"/>
        </w:numPr>
        <w:rPr>
          <w:rFonts w:ascii="Arial Narrow" w:hAnsi="Arial Narrow"/>
          <w:b/>
          <w:lang w:val="en-US"/>
        </w:rPr>
      </w:pPr>
      <w:r w:rsidRPr="00FA45E1">
        <w:rPr>
          <w:rFonts w:ascii="Arial Narrow" w:hAnsi="Arial Narrow"/>
          <w:b/>
          <w:lang w:val="en-US"/>
        </w:rPr>
        <w:t>BROJ ČASOVA PO GODINAMA OBRAZOVANJA I VRSTAMA NASTAVE</w:t>
      </w:r>
    </w:p>
    <w:p w:rsidR="0015224D" w:rsidRDefault="0015224D" w:rsidP="0015224D">
      <w:pPr>
        <w:pStyle w:val="ListParagraph"/>
        <w:spacing w:after="120" w:line="240" w:lineRule="auto"/>
        <w:ind w:left="1068"/>
        <w:jc w:val="both"/>
        <w:rPr>
          <w:rFonts w:ascii="Arial Narrow" w:eastAsia="Times New Roman" w:hAnsi="Arial Narrow" w:cs="Trebuchet MS"/>
          <w:bCs/>
          <w:color w:val="FF0000"/>
          <w:lang w:val="sr-Latn-CS"/>
        </w:rPr>
      </w:pPr>
      <w:r w:rsidRPr="00FA45E1">
        <w:rPr>
          <w:rFonts w:ascii="Arial Narrow" w:eastAsia="Times New Roman" w:hAnsi="Arial Narrow" w:cs="Trebuchet MS"/>
          <w:bCs/>
          <w:color w:val="FF0000"/>
          <w:lang w:val="sr-Latn-CS"/>
        </w:rPr>
        <w:t>U ovom dijelu treba dati sumiranu tabelu sa brojem časova po vrstama nastave i po godinama</w:t>
      </w:r>
    </w:p>
    <w:p w:rsidR="0015224D" w:rsidRDefault="0015224D" w:rsidP="0015224D">
      <w:pPr>
        <w:pStyle w:val="ListParagraph"/>
        <w:spacing w:after="120" w:line="240" w:lineRule="auto"/>
        <w:ind w:left="1068"/>
        <w:jc w:val="both"/>
        <w:rPr>
          <w:rFonts w:ascii="Arial Narrow" w:eastAsia="Times New Roman" w:hAnsi="Arial Narrow" w:cs="Trebuchet MS"/>
          <w:bCs/>
          <w:color w:val="FF0000"/>
          <w:lang w:val="sr-Latn-CS"/>
        </w:rPr>
      </w:pPr>
    </w:p>
    <w:p w:rsidR="00717F90" w:rsidRPr="00D15B5B" w:rsidRDefault="00717F90" w:rsidP="00717F90">
      <w:pPr>
        <w:pStyle w:val="ListParagraph"/>
        <w:ind w:left="2160"/>
        <w:rPr>
          <w:rFonts w:ascii="Arial Narrow" w:hAnsi="Arial Narrow"/>
          <w:b/>
          <w:lang w:val="en-US"/>
        </w:rPr>
      </w:pPr>
    </w:p>
    <w:p w:rsidR="003E6874" w:rsidRDefault="00902819" w:rsidP="003E6874">
      <w:pPr>
        <w:pStyle w:val="ListParagraph"/>
        <w:numPr>
          <w:ilvl w:val="0"/>
          <w:numId w:val="22"/>
        </w:numPr>
        <w:rPr>
          <w:rFonts w:ascii="Arial Narrow" w:hAnsi="Arial Narrow"/>
          <w:b/>
          <w:lang w:val="en-US"/>
        </w:rPr>
      </w:pPr>
      <w:r>
        <w:rPr>
          <w:rFonts w:ascii="Arial Narrow" w:hAnsi="Arial Narrow"/>
          <w:b/>
          <w:lang w:val="en-US"/>
        </w:rPr>
        <w:t>PROFESIONALNA PRAKSA</w:t>
      </w:r>
    </w:p>
    <w:p w:rsidR="008B304B" w:rsidRPr="00D15B5B" w:rsidRDefault="008B304B" w:rsidP="008B304B">
      <w:pPr>
        <w:pStyle w:val="ListParagraph"/>
        <w:ind w:left="360"/>
        <w:rPr>
          <w:rFonts w:ascii="Arial Narrow" w:hAnsi="Arial Narrow"/>
          <w:b/>
          <w:lang w:val="en-US"/>
        </w:rPr>
      </w:pPr>
    </w:p>
    <w:p w:rsidR="008B304B" w:rsidRPr="008B304B" w:rsidRDefault="008B304B" w:rsidP="008B304B">
      <w:pPr>
        <w:pStyle w:val="ListParagraph"/>
        <w:spacing w:after="120" w:line="240" w:lineRule="auto"/>
        <w:ind w:left="1068"/>
        <w:jc w:val="both"/>
        <w:rPr>
          <w:rFonts w:ascii="Arial Narrow" w:eastAsia="Times New Roman" w:hAnsi="Arial Narrow" w:cs="Trebuchet MS"/>
          <w:bCs/>
          <w:color w:val="FF0000"/>
          <w:lang w:val="sr-Latn-CS"/>
        </w:rPr>
      </w:pPr>
      <w:r w:rsidRPr="008B304B">
        <w:rPr>
          <w:rFonts w:ascii="Arial Narrow" w:eastAsia="Times New Roman" w:hAnsi="Arial Narrow" w:cs="Trebuchet MS"/>
          <w:bCs/>
          <w:color w:val="FF0000"/>
          <w:lang w:val="sr-Latn-CS"/>
        </w:rPr>
        <w:t>Profesionalna praksa izvodi se nakon završetka nastavne godine za učenike koji su praktično obrazovanje ostvarili u objektima škole.</w:t>
      </w:r>
    </w:p>
    <w:p w:rsidR="008B304B" w:rsidRPr="008B304B" w:rsidRDefault="008B304B" w:rsidP="008B304B">
      <w:pPr>
        <w:pStyle w:val="ListParagraph"/>
        <w:spacing w:after="120" w:line="240" w:lineRule="auto"/>
        <w:ind w:left="1068"/>
        <w:jc w:val="both"/>
        <w:rPr>
          <w:rFonts w:ascii="Arial Narrow" w:eastAsia="Times New Roman" w:hAnsi="Arial Narrow" w:cs="Trebuchet MS"/>
          <w:bCs/>
          <w:color w:val="FF0000"/>
          <w:lang w:val="sr-Latn-CS"/>
        </w:rPr>
      </w:pPr>
      <w:r w:rsidRPr="008B304B">
        <w:rPr>
          <w:rFonts w:ascii="Arial Narrow" w:eastAsia="Times New Roman" w:hAnsi="Arial Narrow" w:cs="Trebuchet MS"/>
          <w:bCs/>
          <w:color w:val="FF0000"/>
          <w:lang w:val="sr-Latn-CS"/>
        </w:rPr>
        <w:t>Način organizovanja i trajanje profesionalne prakse utvrđuje se obrazovnim programom.</w:t>
      </w:r>
    </w:p>
    <w:p w:rsidR="008B304B" w:rsidRPr="008B304B" w:rsidRDefault="008B304B" w:rsidP="008B304B">
      <w:pPr>
        <w:pStyle w:val="ListParagraph"/>
        <w:spacing w:after="120" w:line="240" w:lineRule="auto"/>
        <w:ind w:left="1068"/>
        <w:jc w:val="both"/>
        <w:rPr>
          <w:rFonts w:ascii="Arial Narrow" w:eastAsia="Times New Roman" w:hAnsi="Arial Narrow" w:cs="Trebuchet MS"/>
          <w:bCs/>
          <w:color w:val="FF0000"/>
          <w:lang w:val="sr-Latn-CS"/>
        </w:rPr>
      </w:pPr>
    </w:p>
    <w:p w:rsidR="008B304B" w:rsidRPr="003D6706" w:rsidRDefault="008B304B" w:rsidP="008B304B">
      <w:pPr>
        <w:pStyle w:val="ListParagraph"/>
        <w:spacing w:after="120" w:line="240" w:lineRule="auto"/>
        <w:ind w:left="1068"/>
        <w:jc w:val="both"/>
        <w:rPr>
          <w:rFonts w:ascii="Arial Narrow" w:eastAsia="Times New Roman" w:hAnsi="Arial Narrow" w:cs="Trebuchet MS"/>
          <w:b/>
          <w:bCs/>
          <w:color w:val="FF0000"/>
          <w:lang w:val="sr-Latn-CS"/>
        </w:rPr>
      </w:pPr>
      <w:r w:rsidRPr="003D6706">
        <w:rPr>
          <w:rFonts w:ascii="Arial Narrow" w:eastAsia="Times New Roman" w:hAnsi="Arial Narrow" w:cs="Trebuchet MS"/>
          <w:b/>
          <w:bCs/>
          <w:color w:val="FF0000"/>
          <w:lang w:val="sr-Latn-CS"/>
        </w:rPr>
        <w:t>Primjer:</w:t>
      </w:r>
    </w:p>
    <w:p w:rsidR="008B304B" w:rsidRPr="008B304B" w:rsidRDefault="008B304B" w:rsidP="008B304B">
      <w:pPr>
        <w:pStyle w:val="ListParagraph"/>
        <w:spacing w:after="120" w:line="240" w:lineRule="auto"/>
        <w:ind w:left="1068"/>
        <w:jc w:val="both"/>
        <w:rPr>
          <w:rFonts w:ascii="Arial Narrow" w:eastAsia="Times New Roman" w:hAnsi="Arial Narrow" w:cs="Trebuchet MS"/>
          <w:bCs/>
          <w:color w:val="FF0000"/>
          <w:lang w:val="sr-Latn-CS"/>
        </w:rPr>
      </w:pPr>
      <w:r w:rsidRPr="008B304B">
        <w:rPr>
          <w:rFonts w:ascii="Arial Narrow" w:eastAsia="Times New Roman" w:hAnsi="Arial Narrow" w:cs="Trebuchet MS"/>
          <w:bCs/>
          <w:color w:val="FF0000"/>
          <w:lang w:val="sr-Latn-CS"/>
        </w:rPr>
        <w:t xml:space="preserve">Učenici I, II i III razreda nakon završetka nastavne godine obavljaju profesionalnu praksu u trajanju od 15 dana, u skladu sa nastavnim planom. Profesionalna praksa izvodi se u odgovarajućim hotelsko-turističkim objektima. </w:t>
      </w:r>
    </w:p>
    <w:p w:rsidR="008B304B" w:rsidRPr="008B304B" w:rsidRDefault="008B304B" w:rsidP="008B304B">
      <w:pPr>
        <w:pStyle w:val="ListParagraph"/>
        <w:spacing w:after="120" w:line="240" w:lineRule="auto"/>
        <w:ind w:left="1068"/>
        <w:jc w:val="both"/>
        <w:rPr>
          <w:rFonts w:ascii="Arial Narrow" w:eastAsia="Times New Roman" w:hAnsi="Arial Narrow" w:cs="Trebuchet MS"/>
          <w:bCs/>
          <w:color w:val="FF0000"/>
          <w:lang w:val="sr-Latn-CS"/>
        </w:rPr>
      </w:pPr>
      <w:r w:rsidRPr="008B304B">
        <w:rPr>
          <w:rFonts w:ascii="Arial Narrow" w:eastAsia="Times New Roman" w:hAnsi="Arial Narrow" w:cs="Trebuchet MS"/>
          <w:bCs/>
          <w:color w:val="FF0000"/>
          <w:lang w:val="sr-Latn-CS"/>
        </w:rPr>
        <w:t xml:space="preserve">Za izradu programa profesionalne prakse i njenu realizaciju zadužena je škola. Program profesionalne prakse mora biti u korelaciji sa programom </w:t>
      </w:r>
      <w:r>
        <w:rPr>
          <w:rFonts w:ascii="Arial Narrow" w:eastAsia="Times New Roman" w:hAnsi="Arial Narrow" w:cs="Trebuchet MS"/>
          <w:bCs/>
          <w:color w:val="FF0000"/>
          <w:lang w:val="sr-Latn-CS"/>
        </w:rPr>
        <w:t>stručnih modula</w:t>
      </w:r>
      <w:r w:rsidRPr="008B304B">
        <w:rPr>
          <w:rFonts w:ascii="Arial Narrow" w:eastAsia="Times New Roman" w:hAnsi="Arial Narrow" w:cs="Trebuchet MS"/>
          <w:bCs/>
          <w:color w:val="FF0000"/>
          <w:lang w:val="sr-Latn-CS"/>
        </w:rPr>
        <w:t xml:space="preserve"> i praktične nastave. O realizaciji programa profesionalne prakse učenik je obavezan da vodi dnevnik profesionalne prakse. U dnevnik, učenik po danima upisuje sadržaje rada. Dnevnik profesionalne prakse potpisuje lice zaduženo </w:t>
      </w:r>
      <w:r>
        <w:rPr>
          <w:rFonts w:ascii="Arial Narrow" w:eastAsia="Times New Roman" w:hAnsi="Arial Narrow" w:cs="Trebuchet MS"/>
          <w:bCs/>
          <w:color w:val="FF0000"/>
          <w:lang w:val="sr-Latn-CS"/>
        </w:rPr>
        <w:t>za realizaciju programa. Podaci</w:t>
      </w:r>
      <w:r w:rsidRPr="008B304B">
        <w:rPr>
          <w:rFonts w:ascii="Arial Narrow" w:eastAsia="Times New Roman" w:hAnsi="Arial Narrow" w:cs="Trebuchet MS"/>
          <w:bCs/>
          <w:color w:val="FF0000"/>
          <w:lang w:val="sr-Latn-CS"/>
        </w:rPr>
        <w:t xml:space="preserve"> o profesionalnoj praksi (ime i prezime učenika, mjesto i vrijeme izvođenja) evidentiraju se u posebnim rubrikama u odjeljenskim knjigama. </w:t>
      </w:r>
    </w:p>
    <w:p w:rsidR="008B304B" w:rsidRPr="008B304B" w:rsidRDefault="008B304B" w:rsidP="008B304B">
      <w:pPr>
        <w:pStyle w:val="ListParagraph"/>
        <w:spacing w:after="120" w:line="240" w:lineRule="auto"/>
        <w:ind w:left="1068"/>
        <w:jc w:val="both"/>
        <w:rPr>
          <w:rFonts w:ascii="Arial Narrow" w:eastAsia="Times New Roman" w:hAnsi="Arial Narrow" w:cs="Trebuchet MS"/>
          <w:bCs/>
          <w:color w:val="FF0000"/>
          <w:lang w:val="sr-Latn-CS"/>
        </w:rPr>
      </w:pPr>
      <w:r w:rsidRPr="008B304B">
        <w:rPr>
          <w:rFonts w:ascii="Arial Narrow" w:eastAsia="Times New Roman" w:hAnsi="Arial Narrow" w:cs="Trebuchet MS"/>
          <w:bCs/>
          <w:color w:val="FF0000"/>
          <w:lang w:val="sr-Latn-CS"/>
        </w:rPr>
        <w:t xml:space="preserve">Profesionalna praksa se ne ocjenjuje, ali je uslov za završetak razreda. </w:t>
      </w:r>
    </w:p>
    <w:p w:rsidR="008B304B" w:rsidRPr="00D15B5B" w:rsidRDefault="008B304B" w:rsidP="008B304B">
      <w:pPr>
        <w:pStyle w:val="ListParagraph"/>
        <w:ind w:left="2160"/>
        <w:rPr>
          <w:rFonts w:ascii="Arial Narrow" w:hAnsi="Arial Narrow"/>
          <w:b/>
          <w:lang w:val="en-US"/>
        </w:rPr>
      </w:pPr>
    </w:p>
    <w:p w:rsidR="00152C76" w:rsidRDefault="003E6874" w:rsidP="00902819">
      <w:pPr>
        <w:pStyle w:val="ListParagraph"/>
        <w:numPr>
          <w:ilvl w:val="0"/>
          <w:numId w:val="22"/>
        </w:numPr>
        <w:rPr>
          <w:rFonts w:ascii="Arial Narrow" w:hAnsi="Arial Narrow"/>
          <w:b/>
          <w:lang w:val="en-US"/>
        </w:rPr>
      </w:pPr>
      <w:r w:rsidRPr="00D15B5B">
        <w:rPr>
          <w:rFonts w:ascii="Arial Narrow" w:hAnsi="Arial Narrow"/>
          <w:b/>
          <w:lang w:val="en-US"/>
        </w:rPr>
        <w:lastRenderedPageBreak/>
        <w:t>SLOBODNE AKTIVNOSTI</w:t>
      </w:r>
    </w:p>
    <w:p w:rsidR="00902819" w:rsidRPr="00902819" w:rsidRDefault="00902819" w:rsidP="00902819">
      <w:pPr>
        <w:pStyle w:val="ListParagraph"/>
        <w:ind w:left="360"/>
        <w:rPr>
          <w:rFonts w:ascii="Arial Narrow" w:hAnsi="Arial Narrow"/>
          <w:b/>
          <w:lang w:val="en-US"/>
        </w:rPr>
      </w:pP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Cs/>
          <w:color w:val="FF0000"/>
          <w:lang w:val="sr-Latn-CS"/>
        </w:rPr>
        <w:t xml:space="preserve">Slobodne aktivnosti učenika su sastavni dio nastavnog plana i obrazovnog programa. Koncepcija slobodnih aktivnosti zasniva se na tome da doprinesu rasterećenju učenika, da pomognu njihovoj socijalizaciji, ali i da upotpune, prošire i prodube znanja i kompetencije učenika. </w:t>
      </w: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Cs/>
          <w:color w:val="FF0000"/>
          <w:lang w:val="sr-Latn-CS"/>
        </w:rPr>
        <w:t>Program slobodnih aktivnosti radi škola, polazeći od utvrđenog broja časova u nastavnom planu.</w:t>
      </w: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Cs/>
          <w:color w:val="FF0000"/>
          <w:lang w:val="sr-Latn-CS"/>
        </w:rPr>
        <w:t xml:space="preserve">Program slobodnih aktivnosti je sastavni dio godišnjeg plana rada škole. </w:t>
      </w: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Cs/>
          <w:color w:val="FF0000"/>
          <w:lang w:val="sr-Latn-CS"/>
        </w:rPr>
        <w:t xml:space="preserve">Uspješnost učenika na slobodnim aktivnostima se ne ocjenjuje, ali su učenici obavezni da realizuju </w:t>
      </w:r>
      <w:r>
        <w:rPr>
          <w:rFonts w:ascii="Arial Narrow" w:eastAsia="Times New Roman" w:hAnsi="Arial Narrow" w:cs="Trebuchet MS"/>
          <w:bCs/>
          <w:color w:val="FF0000"/>
          <w:lang w:val="sr-Latn-CS"/>
        </w:rPr>
        <w:t xml:space="preserve">propisane sadržaje </w:t>
      </w:r>
      <w:r w:rsidRPr="00992D6A">
        <w:rPr>
          <w:rFonts w:ascii="Arial Narrow" w:eastAsia="Times New Roman" w:hAnsi="Arial Narrow" w:cs="Trebuchet MS"/>
          <w:bCs/>
          <w:color w:val="FF0000"/>
          <w:lang w:val="sr-Latn-CS"/>
        </w:rPr>
        <w:t xml:space="preserve">sadržaje. </w:t>
      </w: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Cs/>
          <w:color w:val="FF0000"/>
          <w:lang w:val="sr-Latn-CS"/>
        </w:rPr>
        <w:t xml:space="preserve">Okvirni program slobodnih aktivnosti je sastavni dio godišnjeg plana rada škole, a sastoji se iz tri cjeline: </w:t>
      </w: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
          <w:bCs/>
          <w:color w:val="FF0000"/>
          <w:lang w:val="sr-Latn-CS"/>
        </w:rPr>
        <w:t>Sadržaji vezani za opšteobrazovno područje:</w:t>
      </w:r>
      <w:r w:rsidRPr="00992D6A">
        <w:rPr>
          <w:rFonts w:ascii="Arial Narrow" w:eastAsia="Times New Roman" w:hAnsi="Arial Narrow" w:cs="Trebuchet MS"/>
          <w:bCs/>
          <w:color w:val="FF0000"/>
          <w:lang w:val="sr-Latn-CS"/>
        </w:rPr>
        <w:t xml:space="preserve"> dani sporta, ekološke aktivnosti, filmske, pozorišne, muzičke predstave i likovne izložbe, posjeta istorijskim spomenicima, muzejima, sajmu knjiga i dr; </w:t>
      </w:r>
    </w:p>
    <w:p w:rsidR="00992D6A" w:rsidRPr="00992D6A"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
          <w:bCs/>
          <w:color w:val="FF0000"/>
          <w:lang w:val="sr-Latn-CS"/>
        </w:rPr>
        <w:t>Obav</w:t>
      </w:r>
      <w:r>
        <w:rPr>
          <w:rFonts w:ascii="Arial Narrow" w:eastAsia="Times New Roman" w:hAnsi="Arial Narrow" w:cs="Trebuchet MS"/>
          <w:b/>
          <w:bCs/>
          <w:color w:val="FF0000"/>
          <w:lang w:val="sr-Latn-CS"/>
        </w:rPr>
        <w:t>ezni sadržaji vezani za stručno</w:t>
      </w:r>
      <w:r w:rsidRPr="00992D6A">
        <w:rPr>
          <w:rFonts w:ascii="Arial Narrow" w:eastAsia="Times New Roman" w:hAnsi="Arial Narrow" w:cs="Trebuchet MS"/>
          <w:b/>
          <w:bCs/>
          <w:color w:val="FF0000"/>
          <w:lang w:val="sr-Latn-CS"/>
        </w:rPr>
        <w:t xml:space="preserve"> područje</w:t>
      </w:r>
      <w:r w:rsidRPr="00992D6A">
        <w:rPr>
          <w:rFonts w:ascii="Arial Narrow" w:eastAsia="Times New Roman" w:hAnsi="Arial Narrow" w:cs="Trebuchet MS"/>
          <w:bCs/>
          <w:color w:val="FF0000"/>
          <w:lang w:val="sr-Latn-CS"/>
        </w:rPr>
        <w:t xml:space="preserve">: posjete institucijama i preduzećima koja su stručno vezana za obrazovni program koji se realizuje, posjete sajmovima informatike, tehnike i nastavne tehnologije, učešće na stručnim predavanjima i takmičenjima u poznavanju određenih oblasti; </w:t>
      </w:r>
    </w:p>
    <w:p w:rsidR="00555952" w:rsidRDefault="00992D6A" w:rsidP="00992D6A">
      <w:pPr>
        <w:pStyle w:val="ListParagraph"/>
        <w:spacing w:after="120" w:line="240" w:lineRule="auto"/>
        <w:ind w:left="1068"/>
        <w:jc w:val="both"/>
        <w:rPr>
          <w:rFonts w:ascii="Arial Narrow" w:eastAsia="Times New Roman" w:hAnsi="Arial Narrow" w:cs="Trebuchet MS"/>
          <w:bCs/>
          <w:color w:val="FF0000"/>
          <w:lang w:val="sr-Latn-CS"/>
        </w:rPr>
      </w:pPr>
      <w:r w:rsidRPr="00992D6A">
        <w:rPr>
          <w:rFonts w:ascii="Arial Narrow" w:eastAsia="Times New Roman" w:hAnsi="Arial Narrow" w:cs="Trebuchet MS"/>
          <w:b/>
          <w:bCs/>
          <w:color w:val="FF0000"/>
          <w:lang w:val="sr-Latn-CS"/>
        </w:rPr>
        <w:t>Sadržaji po izboru učenika:</w:t>
      </w:r>
      <w:r w:rsidRPr="00992D6A">
        <w:rPr>
          <w:rFonts w:ascii="Arial Narrow" w:eastAsia="Times New Roman" w:hAnsi="Arial Narrow" w:cs="Trebuchet MS"/>
          <w:bCs/>
          <w:color w:val="FF0000"/>
          <w:lang w:val="sr-Latn-CS"/>
        </w:rPr>
        <w:t xml:space="preserve"> učešće u raznim sekcijama (sportska, dramska, literarna, muzička, likovna, informatička, prva pomoć, saobraćajni propisi, Internet klub) i dr.</w:t>
      </w:r>
    </w:p>
    <w:p w:rsidR="00992D6A" w:rsidRPr="00992D6A" w:rsidRDefault="00992D6A" w:rsidP="00992D6A">
      <w:pPr>
        <w:spacing w:after="120" w:line="240" w:lineRule="auto"/>
        <w:jc w:val="both"/>
        <w:rPr>
          <w:rFonts w:ascii="Arial Narrow" w:eastAsia="Times New Roman" w:hAnsi="Arial Narrow" w:cs="Trebuchet MS"/>
          <w:bCs/>
          <w:color w:val="FF0000"/>
          <w:lang w:val="sr-Latn-CS"/>
        </w:rPr>
      </w:pPr>
    </w:p>
    <w:p w:rsidR="003E6874" w:rsidRPr="00C6536F" w:rsidRDefault="003E6874" w:rsidP="003E6874">
      <w:pPr>
        <w:pStyle w:val="ListParagraph"/>
        <w:numPr>
          <w:ilvl w:val="0"/>
          <w:numId w:val="22"/>
        </w:numPr>
        <w:rPr>
          <w:rFonts w:ascii="Arial Narrow" w:hAnsi="Arial Narrow"/>
          <w:b/>
          <w:lang w:val="en-US"/>
        </w:rPr>
      </w:pPr>
      <w:r w:rsidRPr="00C6536F">
        <w:rPr>
          <w:rFonts w:ascii="Arial Narrow" w:hAnsi="Arial Narrow"/>
          <w:b/>
          <w:lang w:val="en-US"/>
        </w:rPr>
        <w:t>REFERENTNI PODACI</w:t>
      </w:r>
      <w:r w:rsidR="00C6536F" w:rsidRPr="00C6536F">
        <w:rPr>
          <w:rFonts w:ascii="Arial Narrow" w:hAnsi="Arial Narrow"/>
          <w:b/>
          <w:lang w:val="en-US"/>
        </w:rPr>
        <w:t xml:space="preserve"> </w:t>
      </w:r>
    </w:p>
    <w:p w:rsidR="00902819" w:rsidRPr="00902819" w:rsidRDefault="00902819" w:rsidP="00902819">
      <w:pPr>
        <w:pStyle w:val="ListParagraph"/>
        <w:spacing w:line="360" w:lineRule="auto"/>
        <w:ind w:left="360"/>
        <w:rPr>
          <w:rFonts w:ascii="Arial Narrow" w:hAnsi="Arial Narrow" w:cs="Arial"/>
          <w:b/>
        </w:rPr>
      </w:pPr>
    </w:p>
    <w:p w:rsidR="00902819" w:rsidRPr="00902819" w:rsidRDefault="00902819" w:rsidP="00902819">
      <w:pPr>
        <w:spacing w:line="360" w:lineRule="auto"/>
        <w:ind w:left="1416"/>
        <w:rPr>
          <w:rFonts w:ascii="Arial Narrow" w:hAnsi="Arial Narrow" w:cs="Arial"/>
          <w:b/>
        </w:rPr>
      </w:pPr>
      <w:r w:rsidRPr="00902819">
        <w:rPr>
          <w:rFonts w:ascii="Arial Narrow" w:hAnsi="Arial Narrow" w:cs="Arial"/>
          <w:b/>
        </w:rPr>
        <w:t>Naziv dokumenta:</w:t>
      </w:r>
    </w:p>
    <w:p w:rsidR="00902819" w:rsidRPr="00902819" w:rsidRDefault="00902819" w:rsidP="00902819">
      <w:pPr>
        <w:spacing w:line="360" w:lineRule="auto"/>
        <w:ind w:left="1416"/>
        <w:rPr>
          <w:rFonts w:ascii="Arial Narrow" w:hAnsi="Arial Narrow" w:cs="Arial"/>
          <w:b/>
        </w:rPr>
      </w:pPr>
      <w:r w:rsidRPr="00902819">
        <w:rPr>
          <w:rFonts w:ascii="Arial Narrow" w:hAnsi="Arial Narrow" w:cs="Arial"/>
          <w:b/>
        </w:rPr>
        <w:t>Kod dokumenta:</w:t>
      </w:r>
    </w:p>
    <w:p w:rsidR="00902819" w:rsidRPr="00902819" w:rsidRDefault="00902819" w:rsidP="00902819">
      <w:pPr>
        <w:spacing w:line="360" w:lineRule="auto"/>
        <w:ind w:left="1416"/>
        <w:rPr>
          <w:rFonts w:ascii="Arial Narrow" w:hAnsi="Arial Narrow" w:cs="Arial"/>
          <w:b/>
        </w:rPr>
      </w:pPr>
      <w:r w:rsidRPr="00902819">
        <w:rPr>
          <w:rFonts w:ascii="Arial Narrow" w:hAnsi="Arial Narrow" w:cs="Arial"/>
          <w:b/>
        </w:rPr>
        <w:t xml:space="preserve">Datum usvajanja dokumenta: </w:t>
      </w:r>
    </w:p>
    <w:p w:rsidR="00902819" w:rsidRPr="00902819" w:rsidRDefault="00902819" w:rsidP="00902819">
      <w:pPr>
        <w:spacing w:line="360" w:lineRule="auto"/>
        <w:ind w:left="1416"/>
        <w:rPr>
          <w:rFonts w:ascii="Arial Narrow" w:hAnsi="Arial Narrow" w:cs="Arial"/>
          <w:b/>
        </w:rPr>
      </w:pPr>
      <w:r w:rsidRPr="00902819">
        <w:rPr>
          <w:rFonts w:ascii="Arial Narrow" w:hAnsi="Arial Narrow" w:cs="Arial"/>
          <w:b/>
        </w:rPr>
        <w:t xml:space="preserve">Sjednica nadležnog Savjeta na kojoj je dokument usvojen: </w:t>
      </w:r>
    </w:p>
    <w:p w:rsidR="00902819" w:rsidRPr="00902819" w:rsidRDefault="00902819" w:rsidP="00902819">
      <w:pPr>
        <w:spacing w:line="360" w:lineRule="auto"/>
        <w:ind w:left="1416"/>
        <w:rPr>
          <w:rFonts w:ascii="Arial Narrow" w:hAnsi="Arial Narrow" w:cs="Arial"/>
          <w:b/>
        </w:rPr>
      </w:pPr>
      <w:r w:rsidRPr="00902819">
        <w:rPr>
          <w:rFonts w:ascii="Arial Narrow" w:hAnsi="Arial Narrow" w:cs="Arial"/>
          <w:b/>
        </w:rPr>
        <w:t>Radna grupa za izradu dokumenta:</w:t>
      </w:r>
    </w:p>
    <w:p w:rsidR="00902819" w:rsidRPr="00902819" w:rsidRDefault="00902819" w:rsidP="00902819">
      <w:pPr>
        <w:spacing w:line="360" w:lineRule="auto"/>
        <w:ind w:left="1416"/>
        <w:rPr>
          <w:rFonts w:ascii="Arial Narrow" w:hAnsi="Arial Narrow" w:cs="Arial"/>
          <w:b/>
        </w:rPr>
      </w:pPr>
      <w:r w:rsidRPr="00902819">
        <w:rPr>
          <w:rFonts w:ascii="Arial Narrow" w:hAnsi="Arial Narrow" w:cs="Arial"/>
          <w:b/>
        </w:rPr>
        <w:t>Ostale informacije:</w:t>
      </w:r>
    </w:p>
    <w:p w:rsidR="00902819" w:rsidRPr="00902819" w:rsidRDefault="00902819" w:rsidP="00902819">
      <w:pPr>
        <w:spacing w:line="360" w:lineRule="auto"/>
        <w:rPr>
          <w:rFonts w:ascii="Arial Narrow" w:hAnsi="Arial Narrow" w:cs="Arial"/>
          <w:b/>
        </w:rPr>
      </w:pPr>
    </w:p>
    <w:p w:rsidR="00DA35D8" w:rsidRPr="00ED1DCF" w:rsidRDefault="00902819" w:rsidP="00ED1DCF">
      <w:pPr>
        <w:spacing w:line="360" w:lineRule="auto"/>
        <w:ind w:left="1416"/>
        <w:rPr>
          <w:rFonts w:ascii="Arial Narrow" w:hAnsi="Arial Narrow" w:cs="Arial"/>
          <w:b/>
        </w:rPr>
      </w:pPr>
      <w:r w:rsidRPr="00902819">
        <w:rPr>
          <w:rFonts w:ascii="Arial Narrow" w:hAnsi="Arial Narrow" w:cs="Arial"/>
          <w:b/>
        </w:rPr>
        <w:t>Napomena: Podatke dopuniti za svaku reviziju dokumenta</w:t>
      </w:r>
    </w:p>
    <w:p w:rsidR="00DA35D8" w:rsidRPr="00DA35D8" w:rsidRDefault="00DA35D8" w:rsidP="00DA35D8">
      <w:pPr>
        <w:pStyle w:val="ListParagraph"/>
        <w:ind w:left="360"/>
        <w:rPr>
          <w:rFonts w:ascii="Arial Narrow" w:hAnsi="Arial Narrow"/>
          <w:b/>
        </w:rPr>
      </w:pPr>
    </w:p>
    <w:p w:rsidR="00DA35D8" w:rsidRPr="00ED1DCF" w:rsidRDefault="00DA35D8" w:rsidP="00ED1DCF">
      <w:pPr>
        <w:rPr>
          <w:rFonts w:ascii="Arial Narrow" w:hAnsi="Arial Narrow"/>
        </w:rPr>
      </w:pPr>
    </w:p>
    <w:sectPr w:rsidR="00DA35D8" w:rsidRPr="00ED1D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02" w:rsidRDefault="00642702" w:rsidP="006435AC">
      <w:pPr>
        <w:spacing w:after="0" w:line="240" w:lineRule="auto"/>
      </w:pPr>
      <w:r>
        <w:separator/>
      </w:r>
    </w:p>
  </w:endnote>
  <w:endnote w:type="continuationSeparator" w:id="0">
    <w:p w:rsidR="00642702" w:rsidRDefault="00642702"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02" w:rsidRDefault="00642702" w:rsidP="006435AC">
      <w:pPr>
        <w:spacing w:after="0" w:line="240" w:lineRule="auto"/>
      </w:pPr>
      <w:r>
        <w:separator/>
      </w:r>
    </w:p>
  </w:footnote>
  <w:footnote w:type="continuationSeparator" w:id="0">
    <w:p w:rsidR="00642702" w:rsidRDefault="00642702" w:rsidP="006435AC">
      <w:pPr>
        <w:spacing w:after="0" w:line="240" w:lineRule="auto"/>
      </w:pPr>
      <w:r>
        <w:continuationSeparator/>
      </w:r>
    </w:p>
  </w:footnote>
  <w:footnote w:id="1">
    <w:p w:rsidR="00B4136A" w:rsidRPr="000C0E30" w:rsidRDefault="00B4136A" w:rsidP="00C506C9">
      <w:pPr>
        <w:pStyle w:val="FootnoteText"/>
        <w:rPr>
          <w:lang w:val="sr-Latn-ME"/>
        </w:rPr>
      </w:pPr>
      <w:r w:rsidRPr="00016ABD">
        <w:rPr>
          <w:rFonts w:ascii="Trebuchet MS" w:hAnsi="Trebuchet MS"/>
          <w:bCs/>
          <w:sz w:val="18"/>
          <w:szCs w:val="18"/>
        </w:rPr>
        <w:footnoteRef/>
      </w:r>
      <w:r w:rsidRPr="007B6B2F">
        <w:rPr>
          <w:rFonts w:ascii="Trebuchet MS" w:hAnsi="Trebuchet MS"/>
          <w:bCs/>
          <w:sz w:val="18"/>
          <w:szCs w:val="18"/>
          <w:lang w:val="da-DK"/>
        </w:rPr>
        <w:t xml:space="preserve"> „Sl. list RCG“, br. 80/04 i “Sl. list CG”, br. 45/10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CE9"/>
    <w:multiLevelType w:val="hybridMultilevel"/>
    <w:tmpl w:val="59604CB8"/>
    <w:lvl w:ilvl="0" w:tplc="19786B08">
      <w:numFmt w:val="bullet"/>
      <w:lvlText w:val="-"/>
      <w:lvlJc w:val="left"/>
      <w:pPr>
        <w:tabs>
          <w:tab w:val="num" w:pos="173"/>
        </w:tabs>
        <w:ind w:left="173" w:hanging="173"/>
      </w:pPr>
      <w:rPr>
        <w:rFonts w:ascii="Garamond" w:eastAsia="System" w:hAnsi="Garamond" w:cs="System" w:hint="default"/>
      </w:rPr>
    </w:lvl>
    <w:lvl w:ilvl="1" w:tplc="C7E2E4D4">
      <w:start w:val="5"/>
      <w:numFmt w:val="decimal"/>
      <w:lvlText w:val="%2."/>
      <w:lvlJc w:val="left"/>
      <w:pPr>
        <w:tabs>
          <w:tab w:val="num" w:pos="1440"/>
        </w:tabs>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8432BA7"/>
    <w:multiLevelType w:val="multilevel"/>
    <w:tmpl w:val="9BDAABA4"/>
    <w:lvl w:ilvl="0">
      <w:start w:val="10"/>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
    <w:nsid w:val="0B0276CD"/>
    <w:multiLevelType w:val="hybridMultilevel"/>
    <w:tmpl w:val="C08685B2"/>
    <w:lvl w:ilvl="0" w:tplc="E5F6C138">
      <w:start w:val="1"/>
      <w:numFmt w:val="bullet"/>
      <w:lvlRestart w:val="0"/>
      <w:lvlText w:val="-"/>
      <w:lvlJc w:val="left"/>
      <w:pPr>
        <w:tabs>
          <w:tab w:val="num" w:pos="173"/>
        </w:tabs>
        <w:ind w:left="173" w:hanging="173"/>
      </w:pPr>
      <w:rPr>
        <w:rFonts w:ascii="Trebuchet MS" w:hAnsi="Trebuchet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A26F3"/>
    <w:multiLevelType w:val="hybridMultilevel"/>
    <w:tmpl w:val="FC32A8D4"/>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17055"/>
    <w:multiLevelType w:val="multilevel"/>
    <w:tmpl w:val="9F90D06A"/>
    <w:lvl w:ilvl="0">
      <w:start w:val="7"/>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DD54840"/>
    <w:multiLevelType w:val="multilevel"/>
    <w:tmpl w:val="0DA61C1A"/>
    <w:lvl w:ilvl="0">
      <w:start w:val="2"/>
      <w:numFmt w:val="decimal"/>
      <w:lvlText w:val="%1."/>
      <w:lvlJc w:val="left"/>
      <w:pPr>
        <w:tabs>
          <w:tab w:val="num" w:pos="420"/>
        </w:tabs>
        <w:ind w:left="420" w:hanging="420"/>
      </w:pPr>
      <w:rPr>
        <w:rFonts w:hint="default"/>
        <w:color w:val="auto"/>
      </w:rPr>
    </w:lvl>
    <w:lvl w:ilvl="1">
      <w:start w:val="1"/>
      <w:numFmt w:val="decimal"/>
      <w:lvlText w:val="%1.%2."/>
      <w:lvlJc w:val="left"/>
      <w:pPr>
        <w:tabs>
          <w:tab w:val="num" w:pos="1800"/>
        </w:tabs>
        <w:ind w:left="1800" w:hanging="720"/>
      </w:pPr>
      <w:rPr>
        <w:rFonts w:hint="default"/>
        <w:color w:val="auto"/>
      </w:rPr>
    </w:lvl>
    <w:lvl w:ilvl="2">
      <w:start w:val="1"/>
      <w:numFmt w:val="decimal"/>
      <w:lvlText w:val="%1.%2.%3."/>
      <w:lvlJc w:val="left"/>
      <w:pPr>
        <w:tabs>
          <w:tab w:val="num" w:pos="2880"/>
        </w:tabs>
        <w:ind w:left="2880" w:hanging="720"/>
      </w:pPr>
      <w:rPr>
        <w:rFonts w:hint="default"/>
        <w:color w:val="auto"/>
      </w:rPr>
    </w:lvl>
    <w:lvl w:ilvl="3">
      <w:start w:val="1"/>
      <w:numFmt w:val="decimal"/>
      <w:lvlText w:val="%1.%2.%3.%4."/>
      <w:lvlJc w:val="left"/>
      <w:pPr>
        <w:tabs>
          <w:tab w:val="num" w:pos="4320"/>
        </w:tabs>
        <w:ind w:left="4320" w:hanging="1080"/>
      </w:pPr>
      <w:rPr>
        <w:rFonts w:hint="default"/>
        <w:color w:val="auto"/>
      </w:rPr>
    </w:lvl>
    <w:lvl w:ilvl="4">
      <w:start w:val="1"/>
      <w:numFmt w:val="decimal"/>
      <w:lvlText w:val="%1.%2.%3.%4.%5."/>
      <w:lvlJc w:val="left"/>
      <w:pPr>
        <w:tabs>
          <w:tab w:val="num" w:pos="5400"/>
        </w:tabs>
        <w:ind w:left="5400" w:hanging="1080"/>
      </w:pPr>
      <w:rPr>
        <w:rFonts w:hint="default"/>
        <w:color w:val="auto"/>
      </w:rPr>
    </w:lvl>
    <w:lvl w:ilvl="5">
      <w:start w:val="1"/>
      <w:numFmt w:val="decimal"/>
      <w:lvlText w:val="%1.%2.%3.%4.%5.%6."/>
      <w:lvlJc w:val="left"/>
      <w:pPr>
        <w:tabs>
          <w:tab w:val="num" w:pos="6840"/>
        </w:tabs>
        <w:ind w:left="6840" w:hanging="1440"/>
      </w:pPr>
      <w:rPr>
        <w:rFonts w:hint="default"/>
        <w:color w:val="auto"/>
      </w:rPr>
    </w:lvl>
    <w:lvl w:ilvl="6">
      <w:start w:val="1"/>
      <w:numFmt w:val="decimal"/>
      <w:lvlText w:val="%1.%2.%3.%4.%5.%6.%7."/>
      <w:lvlJc w:val="left"/>
      <w:pPr>
        <w:tabs>
          <w:tab w:val="num" w:pos="8280"/>
        </w:tabs>
        <w:ind w:left="8280" w:hanging="1800"/>
      </w:pPr>
      <w:rPr>
        <w:rFonts w:hint="default"/>
        <w:color w:val="auto"/>
      </w:rPr>
    </w:lvl>
    <w:lvl w:ilvl="7">
      <w:start w:val="1"/>
      <w:numFmt w:val="decimal"/>
      <w:lvlText w:val="%1.%2.%3.%4.%5.%6.%7.%8."/>
      <w:lvlJc w:val="left"/>
      <w:pPr>
        <w:tabs>
          <w:tab w:val="num" w:pos="9360"/>
        </w:tabs>
        <w:ind w:left="9360" w:hanging="1800"/>
      </w:pPr>
      <w:rPr>
        <w:rFonts w:hint="default"/>
        <w:color w:val="auto"/>
      </w:rPr>
    </w:lvl>
    <w:lvl w:ilvl="8">
      <w:start w:val="1"/>
      <w:numFmt w:val="decimal"/>
      <w:lvlText w:val="%1.%2.%3.%4.%5.%6.%7.%8.%9."/>
      <w:lvlJc w:val="left"/>
      <w:pPr>
        <w:tabs>
          <w:tab w:val="num" w:pos="10800"/>
        </w:tabs>
        <w:ind w:left="10800" w:hanging="2160"/>
      </w:pPr>
      <w:rPr>
        <w:rFonts w:hint="default"/>
        <w:color w:val="auto"/>
      </w:rPr>
    </w:lvl>
  </w:abstractNum>
  <w:abstractNum w:abstractNumId="6">
    <w:nsid w:val="0FBF42C8"/>
    <w:multiLevelType w:val="hybridMultilevel"/>
    <w:tmpl w:val="4EDCDE44"/>
    <w:lvl w:ilvl="0" w:tplc="01E85F4C">
      <w:start w:val="1"/>
      <w:numFmt w:val="decimal"/>
      <w:lvlText w:val="%1."/>
      <w:lvlJc w:val="left"/>
      <w:pPr>
        <w:ind w:left="1440" w:hanging="360"/>
      </w:pPr>
      <w:rPr>
        <w:rFonts w:hint="default"/>
      </w:rPr>
    </w:lvl>
    <w:lvl w:ilvl="1" w:tplc="2C1A0019">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
    <w:nsid w:val="103339BC"/>
    <w:multiLevelType w:val="hybridMultilevel"/>
    <w:tmpl w:val="60F4C956"/>
    <w:lvl w:ilvl="0" w:tplc="2C1A000F">
      <w:start w:val="1"/>
      <w:numFmt w:val="decimal"/>
      <w:lvlText w:val="%1."/>
      <w:lvlJc w:val="left"/>
      <w:pPr>
        <w:ind w:left="1440" w:hanging="360"/>
      </w:pPr>
    </w:lvl>
    <w:lvl w:ilvl="1" w:tplc="2C1A0019">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8">
    <w:nsid w:val="10C20D63"/>
    <w:multiLevelType w:val="hybridMultilevel"/>
    <w:tmpl w:val="7B5AA9B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149D7379"/>
    <w:multiLevelType w:val="hybridMultilevel"/>
    <w:tmpl w:val="0B202C4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18BA50EE"/>
    <w:multiLevelType w:val="hybridMultilevel"/>
    <w:tmpl w:val="EEBC4CBA"/>
    <w:lvl w:ilvl="0" w:tplc="CE3EA4C6">
      <w:numFmt w:val="bullet"/>
      <w:lvlText w:val="-"/>
      <w:lvlJc w:val="left"/>
      <w:pPr>
        <w:ind w:left="720" w:hanging="360"/>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228B61E1"/>
    <w:multiLevelType w:val="hybridMultilevel"/>
    <w:tmpl w:val="7AA6CA3E"/>
    <w:lvl w:ilvl="0" w:tplc="80E0AC5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CF1F53"/>
    <w:multiLevelType w:val="multilevel"/>
    <w:tmpl w:val="C28CFE0E"/>
    <w:lvl w:ilvl="0">
      <w:start w:val="1"/>
      <w:numFmt w:val="decimal"/>
      <w:lvlText w:val="%1"/>
      <w:lvlJc w:val="left"/>
      <w:pPr>
        <w:ind w:left="360" w:hanging="360"/>
      </w:pPr>
      <w:rPr>
        <w:rFonts w:hint="default"/>
        <w:color w:val="FF0000"/>
      </w:rPr>
    </w:lvl>
    <w:lvl w:ilvl="1">
      <w:start w:val="1"/>
      <w:numFmt w:val="decimal"/>
      <w:lvlText w:val="%1.%2"/>
      <w:lvlJc w:val="left"/>
      <w:pPr>
        <w:ind w:left="2160" w:hanging="360"/>
      </w:pPr>
      <w:rPr>
        <w:rFonts w:hint="default"/>
        <w:color w:val="FF0000"/>
      </w:rPr>
    </w:lvl>
    <w:lvl w:ilvl="2">
      <w:start w:val="1"/>
      <w:numFmt w:val="decimal"/>
      <w:lvlText w:val="%1.%2.%3"/>
      <w:lvlJc w:val="left"/>
      <w:pPr>
        <w:ind w:left="4320" w:hanging="720"/>
      </w:pPr>
      <w:rPr>
        <w:rFonts w:hint="default"/>
        <w:color w:val="FF0000"/>
      </w:rPr>
    </w:lvl>
    <w:lvl w:ilvl="3">
      <w:start w:val="1"/>
      <w:numFmt w:val="decimal"/>
      <w:lvlText w:val="%1.%2.%3.%4"/>
      <w:lvlJc w:val="left"/>
      <w:pPr>
        <w:ind w:left="6120" w:hanging="720"/>
      </w:pPr>
      <w:rPr>
        <w:rFonts w:hint="default"/>
        <w:color w:val="FF0000"/>
      </w:rPr>
    </w:lvl>
    <w:lvl w:ilvl="4">
      <w:start w:val="1"/>
      <w:numFmt w:val="decimal"/>
      <w:lvlText w:val="%1.%2.%3.%4.%5"/>
      <w:lvlJc w:val="left"/>
      <w:pPr>
        <w:ind w:left="7920" w:hanging="720"/>
      </w:pPr>
      <w:rPr>
        <w:rFonts w:hint="default"/>
        <w:color w:val="FF0000"/>
      </w:rPr>
    </w:lvl>
    <w:lvl w:ilvl="5">
      <w:start w:val="1"/>
      <w:numFmt w:val="decimal"/>
      <w:lvlText w:val="%1.%2.%3.%4.%5.%6"/>
      <w:lvlJc w:val="left"/>
      <w:pPr>
        <w:ind w:left="10080" w:hanging="1080"/>
      </w:pPr>
      <w:rPr>
        <w:rFonts w:hint="default"/>
        <w:color w:val="FF0000"/>
      </w:rPr>
    </w:lvl>
    <w:lvl w:ilvl="6">
      <w:start w:val="1"/>
      <w:numFmt w:val="decimal"/>
      <w:lvlText w:val="%1.%2.%3.%4.%5.%6.%7"/>
      <w:lvlJc w:val="left"/>
      <w:pPr>
        <w:ind w:left="11880" w:hanging="1080"/>
      </w:pPr>
      <w:rPr>
        <w:rFonts w:hint="default"/>
        <w:color w:val="FF0000"/>
      </w:rPr>
    </w:lvl>
    <w:lvl w:ilvl="7">
      <w:start w:val="1"/>
      <w:numFmt w:val="decimal"/>
      <w:lvlText w:val="%1.%2.%3.%4.%5.%6.%7.%8"/>
      <w:lvlJc w:val="left"/>
      <w:pPr>
        <w:ind w:left="14040" w:hanging="1440"/>
      </w:pPr>
      <w:rPr>
        <w:rFonts w:hint="default"/>
        <w:color w:val="FF0000"/>
      </w:rPr>
    </w:lvl>
    <w:lvl w:ilvl="8">
      <w:start w:val="1"/>
      <w:numFmt w:val="decimal"/>
      <w:lvlText w:val="%1.%2.%3.%4.%5.%6.%7.%8.%9"/>
      <w:lvlJc w:val="left"/>
      <w:pPr>
        <w:ind w:left="15840" w:hanging="1440"/>
      </w:pPr>
      <w:rPr>
        <w:rFonts w:hint="default"/>
        <w:color w:val="FF0000"/>
      </w:rPr>
    </w:lvl>
  </w:abstractNum>
  <w:abstractNum w:abstractNumId="13">
    <w:nsid w:val="22DD3D26"/>
    <w:multiLevelType w:val="hybridMultilevel"/>
    <w:tmpl w:val="A48ACE68"/>
    <w:lvl w:ilvl="0" w:tplc="1EF61BAC">
      <w:start w:val="1"/>
      <w:numFmt w:val="decimal"/>
      <w:lvlText w:val="%1."/>
      <w:lvlJc w:val="left"/>
      <w:pPr>
        <w:ind w:left="720" w:hanging="360"/>
      </w:pPr>
      <w:rPr>
        <w:rFonts w:ascii="Arial Narrow" w:hAnsi="Arial Narrow" w:hint="default"/>
        <w:b/>
        <w:color w:val="auto"/>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23342C5D"/>
    <w:multiLevelType w:val="multilevel"/>
    <w:tmpl w:val="299222F0"/>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5">
    <w:nsid w:val="24E76515"/>
    <w:multiLevelType w:val="hybridMultilevel"/>
    <w:tmpl w:val="299EEC08"/>
    <w:lvl w:ilvl="0" w:tplc="2C1A0001">
      <w:start w:val="1"/>
      <w:numFmt w:val="bullet"/>
      <w:lvlText w:val=""/>
      <w:lvlJc w:val="left"/>
      <w:pPr>
        <w:ind w:left="1788" w:hanging="360"/>
      </w:pPr>
      <w:rPr>
        <w:rFonts w:ascii="Symbol" w:hAnsi="Symbol" w:hint="default"/>
      </w:rPr>
    </w:lvl>
    <w:lvl w:ilvl="1" w:tplc="2C1A0003" w:tentative="1">
      <w:start w:val="1"/>
      <w:numFmt w:val="bullet"/>
      <w:lvlText w:val="o"/>
      <w:lvlJc w:val="left"/>
      <w:pPr>
        <w:ind w:left="2508" w:hanging="360"/>
      </w:pPr>
      <w:rPr>
        <w:rFonts w:ascii="Courier New" w:hAnsi="Courier New" w:cs="Courier New" w:hint="default"/>
      </w:rPr>
    </w:lvl>
    <w:lvl w:ilvl="2" w:tplc="2C1A0005" w:tentative="1">
      <w:start w:val="1"/>
      <w:numFmt w:val="bullet"/>
      <w:lvlText w:val=""/>
      <w:lvlJc w:val="left"/>
      <w:pPr>
        <w:ind w:left="3228" w:hanging="360"/>
      </w:pPr>
      <w:rPr>
        <w:rFonts w:ascii="Wingdings" w:hAnsi="Wingdings" w:hint="default"/>
      </w:rPr>
    </w:lvl>
    <w:lvl w:ilvl="3" w:tplc="2C1A0001" w:tentative="1">
      <w:start w:val="1"/>
      <w:numFmt w:val="bullet"/>
      <w:lvlText w:val=""/>
      <w:lvlJc w:val="left"/>
      <w:pPr>
        <w:ind w:left="3948" w:hanging="360"/>
      </w:pPr>
      <w:rPr>
        <w:rFonts w:ascii="Symbol" w:hAnsi="Symbol" w:hint="default"/>
      </w:rPr>
    </w:lvl>
    <w:lvl w:ilvl="4" w:tplc="2C1A0003" w:tentative="1">
      <w:start w:val="1"/>
      <w:numFmt w:val="bullet"/>
      <w:lvlText w:val="o"/>
      <w:lvlJc w:val="left"/>
      <w:pPr>
        <w:ind w:left="4668" w:hanging="360"/>
      </w:pPr>
      <w:rPr>
        <w:rFonts w:ascii="Courier New" w:hAnsi="Courier New" w:cs="Courier New" w:hint="default"/>
      </w:rPr>
    </w:lvl>
    <w:lvl w:ilvl="5" w:tplc="2C1A0005" w:tentative="1">
      <w:start w:val="1"/>
      <w:numFmt w:val="bullet"/>
      <w:lvlText w:val=""/>
      <w:lvlJc w:val="left"/>
      <w:pPr>
        <w:ind w:left="5388" w:hanging="360"/>
      </w:pPr>
      <w:rPr>
        <w:rFonts w:ascii="Wingdings" w:hAnsi="Wingdings" w:hint="default"/>
      </w:rPr>
    </w:lvl>
    <w:lvl w:ilvl="6" w:tplc="2C1A0001" w:tentative="1">
      <w:start w:val="1"/>
      <w:numFmt w:val="bullet"/>
      <w:lvlText w:val=""/>
      <w:lvlJc w:val="left"/>
      <w:pPr>
        <w:ind w:left="6108" w:hanging="360"/>
      </w:pPr>
      <w:rPr>
        <w:rFonts w:ascii="Symbol" w:hAnsi="Symbol" w:hint="default"/>
      </w:rPr>
    </w:lvl>
    <w:lvl w:ilvl="7" w:tplc="2C1A0003" w:tentative="1">
      <w:start w:val="1"/>
      <w:numFmt w:val="bullet"/>
      <w:lvlText w:val="o"/>
      <w:lvlJc w:val="left"/>
      <w:pPr>
        <w:ind w:left="6828" w:hanging="360"/>
      </w:pPr>
      <w:rPr>
        <w:rFonts w:ascii="Courier New" w:hAnsi="Courier New" w:cs="Courier New" w:hint="default"/>
      </w:rPr>
    </w:lvl>
    <w:lvl w:ilvl="8" w:tplc="2C1A0005" w:tentative="1">
      <w:start w:val="1"/>
      <w:numFmt w:val="bullet"/>
      <w:lvlText w:val=""/>
      <w:lvlJc w:val="left"/>
      <w:pPr>
        <w:ind w:left="7548" w:hanging="360"/>
      </w:pPr>
      <w:rPr>
        <w:rFonts w:ascii="Wingdings" w:hAnsi="Wingdings" w:hint="default"/>
      </w:rPr>
    </w:lvl>
  </w:abstractNum>
  <w:abstractNum w:abstractNumId="16">
    <w:nsid w:val="2ACF1456"/>
    <w:multiLevelType w:val="hybridMultilevel"/>
    <w:tmpl w:val="C450AEAC"/>
    <w:lvl w:ilvl="0" w:tplc="189A1F3E">
      <w:numFmt w:val="bullet"/>
      <w:lvlText w:val="-"/>
      <w:lvlJc w:val="left"/>
      <w:pPr>
        <w:ind w:left="1788" w:hanging="360"/>
      </w:pPr>
      <w:rPr>
        <w:rFonts w:ascii="Garamond" w:eastAsia="System" w:hAnsi="Garamond" w:cs="System" w:hint="default"/>
      </w:rPr>
    </w:lvl>
    <w:lvl w:ilvl="1" w:tplc="2C1A0003">
      <w:start w:val="1"/>
      <w:numFmt w:val="bullet"/>
      <w:lvlText w:val="o"/>
      <w:lvlJc w:val="left"/>
      <w:pPr>
        <w:ind w:left="2508" w:hanging="360"/>
      </w:pPr>
      <w:rPr>
        <w:rFonts w:ascii="Courier New" w:hAnsi="Courier New" w:cs="Courier New" w:hint="default"/>
      </w:rPr>
    </w:lvl>
    <w:lvl w:ilvl="2" w:tplc="2C1A0005" w:tentative="1">
      <w:start w:val="1"/>
      <w:numFmt w:val="bullet"/>
      <w:lvlText w:val=""/>
      <w:lvlJc w:val="left"/>
      <w:pPr>
        <w:ind w:left="3228" w:hanging="360"/>
      </w:pPr>
      <w:rPr>
        <w:rFonts w:ascii="Wingdings" w:hAnsi="Wingdings" w:hint="default"/>
      </w:rPr>
    </w:lvl>
    <w:lvl w:ilvl="3" w:tplc="2C1A0001" w:tentative="1">
      <w:start w:val="1"/>
      <w:numFmt w:val="bullet"/>
      <w:lvlText w:val=""/>
      <w:lvlJc w:val="left"/>
      <w:pPr>
        <w:ind w:left="3948" w:hanging="360"/>
      </w:pPr>
      <w:rPr>
        <w:rFonts w:ascii="Symbol" w:hAnsi="Symbol" w:hint="default"/>
      </w:rPr>
    </w:lvl>
    <w:lvl w:ilvl="4" w:tplc="2C1A0003" w:tentative="1">
      <w:start w:val="1"/>
      <w:numFmt w:val="bullet"/>
      <w:lvlText w:val="o"/>
      <w:lvlJc w:val="left"/>
      <w:pPr>
        <w:ind w:left="4668" w:hanging="360"/>
      </w:pPr>
      <w:rPr>
        <w:rFonts w:ascii="Courier New" w:hAnsi="Courier New" w:cs="Courier New" w:hint="default"/>
      </w:rPr>
    </w:lvl>
    <w:lvl w:ilvl="5" w:tplc="2C1A0005" w:tentative="1">
      <w:start w:val="1"/>
      <w:numFmt w:val="bullet"/>
      <w:lvlText w:val=""/>
      <w:lvlJc w:val="left"/>
      <w:pPr>
        <w:ind w:left="5388" w:hanging="360"/>
      </w:pPr>
      <w:rPr>
        <w:rFonts w:ascii="Wingdings" w:hAnsi="Wingdings" w:hint="default"/>
      </w:rPr>
    </w:lvl>
    <w:lvl w:ilvl="6" w:tplc="2C1A0001" w:tentative="1">
      <w:start w:val="1"/>
      <w:numFmt w:val="bullet"/>
      <w:lvlText w:val=""/>
      <w:lvlJc w:val="left"/>
      <w:pPr>
        <w:ind w:left="6108" w:hanging="360"/>
      </w:pPr>
      <w:rPr>
        <w:rFonts w:ascii="Symbol" w:hAnsi="Symbol" w:hint="default"/>
      </w:rPr>
    </w:lvl>
    <w:lvl w:ilvl="7" w:tplc="2C1A0003" w:tentative="1">
      <w:start w:val="1"/>
      <w:numFmt w:val="bullet"/>
      <w:lvlText w:val="o"/>
      <w:lvlJc w:val="left"/>
      <w:pPr>
        <w:ind w:left="6828" w:hanging="360"/>
      </w:pPr>
      <w:rPr>
        <w:rFonts w:ascii="Courier New" w:hAnsi="Courier New" w:cs="Courier New" w:hint="default"/>
      </w:rPr>
    </w:lvl>
    <w:lvl w:ilvl="8" w:tplc="2C1A0005" w:tentative="1">
      <w:start w:val="1"/>
      <w:numFmt w:val="bullet"/>
      <w:lvlText w:val=""/>
      <w:lvlJc w:val="left"/>
      <w:pPr>
        <w:ind w:left="7548" w:hanging="360"/>
      </w:pPr>
      <w:rPr>
        <w:rFonts w:ascii="Wingdings" w:hAnsi="Wingdings" w:hint="default"/>
      </w:rPr>
    </w:lvl>
  </w:abstractNum>
  <w:abstractNum w:abstractNumId="17">
    <w:nsid w:val="2B4A768E"/>
    <w:multiLevelType w:val="hybridMultilevel"/>
    <w:tmpl w:val="40C6700A"/>
    <w:lvl w:ilvl="0" w:tplc="2C1A000F">
      <w:start w:val="1"/>
      <w:numFmt w:val="decimal"/>
      <w:lvlText w:val="%1."/>
      <w:lvlJc w:val="left"/>
      <w:pPr>
        <w:ind w:left="720" w:hanging="360"/>
      </w:pPr>
      <w:rPr>
        <w:rFonts w:hint="default"/>
      </w:rPr>
    </w:lvl>
    <w:lvl w:ilvl="1" w:tplc="AC4A25FE">
      <w:start w:val="1"/>
      <w:numFmt w:val="decimal"/>
      <w:lvlText w:val="%2."/>
      <w:lvlJc w:val="left"/>
      <w:pPr>
        <w:ind w:left="1440" w:hanging="360"/>
      </w:pPr>
      <w:rPr>
        <w:rFonts w:ascii="Trebuchet MS" w:hAnsi="Trebuchet MS" w:cs="Times New Roman"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nsid w:val="2BFF7FC9"/>
    <w:multiLevelType w:val="multilevel"/>
    <w:tmpl w:val="0D0E3084"/>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432" w:hanging="72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19">
    <w:nsid w:val="3DB63926"/>
    <w:multiLevelType w:val="multilevel"/>
    <w:tmpl w:val="D3562A06"/>
    <w:lvl w:ilvl="0">
      <w:start w:val="1"/>
      <w:numFmt w:val="decimal"/>
      <w:lvlText w:val="%1."/>
      <w:lvlJc w:val="left"/>
      <w:pPr>
        <w:ind w:left="1068" w:hanging="360"/>
      </w:pPr>
      <w:rPr>
        <w:rFonts w:hint="default"/>
        <w:b/>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0">
    <w:nsid w:val="3F212101"/>
    <w:multiLevelType w:val="hybridMultilevel"/>
    <w:tmpl w:val="5BB6E494"/>
    <w:lvl w:ilvl="0" w:tplc="06900252">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F43371B"/>
    <w:multiLevelType w:val="hybridMultilevel"/>
    <w:tmpl w:val="1518AFBA"/>
    <w:lvl w:ilvl="0" w:tplc="E6FE5696">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407452D9"/>
    <w:multiLevelType w:val="hybridMultilevel"/>
    <w:tmpl w:val="3D068E48"/>
    <w:lvl w:ilvl="0" w:tplc="41E6613A">
      <w:start w:val="1"/>
      <w:numFmt w:val="decimal"/>
      <w:lvlText w:val="%1."/>
      <w:lvlJc w:val="left"/>
      <w:pPr>
        <w:tabs>
          <w:tab w:val="num" w:pos="432"/>
        </w:tabs>
        <w:ind w:left="432" w:hanging="432"/>
      </w:pPr>
      <w:rPr>
        <w:rFonts w:hint="default"/>
      </w:rPr>
    </w:lvl>
    <w:lvl w:ilvl="1" w:tplc="F55A28AA">
      <w:start w:val="1"/>
      <w:numFmt w:val="decimal"/>
      <w:lvlText w:val="%2)"/>
      <w:lvlJc w:val="left"/>
      <w:pPr>
        <w:tabs>
          <w:tab w:val="num" w:pos="288"/>
        </w:tabs>
        <w:ind w:left="288" w:hanging="288"/>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6933B4"/>
    <w:multiLevelType w:val="hybridMultilevel"/>
    <w:tmpl w:val="2094541C"/>
    <w:lvl w:ilvl="0" w:tplc="D37CC794">
      <w:start w:val="3"/>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4">
    <w:nsid w:val="52315FE1"/>
    <w:multiLevelType w:val="hybridMultilevel"/>
    <w:tmpl w:val="FAD41FFA"/>
    <w:lvl w:ilvl="0" w:tplc="B1523A3C">
      <w:start w:val="2"/>
      <w:numFmt w:val="decimal"/>
      <w:lvlText w:val="%1)"/>
      <w:lvlJc w:val="left"/>
      <w:pPr>
        <w:tabs>
          <w:tab w:val="num" w:pos="288"/>
        </w:tabs>
        <w:ind w:left="288" w:hanging="288"/>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F36D97"/>
    <w:multiLevelType w:val="hybridMultilevel"/>
    <w:tmpl w:val="1DFE194C"/>
    <w:lvl w:ilvl="0" w:tplc="E978436C">
      <w:start w:val="1"/>
      <w:numFmt w:val="decimal"/>
      <w:lvlText w:val="%1."/>
      <w:lvlJc w:val="left"/>
      <w:pPr>
        <w:ind w:left="1080" w:hanging="360"/>
      </w:pPr>
      <w:rPr>
        <w:rFonts w:hint="default"/>
        <w:b/>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6">
    <w:nsid w:val="535A5954"/>
    <w:multiLevelType w:val="multilevel"/>
    <w:tmpl w:val="0150DB4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552B2662"/>
    <w:multiLevelType w:val="hybridMultilevel"/>
    <w:tmpl w:val="63947FD6"/>
    <w:lvl w:ilvl="0" w:tplc="480C45BC">
      <w:start w:val="8"/>
      <w:numFmt w:val="bullet"/>
      <w:lvlRestart w:val="0"/>
      <w:lvlText w:val="-"/>
      <w:lvlJc w:val="left"/>
      <w:pPr>
        <w:tabs>
          <w:tab w:val="num" w:pos="173"/>
        </w:tabs>
        <w:ind w:left="173" w:hanging="173"/>
      </w:pPr>
      <w:rPr>
        <w:rFonts w:ascii="Trebuchet MS" w:hAnsi="Trebuchet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7C45A8"/>
    <w:multiLevelType w:val="hybridMultilevel"/>
    <w:tmpl w:val="F4BC5A12"/>
    <w:lvl w:ilvl="0" w:tplc="189A1F3E">
      <w:numFmt w:val="bullet"/>
      <w:lvlText w:val="-"/>
      <w:lvlJc w:val="left"/>
      <w:pPr>
        <w:ind w:left="360" w:hanging="360"/>
      </w:pPr>
      <w:rPr>
        <w:rFonts w:ascii="Garamond" w:eastAsia="System" w:hAnsi="Garamond" w:cs="System"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5981053F"/>
    <w:multiLevelType w:val="hybridMultilevel"/>
    <w:tmpl w:val="D918F9A2"/>
    <w:lvl w:ilvl="0" w:tplc="189A1F3E">
      <w:numFmt w:val="bullet"/>
      <w:lvlText w:val="-"/>
      <w:lvlJc w:val="left"/>
      <w:pPr>
        <w:ind w:left="720" w:hanging="360"/>
      </w:pPr>
      <w:rPr>
        <w:rFonts w:ascii="Garamond" w:eastAsia="System" w:hAnsi="Garamond" w:cs="System"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5CD17679"/>
    <w:multiLevelType w:val="hybridMultilevel"/>
    <w:tmpl w:val="501C9C5E"/>
    <w:lvl w:ilvl="0" w:tplc="B1A82352">
      <w:start w:val="4"/>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1">
    <w:nsid w:val="5D9E4A5F"/>
    <w:multiLevelType w:val="multilevel"/>
    <w:tmpl w:val="D3B68BA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2">
    <w:nsid w:val="5E610889"/>
    <w:multiLevelType w:val="hybridMultilevel"/>
    <w:tmpl w:val="1D80102C"/>
    <w:lvl w:ilvl="0" w:tplc="ABE26F4E">
      <w:numFmt w:val="none"/>
      <w:lvlText w:val="1."/>
      <w:lvlJc w:val="center"/>
      <w:pPr>
        <w:tabs>
          <w:tab w:val="num" w:pos="806"/>
        </w:tabs>
        <w:ind w:left="806" w:hanging="44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7264D8"/>
    <w:multiLevelType w:val="hybridMultilevel"/>
    <w:tmpl w:val="7D8E2A7E"/>
    <w:lvl w:ilvl="0" w:tplc="361C3602">
      <w:start w:val="1"/>
      <w:numFmt w:val="decimal"/>
      <w:lvlText w:val="%1."/>
      <w:lvlJc w:val="left"/>
      <w:pPr>
        <w:ind w:left="2484" w:hanging="360"/>
      </w:pPr>
      <w:rPr>
        <w:rFonts w:hint="default"/>
        <w:b/>
      </w:rPr>
    </w:lvl>
    <w:lvl w:ilvl="1" w:tplc="2C1A0019" w:tentative="1">
      <w:start w:val="1"/>
      <w:numFmt w:val="lowerLetter"/>
      <w:lvlText w:val="%2."/>
      <w:lvlJc w:val="left"/>
      <w:pPr>
        <w:ind w:left="3204" w:hanging="360"/>
      </w:pPr>
    </w:lvl>
    <w:lvl w:ilvl="2" w:tplc="2C1A001B" w:tentative="1">
      <w:start w:val="1"/>
      <w:numFmt w:val="lowerRoman"/>
      <w:lvlText w:val="%3."/>
      <w:lvlJc w:val="right"/>
      <w:pPr>
        <w:ind w:left="3924" w:hanging="180"/>
      </w:pPr>
    </w:lvl>
    <w:lvl w:ilvl="3" w:tplc="2C1A000F" w:tentative="1">
      <w:start w:val="1"/>
      <w:numFmt w:val="decimal"/>
      <w:lvlText w:val="%4."/>
      <w:lvlJc w:val="left"/>
      <w:pPr>
        <w:ind w:left="4644" w:hanging="360"/>
      </w:pPr>
    </w:lvl>
    <w:lvl w:ilvl="4" w:tplc="2C1A0019" w:tentative="1">
      <w:start w:val="1"/>
      <w:numFmt w:val="lowerLetter"/>
      <w:lvlText w:val="%5."/>
      <w:lvlJc w:val="left"/>
      <w:pPr>
        <w:ind w:left="5364" w:hanging="360"/>
      </w:pPr>
    </w:lvl>
    <w:lvl w:ilvl="5" w:tplc="2C1A001B" w:tentative="1">
      <w:start w:val="1"/>
      <w:numFmt w:val="lowerRoman"/>
      <w:lvlText w:val="%6."/>
      <w:lvlJc w:val="right"/>
      <w:pPr>
        <w:ind w:left="6084" w:hanging="180"/>
      </w:pPr>
    </w:lvl>
    <w:lvl w:ilvl="6" w:tplc="2C1A000F" w:tentative="1">
      <w:start w:val="1"/>
      <w:numFmt w:val="decimal"/>
      <w:lvlText w:val="%7."/>
      <w:lvlJc w:val="left"/>
      <w:pPr>
        <w:ind w:left="6804" w:hanging="360"/>
      </w:pPr>
    </w:lvl>
    <w:lvl w:ilvl="7" w:tplc="2C1A0019" w:tentative="1">
      <w:start w:val="1"/>
      <w:numFmt w:val="lowerLetter"/>
      <w:lvlText w:val="%8."/>
      <w:lvlJc w:val="left"/>
      <w:pPr>
        <w:ind w:left="7524" w:hanging="360"/>
      </w:pPr>
    </w:lvl>
    <w:lvl w:ilvl="8" w:tplc="2C1A001B" w:tentative="1">
      <w:start w:val="1"/>
      <w:numFmt w:val="lowerRoman"/>
      <w:lvlText w:val="%9."/>
      <w:lvlJc w:val="right"/>
      <w:pPr>
        <w:ind w:left="8244" w:hanging="180"/>
      </w:pPr>
    </w:lvl>
  </w:abstractNum>
  <w:abstractNum w:abstractNumId="34">
    <w:nsid w:val="682A7049"/>
    <w:multiLevelType w:val="hybridMultilevel"/>
    <w:tmpl w:val="EF6ED922"/>
    <w:lvl w:ilvl="0" w:tplc="5B24F9B6">
      <w:numFmt w:val="bullet"/>
      <w:lvlText w:val="-"/>
      <w:lvlJc w:val="left"/>
      <w:pPr>
        <w:tabs>
          <w:tab w:val="num" w:pos="173"/>
        </w:tabs>
        <w:ind w:left="173" w:hanging="17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744CF3"/>
    <w:multiLevelType w:val="hybridMultilevel"/>
    <w:tmpl w:val="3EB04492"/>
    <w:lvl w:ilvl="0" w:tplc="2C1A000F">
      <w:start w:val="1"/>
      <w:numFmt w:val="decimal"/>
      <w:lvlText w:val="%1."/>
      <w:lvlJc w:val="left"/>
      <w:pPr>
        <w:ind w:left="2484" w:hanging="360"/>
      </w:pPr>
      <w:rPr>
        <w:rFonts w:hint="default"/>
        <w:b/>
      </w:rPr>
    </w:lvl>
    <w:lvl w:ilvl="1" w:tplc="2C1A0019" w:tentative="1">
      <w:start w:val="1"/>
      <w:numFmt w:val="lowerLetter"/>
      <w:lvlText w:val="%2."/>
      <w:lvlJc w:val="left"/>
      <w:pPr>
        <w:ind w:left="3204" w:hanging="360"/>
      </w:pPr>
    </w:lvl>
    <w:lvl w:ilvl="2" w:tplc="2C1A001B" w:tentative="1">
      <w:start w:val="1"/>
      <w:numFmt w:val="lowerRoman"/>
      <w:lvlText w:val="%3."/>
      <w:lvlJc w:val="right"/>
      <w:pPr>
        <w:ind w:left="3924" w:hanging="180"/>
      </w:pPr>
    </w:lvl>
    <w:lvl w:ilvl="3" w:tplc="2C1A000F" w:tentative="1">
      <w:start w:val="1"/>
      <w:numFmt w:val="decimal"/>
      <w:lvlText w:val="%4."/>
      <w:lvlJc w:val="left"/>
      <w:pPr>
        <w:ind w:left="4644" w:hanging="360"/>
      </w:pPr>
    </w:lvl>
    <w:lvl w:ilvl="4" w:tplc="2C1A0019" w:tentative="1">
      <w:start w:val="1"/>
      <w:numFmt w:val="lowerLetter"/>
      <w:lvlText w:val="%5."/>
      <w:lvlJc w:val="left"/>
      <w:pPr>
        <w:ind w:left="5364" w:hanging="360"/>
      </w:pPr>
    </w:lvl>
    <w:lvl w:ilvl="5" w:tplc="2C1A001B" w:tentative="1">
      <w:start w:val="1"/>
      <w:numFmt w:val="lowerRoman"/>
      <w:lvlText w:val="%6."/>
      <w:lvlJc w:val="right"/>
      <w:pPr>
        <w:ind w:left="6084" w:hanging="180"/>
      </w:pPr>
    </w:lvl>
    <w:lvl w:ilvl="6" w:tplc="2C1A000F" w:tentative="1">
      <w:start w:val="1"/>
      <w:numFmt w:val="decimal"/>
      <w:lvlText w:val="%7."/>
      <w:lvlJc w:val="left"/>
      <w:pPr>
        <w:ind w:left="6804" w:hanging="360"/>
      </w:pPr>
    </w:lvl>
    <w:lvl w:ilvl="7" w:tplc="2C1A0019" w:tentative="1">
      <w:start w:val="1"/>
      <w:numFmt w:val="lowerLetter"/>
      <w:lvlText w:val="%8."/>
      <w:lvlJc w:val="left"/>
      <w:pPr>
        <w:ind w:left="7524" w:hanging="360"/>
      </w:pPr>
    </w:lvl>
    <w:lvl w:ilvl="8" w:tplc="2C1A001B" w:tentative="1">
      <w:start w:val="1"/>
      <w:numFmt w:val="lowerRoman"/>
      <w:lvlText w:val="%9."/>
      <w:lvlJc w:val="right"/>
      <w:pPr>
        <w:ind w:left="8244" w:hanging="180"/>
      </w:pPr>
    </w:lvl>
  </w:abstractNum>
  <w:abstractNum w:abstractNumId="36">
    <w:nsid w:val="6D8B4489"/>
    <w:multiLevelType w:val="hybridMultilevel"/>
    <w:tmpl w:val="1F50C856"/>
    <w:lvl w:ilvl="0" w:tplc="B770BC42">
      <w:numFmt w:val="bullet"/>
      <w:lvlText w:val="-"/>
      <w:lvlJc w:val="left"/>
      <w:pPr>
        <w:tabs>
          <w:tab w:val="num" w:pos="173"/>
        </w:tabs>
        <w:ind w:left="173" w:hanging="173"/>
      </w:pPr>
      <w:rPr>
        <w:rFonts w:ascii="Trebuchet MS" w:eastAsia="Calibri" w:hAnsi="Trebuchet MS" w:cs="Times New Roman" w:hint="default"/>
      </w:rPr>
    </w:lvl>
    <w:lvl w:ilvl="1" w:tplc="2C1A0003" w:tentative="1">
      <w:start w:val="1"/>
      <w:numFmt w:val="bullet"/>
      <w:lvlText w:val="o"/>
      <w:lvlJc w:val="left"/>
      <w:pPr>
        <w:ind w:left="1590" w:hanging="360"/>
      </w:pPr>
      <w:rPr>
        <w:rFonts w:ascii="Courier New" w:hAnsi="Courier New" w:cs="Courier New" w:hint="default"/>
      </w:rPr>
    </w:lvl>
    <w:lvl w:ilvl="2" w:tplc="2C1A0005" w:tentative="1">
      <w:start w:val="1"/>
      <w:numFmt w:val="bullet"/>
      <w:lvlText w:val=""/>
      <w:lvlJc w:val="left"/>
      <w:pPr>
        <w:ind w:left="2310" w:hanging="360"/>
      </w:pPr>
      <w:rPr>
        <w:rFonts w:ascii="Wingdings" w:hAnsi="Wingdings" w:hint="default"/>
      </w:rPr>
    </w:lvl>
    <w:lvl w:ilvl="3" w:tplc="2C1A0001" w:tentative="1">
      <w:start w:val="1"/>
      <w:numFmt w:val="bullet"/>
      <w:lvlText w:val=""/>
      <w:lvlJc w:val="left"/>
      <w:pPr>
        <w:ind w:left="3030" w:hanging="360"/>
      </w:pPr>
      <w:rPr>
        <w:rFonts w:ascii="Symbol" w:hAnsi="Symbol" w:hint="default"/>
      </w:rPr>
    </w:lvl>
    <w:lvl w:ilvl="4" w:tplc="2C1A0003" w:tentative="1">
      <w:start w:val="1"/>
      <w:numFmt w:val="bullet"/>
      <w:lvlText w:val="o"/>
      <w:lvlJc w:val="left"/>
      <w:pPr>
        <w:ind w:left="3750" w:hanging="360"/>
      </w:pPr>
      <w:rPr>
        <w:rFonts w:ascii="Courier New" w:hAnsi="Courier New" w:cs="Courier New" w:hint="default"/>
      </w:rPr>
    </w:lvl>
    <w:lvl w:ilvl="5" w:tplc="2C1A0005" w:tentative="1">
      <w:start w:val="1"/>
      <w:numFmt w:val="bullet"/>
      <w:lvlText w:val=""/>
      <w:lvlJc w:val="left"/>
      <w:pPr>
        <w:ind w:left="4470" w:hanging="360"/>
      </w:pPr>
      <w:rPr>
        <w:rFonts w:ascii="Wingdings" w:hAnsi="Wingdings" w:hint="default"/>
      </w:rPr>
    </w:lvl>
    <w:lvl w:ilvl="6" w:tplc="2C1A0001" w:tentative="1">
      <w:start w:val="1"/>
      <w:numFmt w:val="bullet"/>
      <w:lvlText w:val=""/>
      <w:lvlJc w:val="left"/>
      <w:pPr>
        <w:ind w:left="5190" w:hanging="360"/>
      </w:pPr>
      <w:rPr>
        <w:rFonts w:ascii="Symbol" w:hAnsi="Symbol" w:hint="default"/>
      </w:rPr>
    </w:lvl>
    <w:lvl w:ilvl="7" w:tplc="2C1A0003" w:tentative="1">
      <w:start w:val="1"/>
      <w:numFmt w:val="bullet"/>
      <w:lvlText w:val="o"/>
      <w:lvlJc w:val="left"/>
      <w:pPr>
        <w:ind w:left="5910" w:hanging="360"/>
      </w:pPr>
      <w:rPr>
        <w:rFonts w:ascii="Courier New" w:hAnsi="Courier New" w:cs="Courier New" w:hint="default"/>
      </w:rPr>
    </w:lvl>
    <w:lvl w:ilvl="8" w:tplc="2C1A0005" w:tentative="1">
      <w:start w:val="1"/>
      <w:numFmt w:val="bullet"/>
      <w:lvlText w:val=""/>
      <w:lvlJc w:val="left"/>
      <w:pPr>
        <w:ind w:left="6630" w:hanging="360"/>
      </w:pPr>
      <w:rPr>
        <w:rFonts w:ascii="Wingdings" w:hAnsi="Wingdings" w:hint="default"/>
      </w:rPr>
    </w:lvl>
  </w:abstractNum>
  <w:abstractNum w:abstractNumId="37">
    <w:nsid w:val="6EBE50DA"/>
    <w:multiLevelType w:val="hybridMultilevel"/>
    <w:tmpl w:val="3B78E1EC"/>
    <w:lvl w:ilvl="0" w:tplc="494C80F2">
      <w:start w:val="4"/>
      <w:numFmt w:val="decimal"/>
      <w:lvlText w:val="%1."/>
      <w:lvlJc w:val="left"/>
      <w:pPr>
        <w:ind w:left="1068" w:hanging="360"/>
      </w:pPr>
      <w:rPr>
        <w:rFonts w:hint="default"/>
      </w:rPr>
    </w:lvl>
    <w:lvl w:ilvl="1" w:tplc="2C1A0019">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8">
    <w:nsid w:val="6FBD6510"/>
    <w:multiLevelType w:val="multilevel"/>
    <w:tmpl w:val="B06800F6"/>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9">
    <w:nsid w:val="70413752"/>
    <w:multiLevelType w:val="hybridMultilevel"/>
    <w:tmpl w:val="6B24CB56"/>
    <w:lvl w:ilvl="0" w:tplc="081A000F">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0">
    <w:nsid w:val="7139555D"/>
    <w:multiLevelType w:val="hybridMultilevel"/>
    <w:tmpl w:val="33AEE948"/>
    <w:lvl w:ilvl="0" w:tplc="E940C112">
      <w:numFmt w:val="bullet"/>
      <w:lvlText w:val="-"/>
      <w:lvlJc w:val="left"/>
      <w:pPr>
        <w:tabs>
          <w:tab w:val="num" w:pos="173"/>
        </w:tabs>
        <w:ind w:left="173" w:hanging="173"/>
      </w:pPr>
      <w:rPr>
        <w:rFonts w:ascii="Garamond" w:eastAsia="Times New Roman" w:hAnsi="Garamond" w:hint="default"/>
        <w:b w:val="0"/>
        <w:bCs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nsid w:val="723A6AF6"/>
    <w:multiLevelType w:val="multilevel"/>
    <w:tmpl w:val="2F5677C2"/>
    <w:lvl w:ilvl="0">
      <w:start w:val="3"/>
      <w:numFmt w:val="decimal"/>
      <w:lvlText w:val="%1"/>
      <w:lvlJc w:val="left"/>
      <w:pPr>
        <w:ind w:left="360" w:hanging="360"/>
      </w:pPr>
      <w:rPr>
        <w:rFonts w:hint="default"/>
        <w:color w:val="FF0000"/>
      </w:rPr>
    </w:lvl>
    <w:lvl w:ilvl="1">
      <w:start w:val="1"/>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FF0000"/>
      </w:rPr>
    </w:lvl>
    <w:lvl w:ilvl="3">
      <w:start w:val="1"/>
      <w:numFmt w:val="decimal"/>
      <w:lvlText w:val="%1.%2.%3.%4"/>
      <w:lvlJc w:val="left"/>
      <w:pPr>
        <w:ind w:left="6120" w:hanging="720"/>
      </w:pPr>
      <w:rPr>
        <w:rFonts w:hint="default"/>
        <w:color w:val="FF0000"/>
      </w:rPr>
    </w:lvl>
    <w:lvl w:ilvl="4">
      <w:start w:val="1"/>
      <w:numFmt w:val="decimal"/>
      <w:lvlText w:val="%1.%2.%3.%4.%5"/>
      <w:lvlJc w:val="left"/>
      <w:pPr>
        <w:ind w:left="7920" w:hanging="720"/>
      </w:pPr>
      <w:rPr>
        <w:rFonts w:hint="default"/>
        <w:color w:val="FF0000"/>
      </w:rPr>
    </w:lvl>
    <w:lvl w:ilvl="5">
      <w:start w:val="1"/>
      <w:numFmt w:val="decimal"/>
      <w:lvlText w:val="%1.%2.%3.%4.%5.%6"/>
      <w:lvlJc w:val="left"/>
      <w:pPr>
        <w:ind w:left="10080" w:hanging="1080"/>
      </w:pPr>
      <w:rPr>
        <w:rFonts w:hint="default"/>
        <w:color w:val="FF0000"/>
      </w:rPr>
    </w:lvl>
    <w:lvl w:ilvl="6">
      <w:start w:val="1"/>
      <w:numFmt w:val="decimal"/>
      <w:lvlText w:val="%1.%2.%3.%4.%5.%6.%7"/>
      <w:lvlJc w:val="left"/>
      <w:pPr>
        <w:ind w:left="11880" w:hanging="1080"/>
      </w:pPr>
      <w:rPr>
        <w:rFonts w:hint="default"/>
        <w:color w:val="FF0000"/>
      </w:rPr>
    </w:lvl>
    <w:lvl w:ilvl="7">
      <w:start w:val="1"/>
      <w:numFmt w:val="decimal"/>
      <w:lvlText w:val="%1.%2.%3.%4.%5.%6.%7.%8"/>
      <w:lvlJc w:val="left"/>
      <w:pPr>
        <w:ind w:left="14040" w:hanging="1440"/>
      </w:pPr>
      <w:rPr>
        <w:rFonts w:hint="default"/>
        <w:color w:val="FF0000"/>
      </w:rPr>
    </w:lvl>
    <w:lvl w:ilvl="8">
      <w:start w:val="1"/>
      <w:numFmt w:val="decimal"/>
      <w:lvlText w:val="%1.%2.%3.%4.%5.%6.%7.%8.%9"/>
      <w:lvlJc w:val="left"/>
      <w:pPr>
        <w:ind w:left="15840" w:hanging="1440"/>
      </w:pPr>
      <w:rPr>
        <w:rFonts w:hint="default"/>
        <w:color w:val="FF0000"/>
      </w:rPr>
    </w:lvl>
  </w:abstractNum>
  <w:abstractNum w:abstractNumId="42">
    <w:nsid w:val="727547B1"/>
    <w:multiLevelType w:val="hybridMultilevel"/>
    <w:tmpl w:val="9B22F59A"/>
    <w:lvl w:ilvl="0" w:tplc="E978436C">
      <w:start w:val="1"/>
      <w:numFmt w:val="decimal"/>
      <w:lvlText w:val="%1."/>
      <w:lvlJc w:val="left"/>
      <w:pPr>
        <w:ind w:left="720" w:hanging="360"/>
      </w:pPr>
      <w:rPr>
        <w:rFonts w:hint="default"/>
        <w:b/>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nsid w:val="786B013B"/>
    <w:multiLevelType w:val="hybridMultilevel"/>
    <w:tmpl w:val="CBDE916C"/>
    <w:lvl w:ilvl="0" w:tplc="9778775C">
      <w:numFmt w:val="bullet"/>
      <w:lvlText w:val="-"/>
      <w:lvlJc w:val="left"/>
      <w:pPr>
        <w:tabs>
          <w:tab w:val="num" w:pos="173"/>
        </w:tabs>
        <w:ind w:left="173" w:hanging="173"/>
      </w:pPr>
      <w:rPr>
        <w:rFonts w:ascii="Garamond" w:eastAsia="Times New Roman" w:hAnsi="Garamond" w:hint="default"/>
        <w:b w:val="0"/>
        <w:bCs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7AF2593F"/>
    <w:multiLevelType w:val="multilevel"/>
    <w:tmpl w:val="033EAEEA"/>
    <w:lvl w:ilvl="0">
      <w:start w:val="9"/>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45">
    <w:nsid w:val="7FE42364"/>
    <w:multiLevelType w:val="multilevel"/>
    <w:tmpl w:val="C4965A38"/>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num w:numId="1">
    <w:abstractNumId w:val="3"/>
  </w:num>
  <w:num w:numId="2">
    <w:abstractNumId w:val="28"/>
  </w:num>
  <w:num w:numId="3">
    <w:abstractNumId w:val="29"/>
  </w:num>
  <w:num w:numId="4">
    <w:abstractNumId w:val="17"/>
  </w:num>
  <w:num w:numId="5">
    <w:abstractNumId w:val="20"/>
  </w:num>
  <w:num w:numId="6">
    <w:abstractNumId w:val="0"/>
  </w:num>
  <w:num w:numId="7">
    <w:abstractNumId w:val="11"/>
  </w:num>
  <w:num w:numId="8">
    <w:abstractNumId w:val="42"/>
  </w:num>
  <w:num w:numId="9">
    <w:abstractNumId w:val="19"/>
  </w:num>
  <w:num w:numId="10">
    <w:abstractNumId w:val="33"/>
  </w:num>
  <w:num w:numId="11">
    <w:abstractNumId w:val="4"/>
  </w:num>
  <w:num w:numId="12">
    <w:abstractNumId w:val="35"/>
  </w:num>
  <w:num w:numId="13">
    <w:abstractNumId w:val="21"/>
  </w:num>
  <w:num w:numId="14">
    <w:abstractNumId w:val="7"/>
  </w:num>
  <w:num w:numId="15">
    <w:abstractNumId w:val="14"/>
  </w:num>
  <w:num w:numId="16">
    <w:abstractNumId w:val="25"/>
  </w:num>
  <w:num w:numId="17">
    <w:abstractNumId w:val="13"/>
  </w:num>
  <w:num w:numId="18">
    <w:abstractNumId w:val="6"/>
  </w:num>
  <w:num w:numId="19">
    <w:abstractNumId w:val="38"/>
  </w:num>
  <w:num w:numId="20">
    <w:abstractNumId w:val="45"/>
  </w:num>
  <w:num w:numId="21">
    <w:abstractNumId w:val="41"/>
  </w:num>
  <w:num w:numId="22">
    <w:abstractNumId w:val="31"/>
  </w:num>
  <w:num w:numId="23">
    <w:abstractNumId w:val="44"/>
  </w:num>
  <w:num w:numId="24">
    <w:abstractNumId w:val="1"/>
  </w:num>
  <w:num w:numId="25">
    <w:abstractNumId w:val="9"/>
  </w:num>
  <w:num w:numId="26">
    <w:abstractNumId w:val="15"/>
  </w:num>
  <w:num w:numId="27">
    <w:abstractNumId w:val="37"/>
  </w:num>
  <w:num w:numId="28">
    <w:abstractNumId w:val="18"/>
  </w:num>
  <w:num w:numId="29">
    <w:abstractNumId w:val="30"/>
  </w:num>
  <w:num w:numId="30">
    <w:abstractNumId w:val="23"/>
  </w:num>
  <w:num w:numId="31">
    <w:abstractNumId w:val="22"/>
  </w:num>
  <w:num w:numId="32">
    <w:abstractNumId w:val="36"/>
  </w:num>
  <w:num w:numId="33">
    <w:abstractNumId w:val="43"/>
  </w:num>
  <w:num w:numId="34">
    <w:abstractNumId w:val="40"/>
  </w:num>
  <w:num w:numId="35">
    <w:abstractNumId w:val="5"/>
  </w:num>
  <w:num w:numId="36">
    <w:abstractNumId w:val="39"/>
  </w:num>
  <w:num w:numId="37">
    <w:abstractNumId w:val="27"/>
  </w:num>
  <w:num w:numId="38">
    <w:abstractNumId w:val="34"/>
  </w:num>
  <w:num w:numId="39">
    <w:abstractNumId w:val="32"/>
  </w:num>
  <w:num w:numId="40">
    <w:abstractNumId w:val="2"/>
  </w:num>
  <w:num w:numId="41">
    <w:abstractNumId w:val="24"/>
  </w:num>
  <w:num w:numId="42">
    <w:abstractNumId w:val="26"/>
  </w:num>
  <w:num w:numId="43">
    <w:abstractNumId w:val="8"/>
  </w:num>
  <w:num w:numId="44">
    <w:abstractNumId w:val="12"/>
  </w:num>
  <w:num w:numId="45">
    <w:abstractNumId w:val="1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F0"/>
    <w:rsid w:val="000037E1"/>
    <w:rsid w:val="0000649E"/>
    <w:rsid w:val="00017790"/>
    <w:rsid w:val="00031C9A"/>
    <w:rsid w:val="00050B1B"/>
    <w:rsid w:val="000554D1"/>
    <w:rsid w:val="000578E0"/>
    <w:rsid w:val="00074C3C"/>
    <w:rsid w:val="000B3ED1"/>
    <w:rsid w:val="000C28C8"/>
    <w:rsid w:val="000C5588"/>
    <w:rsid w:val="000D08B9"/>
    <w:rsid w:val="00122A04"/>
    <w:rsid w:val="001261D2"/>
    <w:rsid w:val="00133198"/>
    <w:rsid w:val="00146B7C"/>
    <w:rsid w:val="00146FF5"/>
    <w:rsid w:val="001507C3"/>
    <w:rsid w:val="001520DD"/>
    <w:rsid w:val="0015224D"/>
    <w:rsid w:val="00152C76"/>
    <w:rsid w:val="0018468C"/>
    <w:rsid w:val="001918DB"/>
    <w:rsid w:val="00192548"/>
    <w:rsid w:val="001963D2"/>
    <w:rsid w:val="001A26A0"/>
    <w:rsid w:val="001B112D"/>
    <w:rsid w:val="001B3E59"/>
    <w:rsid w:val="001F0E79"/>
    <w:rsid w:val="002060B5"/>
    <w:rsid w:val="002267FB"/>
    <w:rsid w:val="00243BEC"/>
    <w:rsid w:val="00243E99"/>
    <w:rsid w:val="00257F1D"/>
    <w:rsid w:val="00274F80"/>
    <w:rsid w:val="002A2AAB"/>
    <w:rsid w:val="002B6628"/>
    <w:rsid w:val="002C2771"/>
    <w:rsid w:val="002C36CD"/>
    <w:rsid w:val="002D3545"/>
    <w:rsid w:val="002E7E33"/>
    <w:rsid w:val="002F061C"/>
    <w:rsid w:val="00306C17"/>
    <w:rsid w:val="003109F6"/>
    <w:rsid w:val="003223FA"/>
    <w:rsid w:val="00325BAF"/>
    <w:rsid w:val="00336410"/>
    <w:rsid w:val="00372F16"/>
    <w:rsid w:val="00380779"/>
    <w:rsid w:val="00386770"/>
    <w:rsid w:val="003B3742"/>
    <w:rsid w:val="003C08B6"/>
    <w:rsid w:val="003D06F2"/>
    <w:rsid w:val="003D6706"/>
    <w:rsid w:val="003E6874"/>
    <w:rsid w:val="003F31DA"/>
    <w:rsid w:val="00407D43"/>
    <w:rsid w:val="00407EEC"/>
    <w:rsid w:val="0041517A"/>
    <w:rsid w:val="00454FE0"/>
    <w:rsid w:val="00463D62"/>
    <w:rsid w:val="00481053"/>
    <w:rsid w:val="004A7F8B"/>
    <w:rsid w:val="004B7B1E"/>
    <w:rsid w:val="004C5384"/>
    <w:rsid w:val="004C790B"/>
    <w:rsid w:val="004D3B2B"/>
    <w:rsid w:val="004D4E41"/>
    <w:rsid w:val="00500A78"/>
    <w:rsid w:val="005053DC"/>
    <w:rsid w:val="00512B9D"/>
    <w:rsid w:val="00523937"/>
    <w:rsid w:val="00540320"/>
    <w:rsid w:val="005556A2"/>
    <w:rsid w:val="00555952"/>
    <w:rsid w:val="00584605"/>
    <w:rsid w:val="00591019"/>
    <w:rsid w:val="00597276"/>
    <w:rsid w:val="005A42A2"/>
    <w:rsid w:val="005C37E4"/>
    <w:rsid w:val="005C52DF"/>
    <w:rsid w:val="005C694E"/>
    <w:rsid w:val="005D58FC"/>
    <w:rsid w:val="005D7706"/>
    <w:rsid w:val="00604693"/>
    <w:rsid w:val="006110B4"/>
    <w:rsid w:val="00642702"/>
    <w:rsid w:val="006435AC"/>
    <w:rsid w:val="00646B88"/>
    <w:rsid w:val="00653861"/>
    <w:rsid w:val="00671C96"/>
    <w:rsid w:val="006B4750"/>
    <w:rsid w:val="006C16B9"/>
    <w:rsid w:val="006D414E"/>
    <w:rsid w:val="006D74DF"/>
    <w:rsid w:val="0070170B"/>
    <w:rsid w:val="00705173"/>
    <w:rsid w:val="0071030F"/>
    <w:rsid w:val="007153B7"/>
    <w:rsid w:val="007168D6"/>
    <w:rsid w:val="00717F90"/>
    <w:rsid w:val="007458BB"/>
    <w:rsid w:val="0077573C"/>
    <w:rsid w:val="007C3DFA"/>
    <w:rsid w:val="007C55D2"/>
    <w:rsid w:val="007D3214"/>
    <w:rsid w:val="007E28F4"/>
    <w:rsid w:val="00800582"/>
    <w:rsid w:val="00821DEF"/>
    <w:rsid w:val="008229BC"/>
    <w:rsid w:val="008474AF"/>
    <w:rsid w:val="00852A31"/>
    <w:rsid w:val="008817E2"/>
    <w:rsid w:val="00882450"/>
    <w:rsid w:val="00883509"/>
    <w:rsid w:val="008B304B"/>
    <w:rsid w:val="008B3BF0"/>
    <w:rsid w:val="008C350E"/>
    <w:rsid w:val="008C6030"/>
    <w:rsid w:val="008F6DDC"/>
    <w:rsid w:val="008F7B46"/>
    <w:rsid w:val="00902819"/>
    <w:rsid w:val="00902EB5"/>
    <w:rsid w:val="009102B6"/>
    <w:rsid w:val="009126A2"/>
    <w:rsid w:val="009214C6"/>
    <w:rsid w:val="009279CF"/>
    <w:rsid w:val="0093264A"/>
    <w:rsid w:val="00947B28"/>
    <w:rsid w:val="00952DB4"/>
    <w:rsid w:val="00963077"/>
    <w:rsid w:val="00964B01"/>
    <w:rsid w:val="00990E1D"/>
    <w:rsid w:val="009923A3"/>
    <w:rsid w:val="00992D6A"/>
    <w:rsid w:val="009C0A7F"/>
    <w:rsid w:val="009C419C"/>
    <w:rsid w:val="00A07978"/>
    <w:rsid w:val="00A21C0A"/>
    <w:rsid w:val="00A22B74"/>
    <w:rsid w:val="00A2681A"/>
    <w:rsid w:val="00A335F4"/>
    <w:rsid w:val="00A46AF4"/>
    <w:rsid w:val="00A52914"/>
    <w:rsid w:val="00A535B0"/>
    <w:rsid w:val="00A54C57"/>
    <w:rsid w:val="00A55EDC"/>
    <w:rsid w:val="00A767A4"/>
    <w:rsid w:val="00A87AB7"/>
    <w:rsid w:val="00AA6D5E"/>
    <w:rsid w:val="00AB73F6"/>
    <w:rsid w:val="00AC460D"/>
    <w:rsid w:val="00AD1831"/>
    <w:rsid w:val="00AE1486"/>
    <w:rsid w:val="00AF3BF0"/>
    <w:rsid w:val="00B004C5"/>
    <w:rsid w:val="00B03FDE"/>
    <w:rsid w:val="00B2084B"/>
    <w:rsid w:val="00B26B21"/>
    <w:rsid w:val="00B4136A"/>
    <w:rsid w:val="00B46C99"/>
    <w:rsid w:val="00B503AD"/>
    <w:rsid w:val="00B53378"/>
    <w:rsid w:val="00B560B0"/>
    <w:rsid w:val="00B7228F"/>
    <w:rsid w:val="00B73D74"/>
    <w:rsid w:val="00B84D17"/>
    <w:rsid w:val="00B95837"/>
    <w:rsid w:val="00B95944"/>
    <w:rsid w:val="00BC5F61"/>
    <w:rsid w:val="00BD0B4A"/>
    <w:rsid w:val="00BF144A"/>
    <w:rsid w:val="00C120D4"/>
    <w:rsid w:val="00C2102E"/>
    <w:rsid w:val="00C32D51"/>
    <w:rsid w:val="00C506C9"/>
    <w:rsid w:val="00C6536F"/>
    <w:rsid w:val="00C84671"/>
    <w:rsid w:val="00D01285"/>
    <w:rsid w:val="00D15B5B"/>
    <w:rsid w:val="00D20C2E"/>
    <w:rsid w:val="00D266CD"/>
    <w:rsid w:val="00D675B8"/>
    <w:rsid w:val="00D75C06"/>
    <w:rsid w:val="00D87AEB"/>
    <w:rsid w:val="00D87D18"/>
    <w:rsid w:val="00DA35D8"/>
    <w:rsid w:val="00DA655F"/>
    <w:rsid w:val="00DC26CF"/>
    <w:rsid w:val="00DD5A25"/>
    <w:rsid w:val="00DE3C03"/>
    <w:rsid w:val="00DF25BD"/>
    <w:rsid w:val="00E03F34"/>
    <w:rsid w:val="00E110FA"/>
    <w:rsid w:val="00E13BDB"/>
    <w:rsid w:val="00E203E4"/>
    <w:rsid w:val="00E45A9A"/>
    <w:rsid w:val="00E76907"/>
    <w:rsid w:val="00E9682D"/>
    <w:rsid w:val="00EB49E1"/>
    <w:rsid w:val="00ED1DCF"/>
    <w:rsid w:val="00EE236C"/>
    <w:rsid w:val="00EF3252"/>
    <w:rsid w:val="00F138E2"/>
    <w:rsid w:val="00F371B8"/>
    <w:rsid w:val="00F4496B"/>
    <w:rsid w:val="00F5226E"/>
    <w:rsid w:val="00F535ED"/>
    <w:rsid w:val="00F70FC0"/>
    <w:rsid w:val="00FA45E1"/>
    <w:rsid w:val="00FE7719"/>
    <w:rsid w:val="00FF01F1"/>
    <w:rsid w:val="00FF3C8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8B3BF0"/>
    <w:pPr>
      <w:keepNext/>
      <w:spacing w:before="240" w:after="60" w:line="240" w:lineRule="auto"/>
      <w:outlineLvl w:val="0"/>
    </w:pPr>
    <w:rPr>
      <w:rFonts w:ascii="Arial" w:eastAsia="Times New Roman" w:hAnsi="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3BF0"/>
    <w:rPr>
      <w:rFonts w:ascii="Arial" w:eastAsia="Times New Roman" w:hAnsi="Arial" w:cs="Times New Roman"/>
      <w:b/>
      <w:bCs/>
      <w:kern w:val="32"/>
      <w:sz w:val="32"/>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8B3BF0"/>
    <w:pPr>
      <w:tabs>
        <w:tab w:val="right" w:leader="dot" w:pos="8820"/>
      </w:tabs>
      <w:spacing w:beforeLines="40" w:before="96" w:after="0" w:line="240" w:lineRule="auto"/>
      <w:ind w:right="-510"/>
    </w:p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Header">
    <w:name w:val="header"/>
    <w:basedOn w:val="Normal"/>
    <w:link w:val="HeaderChar"/>
    <w:uiPriority w:val="99"/>
    <w:unhideWhenUsed/>
    <w:rsid w:val="00AA6D5E"/>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A6D5E"/>
  </w:style>
  <w:style w:type="paragraph" w:styleId="Footer">
    <w:name w:val="footer"/>
    <w:basedOn w:val="Normal"/>
    <w:link w:val="FooterChar"/>
    <w:uiPriority w:val="99"/>
    <w:unhideWhenUsed/>
    <w:rsid w:val="00AA6D5E"/>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A6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8B3BF0"/>
    <w:pPr>
      <w:keepNext/>
      <w:spacing w:before="240" w:after="60" w:line="240" w:lineRule="auto"/>
      <w:outlineLvl w:val="0"/>
    </w:pPr>
    <w:rPr>
      <w:rFonts w:ascii="Arial" w:eastAsia="Times New Roman" w:hAnsi="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3BF0"/>
    <w:rPr>
      <w:rFonts w:ascii="Arial" w:eastAsia="Times New Roman" w:hAnsi="Arial" w:cs="Times New Roman"/>
      <w:b/>
      <w:bCs/>
      <w:kern w:val="32"/>
      <w:sz w:val="32"/>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8B3BF0"/>
    <w:pPr>
      <w:tabs>
        <w:tab w:val="right" w:leader="dot" w:pos="8820"/>
      </w:tabs>
      <w:spacing w:beforeLines="40" w:before="96" w:after="0" w:line="240" w:lineRule="auto"/>
      <w:ind w:right="-510"/>
    </w:p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Header">
    <w:name w:val="header"/>
    <w:basedOn w:val="Normal"/>
    <w:link w:val="HeaderChar"/>
    <w:uiPriority w:val="99"/>
    <w:unhideWhenUsed/>
    <w:rsid w:val="00AA6D5E"/>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A6D5E"/>
  </w:style>
  <w:style w:type="paragraph" w:styleId="Footer">
    <w:name w:val="footer"/>
    <w:basedOn w:val="Normal"/>
    <w:link w:val="FooterChar"/>
    <w:uiPriority w:val="99"/>
    <w:unhideWhenUsed/>
    <w:rsid w:val="00AA6D5E"/>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5866</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Brkanovic</dc:creator>
  <cp:lastModifiedBy>Zora Bogicevic</cp:lastModifiedBy>
  <cp:revision>2</cp:revision>
  <cp:lastPrinted>2017-05-17T07:38:00Z</cp:lastPrinted>
  <dcterms:created xsi:type="dcterms:W3CDTF">2020-02-24T06:33:00Z</dcterms:created>
  <dcterms:modified xsi:type="dcterms:W3CDTF">2020-02-24T06:33:00Z</dcterms:modified>
</cp:coreProperties>
</file>