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82" w:rsidRPr="00271882" w:rsidRDefault="00271882" w:rsidP="00630F9C">
      <w:pPr>
        <w:spacing w:before="0" w:after="0" w:line="276" w:lineRule="auto"/>
        <w:jc w:val="center"/>
        <w:rPr>
          <w:rFonts w:ascii="Book Antiqua" w:eastAsia="Times New Roman" w:hAnsi="Book Antiqua" w:cs="Arial"/>
          <w:b/>
          <w:noProof/>
          <w:sz w:val="32"/>
          <w:szCs w:val="32"/>
        </w:rPr>
      </w:pPr>
      <w:r w:rsidRPr="00271882">
        <w:rPr>
          <w:rFonts w:ascii="Book Antiqua" w:eastAsia="Times New Roman" w:hAnsi="Book Antiqua" w:cs="Arial"/>
          <w:b/>
          <w:noProof/>
          <w:sz w:val="32"/>
          <w:szCs w:val="32"/>
        </w:rPr>
        <w:t>P R I J A V A</w:t>
      </w:r>
    </w:p>
    <w:p w:rsidR="00271882" w:rsidRPr="00271882" w:rsidRDefault="00734600" w:rsidP="00271882">
      <w:pPr>
        <w:spacing w:before="0" w:after="0" w:line="276" w:lineRule="auto"/>
        <w:jc w:val="center"/>
        <w:rPr>
          <w:rFonts w:ascii="Book Antiqua" w:eastAsia="Times New Roman" w:hAnsi="Book Antiqua" w:cs="Times New Roman"/>
          <w:b/>
          <w:noProof/>
          <w:szCs w:val="24"/>
        </w:rPr>
      </w:pPr>
      <w:r w:rsidRPr="00734600">
        <w:rPr>
          <w:rFonts w:ascii="Book Antiqua" w:eastAsia="Times New Roman" w:hAnsi="Book Antiqua" w:cs="Arial"/>
          <w:b/>
          <w:noProof/>
          <w:szCs w:val="24"/>
        </w:rPr>
        <w:t>za sufinansiranje kulturno-umjetničkih manifestacija i festivala u 2023. godini</w:t>
      </w:r>
    </w:p>
    <w:p w:rsidR="00271882" w:rsidRPr="00271882" w:rsidRDefault="00271882" w:rsidP="00271882">
      <w:pPr>
        <w:spacing w:before="0" w:after="0" w:line="276" w:lineRule="auto"/>
        <w:jc w:val="center"/>
        <w:rPr>
          <w:rFonts w:ascii="Book Antiqua" w:eastAsia="Times New Roman" w:hAnsi="Book Antiqua" w:cs="Times New Roman"/>
          <w:b/>
          <w:noProof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734600" w:rsidRPr="003E155D" w:rsidTr="000C2C34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34600" w:rsidRPr="003E155D" w:rsidRDefault="00734600" w:rsidP="000C2C34">
            <w:pPr>
              <w:spacing w:before="0" w:after="0" w:line="36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630F9C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  <w:t>1</w:t>
            </w:r>
            <w:r w:rsidR="00734600" w:rsidRPr="003E155D"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  <w:t>. OPŠTI PODACI</w:t>
            </w:r>
          </w:p>
        </w:tc>
      </w:tr>
      <w:tr w:rsidR="00734600" w:rsidRPr="003E155D" w:rsidTr="000C2C34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630F9C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1</w:t>
            </w:r>
            <w:r w:rsidR="00734600"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.1. Podaci o podnosiocu projekta</w:t>
            </w:r>
          </w:p>
        </w:tc>
      </w:tr>
      <w:tr w:rsidR="00734600" w:rsidRPr="003E155D" w:rsidTr="000C2C34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630F9C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PODNOSILAC 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PROJEKTA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Naziv podnosioca projekta 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Sjedište i adresa 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PIB/matični broj 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Status podnosioca prijave (označiti)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950"/>
            </w:tblGrid>
            <w:tr w:rsidR="00734600" w:rsidRPr="003E155D" w:rsidTr="000C2C34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contextualSpacing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contextualSpacing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Privredno društvo </w:t>
                  </w:r>
                </w:p>
              </w:tc>
            </w:tr>
            <w:tr w:rsidR="00734600" w:rsidRPr="003E155D" w:rsidTr="000C2C34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contextualSpacing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contextualSpacing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Tel/fax</w:t>
            </w:r>
          </w:p>
          <w:p w:rsidR="00734600" w:rsidRPr="003E155D" w:rsidRDefault="00734600" w:rsidP="000C2C34">
            <w:p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E-mail, web-site 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Broj žiro računa 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Naziv i sjedište banke 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Ovlašćeno lice i njegov matični broj (osoba koja ima deponovan potpis) 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Kontakt tel. i e-mail ovlašćenog lica ______________________________________________________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Osoba zadužena za realizaciju projekta i njeni kontakt podaci  _____________________________________________________</w:t>
            </w:r>
          </w:p>
          <w:p w:rsidR="00734600" w:rsidRPr="003E155D" w:rsidRDefault="00734600" w:rsidP="00734600">
            <w:pPr>
              <w:numPr>
                <w:ilvl w:val="0"/>
                <w:numId w:val="33"/>
              </w:num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Najznačajniji projekti podnosioca prijave realizovani u prethodne tri godine:</w:t>
            </w:r>
          </w:p>
          <w:p w:rsidR="00734600" w:rsidRPr="003E155D" w:rsidRDefault="00734600" w:rsidP="000C2C34">
            <w:p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20</w:t>
            </w: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20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. ____________________________________________________</w:t>
            </w:r>
          </w:p>
          <w:p w:rsidR="00734600" w:rsidRPr="003E155D" w:rsidRDefault="00734600" w:rsidP="000C2C34">
            <w:p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2021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. ____________________________________________________</w:t>
            </w:r>
          </w:p>
          <w:p w:rsidR="00734600" w:rsidRPr="003E155D" w:rsidRDefault="00734600" w:rsidP="000C2C34">
            <w:pPr>
              <w:spacing w:before="0" w:after="0" w:line="276" w:lineRule="auto"/>
              <w:ind w:left="612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2022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.______________________________________________________________________________________________________________</w:t>
            </w:r>
          </w:p>
        </w:tc>
      </w:tr>
    </w:tbl>
    <w:p w:rsidR="00734600" w:rsidRDefault="00734600" w:rsidP="00734600">
      <w:pPr>
        <w:spacing w:before="0" w:after="0" w:line="240" w:lineRule="auto"/>
        <w:jc w:val="center"/>
        <w:rPr>
          <w:rFonts w:ascii="Book Antiqua" w:eastAsia="Times New Roman" w:hAnsi="Book Antiqua" w:cs="Times New Roman"/>
          <w:b/>
          <w:noProof/>
          <w:sz w:val="22"/>
        </w:rPr>
      </w:pPr>
    </w:p>
    <w:p w:rsidR="00734600" w:rsidRPr="003E155D" w:rsidRDefault="00734600" w:rsidP="00734600">
      <w:pPr>
        <w:spacing w:before="0" w:after="0" w:line="240" w:lineRule="auto"/>
        <w:jc w:val="center"/>
        <w:rPr>
          <w:rFonts w:ascii="Book Antiqua" w:eastAsia="Times New Roman" w:hAnsi="Book Antiqua" w:cs="Times New Roman"/>
          <w:b/>
          <w:noProof/>
          <w:sz w:val="22"/>
        </w:rPr>
      </w:pPr>
    </w:p>
    <w:p w:rsidR="00734600" w:rsidRDefault="00734600" w:rsidP="00734600">
      <w:pPr>
        <w:shd w:val="clear" w:color="auto" w:fill="B2B2B2"/>
        <w:spacing w:before="0" w:after="0" w:line="240" w:lineRule="auto"/>
        <w:jc w:val="center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 xml:space="preserve">Ukoliko nakon konkurisanja dođe do promjene podataka, podnosilac prijave dužan je da o tome obavijesti Ministarstvo 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62"/>
        <w:gridCol w:w="382"/>
        <w:gridCol w:w="2002"/>
        <w:gridCol w:w="17"/>
        <w:gridCol w:w="838"/>
        <w:gridCol w:w="1416"/>
        <w:gridCol w:w="113"/>
        <w:gridCol w:w="356"/>
        <w:gridCol w:w="425"/>
        <w:gridCol w:w="1603"/>
      </w:tblGrid>
      <w:tr w:rsidR="00734600" w:rsidRPr="003E155D" w:rsidTr="000C2C34">
        <w:trPr>
          <w:trHeight w:val="800"/>
        </w:trPr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Cs w:val="24"/>
              </w:rPr>
            </w:pPr>
          </w:p>
          <w:p w:rsidR="00734600" w:rsidRPr="003E155D" w:rsidRDefault="00630F9C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Cs w:val="24"/>
              </w:rPr>
              <w:t>1</w:t>
            </w:r>
            <w:r w:rsidR="00734600" w:rsidRPr="003E155D">
              <w:rPr>
                <w:rFonts w:ascii="Book Antiqua" w:eastAsia="Times New Roman" w:hAnsi="Book Antiqua" w:cs="Times New Roman"/>
                <w:b/>
                <w:noProof/>
                <w:szCs w:val="24"/>
              </w:rPr>
              <w:t xml:space="preserve">.2. Podaci o projektu 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Cs w:val="24"/>
              </w:rPr>
            </w:pPr>
          </w:p>
        </w:tc>
      </w:tr>
      <w:tr w:rsidR="00734600" w:rsidRPr="003E155D" w:rsidTr="000C2C34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Naziv projekta 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Termin i mjesto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Kratak opis i sadržaj projekta 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(forma, ideja i koncept projekta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>,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 fokus i/ili tema)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-108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Ciljevi projekta </w:t>
            </w: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76" w:lineRule="auto"/>
              <w:ind w:left="427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Značaj projekta (označiti) </w:t>
            </w:r>
          </w:p>
          <w:p w:rsidR="00734600" w:rsidRPr="001D205D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1610"/>
              <w:gridCol w:w="358"/>
              <w:gridCol w:w="1350"/>
              <w:gridCol w:w="401"/>
              <w:gridCol w:w="1249"/>
              <w:gridCol w:w="371"/>
              <w:gridCol w:w="1261"/>
            </w:tblGrid>
            <w:tr w:rsidR="00734600" w:rsidRPr="003E155D" w:rsidTr="000C2C34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734600" w:rsidRPr="003E155D" w:rsidRDefault="00734600" w:rsidP="000C2C34">
            <w:pPr>
              <w:spacing w:before="0" w:after="0" w:line="276" w:lineRule="auto"/>
              <w:ind w:left="427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96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1D20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28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color w:val="FF0000"/>
                <w:sz w:val="22"/>
              </w:rPr>
            </w:pP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Projektne aktivnosti i kalendar realizacije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noProof/>
                <w:sz w:val="22"/>
              </w:rPr>
              <w:t>(navedite sve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 planirane aktivnosti, vremenski okvir realizacije, plan medijske</w:t>
            </w:r>
            <w:r w:rsidRPr="003E155D">
              <w:rPr>
                <w:rFonts w:ascii="Book Antiqua" w:eastAsia="Times New Roman" w:hAnsi="Book Antiqua" w:cs="Times New Roman"/>
                <w:noProof/>
                <w:color w:val="FF0000"/>
                <w:sz w:val="22"/>
              </w:rPr>
              <w:t xml:space="preserve">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prezentacije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>,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)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Da li je realizacija projekta započeta?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2442"/>
              <w:gridCol w:w="528"/>
              <w:gridCol w:w="2432"/>
            </w:tblGrid>
            <w:tr w:rsidR="00734600" w:rsidRPr="003E155D" w:rsidTr="000C2C34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Početna </w:t>
            </w: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Završna </w:t>
            </w:r>
          </w:p>
          <w:p w:rsidR="00734600" w:rsidRPr="003E155D" w:rsidRDefault="00734600" w:rsidP="000C2C34">
            <w:pPr>
              <w:spacing w:before="0" w:after="0" w:line="240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faza</w:t>
            </w:r>
          </w:p>
        </w:tc>
      </w:tr>
      <w:tr w:rsidR="00734600" w:rsidRPr="003E155D" w:rsidTr="000C2C34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lastRenderedPageBreak/>
              <w:t xml:space="preserve">Podaci o realizatoru i najznačajnijim učesnicima u projektu </w:t>
            </w: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noProof/>
                <w:sz w:val="22"/>
              </w:rPr>
              <w:t>(ime i prezime, reference, profesionalne i stručne biografije, uloga u projektu i sl.)</w:t>
            </w:r>
          </w:p>
          <w:p w:rsidR="00734600" w:rsidRPr="003E155D" w:rsidRDefault="00734600" w:rsidP="000C2C34">
            <w:pPr>
              <w:spacing w:before="0" w:after="0" w:line="240" w:lineRule="auto"/>
              <w:rPr>
                <w:rFonts w:ascii="Book Antiqua" w:eastAsia="Times New Roman" w:hAnsi="Book Antiqua" w:cs="Times New Roman"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76" w:lineRule="auto"/>
              <w:ind w:left="360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76" w:lineRule="auto"/>
              <w:ind w:left="157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Ciljne grupe kojima je projekat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namijenjen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278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Očekivani broj direktnih i indirektnih korisnika/posjetilaca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color w:val="FF0000"/>
                <w:sz w:val="22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19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Rezultati projekta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(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 xml:space="preserve">opisati mjerljive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rezultati 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 xml:space="preserve">koji se očekuju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nakon 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>završetka projekta, održivost projekta)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 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181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6B10BC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  <w:highlight w:val="yellow"/>
              </w:rPr>
            </w:pPr>
          </w:p>
          <w:p w:rsidR="00734600" w:rsidRPr="001D20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1D20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Vidljivost rezultata projekta i medijska pokrivenost</w:t>
            </w:r>
          </w:p>
          <w:p w:rsidR="00734600" w:rsidRPr="006B10BC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  <w:highlight w:val="yellow"/>
              </w:rPr>
            </w:pP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Osobe koje preporučuju projekat 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1. Ime i prezime ____________________________________________</w:t>
            </w: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   Zvanje__________________________________________________</w:t>
            </w: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   Kontakt telefon i e-mail___________________________________</w:t>
            </w: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lastRenderedPageBreak/>
              <w:t>2. Ime i prezime ____________________________________________</w:t>
            </w: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   Zvanje__________________________________________________</w:t>
            </w:r>
          </w:p>
          <w:p w:rsidR="00734600" w:rsidRPr="003E155D" w:rsidRDefault="00734600" w:rsidP="000C2C34">
            <w:pPr>
              <w:spacing w:before="0" w:after="0" w:line="36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   Kontakt telefon i e-mail___________________________________</w:t>
            </w: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630F9C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  <w:t>2</w:t>
            </w:r>
            <w:r w:rsidR="00734600" w:rsidRPr="003E155D"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  <w:t>. BUDŽET PROJEKTA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Cs w:val="24"/>
              </w:rPr>
            </w:pPr>
          </w:p>
        </w:tc>
      </w:tr>
      <w:tr w:rsidR="00734600" w:rsidRPr="003E155D" w:rsidTr="000C2C34"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Ukupan iznos sredstava koji se traži od Ministarstva kulture</w:t>
            </w:r>
            <w:r w:rsidR="007B4EE6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i medija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1D205D">
              <w:rPr>
                <w:rFonts w:ascii="Book Antiqua" w:eastAsia="Times New Roman" w:hAnsi="Book Antiqua" w:cs="Times New Roman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728"/>
              <w:gridCol w:w="248"/>
              <w:gridCol w:w="693"/>
            </w:tblGrid>
            <w:tr w:rsidR="00734600" w:rsidRPr="003E155D" w:rsidTr="000C2C34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734600" w:rsidRPr="003E155D" w:rsidRDefault="00734600" w:rsidP="000C2C34">
                  <w:pPr>
                    <w:spacing w:before="0" w:after="0" w:line="240" w:lineRule="auto"/>
                    <w:jc w:val="left"/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</w:pPr>
                  <w:r w:rsidRPr="003E155D">
                    <w:rPr>
                      <w:rFonts w:ascii="Book Antiqua" w:eastAsia="Times New Roman" w:hAnsi="Book Antiqua" w:cs="Times New Roman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Ukupan iznos sredstava obezbijeđen iz </w:t>
            </w: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sopstvenih ili 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drugih izvora </w:t>
            </w: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su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finansiranja </w:t>
            </w:r>
            <w:r w:rsidRPr="00103C00">
              <w:rPr>
                <w:rFonts w:ascii="Book Antiqua" w:eastAsia="Times New Roman" w:hAnsi="Book Antiqua" w:cs="Times New Roman"/>
                <w:noProof/>
                <w:sz w:val="22"/>
              </w:rPr>
              <w:t>(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 xml:space="preserve">pored iznosa, upisati i izvor sufinansiranja npr. </w:t>
            </w:r>
            <w:r w:rsidRPr="00103C00">
              <w:rPr>
                <w:rFonts w:ascii="Book Antiqua" w:eastAsia="Times New Roman" w:hAnsi="Book Antiqua" w:cs="Times New Roman"/>
                <w:noProof/>
                <w:sz w:val="22"/>
              </w:rPr>
              <w:t>lokalna samouprava,</w:t>
            </w: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domaći ili međunarodni fondovi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>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 xml:space="preserve">3.1. DETALJNA SPECIFIKACIJA TROŠKOVA PROJEKTA 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22"/>
              </w:rPr>
              <w:t>Drugi izvori sufinansiranja</w:t>
            </w: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4600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Ukoliko nakon odobrenja projekta dođe do potrebe za izmjenom budžeta ili preusmjeravanjima u okviru navedenih iznosa, podnosilac prijave dužan je da o tome obavijesti Ministarstvo.</w:t>
            </w: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8"/>
                <w:szCs w:val="28"/>
              </w:rPr>
              <w:t>4. OBAVEZNI  PRILOZI  UZ  PRIJAVU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/>
                <w:noProof/>
                <w:sz w:val="22"/>
              </w:rPr>
              <w:t>4.1. Obavezni prilozi za sve oblasti</w:t>
            </w:r>
          </w:p>
          <w:p w:rsidR="00734600" w:rsidRPr="003E155D" w:rsidRDefault="00734600" w:rsidP="000C2C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ind w:right="-90"/>
              <w:contextualSpacing/>
              <w:jc w:val="left"/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Rješenje o registraciji za obavljanje djelatnosti u oblasti </w:t>
            </w:r>
            <w:r w:rsidRPr="00027364">
              <w:rPr>
                <w:rFonts w:ascii="Book Antiqua" w:eastAsia="Times New Roman" w:hAnsi="Book Antiqua" w:cs="Times New Roman"/>
                <w:noProof/>
                <w:sz w:val="22"/>
              </w:rPr>
              <w:t>kulture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</w:pPr>
            <w:r w:rsidRPr="00AF0EDF"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 xml:space="preserve">Osnivački </w:t>
            </w:r>
            <w:r w:rsidRPr="00027364"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>akt i statut podnosioca</w:t>
            </w:r>
            <w:r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 xml:space="preserve"> prijave</w:t>
            </w:r>
            <w:r w:rsidR="00630F9C"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>.</w:t>
            </w:r>
            <w:r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 xml:space="preserve"> 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bCs/>
                <w:iCs/>
                <w:noProof/>
                <w:sz w:val="22"/>
              </w:rPr>
              <w:t>Profesionalna biografija – CV podnosioca prijave i osobe zadužene za realizaciju projekta.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Deta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 xml:space="preserve">ljno razrađen opis projekta,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program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 xml:space="preserve"> i prateći programski sadržaji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, sa podacima o svim učesnicima.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lastRenderedPageBreak/>
              <w:t xml:space="preserve">Dokaz o regulisanim autorskim pravima sa autorom, odnosno nosiocem autorskih prava, za projekte koji podrazumijevaju korišćenje autorskih prava koja ne pripadaju podnosiocu prijave (autorski ugovor ili pismeni pristanak autora). 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Dvije potpisane preporuke stručnih lica iz oblasti za koju se konkuriše.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Vizuelna dokumentacija o projektu sa kojim se konkuriše (u štampanoj ili elektronskoj formi), ako postoji. </w:t>
            </w:r>
          </w:p>
          <w:p w:rsidR="00734600" w:rsidRPr="003E155D" w:rsidRDefault="00734600" w:rsidP="00630F9C">
            <w:pPr>
              <w:numPr>
                <w:ilvl w:val="0"/>
                <w:numId w:val="34"/>
              </w:numPr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Za korisnike sredstava sa prethodnih konkursa Ministarstva kulture </w:t>
            </w:r>
            <w:r>
              <w:rPr>
                <w:rFonts w:ascii="Book Antiqua" w:eastAsia="Times New Roman" w:hAnsi="Book Antiqua" w:cs="Times New Roman"/>
                <w:noProof/>
                <w:sz w:val="22"/>
              </w:rPr>
              <w:t>i medija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 dostaviti: detaljan narativni i finansijski izvještaj o realizaciji sufinansiranih projekata (informacija o realizaciji projekta,</w:t>
            </w:r>
            <w:r w:rsidRPr="003E155D">
              <w:rPr>
                <w:rFonts w:ascii="Book Antiqua" w:eastAsia="Times New Roman" w:hAnsi="Book Antiqua" w:cs="Times New Roman"/>
                <w:noProof/>
                <w:color w:val="FF0000"/>
                <w:sz w:val="22"/>
              </w:rPr>
              <w:t xml:space="preserve">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brošure, katalozi, prezentacija u štampanim i elektronskim medijima, fotokopija računa, ugovora, uplatnica, potvrda i druga finansijska dokumentacija koja se odnosi na način utroška odobrenih sredstava).</w:t>
            </w:r>
          </w:p>
          <w:p w:rsidR="00734600" w:rsidRDefault="00734600" w:rsidP="00630F9C">
            <w:pPr>
              <w:numPr>
                <w:ilvl w:val="0"/>
                <w:numId w:val="34"/>
              </w:num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>Za projekte koji se realizuju na osnovu saradnje, koprodukcije, rezidencijalnih programa, stručnih usavršavanja, međunarodnih i regionalnih gostovanja i sl, dostaviti: pismo drugog partnera ili donatora projekta</w:t>
            </w:r>
            <w:r w:rsidRPr="003E155D">
              <w:rPr>
                <w:rFonts w:ascii="Book Antiqua" w:eastAsia="Times New Roman" w:hAnsi="Book Antiqua" w:cs="Times New Roman"/>
                <w:b/>
                <w:noProof/>
                <w:color w:val="C00000"/>
                <w:sz w:val="22"/>
              </w:rPr>
              <w:t xml:space="preserve"> </w:t>
            </w:r>
            <w:r w:rsidRPr="003E155D">
              <w:rPr>
                <w:rFonts w:ascii="Book Antiqua" w:eastAsia="Times New Roman" w:hAnsi="Book Antiqua" w:cs="Times New Roman"/>
                <w:noProof/>
                <w:sz w:val="22"/>
              </w:rPr>
              <w:t xml:space="preserve">o namjeri sufinansiranja, ugovore o saradnji i sl. </w:t>
            </w:r>
          </w:p>
          <w:p w:rsidR="00630F9C" w:rsidRPr="005B4AA4" w:rsidRDefault="00630F9C" w:rsidP="00630F9C">
            <w:pPr>
              <w:numPr>
                <w:ilvl w:val="0"/>
                <w:numId w:val="34"/>
              </w:numPr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</w:rPr>
            </w:pPr>
            <w:r>
              <w:rPr>
                <w:rFonts w:ascii="Book Antiqua" w:eastAsia="Times New Roman" w:hAnsi="Book Antiqua" w:cs="Times New Roman"/>
                <w:noProof/>
                <w:sz w:val="22"/>
              </w:rPr>
              <w:t>K</w:t>
            </w:r>
            <w:r w:rsidRPr="005B4AA4">
              <w:rPr>
                <w:rFonts w:ascii="Book Antiqua" w:eastAsia="Times New Roman" w:hAnsi="Book Antiqua" w:cs="Times New Roman"/>
                <w:noProof/>
                <w:sz w:val="22"/>
              </w:rPr>
              <w:t>oncept programa manifestacije</w:t>
            </w:r>
            <w:r w:rsidR="00AD613A">
              <w:rPr>
                <w:rFonts w:ascii="Book Antiqua" w:eastAsia="Times New Roman" w:hAnsi="Book Antiqua" w:cs="Times New Roman"/>
                <w:noProof/>
                <w:sz w:val="22"/>
              </w:rPr>
              <w:t>.</w:t>
            </w:r>
            <w:bookmarkStart w:id="0" w:name="_GoBack"/>
            <w:bookmarkEnd w:id="0"/>
          </w:p>
          <w:p w:rsidR="00630F9C" w:rsidRPr="005B4AA4" w:rsidRDefault="00630F9C" w:rsidP="00630F9C">
            <w:pPr>
              <w:numPr>
                <w:ilvl w:val="0"/>
                <w:numId w:val="34"/>
              </w:numPr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</w:rPr>
            </w:pPr>
            <w:r>
              <w:rPr>
                <w:rFonts w:ascii="Book Antiqua" w:eastAsia="Times New Roman" w:hAnsi="Book Antiqua" w:cs="Times New Roman"/>
                <w:noProof/>
                <w:sz w:val="22"/>
              </w:rPr>
              <w:t>I</w:t>
            </w:r>
            <w:r w:rsidRPr="005B4AA4">
              <w:rPr>
                <w:rFonts w:ascii="Book Antiqua" w:eastAsia="Times New Roman" w:hAnsi="Book Antiqua" w:cs="Times New Roman"/>
                <w:noProof/>
                <w:sz w:val="22"/>
              </w:rPr>
              <w:t>mena učesnika sa kratkim pregledom biografije i referencama.</w:t>
            </w:r>
          </w:p>
          <w:p w:rsidR="00630F9C" w:rsidRPr="003E155D" w:rsidRDefault="00630F9C" w:rsidP="00630F9C">
            <w:pPr>
              <w:tabs>
                <w:tab w:val="left" w:pos="360"/>
              </w:tabs>
              <w:spacing w:before="0" w:after="0" w:line="240" w:lineRule="auto"/>
              <w:ind w:left="720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</w:p>
          <w:p w:rsidR="00734600" w:rsidRPr="003E155D" w:rsidRDefault="00734600" w:rsidP="000C2C34">
            <w:pPr>
              <w:tabs>
                <w:tab w:val="left" w:pos="360"/>
              </w:tabs>
              <w:spacing w:before="0" w:after="0" w:line="240" w:lineRule="auto"/>
              <w:ind w:left="360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</w:p>
        </w:tc>
      </w:tr>
      <w:tr w:rsidR="00734600" w:rsidRPr="003E155D" w:rsidTr="00630F9C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734600" w:rsidRPr="003E155D" w:rsidRDefault="00734600" w:rsidP="000C2C34">
            <w:pPr>
              <w:spacing w:before="0" w:after="0" w:line="240" w:lineRule="auto"/>
              <w:jc w:val="left"/>
              <w:rPr>
                <w:rFonts w:ascii="Book Antiqua" w:eastAsia="Times New Roman" w:hAnsi="Book Antiqua" w:cs="Times New Roman"/>
                <w:b/>
                <w:noProof/>
                <w:sz w:val="22"/>
              </w:rPr>
            </w:pPr>
          </w:p>
        </w:tc>
      </w:tr>
      <w:tr w:rsidR="00734600" w:rsidRPr="003E155D" w:rsidTr="000C2C34">
        <w:tc>
          <w:tcPr>
            <w:tcW w:w="9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00" w:rsidRPr="00AF0EDF" w:rsidRDefault="00734600" w:rsidP="00630F9C">
            <w:pPr>
              <w:tabs>
                <w:tab w:val="left" w:pos="360"/>
              </w:tabs>
              <w:spacing w:before="0" w:after="0" w:line="240" w:lineRule="auto"/>
              <w:contextualSpacing/>
              <w:jc w:val="left"/>
              <w:rPr>
                <w:rFonts w:ascii="Book Antiqua" w:eastAsia="Times New Roman" w:hAnsi="Book Antiqua" w:cs="Times New Roman"/>
                <w:noProof/>
                <w:sz w:val="22"/>
              </w:rPr>
            </w:pPr>
          </w:p>
        </w:tc>
      </w:tr>
    </w:tbl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  <w:t xml:space="preserve">     </w:t>
      </w:r>
    </w:p>
    <w:p w:rsidR="00734600" w:rsidRPr="003E155D" w:rsidRDefault="00734600" w:rsidP="00734600">
      <w:pPr>
        <w:spacing w:before="0" w:after="0" w:line="240" w:lineRule="auto"/>
        <w:jc w:val="left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 xml:space="preserve">U _____________                                                                                 OVLAŠĆENO LICE </w:t>
      </w:r>
    </w:p>
    <w:p w:rsidR="00734600" w:rsidRPr="003E155D" w:rsidRDefault="00734600" w:rsidP="00734600">
      <w:pPr>
        <w:spacing w:before="0" w:after="0" w:line="240" w:lineRule="auto"/>
        <w:ind w:left="4320" w:firstLine="720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 xml:space="preserve">            PODNOSIOCA PRIJAVE </w:t>
      </w:r>
    </w:p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>datum ____________</w:t>
      </w:r>
    </w:p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  <w:t xml:space="preserve">       ____________________________</w:t>
      </w:r>
    </w:p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noProof/>
          <w:sz w:val="22"/>
        </w:rPr>
        <w:tab/>
      </w:r>
      <w:r>
        <w:rPr>
          <w:rFonts w:ascii="Book Antiqua" w:eastAsia="Times New Roman" w:hAnsi="Book Antiqua" w:cs="Times New Roman"/>
          <w:noProof/>
          <w:sz w:val="22"/>
        </w:rPr>
        <w:t xml:space="preserve">  </w:t>
      </w:r>
      <w:r w:rsidRPr="003E155D">
        <w:rPr>
          <w:rFonts w:ascii="Book Antiqua" w:eastAsia="Times New Roman" w:hAnsi="Book Antiqua" w:cs="Times New Roman"/>
          <w:noProof/>
          <w:sz w:val="22"/>
        </w:rPr>
        <w:t>Potpis, pečat i funkcija</w:t>
      </w:r>
    </w:p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</w:p>
    <w:p w:rsidR="00734600" w:rsidRPr="003E155D" w:rsidRDefault="00734600" w:rsidP="00734600">
      <w:pPr>
        <w:spacing w:before="0" w:after="0" w:line="240" w:lineRule="auto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</w:r>
      <w:r w:rsidRPr="003E155D">
        <w:rPr>
          <w:rFonts w:ascii="Book Antiqua" w:eastAsia="Times New Roman" w:hAnsi="Book Antiqua" w:cs="Times New Roman"/>
          <w:b/>
          <w:noProof/>
          <w:sz w:val="22"/>
        </w:rPr>
        <w:tab/>
        <w:t xml:space="preserve"> </w:t>
      </w:r>
    </w:p>
    <w:p w:rsidR="00734600" w:rsidRPr="003E155D" w:rsidRDefault="00734600" w:rsidP="00734600">
      <w:pPr>
        <w:spacing w:before="0" w:after="0" w:line="276" w:lineRule="auto"/>
        <w:ind w:firstLine="720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>Prijava na konkurs, sa obaveznim prilozima, podnosi se:</w:t>
      </w:r>
    </w:p>
    <w:p w:rsidR="00734600" w:rsidRPr="003E155D" w:rsidRDefault="00734600" w:rsidP="00734600">
      <w:pPr>
        <w:numPr>
          <w:ilvl w:val="0"/>
          <w:numId w:val="22"/>
        </w:numPr>
        <w:spacing w:before="0" w:after="0" w:line="240" w:lineRule="auto"/>
        <w:jc w:val="left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 xml:space="preserve">u jednom štampanom primjerku, neposredno ili poštom na adresu: </w:t>
      </w:r>
    </w:p>
    <w:p w:rsidR="00734600" w:rsidRPr="003E155D" w:rsidRDefault="00734600" w:rsidP="00734600">
      <w:pPr>
        <w:spacing w:before="0" w:after="0" w:line="276" w:lineRule="auto"/>
        <w:ind w:left="720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>Ministarstvo kulture</w:t>
      </w:r>
      <w:r>
        <w:rPr>
          <w:rFonts w:ascii="Book Antiqua" w:eastAsia="Times New Roman" w:hAnsi="Book Antiqua" w:cs="Times New Roman"/>
          <w:noProof/>
          <w:sz w:val="22"/>
        </w:rPr>
        <w:t xml:space="preserve"> i medija</w:t>
      </w:r>
      <w:r w:rsidRPr="003E155D">
        <w:rPr>
          <w:rFonts w:ascii="Book Antiqua" w:eastAsia="Times New Roman" w:hAnsi="Book Antiqua" w:cs="Times New Roman"/>
          <w:noProof/>
          <w:sz w:val="22"/>
        </w:rPr>
        <w:t>, ul. Njegoševa</w:t>
      </w:r>
      <w:r>
        <w:rPr>
          <w:rFonts w:ascii="Book Antiqua" w:eastAsia="Times New Roman" w:hAnsi="Book Antiqua" w:cs="Times New Roman"/>
          <w:noProof/>
          <w:sz w:val="22"/>
        </w:rPr>
        <w:t xml:space="preserve"> 83</w:t>
      </w:r>
      <w:r w:rsidRPr="003E155D">
        <w:rPr>
          <w:rFonts w:ascii="Book Antiqua" w:eastAsia="Times New Roman" w:hAnsi="Book Antiqua" w:cs="Times New Roman"/>
          <w:noProof/>
          <w:sz w:val="22"/>
        </w:rPr>
        <w:t>, 81250 Cetinje, sa naznakom »Konkurs za ... (navesti oblast)«.</w:t>
      </w:r>
    </w:p>
    <w:p w:rsidR="00734600" w:rsidRPr="00027364" w:rsidRDefault="00734600" w:rsidP="00734600">
      <w:pPr>
        <w:numPr>
          <w:ilvl w:val="0"/>
          <w:numId w:val="22"/>
        </w:numPr>
        <w:spacing w:before="0" w:after="200" w:line="276" w:lineRule="auto"/>
        <w:jc w:val="left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>i obavezno u elektronskoj formi</w:t>
      </w:r>
      <w:r w:rsidRPr="00027364">
        <w:rPr>
          <w:rFonts w:ascii="Book Antiqua" w:eastAsia="Times New Roman" w:hAnsi="Book Antiqua" w:cs="Times New Roman"/>
          <w:noProof/>
          <w:sz w:val="22"/>
        </w:rPr>
        <w:t xml:space="preserve">, na USB-u (flešci), CD-u ili DVD-u, u sadržaju istovjetnom štampanom primjerku (prijava sa svim prilozima).  </w:t>
      </w:r>
    </w:p>
    <w:p w:rsidR="00734600" w:rsidRDefault="00734600" w:rsidP="00734600">
      <w:pPr>
        <w:spacing w:before="0" w:line="240" w:lineRule="auto"/>
        <w:ind w:firstLine="720"/>
        <w:rPr>
          <w:rFonts w:ascii="Book Antiqua" w:eastAsia="Times New Roman" w:hAnsi="Book Antiqua" w:cs="Times New Roman"/>
          <w:noProof/>
          <w:sz w:val="22"/>
        </w:rPr>
      </w:pPr>
      <w:r w:rsidRPr="003E155D">
        <w:rPr>
          <w:rFonts w:ascii="Book Antiqua" w:eastAsia="Times New Roman" w:hAnsi="Book Antiqua" w:cs="Times New Roman"/>
          <w:noProof/>
          <w:sz w:val="22"/>
        </w:rPr>
        <w:t>Ukoliko podnosilac projekta konkuriše sa više projekata, za svaki projekat pojedinačno se dostavlja kompletna dokumentacija.</w:t>
      </w:r>
    </w:p>
    <w:p w:rsidR="00734600" w:rsidRPr="00FD4549" w:rsidRDefault="00734600" w:rsidP="00734600">
      <w:pPr>
        <w:spacing w:before="0" w:after="0" w:line="240" w:lineRule="auto"/>
        <w:ind w:firstLine="720"/>
        <w:rPr>
          <w:rFonts w:ascii="Book Antiqua" w:eastAsia="Times New Roman" w:hAnsi="Book Antiqua" w:cs="Times New Roman"/>
          <w:b/>
          <w:noProof/>
          <w:sz w:val="22"/>
        </w:rPr>
      </w:pPr>
      <w:r w:rsidRPr="003E155D">
        <w:rPr>
          <w:rFonts w:ascii="Book Antiqua" w:eastAsia="Times New Roman" w:hAnsi="Book Antiqua" w:cs="Times New Roman"/>
          <w:b/>
          <w:noProof/>
          <w:sz w:val="22"/>
        </w:rPr>
        <w:t>Kontakt telefoni: 041 232 583 i 041 232 894</w:t>
      </w:r>
    </w:p>
    <w:p w:rsidR="006267E7" w:rsidRPr="00A73628" w:rsidRDefault="006267E7" w:rsidP="0027188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sectPr w:rsidR="006267E7" w:rsidRPr="00A73628" w:rsidSect="00CC467A">
      <w:headerReference w:type="default" r:id="rId9"/>
      <w:headerReference w:type="first" r:id="rId10"/>
      <w:pgSz w:w="11906" w:h="16838" w:code="9"/>
      <w:pgMar w:top="1276" w:right="1418" w:bottom="1418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9B" w:rsidRDefault="0083359B" w:rsidP="00A6505B">
      <w:pPr>
        <w:spacing w:before="0" w:after="0" w:line="240" w:lineRule="auto"/>
      </w:pPr>
      <w:r>
        <w:separator/>
      </w:r>
    </w:p>
  </w:endnote>
  <w:endnote w:type="continuationSeparator" w:id="0">
    <w:p w:rsidR="0083359B" w:rsidRDefault="0083359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9B" w:rsidRDefault="0083359B" w:rsidP="00A6505B">
      <w:pPr>
        <w:spacing w:before="0" w:after="0" w:line="240" w:lineRule="auto"/>
      </w:pPr>
      <w:r>
        <w:separator/>
      </w:r>
    </w:p>
  </w:footnote>
  <w:footnote w:type="continuationSeparator" w:id="0">
    <w:p w:rsidR="0083359B" w:rsidRDefault="0083359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68" w:rsidRPr="00F323F6" w:rsidRDefault="00922A8D" w:rsidP="00F127D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D639CC6" wp14:editId="418207E2">
          <wp:simplePos x="0" y="0"/>
          <wp:positionH relativeFrom="margi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34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BAE"/>
    <w:multiLevelType w:val="hybridMultilevel"/>
    <w:tmpl w:val="5A56F5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2380"/>
    <w:multiLevelType w:val="hybridMultilevel"/>
    <w:tmpl w:val="F2AC7A18"/>
    <w:lvl w:ilvl="0" w:tplc="46A490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B706C"/>
    <w:multiLevelType w:val="hybridMultilevel"/>
    <w:tmpl w:val="D042314C"/>
    <w:lvl w:ilvl="0" w:tplc="46A490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A11935"/>
    <w:multiLevelType w:val="hybridMultilevel"/>
    <w:tmpl w:val="B3CC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F1BE7"/>
    <w:multiLevelType w:val="hybridMultilevel"/>
    <w:tmpl w:val="4E1E3F88"/>
    <w:lvl w:ilvl="0" w:tplc="93DCDB8C">
      <w:start w:val="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A47951"/>
    <w:multiLevelType w:val="hybridMultilevel"/>
    <w:tmpl w:val="E47627B4"/>
    <w:lvl w:ilvl="0" w:tplc="93DCDB8C">
      <w:start w:val="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6B51908"/>
    <w:multiLevelType w:val="hybridMultilevel"/>
    <w:tmpl w:val="0CD45B6E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E5162"/>
    <w:multiLevelType w:val="hybridMultilevel"/>
    <w:tmpl w:val="E6249B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2"/>
  </w:num>
  <w:num w:numId="4">
    <w:abstractNumId w:val="9"/>
  </w:num>
  <w:num w:numId="5">
    <w:abstractNumId w:val="6"/>
  </w:num>
  <w:num w:numId="6">
    <w:abstractNumId w:val="7"/>
  </w:num>
  <w:num w:numId="7">
    <w:abstractNumId w:val="33"/>
  </w:num>
  <w:num w:numId="8">
    <w:abstractNumId w:val="5"/>
  </w:num>
  <w:num w:numId="9">
    <w:abstractNumId w:val="29"/>
  </w:num>
  <w:num w:numId="10">
    <w:abstractNumId w:val="13"/>
  </w:num>
  <w:num w:numId="11">
    <w:abstractNumId w:val="23"/>
  </w:num>
  <w:num w:numId="12">
    <w:abstractNumId w:val="11"/>
  </w:num>
  <w:num w:numId="13">
    <w:abstractNumId w:val="28"/>
  </w:num>
  <w:num w:numId="14">
    <w:abstractNumId w:val="12"/>
  </w:num>
  <w:num w:numId="15">
    <w:abstractNumId w:val="3"/>
  </w:num>
  <w:num w:numId="16">
    <w:abstractNumId w:val="4"/>
  </w:num>
  <w:num w:numId="17">
    <w:abstractNumId w:val="2"/>
  </w:num>
  <w:num w:numId="18">
    <w:abstractNumId w:val="31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5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26"/>
  </w:num>
  <w:num w:numId="31">
    <w:abstractNumId w:val="1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18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577"/>
    <w:rsid w:val="00001178"/>
    <w:rsid w:val="00004662"/>
    <w:rsid w:val="00015182"/>
    <w:rsid w:val="00020673"/>
    <w:rsid w:val="000303CA"/>
    <w:rsid w:val="00054BB8"/>
    <w:rsid w:val="00062663"/>
    <w:rsid w:val="00071E05"/>
    <w:rsid w:val="00086285"/>
    <w:rsid w:val="000A2EC3"/>
    <w:rsid w:val="000B1F47"/>
    <w:rsid w:val="000C6594"/>
    <w:rsid w:val="000D296A"/>
    <w:rsid w:val="000D39CC"/>
    <w:rsid w:val="000F2AA0"/>
    <w:rsid w:val="000F2AC4"/>
    <w:rsid w:val="000F2B95"/>
    <w:rsid w:val="000F2BFC"/>
    <w:rsid w:val="000F3708"/>
    <w:rsid w:val="000F5F95"/>
    <w:rsid w:val="001053EE"/>
    <w:rsid w:val="00107821"/>
    <w:rsid w:val="00115C23"/>
    <w:rsid w:val="0013041F"/>
    <w:rsid w:val="00154D42"/>
    <w:rsid w:val="00166D3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2777"/>
    <w:rsid w:val="001E317C"/>
    <w:rsid w:val="001F75D5"/>
    <w:rsid w:val="00205759"/>
    <w:rsid w:val="00214B76"/>
    <w:rsid w:val="00214D7C"/>
    <w:rsid w:val="00233FE9"/>
    <w:rsid w:val="0024546C"/>
    <w:rsid w:val="002511E4"/>
    <w:rsid w:val="0025162E"/>
    <w:rsid w:val="00252A36"/>
    <w:rsid w:val="00254C4D"/>
    <w:rsid w:val="00260F93"/>
    <w:rsid w:val="00271882"/>
    <w:rsid w:val="00273EDA"/>
    <w:rsid w:val="00277250"/>
    <w:rsid w:val="00292D5E"/>
    <w:rsid w:val="002A7CB3"/>
    <w:rsid w:val="002C36EF"/>
    <w:rsid w:val="002E4F05"/>
    <w:rsid w:val="002F461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4539"/>
    <w:rsid w:val="0037474B"/>
    <w:rsid w:val="00375D08"/>
    <w:rsid w:val="003807F9"/>
    <w:rsid w:val="00397F9E"/>
    <w:rsid w:val="003A160C"/>
    <w:rsid w:val="003A3F17"/>
    <w:rsid w:val="003A5BF8"/>
    <w:rsid w:val="003A6DB5"/>
    <w:rsid w:val="003B5D4F"/>
    <w:rsid w:val="003D683C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7F30"/>
    <w:rsid w:val="004F04D6"/>
    <w:rsid w:val="004F24B0"/>
    <w:rsid w:val="00500DFB"/>
    <w:rsid w:val="00513F22"/>
    <w:rsid w:val="00517C8F"/>
    <w:rsid w:val="00521F03"/>
    <w:rsid w:val="00523147"/>
    <w:rsid w:val="0053143F"/>
    <w:rsid w:val="00531FDF"/>
    <w:rsid w:val="00540B16"/>
    <w:rsid w:val="00546DBD"/>
    <w:rsid w:val="00566269"/>
    <w:rsid w:val="005673E4"/>
    <w:rsid w:val="005723C7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5255"/>
    <w:rsid w:val="006267E7"/>
    <w:rsid w:val="00630A76"/>
    <w:rsid w:val="00630F9C"/>
    <w:rsid w:val="00635828"/>
    <w:rsid w:val="00651AB7"/>
    <w:rsid w:val="00651C95"/>
    <w:rsid w:val="00655A88"/>
    <w:rsid w:val="0066621F"/>
    <w:rsid w:val="00671659"/>
    <w:rsid w:val="00672F76"/>
    <w:rsid w:val="006739CA"/>
    <w:rsid w:val="00682DFB"/>
    <w:rsid w:val="00686A61"/>
    <w:rsid w:val="0069606A"/>
    <w:rsid w:val="006A19EA"/>
    <w:rsid w:val="006A24FA"/>
    <w:rsid w:val="006A2C40"/>
    <w:rsid w:val="006A5BA7"/>
    <w:rsid w:val="006A6048"/>
    <w:rsid w:val="006B0CEE"/>
    <w:rsid w:val="006C27C2"/>
    <w:rsid w:val="006D613C"/>
    <w:rsid w:val="006D711E"/>
    <w:rsid w:val="006E262C"/>
    <w:rsid w:val="006E79EB"/>
    <w:rsid w:val="006F15AA"/>
    <w:rsid w:val="007012F1"/>
    <w:rsid w:val="00701E99"/>
    <w:rsid w:val="00707589"/>
    <w:rsid w:val="00721C22"/>
    <w:rsid w:val="00722040"/>
    <w:rsid w:val="00734600"/>
    <w:rsid w:val="0073561A"/>
    <w:rsid w:val="00751AC1"/>
    <w:rsid w:val="00764EFE"/>
    <w:rsid w:val="0077100B"/>
    <w:rsid w:val="007741AB"/>
    <w:rsid w:val="00782A8E"/>
    <w:rsid w:val="00783DB4"/>
    <w:rsid w:val="00786F2E"/>
    <w:rsid w:val="007904A7"/>
    <w:rsid w:val="007910EE"/>
    <w:rsid w:val="00794586"/>
    <w:rsid w:val="007978B6"/>
    <w:rsid w:val="007979CC"/>
    <w:rsid w:val="007A506D"/>
    <w:rsid w:val="007B2B13"/>
    <w:rsid w:val="007B4EE6"/>
    <w:rsid w:val="007B5F65"/>
    <w:rsid w:val="007B6863"/>
    <w:rsid w:val="007C200D"/>
    <w:rsid w:val="007C25DF"/>
    <w:rsid w:val="007C497F"/>
    <w:rsid w:val="007D4C97"/>
    <w:rsid w:val="007F6B1A"/>
    <w:rsid w:val="00804529"/>
    <w:rsid w:val="00810444"/>
    <w:rsid w:val="00811148"/>
    <w:rsid w:val="008133A2"/>
    <w:rsid w:val="0082499E"/>
    <w:rsid w:val="008308C9"/>
    <w:rsid w:val="0083153F"/>
    <w:rsid w:val="0083359B"/>
    <w:rsid w:val="00844B7A"/>
    <w:rsid w:val="00854533"/>
    <w:rsid w:val="00857092"/>
    <w:rsid w:val="0088156B"/>
    <w:rsid w:val="00885190"/>
    <w:rsid w:val="008861E9"/>
    <w:rsid w:val="00886224"/>
    <w:rsid w:val="00891CBF"/>
    <w:rsid w:val="00896300"/>
    <w:rsid w:val="008C4011"/>
    <w:rsid w:val="008C498B"/>
    <w:rsid w:val="008C7F82"/>
    <w:rsid w:val="008E1F2A"/>
    <w:rsid w:val="008E24DB"/>
    <w:rsid w:val="008E3691"/>
    <w:rsid w:val="008E6FF2"/>
    <w:rsid w:val="008F0D6A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6600"/>
    <w:rsid w:val="00946A67"/>
    <w:rsid w:val="00952F5A"/>
    <w:rsid w:val="0096107C"/>
    <w:rsid w:val="009615E9"/>
    <w:rsid w:val="00975442"/>
    <w:rsid w:val="00980225"/>
    <w:rsid w:val="0098343F"/>
    <w:rsid w:val="00987238"/>
    <w:rsid w:val="00996D4B"/>
    <w:rsid w:val="00997C04"/>
    <w:rsid w:val="009A13D3"/>
    <w:rsid w:val="009A7299"/>
    <w:rsid w:val="009B0F62"/>
    <w:rsid w:val="009B29F4"/>
    <w:rsid w:val="009B34DA"/>
    <w:rsid w:val="009E3C15"/>
    <w:rsid w:val="009E797A"/>
    <w:rsid w:val="00A27B79"/>
    <w:rsid w:val="00A353B8"/>
    <w:rsid w:val="00A40973"/>
    <w:rsid w:val="00A5499E"/>
    <w:rsid w:val="00A62BAE"/>
    <w:rsid w:val="00A6505B"/>
    <w:rsid w:val="00A65FB5"/>
    <w:rsid w:val="00A67669"/>
    <w:rsid w:val="00A73628"/>
    <w:rsid w:val="00A74976"/>
    <w:rsid w:val="00A82E62"/>
    <w:rsid w:val="00A944FE"/>
    <w:rsid w:val="00AA344F"/>
    <w:rsid w:val="00AB1DCA"/>
    <w:rsid w:val="00AD613A"/>
    <w:rsid w:val="00AE14E9"/>
    <w:rsid w:val="00AE5533"/>
    <w:rsid w:val="00AE7F74"/>
    <w:rsid w:val="00AF27FF"/>
    <w:rsid w:val="00B003EE"/>
    <w:rsid w:val="00B01079"/>
    <w:rsid w:val="00B13AFC"/>
    <w:rsid w:val="00B167AC"/>
    <w:rsid w:val="00B32FDC"/>
    <w:rsid w:val="00B3491D"/>
    <w:rsid w:val="00B378D8"/>
    <w:rsid w:val="00B40A06"/>
    <w:rsid w:val="00B473C2"/>
    <w:rsid w:val="00B47D2C"/>
    <w:rsid w:val="00B5164D"/>
    <w:rsid w:val="00B7064C"/>
    <w:rsid w:val="00B71FD3"/>
    <w:rsid w:val="00B75729"/>
    <w:rsid w:val="00B772B5"/>
    <w:rsid w:val="00B7783E"/>
    <w:rsid w:val="00B80BF8"/>
    <w:rsid w:val="00B81699"/>
    <w:rsid w:val="00B8384A"/>
    <w:rsid w:val="00B83F7A"/>
    <w:rsid w:val="00B84F08"/>
    <w:rsid w:val="00B94182"/>
    <w:rsid w:val="00B97DDE"/>
    <w:rsid w:val="00BA0B94"/>
    <w:rsid w:val="00BB48F6"/>
    <w:rsid w:val="00BC071A"/>
    <w:rsid w:val="00BC2D1B"/>
    <w:rsid w:val="00BC6B50"/>
    <w:rsid w:val="00BD7DFA"/>
    <w:rsid w:val="00BE3206"/>
    <w:rsid w:val="00BF1E7C"/>
    <w:rsid w:val="00BF36F3"/>
    <w:rsid w:val="00BF464E"/>
    <w:rsid w:val="00C123D2"/>
    <w:rsid w:val="00C176EB"/>
    <w:rsid w:val="00C17DB6"/>
    <w:rsid w:val="00C20E0A"/>
    <w:rsid w:val="00C2622E"/>
    <w:rsid w:val="00C3370C"/>
    <w:rsid w:val="00C37C71"/>
    <w:rsid w:val="00C4351F"/>
    <w:rsid w:val="00C4431F"/>
    <w:rsid w:val="00C56A9C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467A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A1602"/>
    <w:rsid w:val="00DA1994"/>
    <w:rsid w:val="00DB3876"/>
    <w:rsid w:val="00DC0B4A"/>
    <w:rsid w:val="00DC2CC5"/>
    <w:rsid w:val="00DC5DF1"/>
    <w:rsid w:val="00DD6326"/>
    <w:rsid w:val="00DD75AD"/>
    <w:rsid w:val="00DF60F7"/>
    <w:rsid w:val="00E0330A"/>
    <w:rsid w:val="00E227EE"/>
    <w:rsid w:val="00E27EB3"/>
    <w:rsid w:val="00E33503"/>
    <w:rsid w:val="00E416B8"/>
    <w:rsid w:val="00E52158"/>
    <w:rsid w:val="00E670E3"/>
    <w:rsid w:val="00E73A9B"/>
    <w:rsid w:val="00E73C63"/>
    <w:rsid w:val="00E74F68"/>
    <w:rsid w:val="00E75466"/>
    <w:rsid w:val="00E85FFA"/>
    <w:rsid w:val="00EB4061"/>
    <w:rsid w:val="00EC1521"/>
    <w:rsid w:val="00ED1456"/>
    <w:rsid w:val="00ED20FD"/>
    <w:rsid w:val="00EE450B"/>
    <w:rsid w:val="00EE680D"/>
    <w:rsid w:val="00EF0BCD"/>
    <w:rsid w:val="00F078E2"/>
    <w:rsid w:val="00F110C8"/>
    <w:rsid w:val="00F127D8"/>
    <w:rsid w:val="00F12B15"/>
    <w:rsid w:val="00F1486B"/>
    <w:rsid w:val="00F14B0C"/>
    <w:rsid w:val="00F16D1B"/>
    <w:rsid w:val="00F21A4A"/>
    <w:rsid w:val="00F26112"/>
    <w:rsid w:val="00F323F6"/>
    <w:rsid w:val="00F63FBA"/>
    <w:rsid w:val="00F66EA6"/>
    <w:rsid w:val="00F67366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C0C7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5A536-B9B3-4C0E-941B-194DD26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Ivanisevic</cp:lastModifiedBy>
  <cp:revision>7</cp:revision>
  <cp:lastPrinted>2019-03-19T08:42:00Z</cp:lastPrinted>
  <dcterms:created xsi:type="dcterms:W3CDTF">2022-12-30T08:33:00Z</dcterms:created>
  <dcterms:modified xsi:type="dcterms:W3CDTF">2022-12-30T09:26:00Z</dcterms:modified>
</cp:coreProperties>
</file>