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2CB" w:rsidRDefault="000D5A5C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2CB" w:rsidRDefault="00E92E32">
      <w:pPr>
        <w:spacing w:after="0"/>
      </w:pPr>
      <w:r>
        <w:rPr>
          <w:sz w:val="22"/>
          <w:szCs w:val="22"/>
        </w:rPr>
        <w:t>Br:</w:t>
      </w:r>
      <w:r w:rsidR="000D5A5C">
        <w:rPr>
          <w:sz w:val="22"/>
          <w:szCs w:val="22"/>
        </w:rPr>
        <w:t xml:space="preserve"> 02-100/23-210/32</w:t>
      </w:r>
    </w:p>
    <w:p w:rsidR="00A202CB" w:rsidRDefault="00E92E32">
      <w:r>
        <w:rPr>
          <w:sz w:val="22"/>
          <w:szCs w:val="22"/>
        </w:rPr>
        <w:t xml:space="preserve">Podgorica, </w:t>
      </w:r>
      <w:r w:rsidR="000D5A5C">
        <w:rPr>
          <w:sz w:val="22"/>
          <w:szCs w:val="22"/>
        </w:rPr>
        <w:t xml:space="preserve">07.04.2023. </w:t>
      </w:r>
      <w:proofErr w:type="spellStart"/>
      <w:r w:rsidR="000D5A5C">
        <w:rPr>
          <w:sz w:val="22"/>
          <w:szCs w:val="22"/>
        </w:rPr>
        <w:t>godine</w:t>
      </w:r>
      <w:proofErr w:type="spellEnd"/>
    </w:p>
    <w:p w:rsidR="00A202CB" w:rsidRDefault="00E92E32" w:rsidP="000D5A5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0D5A5C">
        <w:rPr>
          <w:sz w:val="22"/>
          <w:szCs w:val="22"/>
        </w:rPr>
        <w:t xml:space="preserve">07.04.2023. </w:t>
      </w:r>
      <w:proofErr w:type="spellStart"/>
      <w:r w:rsidR="000D5A5C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A202CB" w:rsidRDefault="00E92E32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A202CB" w:rsidRDefault="00A202CB"/>
    <w:p w:rsidR="00A202CB" w:rsidRDefault="00E92E32" w:rsidP="000D5A5C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02-100/23-210/3,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13.01.2023.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prosvjete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0D5A5C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0D5A5C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A202CB" w:rsidRDefault="00E92E32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inkluzivno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obrazovanje</w:t>
      </w:r>
      <w:proofErr w:type="spellEnd"/>
      <w:r w:rsidR="000D5A5C">
        <w:rPr>
          <w:b/>
          <w:bCs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</w:t>
      </w:r>
      <w:r>
        <w:rPr>
          <w:sz w:val="22"/>
          <w:szCs w:val="22"/>
        </w:rPr>
        <w:t>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0D5A5C">
        <w:rPr>
          <w:sz w:val="22"/>
          <w:szCs w:val="22"/>
        </w:rPr>
        <w:t>:</w:t>
      </w:r>
    </w:p>
    <w:p w:rsidR="00A202CB" w:rsidRDefault="00E92E32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TAMARA  SPIČANOVIĆ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19.53</w:t>
      </w:r>
    </w:p>
    <w:p w:rsidR="00A202CB" w:rsidRDefault="00A202CB"/>
    <w:p w:rsidR="00A202CB" w:rsidRDefault="00E92E32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 xml:space="preserve">III, 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visoko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obrazovanje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ENIC/NARIC </w:t>
      </w:r>
      <w:proofErr w:type="spellStart"/>
      <w:r>
        <w:rPr>
          <w:b/>
          <w:bCs/>
          <w:sz w:val="22"/>
          <w:szCs w:val="22"/>
        </w:rPr>
        <w:t>centar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0D5A5C">
        <w:rPr>
          <w:sz w:val="22"/>
          <w:szCs w:val="22"/>
        </w:rPr>
        <w:t>:</w:t>
      </w:r>
    </w:p>
    <w:p w:rsidR="00A202CB" w:rsidRDefault="00E92E32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TAMARA  MARTINOVIĆ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19.18</w:t>
      </w:r>
    </w:p>
    <w:p w:rsidR="00A202CB" w:rsidRDefault="00A202CB"/>
    <w:p w:rsidR="00A202CB" w:rsidRDefault="00E92E32" w:rsidP="000D5A5C"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stručno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obrazo</w:t>
      </w:r>
      <w:r>
        <w:rPr>
          <w:b/>
          <w:bCs/>
          <w:sz w:val="22"/>
          <w:szCs w:val="22"/>
        </w:rPr>
        <w:t>vanje</w:t>
      </w:r>
      <w:proofErr w:type="spellEnd"/>
      <w:r w:rsidR="000D5A5C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0D5A5C">
        <w:rPr>
          <w:sz w:val="22"/>
          <w:szCs w:val="22"/>
        </w:rPr>
        <w:t>:</w:t>
      </w:r>
    </w:p>
    <w:p w:rsidR="00A202CB" w:rsidRDefault="00E92E32">
      <w:r>
        <w:rPr>
          <w:b/>
          <w:bCs/>
          <w:sz w:val="22"/>
          <w:szCs w:val="22"/>
        </w:rPr>
        <w:t xml:space="preserve">      MARIJA MILIĆ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18.77</w:t>
      </w:r>
    </w:p>
    <w:p w:rsidR="00A202CB" w:rsidRDefault="00A202CB"/>
    <w:p w:rsidR="00A202CB" w:rsidRDefault="00E92E3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</w:t>
      </w:r>
      <w:r>
        <w:rPr>
          <w:sz w:val="22"/>
          <w:szCs w:val="22"/>
        </w:rPr>
        <w:t>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D5A5C" w:rsidRDefault="000D5A5C" w:rsidP="000D5A5C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Kandidat</w:t>
      </w:r>
      <w:r>
        <w:rPr>
          <w:sz w:val="22"/>
        </w:rPr>
        <w:t>kinje</w:t>
      </w:r>
      <w:proofErr w:type="spellEnd"/>
      <w:r>
        <w:rPr>
          <w:sz w:val="22"/>
        </w:rPr>
        <w:t xml:space="preserve"> Tamara </w:t>
      </w:r>
      <w:proofErr w:type="spellStart"/>
      <w:r>
        <w:rPr>
          <w:sz w:val="22"/>
        </w:rPr>
        <w:t>Spičanović</w:t>
      </w:r>
      <w:proofErr w:type="spellEnd"/>
      <w:r>
        <w:rPr>
          <w:sz w:val="22"/>
        </w:rPr>
        <w:t xml:space="preserve"> i Tamara </w:t>
      </w:r>
      <w:proofErr w:type="spellStart"/>
      <w:r>
        <w:rPr>
          <w:sz w:val="22"/>
        </w:rPr>
        <w:t>Martinović</w:t>
      </w:r>
      <w:proofErr w:type="spellEnd"/>
      <w:r>
        <w:rPr>
          <w:sz w:val="22"/>
        </w:rPr>
        <w:t xml:space="preserve"> ne </w:t>
      </w:r>
      <w:proofErr w:type="spellStart"/>
      <w:r>
        <w:rPr>
          <w:sz w:val="22"/>
        </w:rPr>
        <w:t>posjeduj</w:t>
      </w:r>
      <w:r>
        <w:rPr>
          <w:sz w:val="22"/>
        </w:rPr>
        <w:t>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za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A202CB" w:rsidRDefault="00A202CB"/>
    <w:p w:rsidR="000D5A5C" w:rsidRDefault="000D5A5C"/>
    <w:p w:rsidR="00A202CB" w:rsidRDefault="00E92E32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A202CB" w:rsidRDefault="00E92E32">
      <w:pPr>
        <w:pStyle w:val="leftRight"/>
      </w:pPr>
      <w:r>
        <w:rPr>
          <w:b/>
          <w:bCs/>
          <w:sz w:val="24"/>
          <w:szCs w:val="24"/>
        </w:rPr>
        <w:tab/>
        <w:t>D</w:t>
      </w:r>
      <w:r>
        <w:rPr>
          <w:b/>
          <w:bCs/>
          <w:sz w:val="24"/>
          <w:szCs w:val="24"/>
        </w:rPr>
        <w:t>IREKTOR</w:t>
      </w:r>
    </w:p>
    <w:p w:rsidR="00A202CB" w:rsidRDefault="00E92E3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202CB" w:rsidRDefault="00E92E3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prosvjete</w:t>
      </w:r>
      <w:proofErr w:type="spellEnd"/>
    </w:p>
    <w:p w:rsidR="00A202CB" w:rsidRDefault="00E92E32">
      <w:pPr>
        <w:spacing w:after="0"/>
      </w:pPr>
      <w:r>
        <w:rPr>
          <w:sz w:val="22"/>
          <w:szCs w:val="22"/>
        </w:rPr>
        <w:t xml:space="preserve">       - a/a</w:t>
      </w:r>
    </w:p>
    <w:sectPr w:rsidR="00A202C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CB"/>
    <w:rsid w:val="000D5A5C"/>
    <w:rsid w:val="00A202CB"/>
    <w:rsid w:val="00E9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4A85"/>
  <w15:docId w15:val="{5D795799-6803-45D6-B05B-C6086BA3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3</cp:revision>
  <dcterms:created xsi:type="dcterms:W3CDTF">2023-04-07T11:09:00Z</dcterms:created>
  <dcterms:modified xsi:type="dcterms:W3CDTF">2023-04-07T11:10:00Z</dcterms:modified>
  <cp:category/>
</cp:coreProperties>
</file>