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7777777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7D84EBAD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  <w:r w:rsidR="00354F7C">
        <w:rPr>
          <w:rFonts w:ascii="Arial" w:hAnsi="Arial" w:cs="Arial"/>
          <w:sz w:val="22"/>
          <w:szCs w:val="22"/>
        </w:rPr>
        <w:t xml:space="preserve"> i turizma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0B30E965" w:rsidR="007F3B33" w:rsidRPr="00DE78B2" w:rsidRDefault="007F3B33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noProof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1540FB">
        <w:rPr>
          <w:rFonts w:ascii="Arial" w:hAnsi="Arial" w:cs="Arial"/>
          <w:bCs/>
          <w:lang w:val="hr-HR"/>
        </w:rPr>
        <w:t>3</w:t>
      </w:r>
      <w:r w:rsidR="00403225" w:rsidRPr="00DE78B2">
        <w:rPr>
          <w:rFonts w:ascii="Arial" w:hAnsi="Arial" w:cs="Arial"/>
          <w:bCs/>
          <w:lang w:val="hr-HR"/>
        </w:rPr>
        <w:t>-</w:t>
      </w:r>
      <w:r w:rsidR="0034259C">
        <w:rPr>
          <w:rFonts w:ascii="Arial" w:hAnsi="Arial" w:cs="Arial"/>
          <w:bCs/>
          <w:lang w:val="hr-HR"/>
        </w:rPr>
        <w:t>3387</w:t>
      </w:r>
      <w:r w:rsidR="00403225" w:rsidRPr="00DE78B2">
        <w:rPr>
          <w:rFonts w:ascii="Arial" w:hAnsi="Arial" w:cs="Arial"/>
          <w:bCs/>
          <w:lang w:val="hr-HR"/>
        </w:rPr>
        <w:t>/</w:t>
      </w:r>
      <w:r w:rsidR="0034259C">
        <w:rPr>
          <w:rFonts w:ascii="Arial" w:hAnsi="Arial" w:cs="Arial"/>
          <w:bCs/>
          <w:lang w:val="hr-HR"/>
        </w:rPr>
        <w:t>2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94DC9">
        <w:rPr>
          <w:rFonts w:ascii="Arial" w:hAnsi="Arial" w:cs="Arial"/>
          <w:bCs/>
          <w:lang w:val="hr-HR"/>
        </w:rPr>
        <w:t xml:space="preserve">   </w:t>
      </w:r>
      <w:r w:rsidR="00B47534">
        <w:rPr>
          <w:rFonts w:ascii="Arial" w:hAnsi="Arial" w:cs="Arial"/>
          <w:bCs/>
          <w:lang w:val="hr-HR"/>
        </w:rPr>
        <w:t xml:space="preserve">    </w:t>
      </w:r>
      <w:r w:rsidR="00DB1C2D">
        <w:rPr>
          <w:rFonts w:ascii="Arial" w:hAnsi="Arial" w:cs="Arial"/>
          <w:bCs/>
          <w:lang w:val="hr-HR"/>
        </w:rPr>
        <w:t xml:space="preserve"> </w:t>
      </w:r>
      <w:r w:rsidR="008C2A52">
        <w:rPr>
          <w:rFonts w:ascii="Arial" w:hAnsi="Arial" w:cs="Arial"/>
          <w:bCs/>
          <w:lang w:val="hr-HR"/>
        </w:rPr>
        <w:t xml:space="preserve">    </w:t>
      </w:r>
      <w:r w:rsidR="00F96025">
        <w:rPr>
          <w:rFonts w:ascii="Arial" w:hAnsi="Arial" w:cs="Arial"/>
          <w:bCs/>
          <w:lang w:val="hr-HR"/>
        </w:rPr>
        <w:t>13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34259C">
        <w:rPr>
          <w:rFonts w:ascii="Arial" w:hAnsi="Arial" w:cs="Arial"/>
          <w:bCs/>
          <w:lang w:val="hr-HR"/>
        </w:rPr>
        <w:t>06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1540FB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124AF953" w14:textId="53811061" w:rsidR="000F5F5F" w:rsidRDefault="00AD1673" w:rsidP="000F5F5F">
      <w:pPr>
        <w:spacing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34259C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Zakona o upravnom postupku („Službeni list CG“, br. 56/14, 20/15, 40/16 i 37/17), člana 30 stav 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 („Službeni list CG“, br. 44/12 i 30/17),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člana 2 i 4 Zakona o zaštiti podataka o ličnosti </w:t>
      </w:r>
      <w:r w:rsidRPr="009B5EF7">
        <w:rPr>
          <w:rFonts w:ascii="Arial" w:hAnsi="Arial" w:cs="Arial"/>
          <w:sz w:val="22"/>
          <w:lang w:val="en-US"/>
        </w:rPr>
        <w:t>("</w:t>
      </w:r>
      <w:proofErr w:type="spellStart"/>
      <w:r w:rsidRPr="009B5EF7">
        <w:rPr>
          <w:rFonts w:ascii="Arial" w:hAnsi="Arial" w:cs="Arial"/>
          <w:sz w:val="22"/>
          <w:lang w:val="en-US"/>
        </w:rPr>
        <w:t>Službeni</w:t>
      </w:r>
      <w:proofErr w:type="spellEnd"/>
      <w:r w:rsidRPr="009B5EF7">
        <w:rPr>
          <w:rFonts w:ascii="Arial" w:hAnsi="Arial" w:cs="Arial"/>
          <w:sz w:val="22"/>
          <w:lang w:val="en-US"/>
        </w:rPr>
        <w:t xml:space="preserve"> list Crne Gore", br. 079/08 od 23.12.2008, 070/09 od 21.10.2009, 044/12 od 09.08.2012, 022/17 od 03.04.2017)</w:t>
      </w:r>
      <w:r>
        <w:rPr>
          <w:rFonts w:ascii="Arial" w:hAnsi="Arial" w:cs="Arial"/>
          <w:sz w:val="22"/>
          <w:lang w:val="en-US"/>
        </w:rPr>
        <w:t>,</w:t>
      </w:r>
      <w:r w:rsidR="0034259C">
        <w:rPr>
          <w:rFonts w:ascii="Arial" w:hAnsi="Arial" w:cs="Arial"/>
          <w:sz w:val="22"/>
          <w:lang w:val="en-U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postupajući po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zahtjevu </w:t>
      </w:r>
      <w:r w:rsidR="0034259C">
        <w:rPr>
          <w:rFonts w:ascii="Arial" w:hAnsi="Arial" w:cs="Arial"/>
          <w:color w:val="000000" w:themeColor="text1"/>
          <w:sz w:val="22"/>
          <w:lang w:val="sr-Latn-CS"/>
        </w:rPr>
        <w:t>Udruženja turisti</w:t>
      </w:r>
      <w:r w:rsidR="00944859">
        <w:rPr>
          <w:rFonts w:ascii="Arial" w:hAnsi="Arial" w:cs="Arial"/>
          <w:color w:val="000000" w:themeColor="text1"/>
          <w:sz w:val="22"/>
          <w:lang w:val="sr-Latn-CS"/>
        </w:rPr>
        <w:t>č</w:t>
      </w:r>
      <w:r w:rsidR="0034259C">
        <w:rPr>
          <w:rFonts w:ascii="Arial" w:hAnsi="Arial" w:cs="Arial"/>
          <w:color w:val="000000" w:themeColor="text1"/>
          <w:sz w:val="22"/>
          <w:lang w:val="sr-Latn-CS"/>
        </w:rPr>
        <w:t>kih agencija Crne Gore</w:t>
      </w:r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374733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34259C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inistarstva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pod brojem: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1540FB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34259C">
        <w:rPr>
          <w:rFonts w:ascii="Arial" w:hAnsi="Arial" w:cs="Arial"/>
          <w:bCs/>
          <w:color w:val="000000" w:themeColor="text1"/>
          <w:sz w:val="22"/>
          <w:lang w:val="hr-HR"/>
        </w:rPr>
        <w:t>3387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CE7769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7C6738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34259C">
        <w:rPr>
          <w:rFonts w:ascii="Arial" w:hAnsi="Arial" w:cs="Arial"/>
          <w:bCs/>
          <w:color w:val="000000" w:themeColor="text1"/>
          <w:sz w:val="22"/>
          <w:lang w:val="hr-HR"/>
        </w:rPr>
        <w:t>31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proofErr w:type="gramStart"/>
      <w:r w:rsidR="0034259C">
        <w:rPr>
          <w:rFonts w:ascii="Arial" w:hAnsi="Arial" w:cs="Arial"/>
          <w:bCs/>
          <w:color w:val="000000" w:themeColor="text1"/>
          <w:sz w:val="22"/>
          <w:lang w:val="hr-HR"/>
        </w:rPr>
        <w:t>05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1540FB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proofErr w:type="gramEnd"/>
      <w:r w:rsidR="00B47534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0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0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52D512F7" w14:textId="77777777" w:rsidR="000F5F5F" w:rsidRPr="000F5F5F" w:rsidRDefault="000F5F5F" w:rsidP="000F5F5F">
      <w:pPr>
        <w:spacing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3A4287B0" w14:textId="255C2B87" w:rsidR="000F5F5F" w:rsidRPr="00DE78B2" w:rsidRDefault="009C06B7" w:rsidP="000F5F5F">
      <w:pPr>
        <w:pStyle w:val="NoSpacing"/>
        <w:tabs>
          <w:tab w:val="left" w:pos="3345"/>
        </w:tabs>
        <w:spacing w:before="120"/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569897A5" w14:textId="77777777" w:rsidR="000F5F5F" w:rsidRDefault="000F5F5F" w:rsidP="000F5F5F">
      <w:pPr>
        <w:shd w:val="clear" w:color="auto" w:fill="FFFFFF"/>
        <w:tabs>
          <w:tab w:val="left" w:pos="3420"/>
        </w:tabs>
        <w:spacing w:after="0" w:line="240" w:lineRule="auto"/>
        <w:rPr>
          <w:rFonts w:ascii="Arial" w:eastAsia="Calibri" w:hAnsi="Arial" w:cs="Arial"/>
          <w:b/>
          <w:sz w:val="22"/>
          <w:lang w:val="pl-PL"/>
        </w:rPr>
      </w:pPr>
    </w:p>
    <w:p w14:paraId="0C6D4960" w14:textId="6B25F6D5" w:rsidR="009C06B7" w:rsidRDefault="00625FA5" w:rsidP="000F5F5F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34259C">
        <w:rPr>
          <w:rFonts w:ascii="Arial" w:eastAsia="Calibri" w:hAnsi="Arial" w:cs="Arial"/>
          <w:b/>
          <w:sz w:val="22"/>
          <w:lang w:val="pl-PL"/>
        </w:rPr>
        <w:t>DJELIMIČNO SE USVAJA</w:t>
      </w:r>
      <w:r w:rsidR="001540FB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34259C">
        <w:rPr>
          <w:rFonts w:ascii="Arial" w:hAnsi="Arial" w:cs="Arial"/>
          <w:color w:val="000000" w:themeColor="text1"/>
          <w:sz w:val="22"/>
          <w:lang w:val="sr-Latn-CS"/>
        </w:rPr>
        <w:t>Udruženja turisti</w:t>
      </w:r>
      <w:r w:rsidR="00944859">
        <w:rPr>
          <w:rFonts w:ascii="Arial" w:hAnsi="Arial" w:cs="Arial"/>
          <w:color w:val="000000" w:themeColor="text1"/>
          <w:sz w:val="22"/>
          <w:lang w:val="sr-Latn-CS"/>
        </w:rPr>
        <w:t>č</w:t>
      </w:r>
      <w:r w:rsidR="0034259C">
        <w:rPr>
          <w:rFonts w:ascii="Arial" w:hAnsi="Arial" w:cs="Arial"/>
          <w:color w:val="000000" w:themeColor="text1"/>
          <w:sz w:val="22"/>
          <w:lang w:val="sr-Latn-CS"/>
        </w:rPr>
        <w:t>kih agencija Crne Gore</w:t>
      </w:r>
      <w:r w:rsidR="0034259C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34259C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34259C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34259C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34259C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34259C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34259C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34259C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34259C">
        <w:rPr>
          <w:rFonts w:ascii="Arial" w:hAnsi="Arial" w:cs="Arial"/>
          <w:bCs/>
          <w:color w:val="000000" w:themeColor="text1"/>
          <w:sz w:val="22"/>
          <w:lang w:val="hr-HR"/>
        </w:rPr>
        <w:t>3387</w:t>
      </w:r>
      <w:r w:rsidR="0034259C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34259C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34259C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34259C">
        <w:rPr>
          <w:rFonts w:ascii="Arial" w:hAnsi="Arial" w:cs="Arial"/>
          <w:bCs/>
          <w:color w:val="000000" w:themeColor="text1"/>
          <w:sz w:val="22"/>
          <w:lang w:val="hr-HR"/>
        </w:rPr>
        <w:t>31</w:t>
      </w:r>
      <w:r w:rsidR="0034259C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34259C">
        <w:rPr>
          <w:rFonts w:ascii="Arial" w:hAnsi="Arial" w:cs="Arial"/>
          <w:bCs/>
          <w:color w:val="000000" w:themeColor="text1"/>
          <w:sz w:val="22"/>
          <w:lang w:val="hr-HR"/>
        </w:rPr>
        <w:t>05</w:t>
      </w:r>
      <w:r w:rsidR="0034259C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34259C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34259C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34259C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1540FB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34259C">
        <w:rPr>
          <w:rFonts w:ascii="Arial" w:hAnsi="Arial" w:cs="Arial"/>
          <w:color w:val="000000" w:themeColor="text1"/>
          <w:sz w:val="22"/>
          <w:lang w:val="sr-Latn-CS"/>
        </w:rPr>
        <w:t xml:space="preserve">dozvoljava pristup </w:t>
      </w:r>
      <w:r w:rsidR="009B6545">
        <w:rPr>
          <w:rFonts w:ascii="Arial" w:hAnsi="Arial" w:cs="Arial"/>
          <w:color w:val="000000" w:themeColor="text1"/>
          <w:sz w:val="22"/>
          <w:lang w:val="sr-Latn-CS"/>
        </w:rPr>
        <w:t xml:space="preserve">dijelu </w:t>
      </w:r>
      <w:r w:rsidR="0034259C">
        <w:rPr>
          <w:rFonts w:ascii="Arial" w:hAnsi="Arial" w:cs="Arial"/>
          <w:color w:val="000000" w:themeColor="text1"/>
          <w:sz w:val="22"/>
          <w:lang w:val="sr-Latn-CS"/>
        </w:rPr>
        <w:t>informacij</w:t>
      </w:r>
      <w:r w:rsidR="009B6545">
        <w:rPr>
          <w:rFonts w:ascii="Arial" w:hAnsi="Arial" w:cs="Arial"/>
          <w:color w:val="000000" w:themeColor="text1"/>
          <w:sz w:val="22"/>
          <w:lang w:val="sr-Latn-CS"/>
        </w:rPr>
        <w:t>e</w:t>
      </w:r>
      <w:r w:rsidR="0034259C">
        <w:rPr>
          <w:rFonts w:ascii="Arial" w:hAnsi="Arial" w:cs="Arial"/>
          <w:color w:val="000000" w:themeColor="text1"/>
          <w:sz w:val="22"/>
          <w:lang w:val="sr-Latn-CS"/>
        </w:rPr>
        <w:t xml:space="preserve"> kao osnovan</w:t>
      </w:r>
      <w:r w:rsidR="001540FB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3B2D3DD6" w14:textId="3848CB84" w:rsidR="009B6545" w:rsidRDefault="009B6545" w:rsidP="000F5F5F">
      <w:pPr>
        <w:shd w:val="clear" w:color="auto" w:fill="FFFFFF"/>
        <w:tabs>
          <w:tab w:val="left" w:pos="3420"/>
        </w:tabs>
        <w:spacing w:after="0" w:line="240" w:lineRule="auto"/>
        <w:rPr>
          <w:rFonts w:ascii="Arial" w:eastAsia="Calibri" w:hAnsi="Arial" w:cs="Arial"/>
          <w:sz w:val="22"/>
          <w:lang w:val="pl-PL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 dijelu informacije iz stava 1 dispozitiva rješenja u dijelu koji se odnosi na: JMBG, adresu stanovanja i žiro račun fizičkih lica koja se nalaze u dijelu predmetne informacije.</w:t>
      </w:r>
    </w:p>
    <w:p w14:paraId="5BB45554" w14:textId="5A3313F6" w:rsidR="00DB3EF5" w:rsidRPr="00DB3EF5" w:rsidRDefault="00DB3EF5" w:rsidP="000F5F5F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B3EF5">
        <w:rPr>
          <w:rFonts w:ascii="Arial" w:hAnsi="Arial" w:cs="Arial"/>
          <w:b/>
          <w:bCs/>
          <w:iCs/>
          <w:color w:val="000000" w:themeColor="text1"/>
          <w:sz w:val="22"/>
        </w:rPr>
        <w:t>III</w:t>
      </w:r>
      <w:r w:rsidRPr="00DB3EF5">
        <w:rPr>
          <w:rFonts w:ascii="Arial" w:hAnsi="Arial" w:cs="Arial"/>
          <w:iCs/>
          <w:color w:val="000000" w:themeColor="text1"/>
          <w:sz w:val="22"/>
        </w:rPr>
        <w:t xml:space="preserve"> Troškovi postupka određuju se u iznosu od </w:t>
      </w:r>
      <w:r>
        <w:rPr>
          <w:rFonts w:ascii="Arial" w:hAnsi="Arial" w:cs="Arial"/>
          <w:b/>
          <w:iCs/>
          <w:color w:val="000000" w:themeColor="text1"/>
          <w:sz w:val="22"/>
        </w:rPr>
        <w:t>7</w:t>
      </w:r>
      <w:r w:rsidRPr="00DB3EF5">
        <w:rPr>
          <w:rFonts w:ascii="Arial" w:hAnsi="Arial" w:cs="Arial"/>
          <w:b/>
          <w:iCs/>
          <w:color w:val="000000" w:themeColor="text1"/>
          <w:sz w:val="22"/>
        </w:rPr>
        <w:t>,</w:t>
      </w:r>
      <w:r>
        <w:rPr>
          <w:rFonts w:ascii="Arial" w:hAnsi="Arial" w:cs="Arial"/>
          <w:b/>
          <w:iCs/>
          <w:color w:val="000000" w:themeColor="text1"/>
          <w:sz w:val="22"/>
        </w:rPr>
        <w:t>61</w:t>
      </w:r>
      <w:r w:rsidRPr="00DB3EF5">
        <w:rPr>
          <w:rFonts w:ascii="Arial" w:hAnsi="Arial" w:cs="Arial"/>
          <w:b/>
          <w:iCs/>
          <w:color w:val="000000" w:themeColor="text1"/>
          <w:sz w:val="22"/>
        </w:rPr>
        <w:t xml:space="preserve"> €,</w:t>
      </w:r>
      <w:r w:rsidRPr="00DB3EF5">
        <w:rPr>
          <w:rFonts w:ascii="Arial" w:hAnsi="Arial" w:cs="Arial"/>
          <w:iCs/>
          <w:color w:val="000000" w:themeColor="text1"/>
          <w:sz w:val="22"/>
        </w:rPr>
        <w:t xml:space="preserve"> koje podnosilac zahtjeva može uplatiti u korist Budžeta Crne Gore, </w:t>
      </w:r>
      <w:r w:rsidRPr="00DB3EF5">
        <w:rPr>
          <w:rFonts w:ascii="Arial" w:hAnsi="Arial" w:cs="Arial"/>
          <w:sz w:val="22"/>
        </w:rPr>
        <w:t xml:space="preserve">na transakcioni račun broj: </w:t>
      </w:r>
      <w:r w:rsidRPr="00DB3EF5">
        <w:rPr>
          <w:rFonts w:ascii="Arial" w:hAnsi="Arial" w:cs="Arial"/>
          <w:iCs/>
          <w:color w:val="000000" w:themeColor="text1"/>
          <w:sz w:val="22"/>
        </w:rPr>
        <w:t>907-83001-19</w:t>
      </w:r>
      <w:r w:rsidRPr="00DB3EF5">
        <w:rPr>
          <w:rFonts w:ascii="Arial" w:hAnsi="Arial" w:cs="Arial"/>
          <w:sz w:val="22"/>
        </w:rPr>
        <w:t xml:space="preserve"> kod Centralne banke Crne Gore</w:t>
      </w:r>
      <w:r w:rsidRPr="00DB3EF5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Pr="00DB3EF5">
        <w:rPr>
          <w:rFonts w:ascii="Arial" w:hAnsi="Arial" w:cs="Arial"/>
          <w:iCs/>
          <w:sz w:val="22"/>
        </w:rPr>
        <w:t>i o tome dostaviti odgovarajući dokaz.</w:t>
      </w:r>
    </w:p>
    <w:p w14:paraId="2886A964" w14:textId="5F06C88A" w:rsidR="000F5F5F" w:rsidRDefault="00A40E71" w:rsidP="009B6545">
      <w:pPr>
        <w:shd w:val="clear" w:color="auto" w:fill="FFFFFF"/>
        <w:tabs>
          <w:tab w:val="left" w:pos="3420"/>
        </w:tabs>
        <w:spacing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b/>
          <w:color w:val="000000"/>
          <w:sz w:val="22"/>
          <w:lang w:val="pl-PL"/>
        </w:rPr>
        <w:t>I</w:t>
      </w:r>
      <w:r w:rsidR="00DB3EF5">
        <w:rPr>
          <w:rFonts w:ascii="Arial" w:eastAsia="Calibri" w:hAnsi="Arial" w:cs="Arial"/>
          <w:b/>
          <w:color w:val="000000"/>
          <w:sz w:val="22"/>
          <w:lang w:val="pl-PL"/>
        </w:rPr>
        <w:t>V</w:t>
      </w:r>
      <w:r w:rsidR="001540FB">
        <w:rPr>
          <w:rFonts w:ascii="Arial" w:eastAsia="Calibri" w:hAnsi="Arial" w:cs="Arial"/>
          <w:b/>
          <w:color w:val="000000"/>
          <w:sz w:val="22"/>
          <w:lang w:val="pl-PL"/>
        </w:rPr>
        <w:t xml:space="preserve"> </w:t>
      </w:r>
      <w:r w:rsidR="001540FB">
        <w:rPr>
          <w:rFonts w:ascii="Arial" w:eastAsia="Calibri" w:hAnsi="Arial" w:cs="Arial"/>
          <w:color w:val="000000"/>
          <w:sz w:val="22"/>
          <w:lang w:val="pl-PL"/>
        </w:rPr>
        <w:t>Troškova postupka nije bilo</w:t>
      </w:r>
      <w:r w:rsidR="00156353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2DEDB1C4" w14:textId="77777777" w:rsidR="000F5F5F" w:rsidRPr="000F5F5F" w:rsidRDefault="000F5F5F" w:rsidP="000F5F5F">
      <w:pPr>
        <w:spacing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5750CD31" w14:textId="3C632C12" w:rsidR="000F5F5F" w:rsidRPr="000F5F5F" w:rsidRDefault="009C06B7" w:rsidP="009B6545">
      <w:pPr>
        <w:shd w:val="clear" w:color="auto" w:fill="FFFFFF"/>
        <w:tabs>
          <w:tab w:val="left" w:pos="3420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26D4AF3" w14:textId="41A643EC" w:rsidR="00E51814" w:rsidRDefault="00374733" w:rsidP="000F5F5F">
      <w:pPr>
        <w:spacing w:after="240" w:line="240" w:lineRule="auto"/>
        <w:ind w:right="130"/>
        <w:rPr>
          <w:rFonts w:ascii="Arial" w:hAnsi="Arial" w:cs="Arial"/>
          <w:color w:val="000000" w:themeColor="text1"/>
          <w:sz w:val="22"/>
          <w:lang w:val="sr-Latn-CS"/>
        </w:rPr>
      </w:pPr>
      <w:bookmarkStart w:id="1" w:name="_Hlk137798074"/>
      <w:r>
        <w:rPr>
          <w:rFonts w:ascii="Arial" w:hAnsi="Arial" w:cs="Arial"/>
          <w:color w:val="000000" w:themeColor="text1"/>
          <w:sz w:val="22"/>
          <w:lang w:val="sr-Latn-CS"/>
        </w:rPr>
        <w:t>Udruženje turisti</w:t>
      </w:r>
      <w:r w:rsidR="00944859">
        <w:rPr>
          <w:rFonts w:ascii="Arial" w:hAnsi="Arial" w:cs="Arial"/>
          <w:color w:val="000000" w:themeColor="text1"/>
          <w:sz w:val="22"/>
          <w:lang w:val="sr-Latn-CS"/>
        </w:rPr>
        <w:t>č</w:t>
      </w:r>
      <w:r>
        <w:rPr>
          <w:rFonts w:ascii="Arial" w:hAnsi="Arial" w:cs="Arial"/>
          <w:color w:val="000000" w:themeColor="text1"/>
          <w:sz w:val="22"/>
          <w:lang w:val="sr-Latn-CS"/>
        </w:rPr>
        <w:t>kih agencija Crne Gore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City kvart, Lamela 5-19, Podgorica</w:t>
      </w:r>
      <w:bookmarkEnd w:id="1"/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 w:rsidR="00D967E3">
        <w:rPr>
          <w:rFonts w:ascii="Arial" w:eastAsia="Calibri" w:hAnsi="Arial" w:cs="Arial"/>
          <w:color w:val="000000"/>
          <w:sz w:val="22"/>
          <w:lang w:val="pl-PL"/>
        </w:rPr>
        <w:t>jela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</w:t>
      </w:r>
      <w:r w:rsidR="00A775F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ovom Ministarstvu zahtjev</w:t>
      </w:r>
      <w:r w:rsidR="00D5719C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4273D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pod brojem: </w:t>
      </w:r>
      <w:r w:rsidR="008C2A52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8C2A52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8C2A52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3387</w:t>
      </w:r>
      <w:r w:rsidR="008C2A52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8C2A52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8C2A52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31</w:t>
      </w:r>
      <w:r w:rsidR="008C2A52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05</w:t>
      </w:r>
      <w:r w:rsidR="008C2A52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8C2A52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8C2A52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8C2A52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kojim je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tražen 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pristup </w:t>
      </w:r>
      <w:r w:rsidR="001540FB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>
        <w:rPr>
          <w:rFonts w:ascii="Arial" w:eastAsia="Calibri" w:hAnsi="Arial" w:cs="Arial"/>
          <w:color w:val="000000"/>
          <w:sz w:val="22"/>
          <w:lang w:val="pl-PL"/>
        </w:rPr>
        <w:t>informacijama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F56A30" w:rsidRPr="00DE78B2">
        <w:rPr>
          <w:rFonts w:ascii="Arial" w:eastAsia="Calibri" w:hAnsi="Arial" w:cs="Arial"/>
          <w:color w:val="000000"/>
          <w:sz w:val="22"/>
          <w:lang w:val="pl-PL"/>
        </w:rPr>
        <w:t>i to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: </w:t>
      </w:r>
      <w:r>
        <w:rPr>
          <w:rFonts w:ascii="Arial" w:eastAsia="Calibri" w:hAnsi="Arial" w:cs="Arial"/>
          <w:color w:val="000000"/>
          <w:sz w:val="22"/>
          <w:lang w:val="pl-PL"/>
        </w:rPr>
        <w:t>‘’Kopijama svih ugovora o zastupanju između crnogorskih i kineskih turoperatora a tiču se sporazuma na osnovu kojeg kineski državljani mogu bez vize ulaziti i prelaziti preko teritorije Crne Gore, po spisku koji se nalazi na wesajtu Centralnog turističkog registra i kopijama svih licenci kineskih turoperatora koje su dostavljene uz ugovore o zastupanju, a vezane su za obavljanje odlaznih putovanja iz NR Kine.’’</w:t>
      </w:r>
    </w:p>
    <w:p w14:paraId="168C8A9C" w14:textId="68D25FB3" w:rsidR="000F5F5F" w:rsidRPr="000F5F5F" w:rsidRDefault="000F5F5F" w:rsidP="000F5F5F">
      <w:pPr>
        <w:spacing w:after="240" w:line="240" w:lineRule="auto"/>
        <w:ind w:right="130"/>
        <w:rPr>
          <w:rFonts w:ascii="Arial" w:hAnsi="Arial" w:cs="Arial"/>
          <w:color w:val="000000" w:themeColor="text1"/>
          <w:sz w:val="22"/>
          <w:lang w:val="sr-Latn-CS"/>
        </w:rPr>
      </w:pPr>
      <w:proofErr w:type="spellStart"/>
      <w:r w:rsidRPr="000F5F5F">
        <w:rPr>
          <w:rFonts w:ascii="Arial" w:hAnsi="Arial" w:cs="Arial"/>
          <w:sz w:val="22"/>
          <w:lang w:val="en-US"/>
        </w:rPr>
        <w:t>Postupajući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po </w:t>
      </w:r>
      <w:proofErr w:type="spellStart"/>
      <w:r w:rsidRPr="000F5F5F">
        <w:rPr>
          <w:rFonts w:ascii="Arial" w:hAnsi="Arial" w:cs="Arial"/>
          <w:sz w:val="22"/>
          <w:lang w:val="en-US"/>
        </w:rPr>
        <w:t>predmetnom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zahtjevu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, Ministarstvo je </w:t>
      </w:r>
      <w:proofErr w:type="spellStart"/>
      <w:r w:rsidRPr="000F5F5F">
        <w:rPr>
          <w:rFonts w:ascii="Arial" w:hAnsi="Arial" w:cs="Arial"/>
          <w:sz w:val="22"/>
          <w:lang w:val="en-US"/>
        </w:rPr>
        <w:t>utvrdilo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da se </w:t>
      </w:r>
      <w:proofErr w:type="spellStart"/>
      <w:r w:rsidRPr="000F5F5F">
        <w:rPr>
          <w:rFonts w:ascii="Arial" w:hAnsi="Arial" w:cs="Arial"/>
          <w:sz w:val="22"/>
          <w:lang w:val="en-US"/>
        </w:rPr>
        <w:t>tražena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informacija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nalazi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sz w:val="22"/>
          <w:lang w:val="en-US"/>
        </w:rPr>
        <w:t>njegovom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posjedu</w:t>
      </w:r>
      <w:proofErr w:type="spellEnd"/>
      <w:r w:rsidRPr="000F5F5F">
        <w:rPr>
          <w:rFonts w:ascii="Arial" w:hAnsi="Arial" w:cs="Arial"/>
          <w:sz w:val="22"/>
          <w:lang w:val="en-US"/>
        </w:rPr>
        <w:t>,</w:t>
      </w:r>
      <w:r w:rsidR="0037473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74733">
        <w:rPr>
          <w:rFonts w:ascii="Arial" w:hAnsi="Arial" w:cs="Arial"/>
          <w:sz w:val="22"/>
          <w:lang w:val="en-US"/>
        </w:rPr>
        <w:t>kao</w:t>
      </w:r>
      <w:proofErr w:type="spellEnd"/>
      <w:r w:rsidR="00374733">
        <w:rPr>
          <w:rFonts w:ascii="Arial" w:hAnsi="Arial" w:cs="Arial"/>
          <w:sz w:val="22"/>
          <w:lang w:val="en-US"/>
        </w:rPr>
        <w:t xml:space="preserve"> i da</w:t>
      </w:r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ista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podliježe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ograničenjima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propisanim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odredbom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člana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sz w:val="22"/>
          <w:lang w:val="en-US"/>
        </w:rPr>
        <w:t>stav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sz w:val="22"/>
          <w:lang w:val="en-US"/>
        </w:rPr>
        <w:t>tačka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 u </w:t>
      </w:r>
      <w:proofErr w:type="spellStart"/>
      <w:r w:rsidRPr="000F5F5F">
        <w:rPr>
          <w:rFonts w:ascii="Arial" w:hAnsi="Arial" w:cs="Arial"/>
          <w:sz w:val="22"/>
          <w:lang w:val="en-US"/>
        </w:rPr>
        <w:t>vezi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sa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članom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16 </w:t>
      </w:r>
      <w:proofErr w:type="spellStart"/>
      <w:r w:rsidRPr="000F5F5F">
        <w:rPr>
          <w:rFonts w:ascii="Arial" w:hAnsi="Arial" w:cs="Arial"/>
          <w:sz w:val="22"/>
          <w:lang w:val="en-US"/>
        </w:rPr>
        <w:t>stav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 i 2 </w:t>
      </w:r>
      <w:proofErr w:type="spellStart"/>
      <w:r w:rsidRPr="000F5F5F">
        <w:rPr>
          <w:rFonts w:ascii="Arial" w:hAnsi="Arial" w:cs="Arial"/>
          <w:sz w:val="22"/>
          <w:lang w:val="en-US"/>
        </w:rPr>
        <w:t>Zakona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sz w:val="22"/>
          <w:lang w:val="en-US"/>
        </w:rPr>
        <w:t>slobodnom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pristupu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informacijama</w:t>
      </w:r>
      <w:proofErr w:type="spellEnd"/>
      <w:r w:rsidR="00374733">
        <w:rPr>
          <w:rFonts w:ascii="Arial" w:hAnsi="Arial" w:cs="Arial"/>
          <w:sz w:val="22"/>
          <w:lang w:val="en-US"/>
        </w:rPr>
        <w:t>.</w:t>
      </w:r>
    </w:p>
    <w:p w14:paraId="10BD8F10" w14:textId="4CFF8BB4" w:rsidR="00AD1673" w:rsidRPr="000F5F5F" w:rsidRDefault="00AD1673" w:rsidP="000F5F5F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0F5F5F">
        <w:rPr>
          <w:rFonts w:ascii="Arial" w:hAnsi="Arial" w:cs="Arial"/>
          <w:lang w:val="en-US"/>
        </w:rPr>
        <w:t>Odredbom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člana</w:t>
      </w:r>
      <w:proofErr w:type="spellEnd"/>
      <w:r w:rsidRPr="000F5F5F">
        <w:rPr>
          <w:rFonts w:ascii="Arial" w:hAnsi="Arial" w:cs="Arial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lang w:val="en-US"/>
        </w:rPr>
        <w:t>stav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lang w:val="en-US"/>
        </w:rPr>
        <w:t>tačka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="00374733">
        <w:rPr>
          <w:rFonts w:ascii="Arial" w:hAnsi="Arial" w:cs="Arial"/>
          <w:lang w:val="en-US"/>
        </w:rPr>
        <w:t>predmetnog</w:t>
      </w:r>
      <w:proofErr w:type="spellEnd"/>
      <w:r w:rsidR="00374733">
        <w:rPr>
          <w:rFonts w:ascii="Arial" w:hAnsi="Arial" w:cs="Arial"/>
          <w:lang w:val="en-US"/>
        </w:rPr>
        <w:t xml:space="preserve"> </w:t>
      </w:r>
      <w:proofErr w:type="spellStart"/>
      <w:r w:rsidR="00374733">
        <w:rPr>
          <w:rFonts w:ascii="Arial" w:hAnsi="Arial" w:cs="Arial"/>
          <w:lang w:val="en-US"/>
        </w:rPr>
        <w:t>Zakona</w:t>
      </w:r>
      <w:proofErr w:type="spellEnd"/>
      <w:r w:rsidR="00374733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propisano</w:t>
      </w:r>
      <w:proofErr w:type="spellEnd"/>
      <w:r w:rsidRPr="000F5F5F">
        <w:rPr>
          <w:rFonts w:ascii="Arial" w:hAnsi="Arial" w:cs="Arial"/>
          <w:lang w:val="en-US"/>
        </w:rPr>
        <w:t xml:space="preserve"> je da organ </w:t>
      </w:r>
      <w:proofErr w:type="spellStart"/>
      <w:r w:rsidRPr="000F5F5F">
        <w:rPr>
          <w:rFonts w:ascii="Arial" w:hAnsi="Arial" w:cs="Arial"/>
          <w:lang w:val="en-US"/>
        </w:rPr>
        <w:t>vlasti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može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ograničiti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pristup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informaciji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ako</w:t>
      </w:r>
      <w:proofErr w:type="spellEnd"/>
      <w:r w:rsidRPr="000F5F5F">
        <w:rPr>
          <w:rFonts w:ascii="Arial" w:hAnsi="Arial" w:cs="Arial"/>
          <w:lang w:val="en-US"/>
        </w:rPr>
        <w:t xml:space="preserve"> je to u </w:t>
      </w:r>
      <w:proofErr w:type="spellStart"/>
      <w:r w:rsidRPr="000F5F5F">
        <w:rPr>
          <w:rFonts w:ascii="Arial" w:hAnsi="Arial" w:cs="Arial"/>
          <w:lang w:val="en-US"/>
        </w:rPr>
        <w:t>interesu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privatnosti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od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objelodanjivanja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predviđenih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lang w:val="en-US"/>
        </w:rPr>
        <w:t>ličnost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osim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odnose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na</w:t>
      </w:r>
      <w:proofErr w:type="spellEnd"/>
      <w:r w:rsidRPr="000F5F5F">
        <w:rPr>
          <w:rFonts w:ascii="Arial" w:hAnsi="Arial" w:cs="Arial"/>
          <w:lang w:val="en-US"/>
        </w:rPr>
        <w:t xml:space="preserve">: javne </w:t>
      </w:r>
      <w:proofErr w:type="spellStart"/>
      <w:r w:rsidRPr="000F5F5F">
        <w:rPr>
          <w:rFonts w:ascii="Arial" w:hAnsi="Arial" w:cs="Arial"/>
          <w:lang w:val="en-US"/>
        </w:rPr>
        <w:t>funkcionere</w:t>
      </w:r>
      <w:proofErr w:type="spellEnd"/>
      <w:r w:rsidRPr="000F5F5F">
        <w:rPr>
          <w:rFonts w:ascii="Arial" w:hAnsi="Arial" w:cs="Arial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lang w:val="en-US"/>
        </w:rPr>
        <w:t>vezi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vršenjem</w:t>
      </w:r>
      <w:proofErr w:type="spellEnd"/>
      <w:r w:rsidRPr="000F5F5F">
        <w:rPr>
          <w:rFonts w:ascii="Arial" w:hAnsi="Arial" w:cs="Arial"/>
          <w:lang w:val="en-US"/>
        </w:rPr>
        <w:t xml:space="preserve"> javne </w:t>
      </w:r>
      <w:proofErr w:type="spellStart"/>
      <w:r w:rsidRPr="000F5F5F">
        <w:rPr>
          <w:rFonts w:ascii="Arial" w:hAnsi="Arial" w:cs="Arial"/>
          <w:lang w:val="en-US"/>
        </w:rPr>
        <w:t>funkcije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kao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prihode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imovinu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sukob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tih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lica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njihovih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srodnika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obuhvaćeni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sprječavanje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>.</w:t>
      </w:r>
    </w:p>
    <w:p w14:paraId="53261A39" w14:textId="77777777" w:rsidR="00AD1673" w:rsidRPr="00AD1673" w:rsidRDefault="00AD1673" w:rsidP="000F5F5F">
      <w:pPr>
        <w:pStyle w:val="NoSpacing"/>
        <w:jc w:val="both"/>
        <w:rPr>
          <w:rFonts w:ascii="Arial" w:hAnsi="Arial" w:cs="Arial"/>
          <w:lang w:val="en-US"/>
        </w:rPr>
      </w:pPr>
    </w:p>
    <w:p w14:paraId="77C8EC7F" w14:textId="77777777" w:rsidR="00AD1673" w:rsidRPr="00AD1673" w:rsidRDefault="00AD1673" w:rsidP="000F5F5F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16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</w:t>
      </w:r>
      <w:proofErr w:type="spellStart"/>
      <w:r w:rsidRPr="00AD1673">
        <w:rPr>
          <w:rFonts w:ascii="Arial" w:hAnsi="Arial" w:cs="Arial"/>
          <w:lang w:val="en-US"/>
        </w:rPr>
        <w:t>će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ograničiti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ugrozilo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odnosno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mogućnost</w:t>
      </w:r>
      <w:proofErr w:type="spellEnd"/>
      <w:r w:rsidRPr="00AD1673">
        <w:rPr>
          <w:rFonts w:ascii="Arial" w:hAnsi="Arial" w:cs="Arial"/>
          <w:lang w:val="en-US"/>
        </w:rPr>
        <w:t xml:space="preserve"> da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izazvalo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štetne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posledice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je od </w:t>
      </w:r>
      <w:proofErr w:type="spellStart"/>
      <w:r w:rsidRPr="00AD1673">
        <w:rPr>
          <w:rFonts w:ascii="Arial" w:hAnsi="Arial" w:cs="Arial"/>
          <w:lang w:val="en-US"/>
        </w:rPr>
        <w:t>većeg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javnosti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zna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ako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lastRenderedPageBreak/>
        <w:t>preovlađujući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17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a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se test </w:t>
      </w:r>
      <w:proofErr w:type="spellStart"/>
      <w:r w:rsidRPr="00AD1673">
        <w:rPr>
          <w:rFonts w:ascii="Arial" w:hAnsi="Arial" w:cs="Arial"/>
          <w:lang w:val="en-US"/>
        </w:rPr>
        <w:t>štetnosti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vrši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tačka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alineja</w:t>
      </w:r>
      <w:proofErr w:type="spellEnd"/>
      <w:r w:rsidRPr="00AD1673">
        <w:rPr>
          <w:rFonts w:ascii="Arial" w:hAnsi="Arial" w:cs="Arial"/>
          <w:lang w:val="en-US"/>
        </w:rPr>
        <w:t xml:space="preserve"> 1 i 2.</w:t>
      </w:r>
    </w:p>
    <w:p w14:paraId="7225C4A3" w14:textId="77777777" w:rsidR="00AD1673" w:rsidRPr="00AD1673" w:rsidRDefault="00AD1673" w:rsidP="000F5F5F">
      <w:pPr>
        <w:pStyle w:val="NoSpacing"/>
        <w:jc w:val="both"/>
        <w:rPr>
          <w:rFonts w:ascii="Arial" w:hAnsi="Arial" w:cs="Arial"/>
          <w:lang w:val="en-US"/>
        </w:rPr>
      </w:pPr>
    </w:p>
    <w:p w14:paraId="38474EE5" w14:textId="0BC8F4AF" w:rsidR="00374733" w:rsidRDefault="00AD1673" w:rsidP="000F5F5F">
      <w:pPr>
        <w:pStyle w:val="NoSpacing"/>
        <w:jc w:val="both"/>
        <w:rPr>
          <w:rFonts w:ascii="Arial" w:hAnsi="Arial" w:cs="Arial"/>
        </w:rPr>
      </w:pPr>
      <w:proofErr w:type="spellStart"/>
      <w:r w:rsidRPr="00AD1673">
        <w:rPr>
          <w:rFonts w:ascii="Arial" w:hAnsi="Arial" w:cs="Arial"/>
          <w:lang w:val="en-US"/>
        </w:rPr>
        <w:t>Dalje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="00403CDC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je, </w:t>
      </w:r>
      <w:proofErr w:type="spellStart"/>
      <w:r w:rsidRPr="00AD1673">
        <w:rPr>
          <w:rFonts w:ascii="Arial" w:hAnsi="Arial" w:cs="Arial"/>
          <w:lang w:val="en-US"/>
        </w:rPr>
        <w:t>između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ostalog</w:t>
      </w:r>
      <w:proofErr w:type="spellEnd"/>
      <w:r w:rsidRPr="00AD1673">
        <w:rPr>
          <w:rFonts w:ascii="Arial" w:hAnsi="Arial" w:cs="Arial"/>
          <w:lang w:val="en-US"/>
        </w:rPr>
        <w:t xml:space="preserve">, da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mogu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obrađivati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većem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obimu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nego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što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potrebno</w:t>
      </w:r>
      <w:proofErr w:type="spellEnd"/>
      <w:r w:rsidRPr="00AD1673">
        <w:rPr>
          <w:rFonts w:ascii="Arial" w:hAnsi="Arial" w:cs="Arial"/>
          <w:lang w:val="en-US"/>
        </w:rPr>
        <w:t xml:space="preserve"> da bi se </w:t>
      </w:r>
      <w:proofErr w:type="spellStart"/>
      <w:r w:rsidRPr="00AD1673">
        <w:rPr>
          <w:rFonts w:ascii="Arial" w:hAnsi="Arial" w:cs="Arial"/>
          <w:lang w:val="en-US"/>
        </w:rPr>
        <w:t>postigla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svrha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obrade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način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nije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skladu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njihovom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namjenom</w:t>
      </w:r>
      <w:proofErr w:type="spellEnd"/>
      <w:r w:rsidRPr="00AD1673">
        <w:rPr>
          <w:rFonts w:ascii="Arial" w:hAnsi="Arial" w:cs="Arial"/>
          <w:lang w:val="en-US"/>
        </w:rPr>
        <w:t>.</w:t>
      </w:r>
      <w:r w:rsidRPr="00AD1673">
        <w:rPr>
          <w:rFonts w:ascii="Arial" w:hAnsi="Arial" w:cs="Arial"/>
        </w:rPr>
        <w:t xml:space="preserve"> </w:t>
      </w:r>
    </w:p>
    <w:p w14:paraId="01A0BE89" w14:textId="77777777" w:rsidR="00374733" w:rsidRDefault="00374733" w:rsidP="000F5F5F">
      <w:pPr>
        <w:pStyle w:val="NoSpacing"/>
        <w:jc w:val="both"/>
        <w:rPr>
          <w:rFonts w:ascii="Arial" w:hAnsi="Arial" w:cs="Arial"/>
          <w:lang w:val="en-US"/>
        </w:rPr>
      </w:pPr>
    </w:p>
    <w:p w14:paraId="2DF58ED6" w14:textId="22AA7D97" w:rsidR="00AD1673" w:rsidRPr="00AD1673" w:rsidRDefault="00AD1673" w:rsidP="000F5F5F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i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7780E85E" w14:textId="77777777" w:rsidR="00AD1673" w:rsidRPr="00AD1673" w:rsidRDefault="00AD1673" w:rsidP="000F5F5F">
      <w:pPr>
        <w:pStyle w:val="NoSpacing"/>
        <w:jc w:val="both"/>
        <w:rPr>
          <w:rFonts w:ascii="Arial" w:hAnsi="Arial" w:cs="Arial"/>
          <w:lang w:val="en-US"/>
        </w:rPr>
      </w:pPr>
    </w:p>
    <w:p w14:paraId="275F5DFA" w14:textId="3BF32983" w:rsidR="00AD1673" w:rsidRPr="00AD1673" w:rsidRDefault="00AD1673" w:rsidP="000F5F5F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10A5152B" w14:textId="77777777" w:rsidR="00AD1673" w:rsidRPr="00AD1673" w:rsidRDefault="00AD1673" w:rsidP="000F5F5F">
      <w:pPr>
        <w:pStyle w:val="NoSpacing"/>
        <w:jc w:val="both"/>
        <w:rPr>
          <w:rFonts w:ascii="Arial" w:hAnsi="Arial" w:cs="Arial"/>
          <w:lang w:val="en-US"/>
        </w:rPr>
      </w:pPr>
    </w:p>
    <w:p w14:paraId="64FDA620" w14:textId="35BE4277" w:rsidR="00AD1673" w:rsidRDefault="00DB3EF5" w:rsidP="000F5F5F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naprijed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iznijetom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ograničava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dijelu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odnosi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eastAsia="Calibri" w:hAnsi="Arial" w:cs="Arial"/>
          <w:lang w:val="pl-PL"/>
        </w:rPr>
        <w:t>JMBG, adresu stanovanja i žiro račun fizičkih lica,</w:t>
      </w:r>
      <w:r>
        <w:rPr>
          <w:rFonts w:ascii="Arial" w:hAnsi="Arial" w:cs="Arial"/>
          <w:lang w:val="en-US"/>
        </w:rPr>
        <w:t xml:space="preserve"> </w:t>
      </w:r>
      <w:proofErr w:type="spellStart"/>
      <w:r w:rsidR="00AD1673" w:rsidRPr="00AD1673">
        <w:rPr>
          <w:rFonts w:ascii="Arial" w:hAnsi="Arial" w:cs="Arial"/>
          <w:lang w:val="en-US"/>
        </w:rPr>
        <w:t>jer</w:t>
      </w:r>
      <w:proofErr w:type="spellEnd"/>
      <w:r>
        <w:rPr>
          <w:rFonts w:ascii="Arial" w:hAnsi="Arial" w:cs="Arial"/>
          <w:lang w:val="en-US"/>
        </w:rPr>
        <w:t xml:space="preserve"> bi </w:t>
      </w:r>
      <w:proofErr w:type="spellStart"/>
      <w:r>
        <w:rPr>
          <w:rFonts w:ascii="Arial" w:hAnsi="Arial" w:cs="Arial"/>
          <w:lang w:val="en-US"/>
        </w:rPr>
        <w:t>omogućavanje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pristupa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istim</w:t>
      </w:r>
      <w:proofErr w:type="spellEnd"/>
      <w:r w:rsidR="00AD1673" w:rsidRPr="00AD167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bio </w:t>
      </w:r>
      <w:proofErr w:type="spellStart"/>
      <w:r w:rsidR="00AD1673" w:rsidRPr="00AD1673">
        <w:rPr>
          <w:rFonts w:ascii="Arial" w:hAnsi="Arial" w:cs="Arial"/>
          <w:lang w:val="en-US"/>
        </w:rPr>
        <w:t>suprot</w:t>
      </w:r>
      <w:r>
        <w:rPr>
          <w:rFonts w:ascii="Arial" w:hAnsi="Arial" w:cs="Arial"/>
          <w:lang w:val="en-US"/>
        </w:rPr>
        <w:t>an</w:t>
      </w:r>
      <w:proofErr w:type="spellEnd"/>
      <w:r w:rsidR="00AD1673" w:rsidRPr="00AD1673">
        <w:rPr>
          <w:rFonts w:ascii="Arial" w:hAnsi="Arial" w:cs="Arial"/>
          <w:lang w:val="en-US"/>
        </w:rPr>
        <w:t xml:space="preserve"> </w:t>
      </w:r>
      <w:proofErr w:type="spellStart"/>
      <w:r w:rsidR="00AD1673" w:rsidRPr="00AD1673">
        <w:rPr>
          <w:rFonts w:ascii="Arial" w:hAnsi="Arial" w:cs="Arial"/>
          <w:lang w:val="en-US"/>
        </w:rPr>
        <w:t>svrsi</w:t>
      </w:r>
      <w:proofErr w:type="spellEnd"/>
      <w:r w:rsidR="00AD1673" w:rsidRPr="00AD1673">
        <w:rPr>
          <w:rFonts w:ascii="Arial" w:hAnsi="Arial" w:cs="Arial"/>
          <w:lang w:val="en-US"/>
        </w:rPr>
        <w:t xml:space="preserve"> za </w:t>
      </w:r>
      <w:proofErr w:type="spellStart"/>
      <w:r w:rsidR="00AD1673" w:rsidRPr="00AD1673">
        <w:rPr>
          <w:rFonts w:ascii="Arial" w:hAnsi="Arial" w:cs="Arial"/>
          <w:lang w:val="en-US"/>
        </w:rPr>
        <w:t>koju</w:t>
      </w:r>
      <w:proofErr w:type="spellEnd"/>
      <w:r w:rsidR="00AD1673" w:rsidRPr="00AD1673">
        <w:rPr>
          <w:rFonts w:ascii="Arial" w:hAnsi="Arial" w:cs="Arial"/>
          <w:lang w:val="en-US"/>
        </w:rPr>
        <w:t xml:space="preserve"> se </w:t>
      </w:r>
      <w:proofErr w:type="spellStart"/>
      <w:r w:rsidR="00AD1673" w:rsidRPr="00AD1673">
        <w:rPr>
          <w:rFonts w:ascii="Arial" w:hAnsi="Arial" w:cs="Arial"/>
          <w:lang w:val="en-US"/>
        </w:rPr>
        <w:t>prikupljaju</w:t>
      </w:r>
      <w:proofErr w:type="spellEnd"/>
      <w:r w:rsidR="00AD1673" w:rsidRPr="00AD1673">
        <w:rPr>
          <w:rFonts w:ascii="Arial" w:hAnsi="Arial" w:cs="Arial"/>
          <w:lang w:val="en-US"/>
        </w:rPr>
        <w:t xml:space="preserve">, za </w:t>
      </w:r>
      <w:proofErr w:type="spellStart"/>
      <w:r w:rsidR="00AD1673" w:rsidRPr="00AD1673">
        <w:rPr>
          <w:rFonts w:ascii="Arial" w:hAnsi="Arial" w:cs="Arial"/>
          <w:lang w:val="en-US"/>
        </w:rPr>
        <w:t>čiju</w:t>
      </w:r>
      <w:proofErr w:type="spellEnd"/>
      <w:r w:rsidR="00AD1673" w:rsidRPr="00AD1673">
        <w:rPr>
          <w:rFonts w:ascii="Arial" w:hAnsi="Arial" w:cs="Arial"/>
          <w:lang w:val="en-US"/>
        </w:rPr>
        <w:t xml:space="preserve"> </w:t>
      </w:r>
      <w:proofErr w:type="spellStart"/>
      <w:r w:rsidR="00AD1673" w:rsidRPr="00AD1673">
        <w:rPr>
          <w:rFonts w:ascii="Arial" w:hAnsi="Arial" w:cs="Arial"/>
          <w:lang w:val="en-US"/>
        </w:rPr>
        <w:t>obradu</w:t>
      </w:r>
      <w:proofErr w:type="spellEnd"/>
      <w:r w:rsidR="00AD1673" w:rsidRPr="00AD1673">
        <w:rPr>
          <w:rFonts w:ascii="Arial" w:hAnsi="Arial" w:cs="Arial"/>
          <w:lang w:val="en-US"/>
        </w:rPr>
        <w:t xml:space="preserve"> je </w:t>
      </w:r>
      <w:proofErr w:type="spellStart"/>
      <w:r w:rsidR="00AD1673" w:rsidRPr="00AD1673">
        <w:rPr>
          <w:rFonts w:ascii="Arial" w:hAnsi="Arial" w:cs="Arial"/>
          <w:lang w:val="en-US"/>
        </w:rPr>
        <w:t>potrebna</w:t>
      </w:r>
      <w:proofErr w:type="spellEnd"/>
      <w:r w:rsidR="00AD1673" w:rsidRPr="00AD1673">
        <w:rPr>
          <w:rFonts w:ascii="Arial" w:hAnsi="Arial" w:cs="Arial"/>
          <w:lang w:val="en-US"/>
        </w:rPr>
        <w:t xml:space="preserve"> </w:t>
      </w:r>
      <w:proofErr w:type="spellStart"/>
      <w:r w:rsidR="00AD1673" w:rsidRPr="00AD1673">
        <w:rPr>
          <w:rFonts w:ascii="Arial" w:hAnsi="Arial" w:cs="Arial"/>
          <w:lang w:val="en-US"/>
        </w:rPr>
        <w:t>saglasnost</w:t>
      </w:r>
      <w:proofErr w:type="spellEnd"/>
      <w:r w:rsidR="00AD1673" w:rsidRPr="00AD1673">
        <w:rPr>
          <w:rFonts w:ascii="Arial" w:hAnsi="Arial" w:cs="Arial"/>
          <w:lang w:val="en-US"/>
        </w:rPr>
        <w:t xml:space="preserve"> </w:t>
      </w:r>
      <w:proofErr w:type="spellStart"/>
      <w:r w:rsidR="00AD1673" w:rsidRPr="00AD1673">
        <w:rPr>
          <w:rFonts w:ascii="Arial" w:hAnsi="Arial" w:cs="Arial"/>
          <w:lang w:val="en-US"/>
        </w:rPr>
        <w:t>lica</w:t>
      </w:r>
      <w:proofErr w:type="spellEnd"/>
      <w:r w:rsidR="00AD1673" w:rsidRPr="00AD1673">
        <w:rPr>
          <w:rFonts w:ascii="Arial" w:hAnsi="Arial" w:cs="Arial"/>
          <w:lang w:val="en-US"/>
        </w:rPr>
        <w:t xml:space="preserve"> </w:t>
      </w:r>
      <w:proofErr w:type="spellStart"/>
      <w:r w:rsidR="00AD1673" w:rsidRPr="00AD1673">
        <w:rPr>
          <w:rFonts w:ascii="Arial" w:hAnsi="Arial" w:cs="Arial"/>
          <w:lang w:val="en-US"/>
        </w:rPr>
        <w:t>čiji</w:t>
      </w:r>
      <w:proofErr w:type="spellEnd"/>
      <w:r w:rsidR="00AD1673" w:rsidRPr="00AD1673">
        <w:rPr>
          <w:rFonts w:ascii="Arial" w:hAnsi="Arial" w:cs="Arial"/>
          <w:lang w:val="en-US"/>
        </w:rPr>
        <w:t xml:space="preserve"> se </w:t>
      </w:r>
      <w:proofErr w:type="spellStart"/>
      <w:r w:rsidR="00AD1673" w:rsidRPr="00AD1673">
        <w:rPr>
          <w:rFonts w:ascii="Arial" w:hAnsi="Arial" w:cs="Arial"/>
          <w:lang w:val="en-US"/>
        </w:rPr>
        <w:t>podaci</w:t>
      </w:r>
      <w:proofErr w:type="spellEnd"/>
      <w:r w:rsidR="00AD1673" w:rsidRPr="00AD1673">
        <w:rPr>
          <w:rFonts w:ascii="Arial" w:hAnsi="Arial" w:cs="Arial"/>
          <w:lang w:val="en-US"/>
        </w:rPr>
        <w:t xml:space="preserve"> </w:t>
      </w:r>
      <w:proofErr w:type="spellStart"/>
      <w:r w:rsidR="00AD1673" w:rsidRPr="00AD1673">
        <w:rPr>
          <w:rFonts w:ascii="Arial" w:hAnsi="Arial" w:cs="Arial"/>
          <w:lang w:val="en-US"/>
        </w:rPr>
        <w:t>obrađuju</w:t>
      </w:r>
      <w:proofErr w:type="spellEnd"/>
      <w:r w:rsidR="00AD1673" w:rsidRPr="00AD1673">
        <w:rPr>
          <w:rFonts w:ascii="Arial" w:hAnsi="Arial" w:cs="Arial"/>
          <w:lang w:val="en-US"/>
        </w:rPr>
        <w:t xml:space="preserve">, </w:t>
      </w:r>
      <w:proofErr w:type="spellStart"/>
      <w:r w:rsidR="00AD1673" w:rsidRPr="00AD1673">
        <w:rPr>
          <w:rFonts w:ascii="Arial" w:hAnsi="Arial" w:cs="Arial"/>
          <w:lang w:val="en-US"/>
        </w:rPr>
        <w:t>koje</w:t>
      </w:r>
      <w:proofErr w:type="spellEnd"/>
      <w:r w:rsidR="00AD1673" w:rsidRPr="00AD1673">
        <w:rPr>
          <w:rFonts w:ascii="Arial" w:hAnsi="Arial" w:cs="Arial"/>
          <w:lang w:val="en-US"/>
        </w:rPr>
        <w:t xml:space="preserve"> </w:t>
      </w:r>
      <w:proofErr w:type="spellStart"/>
      <w:r w:rsidR="00AD1673" w:rsidRPr="00AD1673">
        <w:rPr>
          <w:rFonts w:ascii="Arial" w:hAnsi="Arial" w:cs="Arial"/>
          <w:lang w:val="en-US"/>
        </w:rPr>
        <w:t>nema</w:t>
      </w:r>
      <w:proofErr w:type="spellEnd"/>
      <w:r w:rsidR="00AD1673" w:rsidRPr="00AD1673">
        <w:rPr>
          <w:rFonts w:ascii="Arial" w:hAnsi="Arial" w:cs="Arial"/>
          <w:lang w:val="en-US"/>
        </w:rPr>
        <w:t xml:space="preserve"> u </w:t>
      </w:r>
      <w:proofErr w:type="spellStart"/>
      <w:r w:rsidR="00AD1673" w:rsidRPr="00AD1673">
        <w:rPr>
          <w:rFonts w:ascii="Arial" w:hAnsi="Arial" w:cs="Arial"/>
          <w:lang w:val="en-US"/>
        </w:rPr>
        <w:t>konkretnom</w:t>
      </w:r>
      <w:proofErr w:type="spellEnd"/>
      <w:r w:rsidR="00AD1673" w:rsidRPr="00AD1673">
        <w:rPr>
          <w:rFonts w:ascii="Arial" w:hAnsi="Arial" w:cs="Arial"/>
          <w:lang w:val="en-US"/>
        </w:rPr>
        <w:t xml:space="preserve"> </w:t>
      </w:r>
      <w:proofErr w:type="spellStart"/>
      <w:r w:rsidR="00AD1673" w:rsidRPr="00AD1673">
        <w:rPr>
          <w:rFonts w:ascii="Arial" w:hAnsi="Arial" w:cs="Arial"/>
          <w:lang w:val="en-US"/>
        </w:rPr>
        <w:t>slučaju</w:t>
      </w:r>
      <w:proofErr w:type="spellEnd"/>
      <w:r w:rsidR="00AD1673" w:rsidRPr="00AD1673">
        <w:rPr>
          <w:rFonts w:ascii="Arial" w:hAnsi="Arial" w:cs="Arial"/>
          <w:lang w:val="en-US"/>
        </w:rPr>
        <w:t xml:space="preserve">, </w:t>
      </w:r>
      <w:proofErr w:type="spellStart"/>
      <w:r w:rsidR="00AD1673" w:rsidRPr="00AD1673">
        <w:rPr>
          <w:rFonts w:ascii="Arial" w:hAnsi="Arial" w:cs="Arial"/>
          <w:lang w:val="en-US"/>
        </w:rPr>
        <w:t>pri</w:t>
      </w:r>
      <w:proofErr w:type="spellEnd"/>
      <w:r w:rsidR="00AD1673" w:rsidRPr="00AD1673">
        <w:rPr>
          <w:rFonts w:ascii="Arial" w:hAnsi="Arial" w:cs="Arial"/>
          <w:lang w:val="en-US"/>
        </w:rPr>
        <w:t xml:space="preserve"> </w:t>
      </w:r>
      <w:proofErr w:type="spellStart"/>
      <w:r w:rsidR="00AD1673" w:rsidRPr="00AD1673">
        <w:rPr>
          <w:rFonts w:ascii="Arial" w:hAnsi="Arial" w:cs="Arial"/>
          <w:lang w:val="en-US"/>
        </w:rPr>
        <w:t>čemu</w:t>
      </w:r>
      <w:proofErr w:type="spellEnd"/>
      <w:r w:rsidR="00AD1673" w:rsidRPr="00AD1673">
        <w:rPr>
          <w:rFonts w:ascii="Arial" w:hAnsi="Arial" w:cs="Arial"/>
          <w:lang w:val="en-US"/>
        </w:rPr>
        <w:t xml:space="preserve"> ne </w:t>
      </w:r>
      <w:proofErr w:type="spellStart"/>
      <w:r w:rsidR="00AD1673" w:rsidRPr="00AD1673">
        <w:rPr>
          <w:rFonts w:ascii="Arial" w:hAnsi="Arial" w:cs="Arial"/>
          <w:lang w:val="en-US"/>
        </w:rPr>
        <w:t>postoji</w:t>
      </w:r>
      <w:proofErr w:type="spellEnd"/>
      <w:r w:rsidR="00AD1673" w:rsidRPr="00AD1673">
        <w:rPr>
          <w:rFonts w:ascii="Arial" w:hAnsi="Arial" w:cs="Arial"/>
          <w:lang w:val="en-US"/>
        </w:rPr>
        <w:t xml:space="preserve"> </w:t>
      </w:r>
      <w:proofErr w:type="spellStart"/>
      <w:r w:rsidR="00AD1673" w:rsidRPr="00AD1673">
        <w:rPr>
          <w:rFonts w:ascii="Arial" w:hAnsi="Arial" w:cs="Arial"/>
          <w:lang w:val="en-US"/>
        </w:rPr>
        <w:t>preovlađujući</w:t>
      </w:r>
      <w:proofErr w:type="spellEnd"/>
      <w:r w:rsidR="00AD1673" w:rsidRPr="00AD1673">
        <w:rPr>
          <w:rFonts w:ascii="Arial" w:hAnsi="Arial" w:cs="Arial"/>
          <w:lang w:val="en-US"/>
        </w:rPr>
        <w:t xml:space="preserve"> </w:t>
      </w:r>
      <w:proofErr w:type="spellStart"/>
      <w:r w:rsidR="00AD1673" w:rsidRPr="00AD1673">
        <w:rPr>
          <w:rFonts w:ascii="Arial" w:hAnsi="Arial" w:cs="Arial"/>
          <w:lang w:val="en-US"/>
        </w:rPr>
        <w:t>javni</w:t>
      </w:r>
      <w:proofErr w:type="spellEnd"/>
      <w:r w:rsidR="00AD1673" w:rsidRPr="00AD1673">
        <w:rPr>
          <w:rFonts w:ascii="Arial" w:hAnsi="Arial" w:cs="Arial"/>
          <w:lang w:val="en-US"/>
        </w:rPr>
        <w:t xml:space="preserve"> </w:t>
      </w:r>
      <w:proofErr w:type="spellStart"/>
      <w:r w:rsidR="00AD1673" w:rsidRPr="00AD1673">
        <w:rPr>
          <w:rFonts w:ascii="Arial" w:hAnsi="Arial" w:cs="Arial"/>
          <w:lang w:val="en-US"/>
        </w:rPr>
        <w:t>interes</w:t>
      </w:r>
      <w:proofErr w:type="spellEnd"/>
      <w:r w:rsidR="00AD1673" w:rsidRPr="00AD1673">
        <w:rPr>
          <w:rFonts w:ascii="Arial" w:hAnsi="Arial" w:cs="Arial"/>
          <w:lang w:val="en-US"/>
        </w:rPr>
        <w:t xml:space="preserve"> </w:t>
      </w:r>
      <w:proofErr w:type="spellStart"/>
      <w:r w:rsidR="00AD1673" w:rsidRPr="00AD1673">
        <w:rPr>
          <w:rFonts w:ascii="Arial" w:hAnsi="Arial" w:cs="Arial"/>
          <w:lang w:val="en-US"/>
        </w:rPr>
        <w:t>propisan</w:t>
      </w:r>
      <w:proofErr w:type="spellEnd"/>
      <w:r w:rsidR="00AD1673" w:rsidRPr="00AD1673">
        <w:rPr>
          <w:rFonts w:ascii="Arial" w:hAnsi="Arial" w:cs="Arial"/>
          <w:lang w:val="en-US"/>
        </w:rPr>
        <w:t xml:space="preserve"> </w:t>
      </w:r>
      <w:proofErr w:type="spellStart"/>
      <w:r w:rsidR="00AD1673" w:rsidRPr="00AD1673">
        <w:rPr>
          <w:rFonts w:ascii="Arial" w:hAnsi="Arial" w:cs="Arial"/>
          <w:lang w:val="en-US"/>
        </w:rPr>
        <w:t>članom</w:t>
      </w:r>
      <w:proofErr w:type="spellEnd"/>
      <w:r w:rsidR="00AD1673" w:rsidRPr="00AD1673">
        <w:rPr>
          <w:rFonts w:ascii="Arial" w:hAnsi="Arial" w:cs="Arial"/>
          <w:lang w:val="en-US"/>
        </w:rPr>
        <w:t xml:space="preserve"> 17 </w:t>
      </w:r>
      <w:proofErr w:type="spellStart"/>
      <w:r w:rsidR="00AD1673" w:rsidRPr="00AD1673">
        <w:rPr>
          <w:rFonts w:ascii="Arial" w:hAnsi="Arial" w:cs="Arial"/>
          <w:lang w:val="en-US"/>
        </w:rPr>
        <w:t>Zakona</w:t>
      </w:r>
      <w:proofErr w:type="spellEnd"/>
      <w:r w:rsidR="00AD1673" w:rsidRPr="00AD1673">
        <w:rPr>
          <w:rFonts w:ascii="Arial" w:hAnsi="Arial" w:cs="Arial"/>
          <w:lang w:val="en-US"/>
        </w:rPr>
        <w:t xml:space="preserve"> o </w:t>
      </w:r>
      <w:proofErr w:type="spellStart"/>
      <w:r w:rsidR="00AD1673" w:rsidRPr="00AD1673">
        <w:rPr>
          <w:rFonts w:ascii="Arial" w:hAnsi="Arial" w:cs="Arial"/>
          <w:lang w:val="en-US"/>
        </w:rPr>
        <w:t>slobodnom</w:t>
      </w:r>
      <w:proofErr w:type="spellEnd"/>
      <w:r w:rsidR="00AD1673" w:rsidRPr="00AD1673">
        <w:rPr>
          <w:rFonts w:ascii="Arial" w:hAnsi="Arial" w:cs="Arial"/>
          <w:lang w:val="en-US"/>
        </w:rPr>
        <w:t xml:space="preserve"> </w:t>
      </w:r>
      <w:proofErr w:type="spellStart"/>
      <w:r w:rsidR="00AD1673" w:rsidRPr="00AD1673">
        <w:rPr>
          <w:rFonts w:ascii="Arial" w:hAnsi="Arial" w:cs="Arial"/>
          <w:lang w:val="en-US"/>
        </w:rPr>
        <w:t>pristupu</w:t>
      </w:r>
      <w:proofErr w:type="spellEnd"/>
      <w:r w:rsidR="00AD1673" w:rsidRPr="00AD1673">
        <w:rPr>
          <w:rFonts w:ascii="Arial" w:hAnsi="Arial" w:cs="Arial"/>
          <w:lang w:val="en-US"/>
        </w:rPr>
        <w:t xml:space="preserve"> </w:t>
      </w:r>
      <w:proofErr w:type="spellStart"/>
      <w:r w:rsidR="00AD1673" w:rsidRPr="00AD1673">
        <w:rPr>
          <w:rFonts w:ascii="Arial" w:hAnsi="Arial" w:cs="Arial"/>
          <w:lang w:val="en-US"/>
        </w:rPr>
        <w:t>informacijama</w:t>
      </w:r>
      <w:proofErr w:type="spellEnd"/>
      <w:r w:rsidR="00AD1673" w:rsidRPr="00AD1673">
        <w:rPr>
          <w:rFonts w:ascii="Arial" w:hAnsi="Arial" w:cs="Arial"/>
          <w:lang w:val="en-US"/>
        </w:rPr>
        <w:t>.</w:t>
      </w:r>
    </w:p>
    <w:p w14:paraId="1CABA6DE" w14:textId="002D6466" w:rsidR="00A968E6" w:rsidRDefault="00A968E6" w:rsidP="000F5F5F">
      <w:pPr>
        <w:pStyle w:val="NoSpacing"/>
        <w:jc w:val="both"/>
        <w:rPr>
          <w:rFonts w:ascii="Arial" w:hAnsi="Arial" w:cs="Arial"/>
          <w:lang w:val="en-US"/>
        </w:rPr>
      </w:pPr>
    </w:p>
    <w:p w14:paraId="14CC7E52" w14:textId="4AE1BC4F" w:rsidR="00A968E6" w:rsidRDefault="00A968E6" w:rsidP="000F5F5F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95C17">
        <w:rPr>
          <w:rFonts w:ascii="Arial" w:hAnsi="Arial" w:cs="Arial"/>
        </w:rPr>
        <w:t>odnosilac</w:t>
      </w:r>
      <w:r>
        <w:rPr>
          <w:rFonts w:ascii="Arial" w:hAnsi="Arial" w:cs="Arial"/>
        </w:rPr>
        <w:t xml:space="preserve"> je uz zahtjev priložio izvještaj sa sajta Centralnog turističkog reigstra, u formi excel tabele, gdje su prikazani nazivi turističkih zastupnika čijim se podacima pristup traži. </w:t>
      </w:r>
      <w:r w:rsidRPr="00295C17">
        <w:rPr>
          <w:rFonts w:ascii="Arial" w:hAnsi="Arial" w:cs="Arial"/>
        </w:rPr>
        <w:t xml:space="preserve"> </w:t>
      </w:r>
    </w:p>
    <w:p w14:paraId="7805FC9B" w14:textId="77777777" w:rsidR="00A968E6" w:rsidRDefault="00A968E6" w:rsidP="000F5F5F">
      <w:pPr>
        <w:pStyle w:val="NoSpacing"/>
        <w:jc w:val="both"/>
        <w:rPr>
          <w:rFonts w:ascii="Arial" w:hAnsi="Arial" w:cs="Arial"/>
        </w:rPr>
      </w:pPr>
    </w:p>
    <w:p w14:paraId="348EBD35" w14:textId="2BF6199C" w:rsidR="00A968E6" w:rsidRDefault="00A968E6" w:rsidP="000F5F5F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Usljed sajber napada na servere Vlade Crne Gore u avgustu mjesecu 2022.godine, </w:t>
      </w:r>
      <w:r w:rsidRPr="00295C17">
        <w:rPr>
          <w:rFonts w:ascii="Arial" w:hAnsi="Arial" w:cs="Arial"/>
        </w:rPr>
        <w:t>povremeno se de</w:t>
      </w:r>
      <w:r w:rsidR="00944859">
        <w:rPr>
          <w:rFonts w:ascii="Arial" w:hAnsi="Arial" w:cs="Arial"/>
        </w:rPr>
        <w:t>š</w:t>
      </w:r>
      <w:r w:rsidRPr="00295C17">
        <w:rPr>
          <w:rFonts w:ascii="Arial" w:hAnsi="Arial" w:cs="Arial"/>
        </w:rPr>
        <w:t>avaju tehni</w:t>
      </w:r>
      <w:r w:rsidR="00944859">
        <w:rPr>
          <w:rFonts w:ascii="Arial" w:hAnsi="Arial" w:cs="Arial"/>
        </w:rPr>
        <w:t>č</w:t>
      </w:r>
      <w:r w:rsidRPr="00295C17">
        <w:rPr>
          <w:rFonts w:ascii="Arial" w:hAnsi="Arial" w:cs="Arial"/>
        </w:rPr>
        <w:t>ki propusti</w:t>
      </w:r>
      <w:r>
        <w:rPr>
          <w:rFonts w:ascii="Arial" w:hAnsi="Arial" w:cs="Arial"/>
        </w:rPr>
        <w:t xml:space="preserve"> u vezi sa Centralnim turističkim registrom </w:t>
      </w:r>
      <w:r w:rsidRPr="00295C17">
        <w:rPr>
          <w:rFonts w:ascii="Arial" w:hAnsi="Arial" w:cs="Arial"/>
        </w:rPr>
        <w:t>te je sada u toku ponovni unos podataka i inoviranje ist</w:t>
      </w:r>
      <w:r>
        <w:rPr>
          <w:rFonts w:ascii="Arial" w:hAnsi="Arial" w:cs="Arial"/>
        </w:rPr>
        <w:t xml:space="preserve">og. Sa predmetnog razloga </w:t>
      </w:r>
      <w:r w:rsidRPr="00295C17">
        <w:rPr>
          <w:rFonts w:ascii="Arial" w:hAnsi="Arial" w:cs="Arial"/>
        </w:rPr>
        <w:t>pojedini ugovori pojavljuju</w:t>
      </w:r>
      <w:r>
        <w:rPr>
          <w:rFonts w:ascii="Arial" w:hAnsi="Arial" w:cs="Arial"/>
        </w:rPr>
        <w:t xml:space="preserve"> se</w:t>
      </w:r>
      <w:r w:rsidRPr="00295C17">
        <w:rPr>
          <w:rFonts w:ascii="Arial" w:hAnsi="Arial" w:cs="Arial"/>
        </w:rPr>
        <w:t xml:space="preserve"> po vi</w:t>
      </w:r>
      <w:r w:rsidR="00944859">
        <w:rPr>
          <w:rFonts w:ascii="Arial" w:hAnsi="Arial" w:cs="Arial"/>
        </w:rPr>
        <w:t>š</w:t>
      </w:r>
      <w:r w:rsidRPr="00295C17">
        <w:rPr>
          <w:rFonts w:ascii="Arial" w:hAnsi="Arial" w:cs="Arial"/>
        </w:rPr>
        <w:t xml:space="preserve">e puta, pa se </w:t>
      </w:r>
      <w:r w:rsidR="00944859">
        <w:rPr>
          <w:rFonts w:ascii="Arial" w:hAnsi="Arial" w:cs="Arial"/>
        </w:rPr>
        <w:t>č</w:t>
      </w:r>
      <w:r w:rsidRPr="00295C17">
        <w:rPr>
          <w:rFonts w:ascii="Arial" w:hAnsi="Arial" w:cs="Arial"/>
        </w:rPr>
        <w:t>ini da je kona</w:t>
      </w:r>
      <w:r w:rsidR="00944859">
        <w:rPr>
          <w:rFonts w:ascii="Arial" w:hAnsi="Arial" w:cs="Arial"/>
        </w:rPr>
        <w:t>č</w:t>
      </w:r>
      <w:r w:rsidRPr="00295C17">
        <w:rPr>
          <w:rFonts w:ascii="Arial" w:hAnsi="Arial" w:cs="Arial"/>
        </w:rPr>
        <w:t>an broj ugovora o zastupanju koji su aktivni vi</w:t>
      </w:r>
      <w:r w:rsidR="00944859">
        <w:rPr>
          <w:rFonts w:ascii="Arial" w:hAnsi="Arial" w:cs="Arial"/>
        </w:rPr>
        <w:t>š</w:t>
      </w:r>
      <w:r w:rsidRPr="00295C17">
        <w:rPr>
          <w:rFonts w:ascii="Arial" w:hAnsi="Arial" w:cs="Arial"/>
        </w:rPr>
        <w:t>i od stvarnog</w:t>
      </w:r>
      <w:r>
        <w:rPr>
          <w:rFonts w:ascii="Arial" w:hAnsi="Arial" w:cs="Arial"/>
        </w:rPr>
        <w:t xml:space="preserve">. </w:t>
      </w:r>
    </w:p>
    <w:p w14:paraId="0D81B7DE" w14:textId="447764D0" w:rsidR="00A968E6" w:rsidRDefault="00A968E6" w:rsidP="000F5F5F">
      <w:pPr>
        <w:pStyle w:val="NoSpacing"/>
        <w:jc w:val="both"/>
        <w:rPr>
          <w:rFonts w:ascii="Arial" w:hAnsi="Arial" w:cs="Arial"/>
        </w:rPr>
      </w:pPr>
    </w:p>
    <w:p w14:paraId="33635D00" w14:textId="5101F57F" w:rsidR="00A968E6" w:rsidRDefault="00A968E6" w:rsidP="000F5F5F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Shodno gore iznijetom, Ministarstvo će podnosiocu dostaviti kopije </w:t>
      </w:r>
      <w:r>
        <w:rPr>
          <w:rFonts w:ascii="Arial" w:eastAsia="Calibri" w:hAnsi="Arial" w:cs="Arial"/>
          <w:color w:val="000000"/>
          <w:lang w:val="pl-PL"/>
        </w:rPr>
        <w:t>svih ugovora o zastupanju između crnogorskih i kineskih</w:t>
      </w:r>
      <w:r>
        <w:rPr>
          <w:rFonts w:ascii="Arial" w:hAnsi="Arial" w:cs="Arial"/>
        </w:rPr>
        <w:t xml:space="preserve"> koji su trenutno na snazi.</w:t>
      </w:r>
    </w:p>
    <w:p w14:paraId="38BBC920" w14:textId="368CC564" w:rsidR="000F5F5F" w:rsidRDefault="000F5F5F" w:rsidP="000F5F5F">
      <w:pPr>
        <w:pStyle w:val="NoSpacing"/>
        <w:jc w:val="both"/>
        <w:rPr>
          <w:rFonts w:ascii="Arial" w:hAnsi="Arial" w:cs="Arial"/>
          <w:lang w:val="en-US"/>
        </w:rPr>
      </w:pPr>
    </w:p>
    <w:p w14:paraId="15DACF78" w14:textId="77777777" w:rsidR="00DB3EF5" w:rsidRDefault="00DB3EF5" w:rsidP="00DB3EF5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>O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dredb</w:t>
      </w:r>
      <w:r>
        <w:rPr>
          <w:rFonts w:ascii="Arial" w:eastAsia="Calibri" w:hAnsi="Arial" w:cs="Arial"/>
          <w:color w:val="000000"/>
          <w:sz w:val="22"/>
          <w:lang w:val="pl-PL"/>
        </w:rPr>
        <w:t>om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 člana 30 stav 1 Zakona o slobodnom pristupu informacijama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, između ostalog, propisano je da organ vlasti odlučuje rješenjem kojim dozvoljava pristup traženoj informaciji ili njenom dijelu.</w:t>
      </w:r>
    </w:p>
    <w:p w14:paraId="5898B82F" w14:textId="77777777" w:rsidR="00DB3EF5" w:rsidRDefault="00DB3EF5" w:rsidP="00DB3EF5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  <w:bookmarkStart w:id="2" w:name="_Hlk136866308"/>
    </w:p>
    <w:p w14:paraId="34EF87FF" w14:textId="6717DAA0" w:rsidR="000F5F5F" w:rsidRPr="00AD1673" w:rsidRDefault="00DB3EF5" w:rsidP="00DB3EF5">
      <w:pPr>
        <w:pStyle w:val="NoSpacing"/>
        <w:jc w:val="both"/>
        <w:rPr>
          <w:rFonts w:ascii="Arial" w:hAnsi="Arial" w:cs="Arial"/>
          <w:lang w:val="en-US"/>
        </w:rPr>
      </w:pPr>
      <w:r w:rsidRPr="006F5560">
        <w:rPr>
          <w:rFonts w:ascii="Arial" w:hAnsi="Arial" w:cs="Arial"/>
          <w:color w:val="000000" w:themeColor="text1"/>
          <w:lang w:val="sr-Latn-CS"/>
        </w:rPr>
        <w:t xml:space="preserve">Tražena informacija kojoj se pristup omogućava ima </w:t>
      </w:r>
      <w:r>
        <w:rPr>
          <w:rFonts w:ascii="Arial" w:hAnsi="Arial" w:cs="Arial"/>
          <w:color w:val="000000" w:themeColor="text1"/>
          <w:lang w:val="sr-Latn-CS"/>
        </w:rPr>
        <w:t>207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stranic</w:t>
      </w:r>
      <w:r>
        <w:rPr>
          <w:rFonts w:ascii="Arial" w:hAnsi="Arial" w:cs="Arial"/>
          <w:color w:val="000000" w:themeColor="text1"/>
          <w:lang w:val="sr-Latn-CS"/>
        </w:rPr>
        <w:t>a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A4 formata, i pristup istoj omogućava se dostavljanjem njene kopije putem pošte, preporučenom pošiljkom.</w:t>
      </w:r>
      <w:r>
        <w:rPr>
          <w:rFonts w:ascii="Arial" w:hAnsi="Arial" w:cs="Arial"/>
          <w:color w:val="000000" w:themeColor="text1"/>
          <w:lang w:val="sr-Latn-CS"/>
        </w:rPr>
        <w:t xml:space="preserve"> Kako je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članu 2 stav</w:t>
      </w:r>
      <w:r>
        <w:rPr>
          <w:rFonts w:ascii="Arial" w:hAnsi="Arial" w:cs="Arial"/>
          <w:color w:val="000000" w:themeColor="text1"/>
          <w:lang w:val="sr-Latn-CS"/>
        </w:rPr>
        <w:t xml:space="preserve"> 1 tačka 1 alineja 1 </w:t>
      </w:r>
      <w:r w:rsidRPr="006F5560">
        <w:rPr>
          <w:rFonts w:ascii="Arial" w:hAnsi="Arial" w:cs="Arial"/>
          <w:color w:val="000000" w:themeColor="text1"/>
          <w:lang w:val="sr-Latn-CS"/>
        </w:rPr>
        <w:t>Uredbe o naknadi troškova  u postupku za pristup informacijama („Službeni list CG“, br.66/16 i 121/21)</w:t>
      </w:r>
      <w:r>
        <w:rPr>
          <w:rFonts w:ascii="Arial" w:hAnsi="Arial" w:cs="Arial"/>
          <w:color w:val="000000" w:themeColor="text1"/>
          <w:lang w:val="sr-Latn-CS"/>
        </w:rPr>
        <w:t>, propisano da se visina naknade fotokopiranja određuje za format A</w:t>
      </w:r>
      <w:r w:rsidRPr="006F5560">
        <w:rPr>
          <w:rFonts w:ascii="Arial" w:hAnsi="Arial" w:cs="Arial"/>
          <w:color w:val="000000" w:themeColor="text1"/>
          <w:lang w:val="sr-Latn-CS"/>
        </w:rPr>
        <w:t>4</w:t>
      </w:r>
      <w:r>
        <w:rPr>
          <w:rFonts w:ascii="Arial" w:hAnsi="Arial" w:cs="Arial"/>
          <w:color w:val="000000" w:themeColor="text1"/>
          <w:lang w:val="sr-Latn-CS"/>
        </w:rPr>
        <w:t xml:space="preserve"> crno-bijeli 0,03 </w:t>
      </w:r>
      <w:r w:rsidRPr="006F5560">
        <w:rPr>
          <w:rFonts w:ascii="Arial" w:hAnsi="Arial" w:cs="Arial"/>
          <w:color w:val="000000" w:themeColor="text1"/>
          <w:lang w:val="sr-Latn-CS"/>
        </w:rPr>
        <w:t>€</w:t>
      </w:r>
      <w:r>
        <w:rPr>
          <w:rFonts w:ascii="Arial" w:hAnsi="Arial" w:cs="Arial"/>
          <w:color w:val="000000" w:themeColor="text1"/>
          <w:lang w:val="sr-Latn-CS"/>
        </w:rPr>
        <w:t>, po stranici a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stavom 2 istog člana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 xml:space="preserve">propisano je da se fotkopiranje informacije iz stava 1 tačka 1 alineja 1  </w:t>
      </w:r>
      <w:r w:rsidRPr="006F5560">
        <w:rPr>
          <w:rFonts w:ascii="Arial" w:hAnsi="Arial" w:cs="Arial"/>
          <w:color w:val="000000" w:themeColor="text1"/>
          <w:lang w:val="sr-Latn-CS"/>
        </w:rPr>
        <w:t>ne naplaćuje za prvih 20 stranica,</w:t>
      </w:r>
      <w:r>
        <w:rPr>
          <w:rFonts w:ascii="Arial" w:hAnsi="Arial" w:cs="Arial"/>
          <w:color w:val="000000" w:themeColor="text1"/>
          <w:lang w:val="sr-Latn-CS"/>
        </w:rPr>
        <w:t xml:space="preserve"> to se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troškovi postupka određuju u ukupnom iznosu od </w:t>
      </w:r>
      <w:r>
        <w:rPr>
          <w:rFonts w:ascii="Arial" w:hAnsi="Arial" w:cs="Arial"/>
          <w:color w:val="000000" w:themeColor="text1"/>
          <w:lang w:val="sr-Latn-CS"/>
        </w:rPr>
        <w:t>7</w:t>
      </w:r>
      <w:r w:rsidRPr="006F5560">
        <w:rPr>
          <w:rFonts w:ascii="Arial" w:hAnsi="Arial" w:cs="Arial"/>
          <w:color w:val="000000" w:themeColor="text1"/>
          <w:lang w:val="sr-Latn-CS"/>
        </w:rPr>
        <w:t>,</w:t>
      </w:r>
      <w:r>
        <w:rPr>
          <w:rFonts w:ascii="Arial" w:hAnsi="Arial" w:cs="Arial"/>
          <w:color w:val="000000" w:themeColor="text1"/>
          <w:lang w:val="sr-Latn-CS"/>
        </w:rPr>
        <w:t>61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€</w:t>
      </w:r>
      <w:r>
        <w:rPr>
          <w:rFonts w:ascii="Arial" w:hAnsi="Arial" w:cs="Arial"/>
          <w:color w:val="000000" w:themeColor="text1"/>
          <w:lang w:val="sr-Latn-CS"/>
        </w:rPr>
        <w:t>,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od čega na ime kopiranja stranice po utvrđenoj cijeni od 0,03 € po jednoj strani i na ime dostavljanja preporučenom pošiljkom 2,00 €,  koje podnosilac zahtjeva </w:t>
      </w:r>
      <w:r>
        <w:rPr>
          <w:rFonts w:ascii="Arial" w:hAnsi="Arial" w:cs="Arial"/>
          <w:iCs/>
          <w:color w:val="000000" w:themeColor="text1"/>
        </w:rPr>
        <w:t>može</w:t>
      </w:r>
      <w:r w:rsidRPr="006F5560">
        <w:rPr>
          <w:rFonts w:ascii="Arial" w:hAnsi="Arial" w:cs="Arial"/>
          <w:iCs/>
          <w:color w:val="000000" w:themeColor="text1"/>
        </w:rPr>
        <w:t xml:space="preserve"> uplatiti u korist Budžeta Crne Gore, </w:t>
      </w:r>
      <w:r w:rsidRPr="006F5560">
        <w:rPr>
          <w:rFonts w:ascii="Arial" w:hAnsi="Arial" w:cs="Arial"/>
        </w:rPr>
        <w:t xml:space="preserve">na transakcioni račun broj: </w:t>
      </w:r>
      <w:r w:rsidRPr="006F5560">
        <w:rPr>
          <w:rFonts w:ascii="Arial" w:hAnsi="Arial" w:cs="Arial"/>
          <w:iCs/>
          <w:color w:val="000000" w:themeColor="text1"/>
        </w:rPr>
        <w:t>907-83001-19</w:t>
      </w:r>
      <w:r w:rsidRPr="006F5560">
        <w:rPr>
          <w:rFonts w:ascii="Arial" w:hAnsi="Arial" w:cs="Arial"/>
        </w:rPr>
        <w:t xml:space="preserve"> kod Centralne banke Crne Gore</w:t>
      </w:r>
      <w:r w:rsidRPr="006F5560">
        <w:rPr>
          <w:rFonts w:ascii="Arial" w:hAnsi="Arial" w:cs="Arial"/>
          <w:iCs/>
          <w:color w:val="000000" w:themeColor="text1"/>
        </w:rPr>
        <w:t xml:space="preserve"> </w:t>
      </w:r>
      <w:r w:rsidRPr="006F5560">
        <w:rPr>
          <w:rFonts w:ascii="Arial" w:hAnsi="Arial" w:cs="Arial"/>
          <w:iCs/>
        </w:rPr>
        <w:t>i o tome dostaviti odgovarajući dokaz,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shodno članu 3</w:t>
      </w:r>
      <w:r>
        <w:rPr>
          <w:rFonts w:ascii="Arial" w:hAnsi="Arial" w:cs="Arial"/>
          <w:color w:val="000000" w:themeColor="text1"/>
          <w:lang w:val="sr-Latn-CS"/>
        </w:rPr>
        <w:t xml:space="preserve"> predmetne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Uredbe</w:t>
      </w:r>
      <w:bookmarkEnd w:id="2"/>
      <w:r>
        <w:rPr>
          <w:rFonts w:ascii="Arial" w:hAnsi="Arial" w:cs="Arial"/>
          <w:color w:val="000000" w:themeColor="text1"/>
          <w:lang w:val="sr-Latn-CS"/>
        </w:rPr>
        <w:t>.</w:t>
      </w:r>
    </w:p>
    <w:p w14:paraId="71DAF7BB" w14:textId="77777777" w:rsidR="00AD1673" w:rsidRPr="00AD1673" w:rsidRDefault="00AD1673" w:rsidP="000F5F5F">
      <w:pPr>
        <w:pStyle w:val="NoSpacing"/>
        <w:jc w:val="both"/>
        <w:rPr>
          <w:rFonts w:ascii="Arial" w:hAnsi="Arial" w:cs="Arial"/>
          <w:lang w:val="en-US"/>
        </w:rPr>
      </w:pPr>
    </w:p>
    <w:p w14:paraId="3C884CB6" w14:textId="12D4DEED" w:rsidR="000F5F5F" w:rsidRDefault="00AD1673" w:rsidP="00374733">
      <w:pPr>
        <w:pStyle w:val="T30X"/>
        <w:ind w:firstLine="0"/>
        <w:rPr>
          <w:rFonts w:ascii="Arial" w:eastAsia="Calibri" w:hAnsi="Arial" w:cs="Arial"/>
          <w:lang w:val="pl-PL"/>
        </w:rPr>
      </w:pPr>
      <w:r w:rsidRPr="00AD1673">
        <w:rPr>
          <w:rFonts w:ascii="Arial" w:hAnsi="Arial" w:cs="Arial"/>
        </w:rPr>
        <w:t xml:space="preserve">Na </w:t>
      </w:r>
      <w:proofErr w:type="spellStart"/>
      <w:r w:rsidRPr="00AD1673">
        <w:rPr>
          <w:rFonts w:ascii="Arial" w:hAnsi="Arial" w:cs="Arial"/>
        </w:rPr>
        <w:t>osnovu</w:t>
      </w:r>
      <w:proofErr w:type="spellEnd"/>
      <w:r w:rsidRPr="00AD1673">
        <w:rPr>
          <w:rFonts w:ascii="Arial" w:hAnsi="Arial" w:cs="Arial"/>
        </w:rPr>
        <w:t xml:space="preserve"> </w:t>
      </w:r>
      <w:proofErr w:type="spellStart"/>
      <w:r w:rsidRPr="00AD1673">
        <w:rPr>
          <w:rFonts w:ascii="Arial" w:hAnsi="Arial" w:cs="Arial"/>
        </w:rPr>
        <w:t>izloženog</w:t>
      </w:r>
      <w:proofErr w:type="spellEnd"/>
      <w:r w:rsidRPr="00AD1673">
        <w:rPr>
          <w:rFonts w:ascii="Arial" w:hAnsi="Arial" w:cs="Arial"/>
        </w:rPr>
        <w:t xml:space="preserve">, a </w:t>
      </w:r>
      <w:proofErr w:type="spellStart"/>
      <w:r w:rsidRPr="00AD1673">
        <w:rPr>
          <w:rFonts w:ascii="Arial" w:hAnsi="Arial" w:cs="Arial"/>
        </w:rPr>
        <w:t>shodno</w:t>
      </w:r>
      <w:proofErr w:type="spellEnd"/>
      <w:r w:rsidRPr="00AD1673">
        <w:rPr>
          <w:rFonts w:ascii="Arial" w:hAnsi="Arial" w:cs="Arial"/>
        </w:rPr>
        <w:t xml:space="preserve"> </w:t>
      </w:r>
      <w:proofErr w:type="spellStart"/>
      <w:r w:rsidRPr="00AD1673">
        <w:rPr>
          <w:rFonts w:ascii="Arial" w:hAnsi="Arial" w:cs="Arial"/>
        </w:rPr>
        <w:t>članu</w:t>
      </w:r>
      <w:proofErr w:type="spellEnd"/>
      <w:r w:rsidRPr="00AD1673">
        <w:rPr>
          <w:rFonts w:ascii="Arial" w:hAnsi="Arial" w:cs="Arial"/>
        </w:rPr>
        <w:t xml:space="preserve"> </w:t>
      </w:r>
      <w:r w:rsidR="00374733">
        <w:rPr>
          <w:rFonts w:ascii="Arial" w:hAnsi="Arial" w:cs="Arial"/>
        </w:rPr>
        <w:t>30</w:t>
      </w:r>
      <w:r w:rsidRPr="00AD1673">
        <w:rPr>
          <w:rFonts w:ascii="Arial" w:hAnsi="Arial" w:cs="Arial"/>
        </w:rPr>
        <w:t xml:space="preserve"> </w:t>
      </w:r>
      <w:proofErr w:type="spellStart"/>
      <w:r w:rsidRPr="00AD1673">
        <w:rPr>
          <w:rFonts w:ascii="Arial" w:hAnsi="Arial" w:cs="Arial"/>
        </w:rPr>
        <w:t>stav</w:t>
      </w:r>
      <w:proofErr w:type="spellEnd"/>
      <w:r w:rsidRPr="00AD1673">
        <w:rPr>
          <w:rFonts w:ascii="Arial" w:hAnsi="Arial" w:cs="Arial"/>
        </w:rPr>
        <w:t xml:space="preserve"> 1 </w:t>
      </w:r>
      <w:proofErr w:type="spellStart"/>
      <w:r w:rsidRPr="00AD1673">
        <w:rPr>
          <w:rFonts w:ascii="Arial" w:hAnsi="Arial" w:cs="Arial"/>
        </w:rPr>
        <w:t>Zakona</w:t>
      </w:r>
      <w:proofErr w:type="spellEnd"/>
      <w:r w:rsidRPr="00AD1673">
        <w:rPr>
          <w:rFonts w:ascii="Arial" w:hAnsi="Arial" w:cs="Arial"/>
        </w:rPr>
        <w:t xml:space="preserve"> o </w:t>
      </w:r>
      <w:proofErr w:type="spellStart"/>
      <w:r w:rsidRPr="00AD1673">
        <w:rPr>
          <w:rFonts w:ascii="Arial" w:hAnsi="Arial" w:cs="Arial"/>
        </w:rPr>
        <w:t>slobodnom</w:t>
      </w:r>
      <w:proofErr w:type="spellEnd"/>
      <w:r w:rsidRPr="00AD1673">
        <w:rPr>
          <w:rFonts w:ascii="Arial" w:hAnsi="Arial" w:cs="Arial"/>
        </w:rPr>
        <w:t xml:space="preserve"> </w:t>
      </w:r>
      <w:proofErr w:type="spellStart"/>
      <w:r w:rsidRPr="00AD1673">
        <w:rPr>
          <w:rFonts w:ascii="Arial" w:hAnsi="Arial" w:cs="Arial"/>
        </w:rPr>
        <w:t>pristupu</w:t>
      </w:r>
      <w:proofErr w:type="spellEnd"/>
      <w:r w:rsidRPr="00AD1673">
        <w:rPr>
          <w:rFonts w:ascii="Arial" w:hAnsi="Arial" w:cs="Arial"/>
        </w:rPr>
        <w:t xml:space="preserve"> </w:t>
      </w:r>
      <w:proofErr w:type="spellStart"/>
      <w:r w:rsidRPr="00AD1673">
        <w:rPr>
          <w:rFonts w:ascii="Arial" w:hAnsi="Arial" w:cs="Arial"/>
        </w:rPr>
        <w:t>informacijama</w:t>
      </w:r>
      <w:proofErr w:type="spellEnd"/>
      <w:r w:rsidRPr="00AD1673">
        <w:rPr>
          <w:rFonts w:ascii="Arial" w:hAnsi="Arial" w:cs="Arial"/>
        </w:rPr>
        <w:t xml:space="preserve">, </w:t>
      </w:r>
      <w:proofErr w:type="spellStart"/>
      <w:r w:rsidRPr="00AD1673">
        <w:rPr>
          <w:rFonts w:ascii="Arial" w:hAnsi="Arial" w:cs="Arial"/>
        </w:rPr>
        <w:t>odlučeno</w:t>
      </w:r>
      <w:proofErr w:type="spellEnd"/>
      <w:r w:rsidRPr="00AD1673">
        <w:rPr>
          <w:rFonts w:ascii="Arial" w:hAnsi="Arial" w:cs="Arial"/>
        </w:rPr>
        <w:t xml:space="preserve"> je </w:t>
      </w:r>
      <w:proofErr w:type="spellStart"/>
      <w:r w:rsidRPr="00AD1673">
        <w:rPr>
          <w:rFonts w:ascii="Arial" w:hAnsi="Arial" w:cs="Arial"/>
        </w:rPr>
        <w:t>kao</w:t>
      </w:r>
      <w:proofErr w:type="spellEnd"/>
      <w:r w:rsidRPr="00AD1673">
        <w:rPr>
          <w:rFonts w:ascii="Arial" w:hAnsi="Arial" w:cs="Arial"/>
        </w:rPr>
        <w:t xml:space="preserve"> u </w:t>
      </w:r>
      <w:proofErr w:type="spellStart"/>
      <w:r w:rsidRPr="00AD1673">
        <w:rPr>
          <w:rFonts w:ascii="Arial" w:hAnsi="Arial" w:cs="Arial"/>
        </w:rPr>
        <w:t>dispozitivu</w:t>
      </w:r>
      <w:proofErr w:type="spellEnd"/>
      <w:r w:rsidRPr="00AD1673">
        <w:rPr>
          <w:rFonts w:ascii="Arial" w:hAnsi="Arial" w:cs="Arial"/>
        </w:rPr>
        <w:t xml:space="preserve"> </w:t>
      </w:r>
      <w:proofErr w:type="spellStart"/>
      <w:r w:rsidRPr="00AD1673">
        <w:rPr>
          <w:rFonts w:ascii="Arial" w:hAnsi="Arial" w:cs="Arial"/>
        </w:rPr>
        <w:t>rješenja</w:t>
      </w:r>
      <w:proofErr w:type="spellEnd"/>
      <w:r w:rsidRPr="00AD1673">
        <w:rPr>
          <w:rFonts w:ascii="Arial" w:hAnsi="Arial" w:cs="Arial"/>
        </w:rPr>
        <w:t>.</w:t>
      </w:r>
    </w:p>
    <w:p w14:paraId="321D50C8" w14:textId="1918AD96" w:rsidR="004273D9" w:rsidRPr="004273D9" w:rsidRDefault="009C06B7" w:rsidP="000F5F5F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</w:t>
      </w:r>
      <w:r w:rsidR="004273D9">
        <w:rPr>
          <w:rFonts w:ascii="Arial" w:hAnsi="Arial" w:cs="Arial"/>
          <w:noProof/>
          <w:color w:val="000000" w:themeColor="text1"/>
          <w:sz w:val="22"/>
        </w:rPr>
        <w:t>.</w:t>
      </w:r>
      <w:r w:rsidR="00DE0994" w:rsidRPr="00DE78B2">
        <w:rPr>
          <w:rFonts w:ascii="Arial" w:hAnsi="Arial" w:cs="Arial"/>
          <w:b/>
          <w:sz w:val="22"/>
        </w:rPr>
        <w:t xml:space="preserve"> </w:t>
      </w:r>
    </w:p>
    <w:p w14:paraId="02C2AA3E" w14:textId="77777777" w:rsidR="004273D9" w:rsidRDefault="004273D9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64F474A3" w14:textId="5F08A1CD" w:rsidR="00A968E6" w:rsidRDefault="00A968E6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693415C1" w14:textId="0E33769E" w:rsidR="00972DB2" w:rsidRDefault="00972DB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675A3548" w14:textId="77777777" w:rsidR="00972DB2" w:rsidRDefault="00972DB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7B50C723" w:rsidR="00DE0994" w:rsidRPr="00DE78B2" w:rsidRDefault="00644D4B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6350AADC" w14:textId="363877C0" w:rsidR="00B27914" w:rsidRPr="00DE78B2" w:rsidRDefault="00794436" w:rsidP="00DE78B2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46EEE977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49E0D4A7" w14:textId="77777777" w:rsidR="00742F04" w:rsidRDefault="00742F0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36893C73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4AC9E4DF" w14:textId="77777777" w:rsidR="002D4AE5" w:rsidRDefault="002D4AE5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3" w:name="_Hlk119314295"/>
    </w:p>
    <w:bookmarkEnd w:id="3"/>
    <w:p w14:paraId="22452D9D" w14:textId="77777777" w:rsidR="00374733" w:rsidRDefault="00374733" w:rsidP="00374733">
      <w:pPr>
        <w:spacing w:line="240" w:lineRule="auto"/>
        <w:rPr>
          <w:sz w:val="18"/>
          <w:szCs w:val="18"/>
        </w:rPr>
      </w:pPr>
    </w:p>
    <w:p w14:paraId="6751C488" w14:textId="77777777" w:rsidR="00374733" w:rsidRDefault="00374733" w:rsidP="00374733">
      <w:pPr>
        <w:spacing w:line="240" w:lineRule="auto"/>
        <w:rPr>
          <w:sz w:val="18"/>
          <w:szCs w:val="18"/>
        </w:rPr>
      </w:pPr>
    </w:p>
    <w:p w14:paraId="23EE9FDC" w14:textId="20AE6C9D" w:rsidR="006F297F" w:rsidRPr="00B27914" w:rsidRDefault="006F297F" w:rsidP="00A968E6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  <w:lang w:val="en-US"/>
        </w:rPr>
      </w:pPr>
      <w:bookmarkStart w:id="4" w:name="_GoBack"/>
      <w:bookmarkEnd w:id="4"/>
    </w:p>
    <w:p w14:paraId="6FDAFDDC" w14:textId="77777777" w:rsidR="006F297F" w:rsidRPr="00B27914" w:rsidRDefault="006F297F" w:rsidP="00024321">
      <w:pPr>
        <w:spacing w:before="0" w:after="0" w:line="240" w:lineRule="auto"/>
        <w:jc w:val="left"/>
        <w:rPr>
          <w:rFonts w:ascii="Arial" w:hAnsi="Arial" w:cs="Arial"/>
          <w:bCs/>
          <w:noProof/>
          <w:sz w:val="20"/>
          <w:szCs w:val="20"/>
        </w:rPr>
      </w:pPr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105079">
      <w:headerReference w:type="default" r:id="rId10"/>
      <w:pgSz w:w="11906" w:h="16838" w:code="9"/>
      <w:pgMar w:top="99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75B8C" w14:textId="77777777" w:rsidR="00773868" w:rsidRDefault="00773868" w:rsidP="00A6505B">
      <w:pPr>
        <w:spacing w:before="0" w:after="0" w:line="240" w:lineRule="auto"/>
      </w:pPr>
      <w:r>
        <w:separator/>
      </w:r>
    </w:p>
  </w:endnote>
  <w:endnote w:type="continuationSeparator" w:id="0">
    <w:p w14:paraId="237D1FC8" w14:textId="77777777" w:rsidR="00773868" w:rsidRDefault="0077386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361BF" w14:textId="77777777" w:rsidR="00773868" w:rsidRDefault="00773868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C5FC917" w14:textId="77777777" w:rsidR="00773868" w:rsidRDefault="0077386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6751E"/>
    <w:rsid w:val="00072355"/>
    <w:rsid w:val="00081943"/>
    <w:rsid w:val="00087717"/>
    <w:rsid w:val="000907F8"/>
    <w:rsid w:val="00092ECC"/>
    <w:rsid w:val="00094DC9"/>
    <w:rsid w:val="000A2E01"/>
    <w:rsid w:val="000C6883"/>
    <w:rsid w:val="000D1512"/>
    <w:rsid w:val="000D3262"/>
    <w:rsid w:val="000D49B8"/>
    <w:rsid w:val="000D4D9D"/>
    <w:rsid w:val="000E568A"/>
    <w:rsid w:val="000F141C"/>
    <w:rsid w:val="000F2AA0"/>
    <w:rsid w:val="000F2B95"/>
    <w:rsid w:val="000F2BFC"/>
    <w:rsid w:val="000F5F5F"/>
    <w:rsid w:val="00105079"/>
    <w:rsid w:val="001053EE"/>
    <w:rsid w:val="00107821"/>
    <w:rsid w:val="00111C92"/>
    <w:rsid w:val="00112FDF"/>
    <w:rsid w:val="0013677C"/>
    <w:rsid w:val="00136D11"/>
    <w:rsid w:val="001473EE"/>
    <w:rsid w:val="00147F88"/>
    <w:rsid w:val="001540FB"/>
    <w:rsid w:val="00154D42"/>
    <w:rsid w:val="00156353"/>
    <w:rsid w:val="00156466"/>
    <w:rsid w:val="00177208"/>
    <w:rsid w:val="00182270"/>
    <w:rsid w:val="001822FC"/>
    <w:rsid w:val="001847FD"/>
    <w:rsid w:val="00196664"/>
    <w:rsid w:val="001A05C7"/>
    <w:rsid w:val="001A79B6"/>
    <w:rsid w:val="001A7E96"/>
    <w:rsid w:val="001A7EC0"/>
    <w:rsid w:val="001C2DA5"/>
    <w:rsid w:val="001D3909"/>
    <w:rsid w:val="001D4DC5"/>
    <w:rsid w:val="001F07C3"/>
    <w:rsid w:val="001F097B"/>
    <w:rsid w:val="001F45CF"/>
    <w:rsid w:val="001F573A"/>
    <w:rsid w:val="001F75D5"/>
    <w:rsid w:val="00202B31"/>
    <w:rsid w:val="00205759"/>
    <w:rsid w:val="00213526"/>
    <w:rsid w:val="00213ECB"/>
    <w:rsid w:val="00217238"/>
    <w:rsid w:val="00220712"/>
    <w:rsid w:val="0022627A"/>
    <w:rsid w:val="00243E66"/>
    <w:rsid w:val="002459F1"/>
    <w:rsid w:val="00245B45"/>
    <w:rsid w:val="002473E1"/>
    <w:rsid w:val="002511E4"/>
    <w:rsid w:val="00252A36"/>
    <w:rsid w:val="00260FF6"/>
    <w:rsid w:val="00261258"/>
    <w:rsid w:val="00271FC9"/>
    <w:rsid w:val="00277BC5"/>
    <w:rsid w:val="00277FA7"/>
    <w:rsid w:val="0028126A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24"/>
    <w:rsid w:val="002A79A8"/>
    <w:rsid w:val="002A7CB3"/>
    <w:rsid w:val="002B4716"/>
    <w:rsid w:val="002B728C"/>
    <w:rsid w:val="002C02B2"/>
    <w:rsid w:val="002D4AE5"/>
    <w:rsid w:val="002E06A6"/>
    <w:rsid w:val="002F1DBB"/>
    <w:rsid w:val="002F28E8"/>
    <w:rsid w:val="002F461C"/>
    <w:rsid w:val="0030498F"/>
    <w:rsid w:val="00311681"/>
    <w:rsid w:val="003168DA"/>
    <w:rsid w:val="00316D50"/>
    <w:rsid w:val="003319C2"/>
    <w:rsid w:val="00336844"/>
    <w:rsid w:val="003417B8"/>
    <w:rsid w:val="0034259C"/>
    <w:rsid w:val="00346351"/>
    <w:rsid w:val="00350578"/>
    <w:rsid w:val="00354082"/>
    <w:rsid w:val="00354D08"/>
    <w:rsid w:val="00354F7C"/>
    <w:rsid w:val="003550D7"/>
    <w:rsid w:val="00360981"/>
    <w:rsid w:val="0037007E"/>
    <w:rsid w:val="003712E9"/>
    <w:rsid w:val="00374733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3E78"/>
    <w:rsid w:val="003C6241"/>
    <w:rsid w:val="003D3BC1"/>
    <w:rsid w:val="003D3FA3"/>
    <w:rsid w:val="003D45AB"/>
    <w:rsid w:val="003E0EF9"/>
    <w:rsid w:val="003E445A"/>
    <w:rsid w:val="003F2768"/>
    <w:rsid w:val="003F3CA0"/>
    <w:rsid w:val="00400291"/>
    <w:rsid w:val="00403225"/>
    <w:rsid w:val="00403CDC"/>
    <w:rsid w:val="00403F9D"/>
    <w:rsid w:val="004101FB"/>
    <w:rsid w:val="004112D5"/>
    <w:rsid w:val="00420DB4"/>
    <w:rsid w:val="00425C87"/>
    <w:rsid w:val="004273D9"/>
    <w:rsid w:val="00430399"/>
    <w:rsid w:val="004378E1"/>
    <w:rsid w:val="00440417"/>
    <w:rsid w:val="00442386"/>
    <w:rsid w:val="00447121"/>
    <w:rsid w:val="00451F6C"/>
    <w:rsid w:val="00451FF9"/>
    <w:rsid w:val="00462702"/>
    <w:rsid w:val="00463323"/>
    <w:rsid w:val="00464C30"/>
    <w:rsid w:val="00467257"/>
    <w:rsid w:val="00467671"/>
    <w:rsid w:val="004679C3"/>
    <w:rsid w:val="00471CF8"/>
    <w:rsid w:val="004727E7"/>
    <w:rsid w:val="00474B01"/>
    <w:rsid w:val="00482894"/>
    <w:rsid w:val="00482D83"/>
    <w:rsid w:val="00493AF0"/>
    <w:rsid w:val="00494AB5"/>
    <w:rsid w:val="0049509D"/>
    <w:rsid w:val="00496260"/>
    <w:rsid w:val="00497FDD"/>
    <w:rsid w:val="004A1157"/>
    <w:rsid w:val="004A14D0"/>
    <w:rsid w:val="004A291D"/>
    <w:rsid w:val="004B0054"/>
    <w:rsid w:val="004C0EAA"/>
    <w:rsid w:val="004C1C49"/>
    <w:rsid w:val="004C6A93"/>
    <w:rsid w:val="004D0068"/>
    <w:rsid w:val="004E3DA7"/>
    <w:rsid w:val="004E73AD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83C47"/>
    <w:rsid w:val="00590F8F"/>
    <w:rsid w:val="00593B0D"/>
    <w:rsid w:val="005A4E7E"/>
    <w:rsid w:val="005B0AD1"/>
    <w:rsid w:val="005B44BF"/>
    <w:rsid w:val="005C00D9"/>
    <w:rsid w:val="005C6F24"/>
    <w:rsid w:val="005E12A9"/>
    <w:rsid w:val="005E383E"/>
    <w:rsid w:val="005E51B7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1393"/>
    <w:rsid w:val="00653676"/>
    <w:rsid w:val="006567DB"/>
    <w:rsid w:val="00660D2B"/>
    <w:rsid w:val="00670CA1"/>
    <w:rsid w:val="006739CA"/>
    <w:rsid w:val="006827E8"/>
    <w:rsid w:val="00686045"/>
    <w:rsid w:val="0069417B"/>
    <w:rsid w:val="006A24FA"/>
    <w:rsid w:val="006A2C40"/>
    <w:rsid w:val="006A780D"/>
    <w:rsid w:val="006B0CEE"/>
    <w:rsid w:val="006B126B"/>
    <w:rsid w:val="006C752E"/>
    <w:rsid w:val="006D70F4"/>
    <w:rsid w:val="006D711E"/>
    <w:rsid w:val="006E262C"/>
    <w:rsid w:val="006F297F"/>
    <w:rsid w:val="006F405E"/>
    <w:rsid w:val="006F7050"/>
    <w:rsid w:val="006F717F"/>
    <w:rsid w:val="007031DB"/>
    <w:rsid w:val="007104D9"/>
    <w:rsid w:val="00716E66"/>
    <w:rsid w:val="00722040"/>
    <w:rsid w:val="0072606B"/>
    <w:rsid w:val="007320EB"/>
    <w:rsid w:val="0073561A"/>
    <w:rsid w:val="00735865"/>
    <w:rsid w:val="0073714E"/>
    <w:rsid w:val="007371B8"/>
    <w:rsid w:val="007379FC"/>
    <w:rsid w:val="00742F04"/>
    <w:rsid w:val="0075026E"/>
    <w:rsid w:val="00755F57"/>
    <w:rsid w:val="007565AF"/>
    <w:rsid w:val="00770ADE"/>
    <w:rsid w:val="0077100B"/>
    <w:rsid w:val="00773868"/>
    <w:rsid w:val="00786F2E"/>
    <w:rsid w:val="00787B24"/>
    <w:rsid w:val="007904A7"/>
    <w:rsid w:val="007935A8"/>
    <w:rsid w:val="00793CC7"/>
    <w:rsid w:val="00794050"/>
    <w:rsid w:val="00794436"/>
    <w:rsid w:val="00794586"/>
    <w:rsid w:val="007978B6"/>
    <w:rsid w:val="007A2B6F"/>
    <w:rsid w:val="007A5339"/>
    <w:rsid w:val="007A660C"/>
    <w:rsid w:val="007B2B13"/>
    <w:rsid w:val="007B683B"/>
    <w:rsid w:val="007C0856"/>
    <w:rsid w:val="007C37B4"/>
    <w:rsid w:val="007C3D94"/>
    <w:rsid w:val="007C6738"/>
    <w:rsid w:val="007E5D8D"/>
    <w:rsid w:val="007F3B33"/>
    <w:rsid w:val="007F5AB1"/>
    <w:rsid w:val="007F7ED5"/>
    <w:rsid w:val="00810444"/>
    <w:rsid w:val="0082154C"/>
    <w:rsid w:val="00822DBA"/>
    <w:rsid w:val="00824C7D"/>
    <w:rsid w:val="00830442"/>
    <w:rsid w:val="00833E71"/>
    <w:rsid w:val="008528E2"/>
    <w:rsid w:val="00855AC3"/>
    <w:rsid w:val="008619C0"/>
    <w:rsid w:val="00864CF3"/>
    <w:rsid w:val="008659F6"/>
    <w:rsid w:val="00865A4A"/>
    <w:rsid w:val="00865EC4"/>
    <w:rsid w:val="0087281A"/>
    <w:rsid w:val="0088156B"/>
    <w:rsid w:val="00885190"/>
    <w:rsid w:val="008851DE"/>
    <w:rsid w:val="00885EF7"/>
    <w:rsid w:val="0088771E"/>
    <w:rsid w:val="00894FB6"/>
    <w:rsid w:val="008A06DD"/>
    <w:rsid w:val="008A5C8A"/>
    <w:rsid w:val="008A79EC"/>
    <w:rsid w:val="008B292A"/>
    <w:rsid w:val="008C2A52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30A0"/>
    <w:rsid w:val="009132A1"/>
    <w:rsid w:val="00922A8D"/>
    <w:rsid w:val="00931763"/>
    <w:rsid w:val="00934AE7"/>
    <w:rsid w:val="009374D3"/>
    <w:rsid w:val="009378DE"/>
    <w:rsid w:val="00940110"/>
    <w:rsid w:val="00944859"/>
    <w:rsid w:val="00946A67"/>
    <w:rsid w:val="00951A2E"/>
    <w:rsid w:val="00952B4C"/>
    <w:rsid w:val="009541B7"/>
    <w:rsid w:val="009544FA"/>
    <w:rsid w:val="00957753"/>
    <w:rsid w:val="0096107C"/>
    <w:rsid w:val="0097076B"/>
    <w:rsid w:val="00972DB2"/>
    <w:rsid w:val="00980162"/>
    <w:rsid w:val="00980203"/>
    <w:rsid w:val="00983262"/>
    <w:rsid w:val="00985728"/>
    <w:rsid w:val="009857B8"/>
    <w:rsid w:val="00997452"/>
    <w:rsid w:val="00997C04"/>
    <w:rsid w:val="009B13F0"/>
    <w:rsid w:val="009B2163"/>
    <w:rsid w:val="009B235D"/>
    <w:rsid w:val="009B5EF7"/>
    <w:rsid w:val="009B6545"/>
    <w:rsid w:val="009C06B7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3903"/>
    <w:rsid w:val="009F6381"/>
    <w:rsid w:val="00A00386"/>
    <w:rsid w:val="00A02A34"/>
    <w:rsid w:val="00A17262"/>
    <w:rsid w:val="00A21A8E"/>
    <w:rsid w:val="00A2408E"/>
    <w:rsid w:val="00A26EFF"/>
    <w:rsid w:val="00A36EEB"/>
    <w:rsid w:val="00A40E71"/>
    <w:rsid w:val="00A41AC6"/>
    <w:rsid w:val="00A553BC"/>
    <w:rsid w:val="00A570BB"/>
    <w:rsid w:val="00A6505B"/>
    <w:rsid w:val="00A6646D"/>
    <w:rsid w:val="00A731BE"/>
    <w:rsid w:val="00A73790"/>
    <w:rsid w:val="00A767EC"/>
    <w:rsid w:val="00A775F6"/>
    <w:rsid w:val="00A870C8"/>
    <w:rsid w:val="00A930AB"/>
    <w:rsid w:val="00A94B49"/>
    <w:rsid w:val="00A968E6"/>
    <w:rsid w:val="00A9756F"/>
    <w:rsid w:val="00AA2377"/>
    <w:rsid w:val="00AA5BE0"/>
    <w:rsid w:val="00AA5D49"/>
    <w:rsid w:val="00AB0E4F"/>
    <w:rsid w:val="00AB7F77"/>
    <w:rsid w:val="00AC0316"/>
    <w:rsid w:val="00AD00FA"/>
    <w:rsid w:val="00AD0B30"/>
    <w:rsid w:val="00AD1673"/>
    <w:rsid w:val="00AD4ECE"/>
    <w:rsid w:val="00AE4D8B"/>
    <w:rsid w:val="00AE69B5"/>
    <w:rsid w:val="00AF27FF"/>
    <w:rsid w:val="00AF457D"/>
    <w:rsid w:val="00B003EE"/>
    <w:rsid w:val="00B005E0"/>
    <w:rsid w:val="00B028AE"/>
    <w:rsid w:val="00B06708"/>
    <w:rsid w:val="00B10823"/>
    <w:rsid w:val="00B13AFC"/>
    <w:rsid w:val="00B167AC"/>
    <w:rsid w:val="00B16E24"/>
    <w:rsid w:val="00B20E88"/>
    <w:rsid w:val="00B2246F"/>
    <w:rsid w:val="00B27914"/>
    <w:rsid w:val="00B40A06"/>
    <w:rsid w:val="00B473C2"/>
    <w:rsid w:val="00B47534"/>
    <w:rsid w:val="00B47D2C"/>
    <w:rsid w:val="00B544B2"/>
    <w:rsid w:val="00B57195"/>
    <w:rsid w:val="00B6101E"/>
    <w:rsid w:val="00B62360"/>
    <w:rsid w:val="00B753E2"/>
    <w:rsid w:val="00B83F7A"/>
    <w:rsid w:val="00B8446B"/>
    <w:rsid w:val="00B84F08"/>
    <w:rsid w:val="00B8640D"/>
    <w:rsid w:val="00B86773"/>
    <w:rsid w:val="00BA259F"/>
    <w:rsid w:val="00BA5B08"/>
    <w:rsid w:val="00BA5DCA"/>
    <w:rsid w:val="00BB181A"/>
    <w:rsid w:val="00BB45B5"/>
    <w:rsid w:val="00BC027E"/>
    <w:rsid w:val="00BD1510"/>
    <w:rsid w:val="00BE019A"/>
    <w:rsid w:val="00BE3206"/>
    <w:rsid w:val="00BE3E4A"/>
    <w:rsid w:val="00BE5F75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268C"/>
    <w:rsid w:val="00C54C53"/>
    <w:rsid w:val="00C559CF"/>
    <w:rsid w:val="00C55CAE"/>
    <w:rsid w:val="00C603E0"/>
    <w:rsid w:val="00C83DAA"/>
    <w:rsid w:val="00C84028"/>
    <w:rsid w:val="00CA3028"/>
    <w:rsid w:val="00CA4058"/>
    <w:rsid w:val="00CA6BB5"/>
    <w:rsid w:val="00CB5BC2"/>
    <w:rsid w:val="00CB643B"/>
    <w:rsid w:val="00CC2580"/>
    <w:rsid w:val="00CD159D"/>
    <w:rsid w:val="00CD3622"/>
    <w:rsid w:val="00CE1219"/>
    <w:rsid w:val="00CE7769"/>
    <w:rsid w:val="00CF017F"/>
    <w:rsid w:val="00CF540B"/>
    <w:rsid w:val="00D05D3E"/>
    <w:rsid w:val="00D1370E"/>
    <w:rsid w:val="00D15FAD"/>
    <w:rsid w:val="00D2455F"/>
    <w:rsid w:val="00D26EBA"/>
    <w:rsid w:val="00D279D5"/>
    <w:rsid w:val="00D31AA8"/>
    <w:rsid w:val="00D3780B"/>
    <w:rsid w:val="00D403E9"/>
    <w:rsid w:val="00D40927"/>
    <w:rsid w:val="00D41427"/>
    <w:rsid w:val="00D5719C"/>
    <w:rsid w:val="00D621FD"/>
    <w:rsid w:val="00D62694"/>
    <w:rsid w:val="00D651F7"/>
    <w:rsid w:val="00D7560C"/>
    <w:rsid w:val="00D92580"/>
    <w:rsid w:val="00D967E3"/>
    <w:rsid w:val="00DA4B64"/>
    <w:rsid w:val="00DA6A3A"/>
    <w:rsid w:val="00DB166D"/>
    <w:rsid w:val="00DB1C2D"/>
    <w:rsid w:val="00DB3EF5"/>
    <w:rsid w:val="00DB4D94"/>
    <w:rsid w:val="00DB54E4"/>
    <w:rsid w:val="00DB58CE"/>
    <w:rsid w:val="00DC194B"/>
    <w:rsid w:val="00DC338C"/>
    <w:rsid w:val="00DC4080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69B"/>
    <w:rsid w:val="00E51814"/>
    <w:rsid w:val="00E612F9"/>
    <w:rsid w:val="00E661C9"/>
    <w:rsid w:val="00E7104B"/>
    <w:rsid w:val="00E71F96"/>
    <w:rsid w:val="00E73A9B"/>
    <w:rsid w:val="00E73F29"/>
    <w:rsid w:val="00E74F68"/>
    <w:rsid w:val="00E75466"/>
    <w:rsid w:val="00E75CA8"/>
    <w:rsid w:val="00E97989"/>
    <w:rsid w:val="00EA2C91"/>
    <w:rsid w:val="00EA3F83"/>
    <w:rsid w:val="00EB20E6"/>
    <w:rsid w:val="00EC1D7E"/>
    <w:rsid w:val="00EC54CE"/>
    <w:rsid w:val="00EC5F6D"/>
    <w:rsid w:val="00EC7782"/>
    <w:rsid w:val="00ED027E"/>
    <w:rsid w:val="00ED1F3C"/>
    <w:rsid w:val="00ED2D4B"/>
    <w:rsid w:val="00ED3013"/>
    <w:rsid w:val="00ED448D"/>
    <w:rsid w:val="00ED5611"/>
    <w:rsid w:val="00EE0718"/>
    <w:rsid w:val="00EE28F9"/>
    <w:rsid w:val="00EE4438"/>
    <w:rsid w:val="00EF247B"/>
    <w:rsid w:val="00EF54CD"/>
    <w:rsid w:val="00F0094C"/>
    <w:rsid w:val="00F03981"/>
    <w:rsid w:val="00F05E01"/>
    <w:rsid w:val="00F127D8"/>
    <w:rsid w:val="00F13947"/>
    <w:rsid w:val="00F14B0C"/>
    <w:rsid w:val="00F1557B"/>
    <w:rsid w:val="00F16D1B"/>
    <w:rsid w:val="00F21A4A"/>
    <w:rsid w:val="00F26CEC"/>
    <w:rsid w:val="00F308B4"/>
    <w:rsid w:val="00F323F6"/>
    <w:rsid w:val="00F435C1"/>
    <w:rsid w:val="00F44B4C"/>
    <w:rsid w:val="00F4533B"/>
    <w:rsid w:val="00F46E24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96025"/>
    <w:rsid w:val="00FA6401"/>
    <w:rsid w:val="00FA66B3"/>
    <w:rsid w:val="00FA6CFD"/>
    <w:rsid w:val="00FB25BC"/>
    <w:rsid w:val="00FD057E"/>
    <w:rsid w:val="00FD134D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010754-98F9-4AE7-AD65-8BE3881D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5324</TotalTime>
  <Pages>3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45</cp:revision>
  <cp:lastPrinted>2023-06-16T06:56:00Z</cp:lastPrinted>
  <dcterms:created xsi:type="dcterms:W3CDTF">2022-11-07T12:46:00Z</dcterms:created>
  <dcterms:modified xsi:type="dcterms:W3CDTF">2023-07-06T06:15:00Z</dcterms:modified>
</cp:coreProperties>
</file>