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9E" w:rsidRPr="00584F75" w:rsidRDefault="0057379E" w:rsidP="005737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7379E" w:rsidRDefault="0057379E" w:rsidP="005737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7379E" w:rsidRPr="00584F75" w:rsidRDefault="0057379E" w:rsidP="005737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26. april 2018. godine, u 11,30 sati</w:t>
      </w:r>
    </w:p>
    <w:p w:rsidR="0057379E" w:rsidRPr="00584F75" w:rsidRDefault="0057379E" w:rsidP="0057379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7379E" w:rsidRPr="00584F75" w:rsidRDefault="0057379E" w:rsidP="005737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57379E" w:rsidRDefault="0057379E" w:rsidP="005737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aprila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7379E" w:rsidRDefault="0057379E" w:rsidP="0057379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7379E" w:rsidRDefault="0057379E" w:rsidP="0057379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7379E" w:rsidRPr="008317E6" w:rsidRDefault="0057379E" w:rsidP="0057379E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7379E" w:rsidRPr="00D8016A" w:rsidRDefault="0057379E" w:rsidP="005737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7379E" w:rsidRPr="00D72E14" w:rsidRDefault="0057379E" w:rsidP="005737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Predsjedniku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</w:t>
      </w:r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izmjenama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dopuni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Krivičnog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zakonika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</w:t>
      </w:r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izmjenama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dopuni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planiranju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prostora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izgradnji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objekata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zakona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Socijalnom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savjetu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35DF1">
        <w:rPr>
          <w:rFonts w:ascii="Arial" w:hAnsi="Arial" w:cs="Arial"/>
          <w:sz w:val="24"/>
          <w:szCs w:val="24"/>
        </w:rPr>
        <w:t>Izvještajem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35DF1">
        <w:rPr>
          <w:rFonts w:ascii="Arial" w:hAnsi="Arial" w:cs="Arial"/>
          <w:sz w:val="24"/>
          <w:szCs w:val="24"/>
        </w:rPr>
        <w:t>javne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rasprave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visini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naknade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izdavanje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licenci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dozvola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drumskom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saobraćaju</w:t>
      </w:r>
      <w:proofErr w:type="spellEnd"/>
    </w:p>
    <w:p w:rsidR="0057379E" w:rsidRPr="001C625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izmjeni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privremenom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ograničenju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izvoza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određenih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drvnih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sortimenata</w:t>
      </w:r>
      <w:proofErr w:type="spellEnd"/>
    </w:p>
    <w:p w:rsidR="0057379E" w:rsidRPr="00A00E44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urbanističko-arhitektonskom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rješenju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hotelskog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rizorta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„Capital Estate“ u Bečićima, Opština Budva</w:t>
      </w:r>
    </w:p>
    <w:p w:rsidR="0057379E" w:rsidRPr="00A00E44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6CBD">
        <w:rPr>
          <w:rFonts w:ascii="Arial" w:hAnsi="Arial" w:cs="Arial"/>
          <w:sz w:val="24"/>
          <w:szCs w:val="24"/>
        </w:rPr>
        <w:t>edlog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odluke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6CBD">
        <w:rPr>
          <w:rFonts w:ascii="Arial" w:hAnsi="Arial" w:cs="Arial"/>
          <w:sz w:val="24"/>
          <w:szCs w:val="24"/>
        </w:rPr>
        <w:t>izradi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Izmjena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66CBD">
        <w:rPr>
          <w:rFonts w:ascii="Arial" w:hAnsi="Arial" w:cs="Arial"/>
          <w:sz w:val="24"/>
          <w:szCs w:val="24"/>
        </w:rPr>
        <w:t>dopuna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Prostornog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plana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posebne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namjen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Durmitorsko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područje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66CBD">
        <w:rPr>
          <w:rFonts w:ascii="Arial" w:hAnsi="Arial" w:cs="Arial"/>
          <w:sz w:val="24"/>
          <w:szCs w:val="24"/>
        </w:rPr>
        <w:t>edlog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odluke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6CBD">
        <w:rPr>
          <w:rFonts w:ascii="Arial" w:hAnsi="Arial" w:cs="Arial"/>
          <w:sz w:val="24"/>
          <w:szCs w:val="24"/>
        </w:rPr>
        <w:t>određivanju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rukovodioca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izrade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Izmjena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66CBD">
        <w:rPr>
          <w:rFonts w:ascii="Arial" w:hAnsi="Arial" w:cs="Arial"/>
          <w:sz w:val="24"/>
          <w:szCs w:val="24"/>
        </w:rPr>
        <w:t>dopuna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Prostornog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plana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posebne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namjene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6CBD">
        <w:rPr>
          <w:rFonts w:ascii="Arial" w:hAnsi="Arial" w:cs="Arial"/>
          <w:sz w:val="24"/>
          <w:szCs w:val="24"/>
        </w:rPr>
        <w:t>Durmitorsko</w:t>
      </w:r>
      <w:proofErr w:type="spellEnd"/>
      <w:r w:rsidRPr="0076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CBD">
        <w:rPr>
          <w:rFonts w:ascii="Arial" w:hAnsi="Arial" w:cs="Arial"/>
          <w:sz w:val="24"/>
          <w:szCs w:val="24"/>
        </w:rPr>
        <w:t>područje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</w:t>
      </w:r>
      <w:proofErr w:type="spellEnd"/>
    </w:p>
    <w:p w:rsidR="0057379E" w:rsidRPr="00225A37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Informacija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davanju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saglasnosti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potpisivanje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Aneksa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Finansijskog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između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Evropske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investicione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banke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Željezničke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infrastrukture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A35DF1">
        <w:rPr>
          <w:rFonts w:ascii="Arial" w:hAnsi="Arial" w:cs="Arial"/>
          <w:sz w:val="24"/>
          <w:szCs w:val="24"/>
        </w:rPr>
        <w:t>projekat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Željeznica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 II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Akcionog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plana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zapošljavanja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razvoja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ljudskih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resursa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A35DF1">
        <w:rPr>
          <w:rFonts w:ascii="Arial" w:hAnsi="Arial" w:cs="Arial"/>
          <w:sz w:val="24"/>
          <w:szCs w:val="24"/>
        </w:rPr>
        <w:t>godinu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Izvještaj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rezultatima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tendera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davanje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zakup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lokali</w:t>
      </w:r>
      <w:r>
        <w:rPr>
          <w:rFonts w:ascii="Arial" w:hAnsi="Arial" w:cs="Arial"/>
          <w:sz w:val="24"/>
          <w:szCs w:val="24"/>
        </w:rPr>
        <w:t>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Vranovići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Kotor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Izvještaj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rezultatima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tendera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davanje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zakup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lokalitet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Briska</w:t>
      </w:r>
      <w:proofErr w:type="spellEnd"/>
      <w:r>
        <w:rPr>
          <w:rFonts w:ascii="Arial" w:hAnsi="Arial" w:cs="Arial"/>
          <w:sz w:val="24"/>
          <w:szCs w:val="24"/>
        </w:rPr>
        <w:t xml:space="preserve"> Gora,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Izvještaj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rezultatima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tendera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davanje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zakup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lokaliteta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Gol</w:t>
      </w:r>
      <w:r>
        <w:rPr>
          <w:rFonts w:ascii="Arial" w:hAnsi="Arial" w:cs="Arial"/>
          <w:sz w:val="24"/>
          <w:szCs w:val="24"/>
        </w:rPr>
        <w:t>ubovci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Informacija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realizaciji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zaključaka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Vlade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A35DF1">
        <w:rPr>
          <w:rFonts w:ascii="Arial" w:hAnsi="Arial" w:cs="Arial"/>
          <w:sz w:val="24"/>
          <w:szCs w:val="24"/>
        </w:rPr>
        <w:t xml:space="preserve"> 03-12223/2</w:t>
      </w:r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35DF1">
        <w:rPr>
          <w:rFonts w:ascii="Arial" w:hAnsi="Arial" w:cs="Arial"/>
          <w:sz w:val="24"/>
          <w:szCs w:val="24"/>
        </w:rPr>
        <w:t>od</w:t>
      </w:r>
      <w:proofErr w:type="gramEnd"/>
      <w:r w:rsidRPr="00A35DF1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2011.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godine</w:t>
      </w:r>
      <w:proofErr w:type="spellEnd"/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Kadrovska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pitanja</w:t>
      </w:r>
      <w:proofErr w:type="spellEnd"/>
    </w:p>
    <w:p w:rsidR="0057379E" w:rsidRPr="0057379E" w:rsidRDefault="0057379E" w:rsidP="005737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379E" w:rsidRPr="00585453" w:rsidRDefault="0057379E" w:rsidP="0057379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79E" w:rsidRPr="00B4194B" w:rsidRDefault="0057379E" w:rsidP="005737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57379E" w:rsidRPr="00B4194B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izmjenama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obrazovanju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Savjeta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praćenje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sprovođenja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Strategije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reforme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pravosuđa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2014-2018. </w:t>
      </w:r>
      <w:proofErr w:type="spellStart"/>
      <w:r w:rsidRPr="00A35DF1">
        <w:rPr>
          <w:rFonts w:ascii="Arial" w:hAnsi="Arial" w:cs="Arial"/>
          <w:sz w:val="24"/>
          <w:szCs w:val="24"/>
        </w:rPr>
        <w:t>godine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utvrđivanju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interesa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eksproprijaciju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nepokretnosti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izgradnju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pristupnih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saobraćajnica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putnog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prelaza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Sekulići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A35DF1">
        <w:rPr>
          <w:rFonts w:ascii="Arial" w:hAnsi="Arial" w:cs="Arial"/>
          <w:sz w:val="24"/>
          <w:szCs w:val="24"/>
        </w:rPr>
        <w:t>putnog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prelaza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Ždrebaonik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izgradnju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podvožnjaka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Pažićima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prenosu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prava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raspolaganja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nepokretnostima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Opštini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Bar </w:t>
      </w:r>
      <w:proofErr w:type="spellStart"/>
      <w:r w:rsidRPr="00A35DF1">
        <w:rPr>
          <w:rFonts w:ascii="Arial" w:hAnsi="Arial" w:cs="Arial"/>
          <w:sz w:val="24"/>
          <w:szCs w:val="24"/>
        </w:rPr>
        <w:t>radi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ostvarivanja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interesa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35DF1">
        <w:rPr>
          <w:rFonts w:ascii="Arial" w:hAnsi="Arial" w:cs="Arial"/>
          <w:sz w:val="24"/>
          <w:szCs w:val="24"/>
        </w:rPr>
        <w:t>izgradnje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površina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namjene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– parka</w:t>
      </w:r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prenosu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prava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raspolaganja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nepokretnostima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Opštini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Bar </w:t>
      </w:r>
      <w:proofErr w:type="spellStart"/>
      <w:r w:rsidRPr="00A35DF1">
        <w:rPr>
          <w:rFonts w:ascii="Arial" w:hAnsi="Arial" w:cs="Arial"/>
          <w:sz w:val="24"/>
          <w:szCs w:val="24"/>
        </w:rPr>
        <w:t>radi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ostvarivanja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interesa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35D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Ulica</w:t>
      </w:r>
      <w:proofErr w:type="spellEnd"/>
      <w:r>
        <w:rPr>
          <w:rFonts w:ascii="Arial" w:hAnsi="Arial" w:cs="Arial"/>
          <w:sz w:val="24"/>
          <w:szCs w:val="24"/>
        </w:rPr>
        <w:t xml:space="preserve"> T1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Ulica</w:t>
      </w:r>
      <w:proofErr w:type="spellEnd"/>
      <w:r>
        <w:rPr>
          <w:rFonts w:ascii="Arial" w:hAnsi="Arial" w:cs="Arial"/>
          <w:sz w:val="24"/>
          <w:szCs w:val="24"/>
        </w:rPr>
        <w:t xml:space="preserve"> T2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prema</w:t>
      </w:r>
      <w:proofErr w:type="spellEnd"/>
      <w:r>
        <w:rPr>
          <w:rFonts w:ascii="Arial" w:hAnsi="Arial" w:cs="Arial"/>
          <w:sz w:val="24"/>
          <w:szCs w:val="24"/>
        </w:rPr>
        <w:t xml:space="preserve"> DUP-u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Topolica</w:t>
      </w:r>
      <w:proofErr w:type="spellEnd"/>
      <w:r>
        <w:rPr>
          <w:rFonts w:ascii="Arial" w:hAnsi="Arial" w:cs="Arial"/>
          <w:sz w:val="24"/>
          <w:szCs w:val="24"/>
        </w:rPr>
        <w:t xml:space="preserve"> III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35DF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35DF1">
        <w:rPr>
          <w:rFonts w:ascii="Arial" w:hAnsi="Arial" w:cs="Arial"/>
          <w:sz w:val="24"/>
          <w:szCs w:val="24"/>
        </w:rPr>
        <w:t>izmjene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dopune</w:t>
      </w:r>
      <w:proofErr w:type="spellEnd"/>
    </w:p>
    <w:p w:rsidR="0057379E" w:rsidRPr="00766CBD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A0527">
        <w:rPr>
          <w:rFonts w:ascii="Arial" w:hAnsi="Arial" w:cs="Arial"/>
          <w:sz w:val="24"/>
          <w:szCs w:val="24"/>
        </w:rPr>
        <w:t>edlog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odluke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A0527">
        <w:rPr>
          <w:rFonts w:ascii="Arial" w:hAnsi="Arial" w:cs="Arial"/>
          <w:sz w:val="24"/>
          <w:szCs w:val="24"/>
        </w:rPr>
        <w:t>izradi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Izmjena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A0527">
        <w:rPr>
          <w:rFonts w:ascii="Arial" w:hAnsi="Arial" w:cs="Arial"/>
          <w:sz w:val="24"/>
          <w:szCs w:val="24"/>
        </w:rPr>
        <w:t>dopuna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Prostorno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urbanističkog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plana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Glavnog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grada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Podgorice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A0527">
        <w:rPr>
          <w:rFonts w:ascii="Arial" w:hAnsi="Arial" w:cs="Arial"/>
          <w:sz w:val="24"/>
          <w:szCs w:val="24"/>
        </w:rPr>
        <w:t>dijelu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Generalne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Golubovci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A0527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A0527">
        <w:rPr>
          <w:rFonts w:ascii="Arial" w:hAnsi="Arial" w:cs="Arial"/>
          <w:sz w:val="24"/>
          <w:szCs w:val="24"/>
        </w:rPr>
        <w:t>dijelu</w:t>
      </w:r>
      <w:proofErr w:type="spellEnd"/>
      <w:r w:rsidRPr="00CA05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052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eneralne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Podgorica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57379E" w:rsidRPr="00144D80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44D80">
        <w:rPr>
          <w:rFonts w:ascii="Arial" w:hAnsi="Arial" w:cs="Arial"/>
          <w:sz w:val="24"/>
          <w:szCs w:val="24"/>
        </w:rPr>
        <w:t>edlog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odluke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4D80">
        <w:rPr>
          <w:rFonts w:ascii="Arial" w:hAnsi="Arial" w:cs="Arial"/>
          <w:sz w:val="24"/>
          <w:szCs w:val="24"/>
        </w:rPr>
        <w:t>prenosu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prava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raspolaganja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na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nepokretnostima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Opštini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Bijelo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Polje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radi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ostvarivanja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javnog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interesa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44D80">
        <w:rPr>
          <w:rFonts w:ascii="Arial" w:hAnsi="Arial" w:cs="Arial"/>
          <w:sz w:val="24"/>
          <w:szCs w:val="24"/>
        </w:rPr>
        <w:t>izgradnje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puta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na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Bjelasici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144D80">
        <w:rPr>
          <w:rFonts w:ascii="Arial" w:hAnsi="Arial" w:cs="Arial"/>
          <w:sz w:val="24"/>
          <w:szCs w:val="24"/>
        </w:rPr>
        <w:t>dionicu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4D80">
        <w:rPr>
          <w:rFonts w:ascii="Arial" w:hAnsi="Arial" w:cs="Arial"/>
          <w:sz w:val="24"/>
          <w:szCs w:val="24"/>
        </w:rPr>
        <w:t>Jasikovac</w:t>
      </w:r>
      <w:proofErr w:type="spellEnd"/>
      <w:r w:rsidRPr="00144D8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44D80">
        <w:rPr>
          <w:rFonts w:ascii="Arial" w:hAnsi="Arial" w:cs="Arial"/>
          <w:sz w:val="24"/>
          <w:szCs w:val="24"/>
        </w:rPr>
        <w:t>Cmiljača</w:t>
      </w:r>
      <w:proofErr w:type="spellEnd"/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važ</w:t>
      </w:r>
      <w:r w:rsidRPr="00A35DF1">
        <w:rPr>
          <w:rFonts w:ascii="Arial" w:hAnsi="Arial" w:cs="Arial"/>
          <w:sz w:val="24"/>
          <w:szCs w:val="24"/>
        </w:rPr>
        <w:t>enja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odluke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utvrđivanju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interesa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eksproprijaciju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nepokretnosti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izgradnju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male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hidroelektrane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Slatina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dijelu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vodotoka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Slatina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teritoriji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Opštine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Kolašin</w:t>
      </w:r>
      <w:proofErr w:type="spellEnd"/>
    </w:p>
    <w:p w:rsidR="0057379E" w:rsidRPr="0050561F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Nacrt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izmjena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dopuna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Državne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programa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održavanja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javne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rasprave</w:t>
      </w:r>
      <w:proofErr w:type="spellEnd"/>
    </w:p>
    <w:p w:rsidR="0057379E" w:rsidRPr="00BD0758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Informacija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zaključivanju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između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35DF1">
        <w:rPr>
          <w:rFonts w:ascii="Arial" w:hAnsi="Arial" w:cs="Arial"/>
          <w:sz w:val="24"/>
          <w:szCs w:val="24"/>
        </w:rPr>
        <w:t>unutrašnjih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poslova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A35DF1">
        <w:rPr>
          <w:rFonts w:ascii="Arial" w:hAnsi="Arial" w:cs="Arial"/>
          <w:sz w:val="24"/>
          <w:szCs w:val="24"/>
        </w:rPr>
        <w:t>unutrašnjih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poslova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Mađarske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donaciji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opreme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3F94">
        <w:rPr>
          <w:rFonts w:ascii="Arial" w:hAnsi="Arial" w:cs="Arial"/>
          <w:sz w:val="24"/>
          <w:szCs w:val="24"/>
        </w:rPr>
        <w:t>Informacija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3F94">
        <w:rPr>
          <w:rFonts w:ascii="Arial" w:hAnsi="Arial" w:cs="Arial"/>
          <w:sz w:val="24"/>
          <w:szCs w:val="24"/>
        </w:rPr>
        <w:t>sprovedenom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postupku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javne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nabavke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3F94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>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izvještaja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243F94">
        <w:rPr>
          <w:rFonts w:ascii="Arial" w:hAnsi="Arial" w:cs="Arial"/>
          <w:sz w:val="24"/>
          <w:szCs w:val="24"/>
        </w:rPr>
        <w:t>godinu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Agencije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3F94">
        <w:rPr>
          <w:rFonts w:ascii="Arial" w:hAnsi="Arial" w:cs="Arial"/>
          <w:sz w:val="24"/>
          <w:szCs w:val="24"/>
        </w:rPr>
        <w:t>civilno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vazduhoplovstvo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43F94">
        <w:rPr>
          <w:rFonts w:ascii="Arial" w:hAnsi="Arial" w:cs="Arial"/>
          <w:sz w:val="24"/>
          <w:szCs w:val="24"/>
        </w:rPr>
        <w:t>Predlogom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odluke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3F94">
        <w:rPr>
          <w:rFonts w:ascii="Arial" w:hAnsi="Arial" w:cs="Arial"/>
          <w:sz w:val="24"/>
          <w:szCs w:val="24"/>
        </w:rPr>
        <w:t>imenovanju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nezavisnog</w:t>
      </w:r>
      <w:proofErr w:type="spellEnd"/>
      <w:r w:rsidRPr="0024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F94">
        <w:rPr>
          <w:rFonts w:ascii="Arial" w:hAnsi="Arial" w:cs="Arial"/>
          <w:sz w:val="24"/>
          <w:szCs w:val="24"/>
        </w:rPr>
        <w:t>revizora</w:t>
      </w:r>
      <w:proofErr w:type="spellEnd"/>
    </w:p>
    <w:p w:rsidR="0057379E" w:rsidRPr="003068CD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68CD">
        <w:rPr>
          <w:rFonts w:ascii="Arial" w:hAnsi="Arial" w:cs="Arial"/>
          <w:sz w:val="24"/>
          <w:szCs w:val="24"/>
        </w:rPr>
        <w:t>Izmjene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68CD">
        <w:rPr>
          <w:rFonts w:ascii="Arial" w:hAnsi="Arial" w:cs="Arial"/>
          <w:sz w:val="24"/>
          <w:szCs w:val="24"/>
        </w:rPr>
        <w:t>dopune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3068CD">
        <w:rPr>
          <w:rFonts w:ascii="Arial" w:hAnsi="Arial" w:cs="Arial"/>
          <w:sz w:val="24"/>
          <w:szCs w:val="24"/>
        </w:rPr>
        <w:t>objekata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8CD">
        <w:rPr>
          <w:rFonts w:ascii="Arial" w:hAnsi="Arial" w:cs="Arial"/>
          <w:sz w:val="24"/>
          <w:szCs w:val="24"/>
        </w:rPr>
        <w:t>privremenog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8CD">
        <w:rPr>
          <w:rFonts w:ascii="Arial" w:hAnsi="Arial" w:cs="Arial"/>
          <w:sz w:val="24"/>
          <w:szCs w:val="24"/>
        </w:rPr>
        <w:t>karaktera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68CD">
        <w:rPr>
          <w:rFonts w:ascii="Arial" w:hAnsi="Arial" w:cs="Arial"/>
          <w:sz w:val="24"/>
          <w:szCs w:val="24"/>
        </w:rPr>
        <w:t>zoni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8CD">
        <w:rPr>
          <w:rFonts w:ascii="Arial" w:hAnsi="Arial" w:cs="Arial"/>
          <w:sz w:val="24"/>
          <w:szCs w:val="24"/>
        </w:rPr>
        <w:t>morskog</w:t>
      </w:r>
      <w:proofErr w:type="spellEnd"/>
      <w:r w:rsidRPr="003068CD">
        <w:rPr>
          <w:rFonts w:ascii="Arial" w:hAnsi="Arial" w:cs="Arial"/>
          <w:sz w:val="24"/>
          <w:szCs w:val="24"/>
        </w:rPr>
        <w:t xml:space="preserve"> dobra za period 2016 - 2018. </w:t>
      </w:r>
      <w:proofErr w:type="spellStart"/>
      <w:r w:rsidRPr="003068CD">
        <w:rPr>
          <w:rFonts w:ascii="Arial" w:hAnsi="Arial" w:cs="Arial"/>
          <w:sz w:val="24"/>
          <w:szCs w:val="24"/>
        </w:rPr>
        <w:t>godine</w:t>
      </w:r>
      <w:proofErr w:type="spellEnd"/>
    </w:p>
    <w:p w:rsidR="0057379E" w:rsidRPr="00A35DF1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davanje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zakup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A35DF1">
        <w:rPr>
          <w:rFonts w:ascii="Arial" w:hAnsi="Arial" w:cs="Arial"/>
          <w:sz w:val="24"/>
          <w:szCs w:val="24"/>
        </w:rPr>
        <w:t>od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jedne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godina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uz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mogućnost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produženja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perioda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zakupa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nepokretnosti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svojini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države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A35DF1">
        <w:rPr>
          <w:rFonts w:ascii="Arial" w:hAnsi="Arial" w:cs="Arial"/>
          <w:sz w:val="24"/>
          <w:szCs w:val="24"/>
        </w:rPr>
        <w:t>još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jednu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godinu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kat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parcele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br. 1139/2, </w:t>
      </w:r>
      <w:proofErr w:type="spellStart"/>
      <w:r w:rsidRPr="00A35DF1">
        <w:rPr>
          <w:rFonts w:ascii="Arial" w:hAnsi="Arial" w:cs="Arial"/>
          <w:sz w:val="24"/>
          <w:szCs w:val="24"/>
        </w:rPr>
        <w:t>površine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>8.422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kat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35DF1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br. 1137,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2.632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ukupne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91.054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evidentirane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posjedovnom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listu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broj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844, KO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Ozrinići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edlogom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ugovora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zakupu</w:t>
      </w:r>
      <w:proofErr w:type="spellEnd"/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pravilnika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izmjenama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dopunama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Pravilnika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unutrašnjoj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organizaciji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sistematizaciji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A35DF1">
        <w:rPr>
          <w:rFonts w:ascii="Arial" w:hAnsi="Arial" w:cs="Arial"/>
          <w:sz w:val="24"/>
          <w:szCs w:val="24"/>
        </w:rPr>
        <w:t>zdravlja</w:t>
      </w:r>
      <w:proofErr w:type="spellEnd"/>
    </w:p>
    <w:p w:rsidR="0057379E" w:rsidRPr="00BC69C7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35DF1">
        <w:rPr>
          <w:rFonts w:ascii="Arial" w:hAnsi="Arial" w:cs="Arial"/>
          <w:sz w:val="24"/>
          <w:szCs w:val="24"/>
        </w:rPr>
        <w:t>Predlog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plat</w:t>
      </w:r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Mehmeda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Zenke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ljudska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manjinska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Republici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Kosovo</w:t>
      </w:r>
      <w:r>
        <w:rPr>
          <w:rFonts w:ascii="Arial" w:hAnsi="Arial" w:cs="Arial"/>
          <w:sz w:val="24"/>
          <w:szCs w:val="24"/>
        </w:rPr>
        <w:t xml:space="preserve">, 26.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Priština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Kosovo</w:t>
      </w:r>
    </w:p>
    <w:p w:rsidR="0057379E" w:rsidRPr="000E7319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dr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Sanje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konferenciji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35DF1">
        <w:rPr>
          <w:rFonts w:ascii="Arial" w:hAnsi="Arial" w:cs="Arial"/>
          <w:sz w:val="24"/>
          <w:szCs w:val="24"/>
        </w:rPr>
        <w:t>Pametna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specijalizacija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transfer </w:t>
      </w:r>
      <w:proofErr w:type="spellStart"/>
      <w:r w:rsidRPr="00A35DF1">
        <w:rPr>
          <w:rFonts w:ascii="Arial" w:hAnsi="Arial" w:cs="Arial"/>
          <w:sz w:val="24"/>
          <w:szCs w:val="24"/>
        </w:rPr>
        <w:t>tehnologija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kao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inovativn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pokretači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A35DF1">
        <w:rPr>
          <w:rFonts w:ascii="Arial" w:hAnsi="Arial" w:cs="Arial"/>
          <w:sz w:val="24"/>
          <w:szCs w:val="24"/>
        </w:rPr>
        <w:t>i</w:t>
      </w:r>
      <w:proofErr w:type="gramEnd"/>
      <w:r w:rsidRPr="00A35DF1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A35DF1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35DF1">
        <w:rPr>
          <w:rFonts w:ascii="Arial" w:hAnsi="Arial" w:cs="Arial"/>
          <w:sz w:val="24"/>
          <w:szCs w:val="24"/>
        </w:rPr>
        <w:t>Sofiji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Bugarska</w:t>
      </w:r>
      <w:proofErr w:type="spellEnd"/>
    </w:p>
    <w:p w:rsidR="0057379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5DF1">
        <w:rPr>
          <w:rFonts w:ascii="Arial" w:hAnsi="Arial" w:cs="Arial"/>
          <w:sz w:val="24"/>
          <w:szCs w:val="24"/>
        </w:rPr>
        <w:t>edlog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platforme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učešće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delegacije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koju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predvoditi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Kemal </w:t>
      </w:r>
      <w:proofErr w:type="spellStart"/>
      <w:r w:rsidRPr="00A35DF1">
        <w:rPr>
          <w:rFonts w:ascii="Arial" w:hAnsi="Arial" w:cs="Arial"/>
          <w:sz w:val="24"/>
          <w:szCs w:val="24"/>
        </w:rPr>
        <w:t>Purišić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ministar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rada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socijalnog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na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78.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sesiji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Komiteta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5DF1">
        <w:rPr>
          <w:rFonts w:ascii="Arial" w:hAnsi="Arial" w:cs="Arial"/>
          <w:sz w:val="24"/>
          <w:szCs w:val="24"/>
        </w:rPr>
        <w:t>prava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djeteta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A35DF1">
        <w:rPr>
          <w:rFonts w:ascii="Arial" w:hAnsi="Arial" w:cs="Arial"/>
          <w:sz w:val="24"/>
          <w:szCs w:val="24"/>
        </w:rPr>
        <w:t>okviru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će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35DF1">
        <w:rPr>
          <w:rFonts w:ascii="Arial" w:hAnsi="Arial" w:cs="Arial"/>
          <w:sz w:val="24"/>
          <w:szCs w:val="24"/>
        </w:rPr>
        <w:t>razmatrati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Drugi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35DF1">
        <w:rPr>
          <w:rFonts w:ascii="Arial" w:hAnsi="Arial" w:cs="Arial"/>
          <w:sz w:val="24"/>
          <w:szCs w:val="24"/>
        </w:rPr>
        <w:t>treći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kombinovani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izveštaj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Crne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A35DF1">
        <w:rPr>
          <w:rFonts w:ascii="Arial" w:hAnsi="Arial" w:cs="Arial"/>
          <w:sz w:val="24"/>
          <w:szCs w:val="24"/>
        </w:rPr>
        <w:t>primjeni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Konvencije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5DF1">
        <w:rPr>
          <w:rFonts w:ascii="Arial" w:hAnsi="Arial" w:cs="Arial"/>
          <w:sz w:val="24"/>
          <w:szCs w:val="24"/>
        </w:rPr>
        <w:t>pravima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DF1">
        <w:rPr>
          <w:rFonts w:ascii="Arial" w:hAnsi="Arial" w:cs="Arial"/>
          <w:sz w:val="24"/>
          <w:szCs w:val="24"/>
        </w:rPr>
        <w:t>djeteta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18. </w:t>
      </w:r>
      <w:proofErr w:type="spellStart"/>
      <w:proofErr w:type="gramStart"/>
      <w:r w:rsidRPr="00A35DF1">
        <w:rPr>
          <w:rFonts w:ascii="Arial" w:hAnsi="Arial" w:cs="Arial"/>
          <w:sz w:val="24"/>
          <w:szCs w:val="24"/>
        </w:rPr>
        <w:t>maj</w:t>
      </w:r>
      <w:proofErr w:type="spellEnd"/>
      <w:proofErr w:type="gramEnd"/>
      <w:r w:rsidRPr="00A35DF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A35DF1">
        <w:rPr>
          <w:rFonts w:ascii="Arial" w:hAnsi="Arial" w:cs="Arial"/>
          <w:sz w:val="24"/>
          <w:szCs w:val="24"/>
        </w:rPr>
        <w:t>godine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Ženeva</w:t>
      </w:r>
      <w:proofErr w:type="spellEnd"/>
      <w:r w:rsidRPr="00A35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5DF1">
        <w:rPr>
          <w:rFonts w:ascii="Arial" w:hAnsi="Arial" w:cs="Arial"/>
          <w:sz w:val="24"/>
          <w:szCs w:val="24"/>
        </w:rPr>
        <w:t>Švajcarska</w:t>
      </w:r>
      <w:proofErr w:type="spellEnd"/>
    </w:p>
    <w:p w:rsidR="0057379E" w:rsidRPr="00A35DF1" w:rsidRDefault="0057379E" w:rsidP="0057379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79E" w:rsidRPr="00127137" w:rsidRDefault="0057379E" w:rsidP="0057379E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79E" w:rsidRPr="00417C5E" w:rsidRDefault="0057379E" w:rsidP="005737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57379E" w:rsidRPr="006C306E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C306E">
        <w:rPr>
          <w:rFonts w:ascii="Arial" w:hAnsi="Arial" w:cs="Arial"/>
          <w:sz w:val="24"/>
          <w:szCs w:val="24"/>
        </w:rPr>
        <w:t>edlog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6C306E">
        <w:rPr>
          <w:rFonts w:ascii="Arial" w:hAnsi="Arial" w:cs="Arial"/>
          <w:sz w:val="24"/>
          <w:szCs w:val="24"/>
        </w:rPr>
        <w:t>nic</w:t>
      </w:r>
      <w:r>
        <w:rPr>
          <w:rFonts w:ascii="Arial" w:hAnsi="Arial" w:cs="Arial"/>
          <w:sz w:val="24"/>
          <w:szCs w:val="24"/>
        </w:rPr>
        <w:t>ijativu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06E">
        <w:rPr>
          <w:rFonts w:ascii="Arial" w:hAnsi="Arial" w:cs="Arial"/>
          <w:sz w:val="24"/>
          <w:szCs w:val="24"/>
        </w:rPr>
        <w:t>ustavnosti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06E">
        <w:rPr>
          <w:rFonts w:ascii="Arial" w:hAnsi="Arial" w:cs="Arial"/>
          <w:sz w:val="24"/>
          <w:szCs w:val="24"/>
        </w:rPr>
        <w:t>člana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236 </w:t>
      </w:r>
      <w:proofErr w:type="spellStart"/>
      <w:r w:rsidRPr="006C306E">
        <w:rPr>
          <w:rFonts w:ascii="Arial" w:hAnsi="Arial" w:cs="Arial"/>
          <w:sz w:val="24"/>
          <w:szCs w:val="24"/>
        </w:rPr>
        <w:t>st.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7, 8 i 9 </w:t>
      </w:r>
      <w:proofErr w:type="spellStart"/>
      <w:r w:rsidRPr="006C306E">
        <w:rPr>
          <w:rFonts w:ascii="Arial" w:hAnsi="Arial" w:cs="Arial"/>
          <w:sz w:val="24"/>
          <w:szCs w:val="24"/>
        </w:rPr>
        <w:t>Zakona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C306E">
        <w:rPr>
          <w:rFonts w:ascii="Arial" w:hAnsi="Arial" w:cs="Arial"/>
          <w:sz w:val="24"/>
          <w:szCs w:val="24"/>
        </w:rPr>
        <w:t>prekršajima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 xml:space="preserve">„Službeni list CG“, br. 1/11, 39/11, </w:t>
      </w:r>
      <w:r>
        <w:rPr>
          <w:rFonts w:ascii="Arial" w:hAnsi="Arial" w:cs="Arial"/>
          <w:sz w:val="24"/>
          <w:szCs w:val="24"/>
          <w:lang w:val="sr-Latn-ME"/>
        </w:rPr>
        <w:lastRenderedPageBreak/>
        <w:t>32/14, 43/17 i 51/17), koju je podnijela Makedonka Kasalica, advokat iz Podgorice</w:t>
      </w:r>
    </w:p>
    <w:p w:rsidR="0057379E" w:rsidRPr="002660A6" w:rsidRDefault="0057379E" w:rsidP="005737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C306E">
        <w:rPr>
          <w:rFonts w:ascii="Arial" w:hAnsi="Arial" w:cs="Arial"/>
          <w:sz w:val="24"/>
          <w:szCs w:val="24"/>
        </w:rPr>
        <w:t>Pitanja</w:t>
      </w:r>
      <w:proofErr w:type="spellEnd"/>
      <w:r w:rsidRPr="006C306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C306E">
        <w:rPr>
          <w:rFonts w:ascii="Arial" w:hAnsi="Arial" w:cs="Arial"/>
          <w:sz w:val="24"/>
          <w:szCs w:val="24"/>
        </w:rPr>
        <w:t>predlozi</w:t>
      </w:r>
      <w:proofErr w:type="spellEnd"/>
    </w:p>
    <w:p w:rsidR="0057379E" w:rsidRPr="006C306E" w:rsidRDefault="0057379E" w:rsidP="0057379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57379E" w:rsidRPr="0057379E" w:rsidRDefault="0057379E" w:rsidP="005737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57379E" w:rsidRDefault="0057379E" w:rsidP="0057379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79E" w:rsidRDefault="0057379E" w:rsidP="005737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79E" w:rsidRPr="000C4ABC" w:rsidRDefault="0057379E" w:rsidP="005737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79E" w:rsidRPr="00972FFB" w:rsidRDefault="0057379E" w:rsidP="0057379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57379E" w:rsidRDefault="0057379E" w:rsidP="0057379E"/>
    <w:p w:rsidR="0057379E" w:rsidRDefault="0057379E" w:rsidP="0057379E"/>
    <w:p w:rsidR="0057379E" w:rsidRDefault="0057379E" w:rsidP="0057379E"/>
    <w:p w:rsidR="00D67001" w:rsidRDefault="00D67001"/>
    <w:sectPr w:rsidR="00D6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7D024B1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9E"/>
    <w:rsid w:val="0057379E"/>
    <w:rsid w:val="00D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58B6-0845-4511-BDC6-173E12A6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9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379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37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2018-04-26T07:35:00Z</dcterms:created>
  <dcterms:modified xsi:type="dcterms:W3CDTF">2018-04-26T07:36:00Z</dcterms:modified>
</cp:coreProperties>
</file>