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C0F7A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C0F7A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C0F7A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C0F7A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C0F7A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C0F7A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C0F7A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C0F7A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C0F7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C0F7A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C0F7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C0F7A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C0F7A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C0F7A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C0F7A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C0F7A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C0F7A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C0F7A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C0F7A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C0F7A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C0F7A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C0F7A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C0F7A" w:rsidRDefault="00B46C09" w:rsidP="00C42E0B">
      <w:pPr>
        <w:jc w:val="left"/>
        <w:rPr>
          <w:rFonts w:asciiTheme="majorHAnsi" w:hAnsiTheme="majorHAnsi"/>
          <w:lang w:val="sr-Latn-CS"/>
        </w:rPr>
      </w:pPr>
      <w:r w:rsidRPr="001C0F7A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C0F7A" w:rsidRPr="001C0F7A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C0F7A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C0F7A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C0F7A" w:rsidRPr="001C0F7A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C0F7A" w:rsidRPr="001C0F7A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C0F7A" w:rsidRPr="001C0F7A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C0F7A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C0F7A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C0F7A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C0F7A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C0F7A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C0F7A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C0F7A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C0F7A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C0F7A" w:rsidRPr="001C0F7A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C0F7A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C0F7A" w:rsidRPr="001C0F7A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C0F7A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C0F7A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C0F7A" w:rsidRPr="001C0F7A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C0F7A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C0F7A" w:rsidRPr="001C0F7A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1C0F7A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1C0F7A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C0F7A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C0F7A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C0F7A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C0F7A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C0F7A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C0F7A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C0F7A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C0F7A" w:rsidRPr="001C0F7A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C0F7A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C0F7A" w:rsidRPr="001C0F7A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C0F7A" w:rsidRPr="001C0F7A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C0F7A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C0F7A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D7E9678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C5F62A6" w14:textId="425820BE" w:rsidR="00B03020" w:rsidRDefault="00B03020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9ECF9D5" w14:textId="23392DEF" w:rsidR="00B03020" w:rsidRDefault="00B03020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3A3DD39" w14:textId="77777777" w:rsidR="00B03020" w:rsidRPr="001C0F7A" w:rsidRDefault="00B03020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C0F7A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C0F7A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C0F7A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C0F7A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C0F7A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C0F7A" w:rsidRPr="001C0F7A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C0F7A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C0F7A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C0F7A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C0F7A" w:rsidRPr="001C0F7A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C0F7A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C0F7A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C0F7A" w:rsidRPr="001C0F7A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C0F7A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C0F7A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C0F7A" w:rsidRPr="001C0F7A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C0F7A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C0F7A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C0F7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C0F7A" w:rsidRPr="001C0F7A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C0F7A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C0F7A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C0F7A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C0F7A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C0F7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C0F7A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C0F7A" w:rsidRPr="001C0F7A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DF49CDC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="00122D3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>3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 </w:t>
            </w: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C0F7A">
              <w:rPr>
                <w:rFonts w:ascii="Arial" w:hAnsi="Arial" w:cs="Arial"/>
                <w:sz w:val="22"/>
                <w:szCs w:val="22"/>
              </w:rPr>
              <w:t>j</w:t>
            </w:r>
            <w:r w:rsidRPr="001C0F7A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C0F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0F7A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C0F7A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C0F7A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C0F7A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C0F7A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C0F7A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C0F7A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C0F7A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C0F7A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C0F7A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C0F7A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C0F7A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C0F7A" w:rsidRDefault="003C34B2" w:rsidP="003C34B2">
      <w:pPr>
        <w:rPr>
          <w:rFonts w:ascii="Arial" w:hAnsi="Arial" w:cs="Arial"/>
          <w:bCs/>
          <w:noProof/>
          <w:sz w:val="22"/>
        </w:rPr>
      </w:pPr>
      <w:r w:rsidRPr="001C0F7A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23CD5ACC" w:rsidR="0016640E" w:rsidRPr="001C0F7A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14:paraId="416B42EB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C0F7A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C0F7A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C0F7A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C0F7A" w:rsidRPr="001C0F7A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C0F7A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C0F7A" w:rsidRPr="001C0F7A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C0F7A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C0F7A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C0F7A" w:rsidRDefault="002F2870" w:rsidP="002F2870">
      <w:pPr>
        <w:ind w:left="1350" w:hanging="1350"/>
      </w:pPr>
      <w:proofErr w:type="spellStart"/>
      <w:r w:rsidRPr="001C0F7A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C0F7A">
        <w:rPr>
          <w:rFonts w:ascii="Arial" w:hAnsi="Arial" w:cs="Arial"/>
          <w:b/>
          <w:sz w:val="22"/>
          <w:szCs w:val="22"/>
        </w:rPr>
        <w:t xml:space="preserve">: </w:t>
      </w:r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ponuđače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C0F7A">
        <w:rPr>
          <w:rFonts w:ascii="Arial" w:hAnsi="Arial" w:cs="Arial"/>
          <w:sz w:val="22"/>
          <w:szCs w:val="22"/>
        </w:rPr>
        <w:t>su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registrovani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C0F7A">
        <w:rPr>
          <w:rFonts w:ascii="Arial" w:hAnsi="Arial" w:cs="Arial"/>
          <w:sz w:val="22"/>
          <w:szCs w:val="22"/>
        </w:rPr>
        <w:t>periodu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kraćem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od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posljednje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C0F7A">
        <w:rPr>
          <w:rFonts w:ascii="Arial" w:hAnsi="Arial" w:cs="Arial"/>
          <w:sz w:val="22"/>
          <w:szCs w:val="22"/>
        </w:rPr>
        <w:t>godine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jedna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godina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poslovanja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obavezni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C0F7A">
        <w:rPr>
          <w:rFonts w:ascii="Arial" w:hAnsi="Arial" w:cs="Arial"/>
          <w:sz w:val="22"/>
          <w:szCs w:val="22"/>
        </w:rPr>
        <w:t>dostavljanje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podataka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  <w:r w:rsidRPr="001C0F7A">
        <w:t xml:space="preserve"> </w:t>
      </w:r>
    </w:p>
    <w:p w14:paraId="44200A1F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C0F7A">
        <w:rPr>
          <w:rFonts w:ascii="Arial" w:hAnsi="Arial" w:cs="Arial"/>
          <w:sz w:val="22"/>
          <w:szCs w:val="22"/>
        </w:rPr>
        <w:t>Ukoliko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ponuđač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dostavljaju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C0F7A">
        <w:rPr>
          <w:rFonts w:ascii="Arial" w:hAnsi="Arial" w:cs="Arial"/>
          <w:sz w:val="22"/>
          <w:szCs w:val="22"/>
        </w:rPr>
        <w:t>podaci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svakog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člana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</w:p>
    <w:p w14:paraId="34303DE5" w14:textId="77777777" w:rsidR="0016640E" w:rsidRPr="001C0F7A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C0F7A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C0F7A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C0F7A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C0F7A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C0F7A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C0F7A" w:rsidRPr="001C0F7A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C0F7A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C0F7A" w:rsidRPr="001C0F7A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C0F7A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C0F7A" w:rsidRPr="001C0F7A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C0F7A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C0F7A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C0F7A" w:rsidRDefault="002F2870" w:rsidP="002F2870">
      <w:pPr>
        <w:ind w:left="1350" w:hanging="1350"/>
      </w:pPr>
      <w:proofErr w:type="spellStart"/>
      <w:r w:rsidRPr="001C0F7A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C0F7A">
        <w:rPr>
          <w:rFonts w:ascii="Arial" w:hAnsi="Arial" w:cs="Arial"/>
          <w:b/>
          <w:sz w:val="22"/>
          <w:szCs w:val="22"/>
        </w:rPr>
        <w:t xml:space="preserve">: </w:t>
      </w:r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ponuđače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C0F7A">
        <w:rPr>
          <w:rFonts w:ascii="Arial" w:hAnsi="Arial" w:cs="Arial"/>
          <w:sz w:val="22"/>
          <w:szCs w:val="22"/>
        </w:rPr>
        <w:t>su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registrovani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C0F7A">
        <w:rPr>
          <w:rFonts w:ascii="Arial" w:hAnsi="Arial" w:cs="Arial"/>
          <w:sz w:val="22"/>
          <w:szCs w:val="22"/>
        </w:rPr>
        <w:t>periodu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kraćem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od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posljednje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C0F7A">
        <w:rPr>
          <w:rFonts w:ascii="Arial" w:hAnsi="Arial" w:cs="Arial"/>
          <w:sz w:val="22"/>
          <w:szCs w:val="22"/>
        </w:rPr>
        <w:t>godine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jedna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godina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poslovanja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obavezni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C0F7A">
        <w:rPr>
          <w:rFonts w:ascii="Arial" w:hAnsi="Arial" w:cs="Arial"/>
          <w:sz w:val="22"/>
          <w:szCs w:val="22"/>
        </w:rPr>
        <w:t>dostavljanje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podataka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  <w:r w:rsidRPr="001C0F7A">
        <w:t xml:space="preserve"> </w:t>
      </w:r>
    </w:p>
    <w:p w14:paraId="69C6E21D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C0F7A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C0F7A">
        <w:rPr>
          <w:rFonts w:ascii="Arial" w:hAnsi="Arial" w:cs="Arial"/>
          <w:sz w:val="22"/>
          <w:szCs w:val="22"/>
        </w:rPr>
        <w:t>Ukoliko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C0F7A">
        <w:rPr>
          <w:rFonts w:ascii="Arial" w:hAnsi="Arial" w:cs="Arial"/>
          <w:sz w:val="22"/>
          <w:szCs w:val="22"/>
        </w:rPr>
        <w:t>ponuđač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F7A">
        <w:rPr>
          <w:rFonts w:ascii="Arial" w:hAnsi="Arial" w:cs="Arial"/>
          <w:sz w:val="22"/>
          <w:szCs w:val="22"/>
        </w:rPr>
        <w:t>dostavljaju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C0F7A">
        <w:rPr>
          <w:rFonts w:ascii="Arial" w:hAnsi="Arial" w:cs="Arial"/>
          <w:sz w:val="22"/>
          <w:szCs w:val="22"/>
        </w:rPr>
        <w:t>podaci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C0F7A">
        <w:rPr>
          <w:rFonts w:ascii="Arial" w:hAnsi="Arial" w:cs="Arial"/>
          <w:sz w:val="22"/>
          <w:szCs w:val="22"/>
        </w:rPr>
        <w:t>svakog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člana</w:t>
      </w:r>
      <w:proofErr w:type="spellEnd"/>
      <w:r w:rsidRPr="001C0F7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F7A">
        <w:rPr>
          <w:rFonts w:ascii="Arial" w:hAnsi="Arial" w:cs="Arial"/>
          <w:sz w:val="22"/>
          <w:szCs w:val="22"/>
        </w:rPr>
        <w:t>konzorcijuma</w:t>
      </w:r>
      <w:proofErr w:type="spellEnd"/>
      <w:r w:rsidRPr="001C0F7A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C0F7A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C0F7A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C0F7A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C0F7A" w:rsidRPr="001C0F7A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B8CD46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A7D0DE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604B7B4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C0F7A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C0F7A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0F7A" w:rsidRPr="001C0F7A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C0F7A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C0F7A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C0F7A" w:rsidRPr="001C0F7A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C0F7A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C0F7A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C0F7A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C0F7A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C0F7A" w:rsidRPr="001C0F7A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C0F7A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C0F7A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C0F7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C0F7A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C0F7A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C0F7A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C0F7A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C0F7A">
        <w:rPr>
          <w:rFonts w:ascii="Arial" w:hAnsi="Arial" w:cs="Arial"/>
          <w:sz w:val="22"/>
          <w:szCs w:val="22"/>
          <w:lang w:val="sr-Latn-CS"/>
        </w:rPr>
        <w:t>i</w:t>
      </w:r>
      <w:r w:rsidRPr="001C0F7A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C0F7A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C0F7A" w:rsidRPr="001C0F7A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C0F7A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C0F7A" w:rsidRPr="001C0F7A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C0F7A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C0F7A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C0F7A" w:rsidRPr="001C0F7A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C0F7A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C0F7A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C0F7A" w:rsidRDefault="00905C86"/>
    <w:sectPr w:rsidR="00905C86" w:rsidRPr="001C0F7A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E252B" w14:textId="77777777" w:rsidR="0083648D" w:rsidRDefault="0083648D" w:rsidP="005F0F1F">
      <w:r>
        <w:separator/>
      </w:r>
    </w:p>
  </w:endnote>
  <w:endnote w:type="continuationSeparator" w:id="0">
    <w:p w14:paraId="1ABCCC60" w14:textId="77777777" w:rsidR="0083648D" w:rsidRDefault="0083648D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</w:tblGrid>
    <w:tr w:rsidR="00973894" w:rsidRPr="00D42287" w14:paraId="2D85BD17" w14:textId="77777777" w:rsidTr="007C4EBB">
      <w:tc>
        <w:tcPr>
          <w:tcW w:w="236" w:type="dxa"/>
        </w:tcPr>
        <w:p w14:paraId="2ED6AD00" w14:textId="77777777" w:rsidR="00973894" w:rsidRPr="00973894" w:rsidRDefault="003020B5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854A2D" w:rsidRPr="00854A2D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sz w:val="20"/>
            </w:rPr>
            <w:fldChar w:fldCharType="end"/>
          </w:r>
        </w:p>
      </w:tc>
      <w:tc>
        <w:tcPr>
          <w:tcW w:w="9412" w:type="dxa"/>
        </w:tcPr>
        <w:p w14:paraId="03E1754C" w14:textId="264D52FA" w:rsidR="007C4EBB" w:rsidRDefault="007C4EBB" w:rsidP="007C4EBB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>
            <w:rPr>
              <w:rFonts w:cs="Calibri"/>
              <w:sz w:val="16"/>
              <w:szCs w:val="16"/>
              <w:lang w:val="pl-PL"/>
            </w:rPr>
            <w:t>Koncesioni akt o nemetalič</w:t>
          </w:r>
          <w:proofErr w:type="spellStart"/>
          <w:r>
            <w:rPr>
              <w:rFonts w:cs="Calibri"/>
              <w:sz w:val="16"/>
              <w:szCs w:val="16"/>
            </w:rPr>
            <w:t>noj</w:t>
          </w:r>
          <w:proofErr w:type="spellEnd"/>
          <w:r>
            <w:rPr>
              <w:rFonts w:cs="Calibri"/>
              <w:sz w:val="16"/>
              <w:szCs w:val="16"/>
              <w:lang w:val="pl-PL"/>
            </w:rPr>
            <w:t xml:space="preserve"> mineralnoj sirovini tehničko-građevinskog kamena lokaliteta “</w:t>
          </w:r>
          <w:r>
            <w:rPr>
              <w:rFonts w:asciiTheme="majorHAnsi" w:hAnsiTheme="majorHAnsi" w:cs="Arial"/>
              <w:sz w:val="16"/>
              <w:szCs w:val="16"/>
              <w:lang w:val="sr-Latn-CS"/>
            </w:rPr>
            <w:t>Varišta-Velja glava</w:t>
          </w:r>
          <w:r>
            <w:rPr>
              <w:rFonts w:cs="Calibri"/>
              <w:sz w:val="16"/>
              <w:szCs w:val="16"/>
              <w:lang w:val="pl-PL"/>
            </w:rPr>
            <w:t>”, Opština Herceg Novi</w:t>
          </w:r>
        </w:p>
        <w:p w14:paraId="7CB7AD71" w14:textId="0FBEE4B8" w:rsidR="00973894" w:rsidRPr="00457ADE" w:rsidRDefault="00973894" w:rsidP="00457ADE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6ACD" w14:textId="77777777" w:rsidR="0083648D" w:rsidRDefault="0083648D" w:rsidP="005F0F1F">
      <w:r>
        <w:separator/>
      </w:r>
    </w:p>
  </w:footnote>
  <w:footnote w:type="continuationSeparator" w:id="0">
    <w:p w14:paraId="1DBA4ECD" w14:textId="77777777" w:rsidR="0083648D" w:rsidRDefault="0083648D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22D37"/>
    <w:rsid w:val="0016640E"/>
    <w:rsid w:val="00197D82"/>
    <w:rsid w:val="001C0F7A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24A13"/>
    <w:rsid w:val="00345D2E"/>
    <w:rsid w:val="00346614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53A43"/>
    <w:rsid w:val="005631E6"/>
    <w:rsid w:val="00585478"/>
    <w:rsid w:val="005C2A49"/>
    <w:rsid w:val="005D7305"/>
    <w:rsid w:val="005F0F1F"/>
    <w:rsid w:val="00604831"/>
    <w:rsid w:val="006171BF"/>
    <w:rsid w:val="00655C62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3648D"/>
    <w:rsid w:val="00845B04"/>
    <w:rsid w:val="00854A2D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AE7927"/>
    <w:rsid w:val="00B03020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D24DF"/>
    <w:rsid w:val="00CE28FC"/>
    <w:rsid w:val="00D42287"/>
    <w:rsid w:val="00D77CF7"/>
    <w:rsid w:val="00D90761"/>
    <w:rsid w:val="00D930DB"/>
    <w:rsid w:val="00E02BE9"/>
    <w:rsid w:val="00E17035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E34643E6-ABC5-4712-BF9E-37708A69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4DAAF-2A3C-45CA-895F-AA899007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34</cp:revision>
  <cp:lastPrinted>2016-01-22T12:33:00Z</cp:lastPrinted>
  <dcterms:created xsi:type="dcterms:W3CDTF">2018-12-19T06:38:00Z</dcterms:created>
  <dcterms:modified xsi:type="dcterms:W3CDTF">2022-02-08T09:12:00Z</dcterms:modified>
</cp:coreProperties>
</file>