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1D7" w:rsidRPr="00D13D87" w:rsidRDefault="008911D7" w:rsidP="008911D7">
      <w:pPr>
        <w:jc w:val="center"/>
        <w:rPr>
          <w:rFonts w:ascii="Arial" w:hAnsi="Arial" w:cs="Arial"/>
        </w:rPr>
      </w:pPr>
      <w:r>
        <w:rPr>
          <w:noProof/>
          <w:lang w:val="sr-Latn-ME" w:eastAsia="sr-Latn-ME"/>
        </w:rPr>
        <w:drawing>
          <wp:inline distT="0" distB="0" distL="0" distR="0">
            <wp:extent cx="2402205" cy="177990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02205" cy="1779905"/>
                    </a:xfrm>
                    <a:prstGeom prst="rect">
                      <a:avLst/>
                    </a:prstGeom>
                    <a:noFill/>
                  </pic:spPr>
                </pic:pic>
              </a:graphicData>
            </a:graphic>
          </wp:inline>
        </w:drawing>
      </w:r>
    </w:p>
    <w:p w:rsidR="008911D7" w:rsidRPr="00D13D87" w:rsidRDefault="008911D7" w:rsidP="008911D7">
      <w:pPr>
        <w:pStyle w:val="NoSpacing"/>
        <w:jc w:val="center"/>
        <w:rPr>
          <w:rFonts w:ascii="Arial" w:hAnsi="Arial" w:cs="Arial"/>
          <w:sz w:val="22"/>
          <w:szCs w:val="22"/>
        </w:rPr>
      </w:pPr>
    </w:p>
    <w:p w:rsidR="008911D7" w:rsidRPr="00D13D87" w:rsidRDefault="008911D7" w:rsidP="008911D7">
      <w:pPr>
        <w:pStyle w:val="NoSpacing"/>
        <w:jc w:val="center"/>
        <w:rPr>
          <w:rFonts w:ascii="Arial" w:hAnsi="Arial" w:cs="Arial"/>
          <w:sz w:val="22"/>
          <w:szCs w:val="22"/>
        </w:rPr>
      </w:pPr>
    </w:p>
    <w:p w:rsidR="008911D7" w:rsidRPr="00D13D87" w:rsidRDefault="008911D7" w:rsidP="008911D7">
      <w:pPr>
        <w:pStyle w:val="NoSpacing"/>
        <w:jc w:val="center"/>
        <w:rPr>
          <w:rFonts w:ascii="Arial" w:hAnsi="Arial" w:cs="Arial"/>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Default="008911D7" w:rsidP="008911D7">
      <w:pPr>
        <w:pStyle w:val="NoSpacing"/>
        <w:jc w:val="center"/>
        <w:rPr>
          <w:rFonts w:ascii="Arial" w:hAnsi="Arial" w:cs="Arial"/>
          <w:b/>
          <w:sz w:val="22"/>
          <w:szCs w:val="22"/>
        </w:rPr>
      </w:pPr>
      <w:r w:rsidRPr="00D13D87">
        <w:rPr>
          <w:rFonts w:ascii="Arial" w:hAnsi="Arial" w:cs="Arial"/>
          <w:b/>
          <w:sz w:val="22"/>
          <w:szCs w:val="22"/>
        </w:rPr>
        <w:t>PROGRAM ZA UNAPRJEĐENJE INOVATIVNOSTI MALI</w:t>
      </w:r>
      <w:r>
        <w:rPr>
          <w:rFonts w:ascii="Arial" w:hAnsi="Arial" w:cs="Arial"/>
          <w:b/>
          <w:sz w:val="22"/>
          <w:szCs w:val="22"/>
        </w:rPr>
        <w:t>H</w:t>
      </w:r>
      <w:r w:rsidRPr="00D13D87">
        <w:rPr>
          <w:rFonts w:ascii="Arial" w:hAnsi="Arial" w:cs="Arial"/>
          <w:b/>
          <w:sz w:val="22"/>
          <w:szCs w:val="22"/>
        </w:rPr>
        <w:t xml:space="preserve"> I SREDNJI</w:t>
      </w:r>
      <w:r>
        <w:rPr>
          <w:rFonts w:ascii="Arial" w:hAnsi="Arial" w:cs="Arial"/>
          <w:b/>
          <w:sz w:val="22"/>
          <w:szCs w:val="22"/>
        </w:rPr>
        <w:t>H</w:t>
      </w:r>
      <w:r w:rsidRPr="00D13D87">
        <w:rPr>
          <w:rFonts w:ascii="Arial" w:hAnsi="Arial" w:cs="Arial"/>
          <w:b/>
          <w:sz w:val="22"/>
          <w:szCs w:val="22"/>
        </w:rPr>
        <w:t xml:space="preserve"> PREDUZEĆ</w:t>
      </w:r>
      <w:r>
        <w:rPr>
          <w:rFonts w:ascii="Arial" w:hAnsi="Arial" w:cs="Arial"/>
          <w:b/>
          <w:sz w:val="22"/>
          <w:szCs w:val="22"/>
        </w:rPr>
        <w:t>A</w:t>
      </w:r>
      <w:r w:rsidRPr="00D13D87">
        <w:rPr>
          <w:rFonts w:ascii="Arial" w:hAnsi="Arial" w:cs="Arial"/>
          <w:b/>
          <w:sz w:val="22"/>
          <w:szCs w:val="22"/>
        </w:rPr>
        <w:t xml:space="preserve"> </w:t>
      </w:r>
    </w:p>
    <w:p w:rsidR="008911D7" w:rsidRPr="00D13D87" w:rsidRDefault="00E675AB" w:rsidP="008911D7">
      <w:pPr>
        <w:pStyle w:val="NoSpacing"/>
        <w:jc w:val="center"/>
        <w:rPr>
          <w:rFonts w:ascii="Arial" w:hAnsi="Arial" w:cs="Arial"/>
          <w:b/>
          <w:sz w:val="22"/>
          <w:szCs w:val="22"/>
        </w:rPr>
      </w:pPr>
      <w:r>
        <w:rPr>
          <w:rFonts w:ascii="Arial" w:hAnsi="Arial" w:cs="Arial"/>
          <w:b/>
          <w:sz w:val="22"/>
          <w:szCs w:val="22"/>
        </w:rPr>
        <w:t xml:space="preserve"> U 2018. GODINI</w:t>
      </w:r>
    </w:p>
    <w:p w:rsidR="008911D7" w:rsidRPr="00D13D87" w:rsidRDefault="008911D7" w:rsidP="008911D7">
      <w:pPr>
        <w:pStyle w:val="NoSpacing"/>
        <w:jc w:val="center"/>
        <w:rPr>
          <w:rFonts w:ascii="Arial" w:hAnsi="Arial" w:cs="Arial"/>
          <w:b/>
          <w:sz w:val="22"/>
          <w:szCs w:val="22"/>
        </w:rPr>
      </w:pPr>
      <w:r w:rsidRPr="00D13D87">
        <w:rPr>
          <w:rFonts w:ascii="Arial" w:hAnsi="Arial" w:cs="Arial"/>
          <w:b/>
          <w:sz w:val="22"/>
          <w:szCs w:val="22"/>
        </w:rPr>
        <w:t>Projekat finansijske podrške</w:t>
      </w:r>
      <w:r>
        <w:rPr>
          <w:rFonts w:ascii="Arial" w:hAnsi="Arial" w:cs="Arial"/>
          <w:b/>
          <w:sz w:val="22"/>
          <w:szCs w:val="22"/>
        </w:rPr>
        <w:t xml:space="preserve"> mikro,</w:t>
      </w:r>
      <w:r w:rsidRPr="00D13D87">
        <w:rPr>
          <w:rFonts w:ascii="Arial" w:hAnsi="Arial" w:cs="Arial"/>
          <w:b/>
          <w:sz w:val="22"/>
          <w:szCs w:val="22"/>
        </w:rPr>
        <w:t xml:space="preserve"> mali</w:t>
      </w:r>
      <w:r>
        <w:rPr>
          <w:rFonts w:ascii="Arial" w:hAnsi="Arial" w:cs="Arial"/>
          <w:b/>
          <w:sz w:val="22"/>
          <w:szCs w:val="22"/>
        </w:rPr>
        <w:t>m</w:t>
      </w:r>
      <w:r w:rsidRPr="00D13D87">
        <w:rPr>
          <w:rFonts w:ascii="Arial" w:hAnsi="Arial" w:cs="Arial"/>
          <w:b/>
          <w:sz w:val="22"/>
          <w:szCs w:val="22"/>
        </w:rPr>
        <w:t xml:space="preserve"> i srednjim preduzećima</w:t>
      </w: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Default="008911D7" w:rsidP="008911D7">
      <w:pPr>
        <w:pStyle w:val="NoSpacing"/>
        <w:jc w:val="center"/>
        <w:rPr>
          <w:rFonts w:ascii="Arial" w:hAnsi="Arial" w:cs="Arial"/>
          <w:b/>
          <w:sz w:val="22"/>
          <w:szCs w:val="22"/>
        </w:rPr>
      </w:pPr>
    </w:p>
    <w:p w:rsidR="00837815" w:rsidRDefault="00837815" w:rsidP="008911D7">
      <w:pPr>
        <w:pStyle w:val="NoSpacing"/>
        <w:jc w:val="center"/>
        <w:rPr>
          <w:rFonts w:ascii="Arial" w:hAnsi="Arial" w:cs="Arial"/>
          <w:b/>
          <w:sz w:val="22"/>
          <w:szCs w:val="22"/>
        </w:rPr>
      </w:pPr>
    </w:p>
    <w:p w:rsidR="00837815" w:rsidRDefault="00837815" w:rsidP="008911D7">
      <w:pPr>
        <w:pStyle w:val="NoSpacing"/>
        <w:jc w:val="center"/>
        <w:rPr>
          <w:rFonts w:ascii="Arial" w:hAnsi="Arial" w:cs="Arial"/>
          <w:b/>
          <w:sz w:val="22"/>
          <w:szCs w:val="22"/>
        </w:rPr>
      </w:pPr>
    </w:p>
    <w:p w:rsidR="00837815" w:rsidRDefault="00837815" w:rsidP="008911D7">
      <w:pPr>
        <w:pStyle w:val="NoSpacing"/>
        <w:jc w:val="center"/>
        <w:rPr>
          <w:rFonts w:ascii="Arial" w:hAnsi="Arial" w:cs="Arial"/>
          <w:b/>
          <w:sz w:val="22"/>
          <w:szCs w:val="22"/>
        </w:rPr>
      </w:pPr>
    </w:p>
    <w:p w:rsidR="00837815" w:rsidRPr="00D13D87" w:rsidRDefault="00837815"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center"/>
        <w:rPr>
          <w:rFonts w:ascii="Arial" w:hAnsi="Arial" w:cs="Arial"/>
          <w:b/>
          <w:sz w:val="22"/>
          <w:szCs w:val="22"/>
        </w:rPr>
      </w:pPr>
    </w:p>
    <w:p w:rsidR="008911D7" w:rsidRDefault="008911D7" w:rsidP="008911D7">
      <w:pPr>
        <w:pStyle w:val="NoSpacing"/>
        <w:jc w:val="center"/>
        <w:rPr>
          <w:rFonts w:ascii="Arial" w:hAnsi="Arial" w:cs="Arial"/>
          <w:b/>
          <w:sz w:val="22"/>
          <w:szCs w:val="22"/>
        </w:rPr>
      </w:pPr>
      <w:r w:rsidRPr="00D13D87">
        <w:rPr>
          <w:rFonts w:ascii="Arial" w:hAnsi="Arial" w:cs="Arial"/>
          <w:b/>
          <w:sz w:val="22"/>
          <w:szCs w:val="22"/>
        </w:rPr>
        <w:t xml:space="preserve">Podgorica, </w:t>
      </w:r>
      <w:r w:rsidR="00E675AB">
        <w:rPr>
          <w:rFonts w:ascii="Arial" w:hAnsi="Arial" w:cs="Arial"/>
          <w:b/>
          <w:sz w:val="22"/>
          <w:szCs w:val="22"/>
        </w:rPr>
        <w:t>mart</w:t>
      </w:r>
      <w:r w:rsidR="00E675AB" w:rsidRPr="00D13D87">
        <w:rPr>
          <w:rFonts w:ascii="Arial" w:hAnsi="Arial" w:cs="Arial"/>
          <w:b/>
          <w:sz w:val="22"/>
          <w:szCs w:val="22"/>
        </w:rPr>
        <w:t xml:space="preserve"> </w:t>
      </w:r>
      <w:r w:rsidRPr="00D13D87">
        <w:rPr>
          <w:rFonts w:ascii="Arial" w:hAnsi="Arial" w:cs="Arial"/>
          <w:b/>
          <w:sz w:val="22"/>
          <w:szCs w:val="22"/>
        </w:rPr>
        <w:t xml:space="preserve">2018. </w:t>
      </w:r>
      <w:r w:rsidR="003C2E7F" w:rsidRPr="00D13D87">
        <w:rPr>
          <w:rFonts w:ascii="Arial" w:hAnsi="Arial" w:cs="Arial"/>
          <w:b/>
          <w:sz w:val="22"/>
          <w:szCs w:val="22"/>
        </w:rPr>
        <w:t>G</w:t>
      </w:r>
      <w:r w:rsidRPr="00D13D87">
        <w:rPr>
          <w:rFonts w:ascii="Arial" w:hAnsi="Arial" w:cs="Arial"/>
          <w:b/>
          <w:sz w:val="22"/>
          <w:szCs w:val="22"/>
        </w:rPr>
        <w:t>odine</w:t>
      </w:r>
    </w:p>
    <w:p w:rsidR="003C2E7F" w:rsidRPr="00D13D87" w:rsidRDefault="003C2E7F" w:rsidP="008911D7">
      <w:pPr>
        <w:pStyle w:val="NoSpacing"/>
        <w:jc w:val="center"/>
        <w:rPr>
          <w:rFonts w:ascii="Arial" w:hAnsi="Arial" w:cs="Arial"/>
          <w:b/>
          <w:sz w:val="22"/>
          <w:szCs w:val="22"/>
        </w:rPr>
      </w:pPr>
    </w:p>
    <w:p w:rsidR="00E72F45" w:rsidRDefault="00E72F45" w:rsidP="008911D7">
      <w:pPr>
        <w:pStyle w:val="NoSpacing"/>
        <w:rPr>
          <w:rFonts w:ascii="Arial" w:hAnsi="Arial" w:cs="Arial"/>
          <w:b/>
          <w:sz w:val="22"/>
          <w:szCs w:val="22"/>
        </w:rPr>
      </w:pPr>
    </w:p>
    <w:p w:rsidR="00E72F45" w:rsidRDefault="00E72F45" w:rsidP="008911D7">
      <w:pPr>
        <w:pStyle w:val="NoSpacing"/>
        <w:rPr>
          <w:rFonts w:ascii="Arial" w:hAnsi="Arial" w:cs="Arial"/>
          <w:b/>
          <w:sz w:val="22"/>
          <w:szCs w:val="22"/>
        </w:rPr>
      </w:pPr>
    </w:p>
    <w:p w:rsidR="0006582B" w:rsidRDefault="0006582B" w:rsidP="008911D7">
      <w:pPr>
        <w:pStyle w:val="NoSpacing"/>
        <w:rPr>
          <w:rFonts w:ascii="Arial" w:hAnsi="Arial" w:cs="Arial"/>
          <w:b/>
          <w:sz w:val="22"/>
          <w:szCs w:val="22"/>
        </w:rPr>
      </w:pPr>
      <w:r>
        <w:rPr>
          <w:rFonts w:ascii="Arial" w:hAnsi="Arial" w:cs="Arial"/>
          <w:b/>
          <w:sz w:val="22"/>
          <w:szCs w:val="22"/>
        </w:rPr>
        <w:lastRenderedPageBreak/>
        <w:t>Sadržaj</w:t>
      </w:r>
      <w:r w:rsidR="003F7433">
        <w:rPr>
          <w:rFonts w:ascii="Arial" w:hAnsi="Arial" w:cs="Arial"/>
          <w:b/>
          <w:sz w:val="22"/>
          <w:szCs w:val="22"/>
        </w:rPr>
        <w:t>:</w:t>
      </w:r>
    </w:p>
    <w:p w:rsidR="00837815" w:rsidRDefault="00837815">
      <w:pPr>
        <w:pStyle w:val="NoSpacing"/>
        <w:outlineLvl w:val="0"/>
        <w:rPr>
          <w:rFonts w:ascii="Arial" w:hAnsi="Arial" w:cs="Arial"/>
          <w:b/>
          <w:sz w:val="22"/>
          <w:szCs w:val="22"/>
        </w:rPr>
      </w:pPr>
    </w:p>
    <w:tbl>
      <w:tblPr>
        <w:tblStyle w:val="TableGrid"/>
        <w:tblW w:w="98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8627"/>
        <w:gridCol w:w="664"/>
      </w:tblGrid>
      <w:tr w:rsidR="004166D9" w:rsidRPr="00904C6E" w:rsidTr="00E54462">
        <w:trPr>
          <w:jc w:val="center"/>
        </w:trPr>
        <w:tc>
          <w:tcPr>
            <w:tcW w:w="562" w:type="dxa"/>
          </w:tcPr>
          <w:p w:rsidR="004166D9" w:rsidRPr="00904C6E" w:rsidRDefault="004166D9" w:rsidP="004166D9">
            <w:pPr>
              <w:pStyle w:val="NoSpacing"/>
              <w:jc w:val="right"/>
              <w:rPr>
                <w:rFonts w:ascii="Arial" w:hAnsi="Arial" w:cs="Arial"/>
                <w:sz w:val="22"/>
                <w:szCs w:val="22"/>
              </w:rPr>
            </w:pPr>
          </w:p>
        </w:tc>
        <w:tc>
          <w:tcPr>
            <w:tcW w:w="8647" w:type="dxa"/>
          </w:tcPr>
          <w:p w:rsidR="004166D9" w:rsidRPr="00904C6E" w:rsidRDefault="004166D9" w:rsidP="00E675AB">
            <w:pPr>
              <w:pStyle w:val="NoSpacing"/>
              <w:rPr>
                <w:rFonts w:ascii="Arial" w:hAnsi="Arial" w:cs="Arial"/>
                <w:sz w:val="22"/>
                <w:szCs w:val="22"/>
              </w:rPr>
            </w:pPr>
            <w:r w:rsidRPr="00904C6E">
              <w:rPr>
                <w:rFonts w:ascii="Arial" w:hAnsi="Arial" w:cs="Arial"/>
                <w:sz w:val="22"/>
                <w:szCs w:val="22"/>
              </w:rPr>
              <w:t>Uvod</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3</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 xml:space="preserve">I </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Usklađenost, ciljevi i predmet programa</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4</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1.</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Usklađenost Programa sa strateškim dokumentima</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4</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2.</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Ciljevi Progama</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4</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3.</w:t>
            </w:r>
          </w:p>
        </w:tc>
        <w:tc>
          <w:tcPr>
            <w:tcW w:w="8647" w:type="dxa"/>
          </w:tcPr>
          <w:p w:rsidR="004166D9" w:rsidRPr="00E54462" w:rsidRDefault="004166D9" w:rsidP="00E675AB">
            <w:pPr>
              <w:pStyle w:val="NoSpacing"/>
              <w:rPr>
                <w:rFonts w:ascii="Arial" w:eastAsia="+mn-ea" w:hAnsi="Arial" w:cs="Arial"/>
                <w:sz w:val="22"/>
                <w:szCs w:val="22"/>
              </w:rPr>
            </w:pPr>
            <w:r w:rsidRPr="00E54462">
              <w:rPr>
                <w:rFonts w:ascii="Arial" w:eastAsia="+mn-ea" w:hAnsi="Arial" w:cs="Arial"/>
                <w:sz w:val="22"/>
                <w:szCs w:val="22"/>
              </w:rPr>
              <w:t xml:space="preserve">Predmet Programa </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5</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4.</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 xml:space="preserve">Namjena  programa </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5</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4.1.</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Inovacija proizvoda/usluge</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5</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4.2.</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Inovacija poslovnog procesa</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6</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4.3.</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Inovacija u organizaciji</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6</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4.4.</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Inovacija u marketingu</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6</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5.</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Finansijski okvir</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7</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6.</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Uslovi za učešće u Programu finansijske pomoći</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8</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II</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lang w:eastAsia="en-US"/>
              </w:rPr>
              <w:t>Procedura sprovođenja projekta</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9</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7.</w:t>
            </w:r>
          </w:p>
        </w:tc>
        <w:tc>
          <w:tcPr>
            <w:tcW w:w="8647" w:type="dxa"/>
          </w:tcPr>
          <w:p w:rsidR="004166D9" w:rsidRPr="00E54462" w:rsidRDefault="004166D9" w:rsidP="00E675AB">
            <w:pPr>
              <w:pStyle w:val="NoSpacing"/>
              <w:rPr>
                <w:rFonts w:ascii="Arial" w:hAnsi="Arial" w:cs="Arial"/>
                <w:sz w:val="22"/>
                <w:szCs w:val="22"/>
                <w:lang w:eastAsia="en-US"/>
              </w:rPr>
            </w:pPr>
            <w:r w:rsidRPr="00E54462">
              <w:rPr>
                <w:rFonts w:ascii="Arial" w:hAnsi="Arial" w:cs="Arial"/>
                <w:sz w:val="22"/>
                <w:szCs w:val="22"/>
                <w:lang w:eastAsia="en-US"/>
              </w:rPr>
              <w:t>Raspisivanje Javnog poziva</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9</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7.1.</w:t>
            </w:r>
          </w:p>
        </w:tc>
        <w:tc>
          <w:tcPr>
            <w:tcW w:w="8647" w:type="dxa"/>
          </w:tcPr>
          <w:p w:rsidR="004166D9" w:rsidRPr="00E54462" w:rsidRDefault="004166D9" w:rsidP="00E675AB">
            <w:pPr>
              <w:pStyle w:val="NoSpacing"/>
              <w:rPr>
                <w:rFonts w:ascii="Arial" w:hAnsi="Arial" w:cs="Arial"/>
                <w:sz w:val="22"/>
                <w:szCs w:val="22"/>
                <w:lang w:eastAsia="en-US"/>
              </w:rPr>
            </w:pPr>
            <w:r w:rsidRPr="00E54462">
              <w:rPr>
                <w:rFonts w:ascii="Arial" w:hAnsi="Arial" w:cs="Arial"/>
                <w:sz w:val="22"/>
                <w:szCs w:val="22"/>
              </w:rPr>
              <w:t>Podnošenje prijava i potrebna dokumentacija – Faza 1</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9</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7.2.</w:t>
            </w:r>
          </w:p>
        </w:tc>
        <w:tc>
          <w:tcPr>
            <w:tcW w:w="8647" w:type="dxa"/>
          </w:tcPr>
          <w:p w:rsidR="004166D9" w:rsidRPr="00E54462" w:rsidRDefault="004166D9" w:rsidP="00E675AB">
            <w:pPr>
              <w:pStyle w:val="NoSpacing"/>
              <w:rPr>
                <w:rFonts w:ascii="Arial" w:hAnsi="Arial" w:cs="Arial"/>
                <w:sz w:val="22"/>
                <w:szCs w:val="22"/>
              </w:rPr>
            </w:pPr>
            <w:r w:rsidRPr="00E54462">
              <w:rPr>
                <w:rFonts w:ascii="Arial" w:eastAsia="+mn-ea" w:hAnsi="Arial" w:cs="Arial"/>
                <w:sz w:val="22"/>
                <w:szCs w:val="22"/>
              </w:rPr>
              <w:t>Ocjenjivanje podnesenih prijava – Faza 2</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10</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8.</w:t>
            </w:r>
          </w:p>
        </w:tc>
        <w:tc>
          <w:tcPr>
            <w:tcW w:w="8647" w:type="dxa"/>
          </w:tcPr>
          <w:p w:rsidR="004166D9" w:rsidRPr="00E54462" w:rsidRDefault="004166D9" w:rsidP="00E675AB">
            <w:pPr>
              <w:pStyle w:val="NoSpacing"/>
              <w:rPr>
                <w:rFonts w:ascii="Arial" w:hAnsi="Arial" w:cs="Arial"/>
                <w:bCs/>
                <w:sz w:val="22"/>
                <w:szCs w:val="22"/>
              </w:rPr>
            </w:pPr>
            <w:r w:rsidRPr="00E54462">
              <w:rPr>
                <w:rFonts w:ascii="Arial" w:hAnsi="Arial" w:cs="Arial"/>
                <w:bCs/>
                <w:sz w:val="22"/>
                <w:szCs w:val="22"/>
              </w:rPr>
              <w:t xml:space="preserve">Kriterijumi za ocjenjivanje  </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10</w:t>
            </w:r>
          </w:p>
        </w:tc>
      </w:tr>
      <w:tr w:rsidR="004166D9" w:rsidRPr="00E54462" w:rsidTr="00E54462">
        <w:trPr>
          <w:jc w:val="center"/>
        </w:trPr>
        <w:tc>
          <w:tcPr>
            <w:tcW w:w="562" w:type="dxa"/>
          </w:tcPr>
          <w:p w:rsidR="004166D9" w:rsidRPr="00E54462" w:rsidRDefault="004166D9" w:rsidP="004166D9">
            <w:pPr>
              <w:pStyle w:val="NoSpacing"/>
              <w:jc w:val="right"/>
              <w:rPr>
                <w:rFonts w:ascii="Arial" w:eastAsia="+mn-ea" w:hAnsi="Arial" w:cs="Arial"/>
                <w:sz w:val="22"/>
                <w:szCs w:val="22"/>
              </w:rPr>
            </w:pPr>
            <w:r w:rsidRPr="00E54462">
              <w:rPr>
                <w:rFonts w:ascii="Arial" w:eastAsia="+mn-ea" w:hAnsi="Arial" w:cs="Arial"/>
                <w:sz w:val="22"/>
                <w:szCs w:val="22"/>
              </w:rPr>
              <w:t xml:space="preserve">III  </w:t>
            </w:r>
          </w:p>
        </w:tc>
        <w:tc>
          <w:tcPr>
            <w:tcW w:w="8647" w:type="dxa"/>
          </w:tcPr>
          <w:p w:rsidR="004166D9" w:rsidRPr="00E54462" w:rsidRDefault="004166D9" w:rsidP="00E675AB">
            <w:pPr>
              <w:pStyle w:val="NoSpacing"/>
              <w:rPr>
                <w:rFonts w:ascii="Arial" w:hAnsi="Arial" w:cs="Arial"/>
                <w:bCs/>
                <w:sz w:val="22"/>
                <w:szCs w:val="22"/>
              </w:rPr>
            </w:pPr>
            <w:r w:rsidRPr="00E54462">
              <w:rPr>
                <w:rFonts w:ascii="Arial" w:eastAsia="+mn-ea" w:hAnsi="Arial" w:cs="Arial"/>
                <w:sz w:val="22"/>
                <w:szCs w:val="22"/>
              </w:rPr>
              <w:t>Realizacija  inovativne aktivnosti i dodjela finansijske pomoći – Faza 3 i Faza 4</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13</w:t>
            </w:r>
          </w:p>
        </w:tc>
      </w:tr>
      <w:tr w:rsidR="004166D9" w:rsidRPr="00E54462" w:rsidTr="00E54462">
        <w:trPr>
          <w:jc w:val="center"/>
        </w:trPr>
        <w:tc>
          <w:tcPr>
            <w:tcW w:w="562" w:type="dxa"/>
          </w:tcPr>
          <w:p w:rsidR="004166D9" w:rsidRPr="00E54462" w:rsidRDefault="004166D9" w:rsidP="004166D9">
            <w:pPr>
              <w:pStyle w:val="NoSpacing"/>
              <w:jc w:val="right"/>
              <w:rPr>
                <w:rFonts w:ascii="Arial" w:eastAsia="+mn-ea" w:hAnsi="Arial" w:cs="Arial"/>
                <w:sz w:val="22"/>
                <w:szCs w:val="22"/>
              </w:rPr>
            </w:pPr>
            <w:r w:rsidRPr="00E54462">
              <w:rPr>
                <w:rFonts w:ascii="Arial" w:hAnsi="Arial" w:cs="Arial"/>
                <w:sz w:val="22"/>
                <w:szCs w:val="22"/>
              </w:rPr>
              <w:t>IV</w:t>
            </w:r>
          </w:p>
        </w:tc>
        <w:tc>
          <w:tcPr>
            <w:tcW w:w="8647" w:type="dxa"/>
          </w:tcPr>
          <w:p w:rsidR="004166D9" w:rsidRPr="00E54462" w:rsidRDefault="004166D9" w:rsidP="00E675AB">
            <w:pPr>
              <w:pStyle w:val="NoSpacing"/>
              <w:rPr>
                <w:rFonts w:ascii="Arial" w:eastAsia="+mn-ea" w:hAnsi="Arial" w:cs="Arial"/>
                <w:sz w:val="22"/>
                <w:szCs w:val="22"/>
              </w:rPr>
            </w:pPr>
            <w:r w:rsidRPr="00E54462">
              <w:rPr>
                <w:rFonts w:ascii="Arial" w:hAnsi="Arial" w:cs="Arial"/>
                <w:sz w:val="22"/>
                <w:szCs w:val="22"/>
              </w:rPr>
              <w:t>Informacije o javnom pozivu</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14</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eastAsia="+mn-ea" w:hAnsi="Arial" w:cs="Arial"/>
                <w:sz w:val="22"/>
                <w:szCs w:val="22"/>
              </w:rPr>
              <w:t>V</w:t>
            </w:r>
          </w:p>
        </w:tc>
        <w:tc>
          <w:tcPr>
            <w:tcW w:w="8647" w:type="dxa"/>
          </w:tcPr>
          <w:p w:rsidR="004166D9" w:rsidRPr="00E54462" w:rsidRDefault="004166D9" w:rsidP="00E675AB">
            <w:pPr>
              <w:pStyle w:val="NoSpacing"/>
              <w:rPr>
                <w:rFonts w:ascii="Arial" w:hAnsi="Arial" w:cs="Arial"/>
                <w:sz w:val="22"/>
                <w:szCs w:val="22"/>
              </w:rPr>
            </w:pPr>
            <w:r w:rsidRPr="00E54462">
              <w:rPr>
                <w:rFonts w:ascii="Arial" w:eastAsia="+mn-ea" w:hAnsi="Arial" w:cs="Arial"/>
                <w:sz w:val="22"/>
                <w:szCs w:val="22"/>
              </w:rPr>
              <w:t xml:space="preserve">Podnošenje prijave </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14</w:t>
            </w:r>
          </w:p>
        </w:tc>
      </w:tr>
      <w:tr w:rsidR="004166D9" w:rsidRPr="00E54462" w:rsidTr="00E54462">
        <w:trPr>
          <w:jc w:val="center"/>
        </w:trPr>
        <w:tc>
          <w:tcPr>
            <w:tcW w:w="562" w:type="dxa"/>
          </w:tcPr>
          <w:p w:rsidR="004166D9" w:rsidRPr="00E54462" w:rsidRDefault="004166D9" w:rsidP="004166D9">
            <w:pPr>
              <w:pStyle w:val="NoSpacing"/>
              <w:jc w:val="right"/>
              <w:rPr>
                <w:rFonts w:ascii="Arial" w:eastAsia="+mn-ea" w:hAnsi="Arial" w:cs="Arial"/>
                <w:sz w:val="22"/>
                <w:szCs w:val="22"/>
              </w:rPr>
            </w:pPr>
            <w:r w:rsidRPr="00E54462">
              <w:rPr>
                <w:rFonts w:ascii="Arial" w:hAnsi="Arial" w:cs="Arial"/>
                <w:sz w:val="22"/>
                <w:szCs w:val="22"/>
              </w:rPr>
              <w:t>VI</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Monitoring i ocjena sprovođenja programa</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15</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VII</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 xml:space="preserve">Dokumentacija i prilozi </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16</w:t>
            </w:r>
          </w:p>
        </w:tc>
      </w:tr>
      <w:tr w:rsidR="004166D9" w:rsidRPr="00E54462" w:rsidTr="00E54462">
        <w:trPr>
          <w:jc w:val="center"/>
        </w:trPr>
        <w:tc>
          <w:tcPr>
            <w:tcW w:w="562" w:type="dxa"/>
          </w:tcPr>
          <w:p w:rsidR="004166D9" w:rsidRPr="00E54462" w:rsidRDefault="004166D9" w:rsidP="004166D9">
            <w:pPr>
              <w:pStyle w:val="NoSpacing"/>
              <w:jc w:val="right"/>
              <w:rPr>
                <w:rFonts w:ascii="Arial" w:hAnsi="Arial" w:cs="Arial"/>
                <w:sz w:val="22"/>
                <w:szCs w:val="22"/>
              </w:rPr>
            </w:pPr>
            <w:r w:rsidRPr="00E54462">
              <w:rPr>
                <w:rFonts w:ascii="Arial" w:hAnsi="Arial" w:cs="Arial"/>
                <w:sz w:val="22"/>
                <w:szCs w:val="22"/>
              </w:rPr>
              <w:t>VIII</w:t>
            </w:r>
          </w:p>
        </w:tc>
        <w:tc>
          <w:tcPr>
            <w:tcW w:w="8647" w:type="dxa"/>
          </w:tcPr>
          <w:p w:rsidR="004166D9" w:rsidRPr="00E54462" w:rsidRDefault="004166D9" w:rsidP="00E675AB">
            <w:pPr>
              <w:pStyle w:val="NoSpacing"/>
              <w:rPr>
                <w:rFonts w:ascii="Arial" w:hAnsi="Arial" w:cs="Arial"/>
                <w:sz w:val="22"/>
                <w:szCs w:val="22"/>
              </w:rPr>
            </w:pPr>
            <w:r w:rsidRPr="00E54462">
              <w:rPr>
                <w:rFonts w:ascii="Arial" w:hAnsi="Arial" w:cs="Arial"/>
                <w:sz w:val="22"/>
                <w:szCs w:val="22"/>
              </w:rPr>
              <w:t>Kontrolna lista</w:t>
            </w:r>
          </w:p>
        </w:tc>
        <w:tc>
          <w:tcPr>
            <w:tcW w:w="665" w:type="dxa"/>
          </w:tcPr>
          <w:p w:rsidR="004166D9" w:rsidRPr="00E54462" w:rsidRDefault="00E54462" w:rsidP="00E54462">
            <w:pPr>
              <w:pStyle w:val="NoSpacing"/>
              <w:jc w:val="right"/>
              <w:rPr>
                <w:rFonts w:ascii="Arial" w:hAnsi="Arial" w:cs="Arial"/>
                <w:sz w:val="22"/>
                <w:szCs w:val="22"/>
              </w:rPr>
            </w:pPr>
            <w:r w:rsidRPr="00E54462">
              <w:rPr>
                <w:rFonts w:ascii="Arial" w:hAnsi="Arial" w:cs="Arial"/>
                <w:sz w:val="22"/>
                <w:szCs w:val="22"/>
              </w:rPr>
              <w:t>17</w:t>
            </w:r>
          </w:p>
        </w:tc>
      </w:tr>
    </w:tbl>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E54462" w:rsidRDefault="00E54462">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Default="00837815">
      <w:pPr>
        <w:pStyle w:val="NoSpacing"/>
        <w:outlineLvl w:val="0"/>
        <w:rPr>
          <w:rFonts w:ascii="Arial" w:hAnsi="Arial" w:cs="Arial"/>
          <w:b/>
          <w:sz w:val="22"/>
          <w:szCs w:val="22"/>
        </w:rPr>
      </w:pPr>
    </w:p>
    <w:p w:rsidR="00837815" w:rsidRPr="00837815" w:rsidRDefault="00095F12">
      <w:pPr>
        <w:pStyle w:val="NoSpacing"/>
        <w:outlineLvl w:val="0"/>
        <w:rPr>
          <w:rFonts w:ascii="Arial" w:hAnsi="Arial" w:cs="Arial"/>
          <w:b/>
          <w:sz w:val="22"/>
          <w:szCs w:val="22"/>
        </w:rPr>
      </w:pPr>
      <w:r w:rsidRPr="00837815">
        <w:rPr>
          <w:rFonts w:ascii="Arial" w:hAnsi="Arial" w:cs="Arial"/>
          <w:b/>
          <w:sz w:val="22"/>
          <w:szCs w:val="22"/>
        </w:rPr>
        <w:lastRenderedPageBreak/>
        <w:t>Lista termina i skraćenica</w:t>
      </w:r>
      <w:r w:rsidR="004166D9">
        <w:rPr>
          <w:rFonts w:ascii="Arial" w:hAnsi="Arial" w:cs="Arial"/>
          <w:b/>
          <w:sz w:val="22"/>
          <w:szCs w:val="22"/>
        </w:rPr>
        <w:t>:</w:t>
      </w:r>
    </w:p>
    <w:p w:rsidR="00837815" w:rsidRDefault="00837815">
      <w:pPr>
        <w:pStyle w:val="NoSpacing"/>
        <w:outlineLvl w:val="0"/>
        <w:rPr>
          <w:rFonts w:ascii="Arial" w:hAnsi="Arial" w:cs="Arial"/>
          <w:b/>
          <w:sz w:val="22"/>
          <w:szCs w:val="22"/>
        </w:rPr>
      </w:pPr>
    </w:p>
    <w:tbl>
      <w:tblPr>
        <w:tblStyle w:val="TableGrid"/>
        <w:tblW w:w="0" w:type="auto"/>
        <w:tblLook w:val="04A0" w:firstRow="1" w:lastRow="0" w:firstColumn="1" w:lastColumn="0" w:noHBand="0" w:noVBand="1"/>
      </w:tblPr>
      <w:tblGrid>
        <w:gridCol w:w="2538"/>
        <w:gridCol w:w="7200"/>
      </w:tblGrid>
      <w:tr w:rsidR="0006582B" w:rsidTr="00837815">
        <w:tc>
          <w:tcPr>
            <w:tcW w:w="2538" w:type="dxa"/>
          </w:tcPr>
          <w:p w:rsidR="0006582B" w:rsidRDefault="0006582B" w:rsidP="0006582B">
            <w:pPr>
              <w:pStyle w:val="NoSpacing"/>
              <w:outlineLvl w:val="0"/>
              <w:rPr>
                <w:rFonts w:ascii="Arial" w:hAnsi="Arial" w:cs="Arial"/>
                <w:b/>
                <w:sz w:val="22"/>
                <w:szCs w:val="22"/>
              </w:rPr>
            </w:pPr>
            <w:r>
              <w:rPr>
                <w:rFonts w:ascii="Arial" w:hAnsi="Arial" w:cs="Arial"/>
                <w:b/>
                <w:sz w:val="22"/>
                <w:szCs w:val="22"/>
              </w:rPr>
              <w:t>Podnosilac prijave</w:t>
            </w:r>
          </w:p>
        </w:tc>
        <w:tc>
          <w:tcPr>
            <w:tcW w:w="7200" w:type="dxa"/>
          </w:tcPr>
          <w:p w:rsidR="00837815" w:rsidRDefault="00095F12">
            <w:pPr>
              <w:pStyle w:val="NoSpacing"/>
              <w:jc w:val="both"/>
              <w:outlineLvl w:val="0"/>
              <w:rPr>
                <w:rFonts w:ascii="Arial" w:hAnsi="Arial" w:cs="Arial"/>
                <w:sz w:val="22"/>
                <w:szCs w:val="22"/>
              </w:rPr>
            </w:pPr>
            <w:r w:rsidRPr="00095F12">
              <w:rPr>
                <w:rFonts w:ascii="Arial" w:hAnsi="Arial" w:cs="Arial"/>
                <w:sz w:val="22"/>
                <w:szCs w:val="22"/>
              </w:rPr>
              <w:t>Mikro, mala i srednja preduzeća</w:t>
            </w:r>
            <w:r w:rsidR="00C530DC">
              <w:rPr>
                <w:rFonts w:ascii="Arial" w:hAnsi="Arial" w:cs="Arial"/>
                <w:sz w:val="22"/>
                <w:szCs w:val="22"/>
              </w:rPr>
              <w:t>.</w:t>
            </w:r>
          </w:p>
        </w:tc>
      </w:tr>
      <w:tr w:rsidR="0006582B" w:rsidTr="00837815">
        <w:tc>
          <w:tcPr>
            <w:tcW w:w="2538" w:type="dxa"/>
          </w:tcPr>
          <w:p w:rsidR="0006582B" w:rsidRDefault="00A87E2C" w:rsidP="00A87E2C">
            <w:pPr>
              <w:pStyle w:val="NoSpacing"/>
              <w:outlineLvl w:val="0"/>
              <w:rPr>
                <w:rFonts w:ascii="Arial" w:hAnsi="Arial" w:cs="Arial"/>
                <w:b/>
                <w:sz w:val="22"/>
                <w:szCs w:val="22"/>
              </w:rPr>
            </w:pPr>
            <w:r>
              <w:rPr>
                <w:rFonts w:ascii="Arial" w:hAnsi="Arial" w:cs="Arial"/>
                <w:b/>
                <w:sz w:val="22"/>
                <w:szCs w:val="22"/>
              </w:rPr>
              <w:t>Spoljni</w:t>
            </w:r>
            <w:r w:rsidR="0006582B">
              <w:rPr>
                <w:rFonts w:ascii="Arial" w:hAnsi="Arial" w:cs="Arial"/>
                <w:b/>
                <w:sz w:val="22"/>
                <w:szCs w:val="22"/>
              </w:rPr>
              <w:t xml:space="preserve"> konsultant</w:t>
            </w:r>
          </w:p>
        </w:tc>
        <w:tc>
          <w:tcPr>
            <w:tcW w:w="7200" w:type="dxa"/>
          </w:tcPr>
          <w:p w:rsidR="00837815" w:rsidRDefault="00027742">
            <w:pPr>
              <w:pStyle w:val="NoSpacing"/>
              <w:jc w:val="both"/>
              <w:outlineLvl w:val="0"/>
              <w:rPr>
                <w:rFonts w:ascii="Arial" w:hAnsi="Arial" w:cs="Arial"/>
                <w:sz w:val="22"/>
                <w:szCs w:val="22"/>
              </w:rPr>
            </w:pPr>
            <w:r>
              <w:rPr>
                <w:rFonts w:ascii="Arial" w:hAnsi="Arial" w:cs="Arial"/>
                <w:sz w:val="22"/>
                <w:szCs w:val="22"/>
              </w:rPr>
              <w:t>Pravno lice koje pruža konsultantske usluge: k</w:t>
            </w:r>
            <w:r w:rsidRPr="00D13D87">
              <w:rPr>
                <w:rFonts w:ascii="Arial" w:hAnsi="Arial" w:cs="Arial"/>
                <w:sz w:val="22"/>
                <w:szCs w:val="22"/>
              </w:rPr>
              <w:t>onsultantsk</w:t>
            </w:r>
            <w:r>
              <w:rPr>
                <w:rFonts w:ascii="Arial" w:hAnsi="Arial" w:cs="Arial"/>
                <w:sz w:val="22"/>
                <w:szCs w:val="22"/>
              </w:rPr>
              <w:t>e</w:t>
            </w:r>
            <w:r w:rsidRPr="00D13D87">
              <w:rPr>
                <w:rFonts w:ascii="Arial" w:hAnsi="Arial" w:cs="Arial"/>
                <w:sz w:val="22"/>
                <w:szCs w:val="22"/>
              </w:rPr>
              <w:t xml:space="preserve"> firm</w:t>
            </w:r>
            <w:r>
              <w:rPr>
                <w:rFonts w:ascii="Arial" w:hAnsi="Arial" w:cs="Arial"/>
                <w:sz w:val="22"/>
                <w:szCs w:val="22"/>
              </w:rPr>
              <w:t>e</w:t>
            </w:r>
            <w:r w:rsidRPr="00D13D87">
              <w:rPr>
                <w:rFonts w:ascii="Arial" w:hAnsi="Arial" w:cs="Arial"/>
                <w:sz w:val="22"/>
                <w:szCs w:val="22"/>
              </w:rPr>
              <w:t>, naučno</w:t>
            </w:r>
            <w:r>
              <w:rPr>
                <w:rFonts w:ascii="Arial" w:hAnsi="Arial" w:cs="Arial"/>
                <w:sz w:val="22"/>
                <w:szCs w:val="22"/>
              </w:rPr>
              <w:t>-</w:t>
            </w:r>
            <w:r w:rsidRPr="00D13D87">
              <w:rPr>
                <w:rFonts w:ascii="Arial" w:hAnsi="Arial" w:cs="Arial"/>
                <w:sz w:val="22"/>
                <w:szCs w:val="22"/>
              </w:rPr>
              <w:t>istraživačk</w:t>
            </w:r>
            <w:r>
              <w:rPr>
                <w:rFonts w:ascii="Arial" w:hAnsi="Arial" w:cs="Arial"/>
                <w:sz w:val="22"/>
                <w:szCs w:val="22"/>
              </w:rPr>
              <w:t>e</w:t>
            </w:r>
            <w:r w:rsidRPr="00D13D87">
              <w:rPr>
                <w:rFonts w:ascii="Arial" w:hAnsi="Arial" w:cs="Arial"/>
                <w:sz w:val="22"/>
                <w:szCs w:val="22"/>
              </w:rPr>
              <w:t xml:space="preserve"> ustanov</w:t>
            </w:r>
            <w:r>
              <w:rPr>
                <w:rFonts w:ascii="Arial" w:hAnsi="Arial" w:cs="Arial"/>
                <w:sz w:val="22"/>
                <w:szCs w:val="22"/>
              </w:rPr>
              <w:t>e</w:t>
            </w:r>
            <w:r w:rsidRPr="00D13D87">
              <w:rPr>
                <w:rFonts w:ascii="Arial" w:hAnsi="Arial" w:cs="Arial"/>
                <w:sz w:val="22"/>
                <w:szCs w:val="22"/>
              </w:rPr>
              <w:t>, naučno-tehnološki parkov</w:t>
            </w:r>
            <w:r>
              <w:rPr>
                <w:rFonts w:ascii="Arial" w:hAnsi="Arial" w:cs="Arial"/>
                <w:sz w:val="22"/>
                <w:szCs w:val="22"/>
              </w:rPr>
              <w:t>i</w:t>
            </w:r>
            <w:r w:rsidRPr="00D13D87">
              <w:rPr>
                <w:rFonts w:ascii="Arial" w:hAnsi="Arial" w:cs="Arial"/>
                <w:sz w:val="22"/>
                <w:szCs w:val="22"/>
              </w:rPr>
              <w:t>, centr</w:t>
            </w:r>
            <w:r>
              <w:rPr>
                <w:rFonts w:ascii="Arial" w:hAnsi="Arial" w:cs="Arial"/>
                <w:sz w:val="22"/>
                <w:szCs w:val="22"/>
              </w:rPr>
              <w:t>i</w:t>
            </w:r>
            <w:r w:rsidRPr="00D13D87">
              <w:rPr>
                <w:rFonts w:ascii="Arial" w:hAnsi="Arial" w:cs="Arial"/>
                <w:sz w:val="22"/>
                <w:szCs w:val="22"/>
              </w:rPr>
              <w:t xml:space="preserve"> izvrsnosti, inovaciono-</w:t>
            </w:r>
            <w:r w:rsidRPr="003D6BBE">
              <w:rPr>
                <w:rFonts w:ascii="Arial" w:hAnsi="Arial" w:cs="Arial"/>
                <w:sz w:val="22"/>
                <w:szCs w:val="22"/>
              </w:rPr>
              <w:t>preduzetnički centar</w:t>
            </w:r>
            <w:r>
              <w:rPr>
                <w:rFonts w:ascii="Arial" w:hAnsi="Arial" w:cs="Arial"/>
                <w:sz w:val="22"/>
                <w:szCs w:val="22"/>
              </w:rPr>
              <w:t>i</w:t>
            </w:r>
            <w:r w:rsidRPr="003D6BBE">
              <w:rPr>
                <w:rFonts w:ascii="Arial" w:hAnsi="Arial" w:cs="Arial"/>
                <w:sz w:val="22"/>
                <w:szCs w:val="22"/>
              </w:rPr>
              <w:t xml:space="preserve"> i poslovni inkubator</w:t>
            </w:r>
            <w:r>
              <w:rPr>
                <w:rFonts w:ascii="Arial" w:hAnsi="Arial" w:cs="Arial"/>
                <w:sz w:val="22"/>
                <w:szCs w:val="22"/>
              </w:rPr>
              <w:t>i.</w:t>
            </w:r>
          </w:p>
        </w:tc>
      </w:tr>
      <w:tr w:rsidR="00C530DC" w:rsidTr="00837815">
        <w:tc>
          <w:tcPr>
            <w:tcW w:w="2538" w:type="dxa"/>
          </w:tcPr>
          <w:p w:rsidR="00C530DC" w:rsidRDefault="00C530DC" w:rsidP="0006582B">
            <w:pPr>
              <w:pStyle w:val="NoSpacing"/>
              <w:outlineLvl w:val="0"/>
              <w:rPr>
                <w:rFonts w:ascii="Arial" w:hAnsi="Arial" w:cs="Arial"/>
                <w:b/>
                <w:sz w:val="22"/>
                <w:szCs w:val="22"/>
              </w:rPr>
            </w:pPr>
            <w:r>
              <w:rPr>
                <w:rFonts w:ascii="Arial" w:hAnsi="Arial" w:cs="Arial"/>
                <w:b/>
                <w:sz w:val="22"/>
                <w:szCs w:val="22"/>
              </w:rPr>
              <w:t>Konsultantska usluga</w:t>
            </w:r>
          </w:p>
        </w:tc>
        <w:tc>
          <w:tcPr>
            <w:tcW w:w="7200" w:type="dxa"/>
          </w:tcPr>
          <w:p w:rsidR="00837815" w:rsidRDefault="00C530DC">
            <w:pPr>
              <w:pStyle w:val="NoSpacing"/>
              <w:jc w:val="both"/>
              <w:outlineLvl w:val="0"/>
              <w:rPr>
                <w:rFonts w:ascii="Arial" w:hAnsi="Arial" w:cs="Arial"/>
                <w:sz w:val="22"/>
                <w:szCs w:val="22"/>
                <w:lang w:val="en-GB"/>
              </w:rPr>
            </w:pPr>
            <w:r>
              <w:rPr>
                <w:rFonts w:ascii="Arial" w:hAnsi="Arial" w:cs="Arial"/>
                <w:sz w:val="22"/>
                <w:szCs w:val="22"/>
              </w:rPr>
              <w:t>Savjetovanje, usmjeravanje ili pružanje operativne pomoći preduzećima u realizaciji</w:t>
            </w:r>
            <w:r w:rsidR="000D39C2">
              <w:rPr>
                <w:rFonts w:ascii="Arial" w:hAnsi="Arial" w:cs="Arial"/>
                <w:sz w:val="22"/>
                <w:szCs w:val="22"/>
              </w:rPr>
              <w:t xml:space="preserve"> planirane</w:t>
            </w:r>
            <w:r>
              <w:rPr>
                <w:rFonts w:ascii="Arial" w:hAnsi="Arial" w:cs="Arial"/>
                <w:sz w:val="22"/>
                <w:szCs w:val="22"/>
              </w:rPr>
              <w:t xml:space="preserve"> inovativne aktivnosti</w:t>
            </w:r>
            <w:r w:rsidR="004B6CD7">
              <w:rPr>
                <w:rFonts w:ascii="Arial" w:hAnsi="Arial" w:cs="Arial"/>
                <w:sz w:val="22"/>
                <w:szCs w:val="22"/>
              </w:rPr>
              <w:t>.</w:t>
            </w:r>
          </w:p>
        </w:tc>
      </w:tr>
      <w:tr w:rsidR="0006582B" w:rsidTr="00837815">
        <w:tc>
          <w:tcPr>
            <w:tcW w:w="2538" w:type="dxa"/>
          </w:tcPr>
          <w:p w:rsidR="0006582B" w:rsidRDefault="00027742" w:rsidP="0006582B">
            <w:pPr>
              <w:pStyle w:val="NoSpacing"/>
              <w:outlineLvl w:val="0"/>
              <w:rPr>
                <w:rFonts w:ascii="Arial" w:hAnsi="Arial" w:cs="Arial"/>
                <w:b/>
                <w:sz w:val="22"/>
                <w:szCs w:val="22"/>
              </w:rPr>
            </w:pPr>
            <w:r>
              <w:rPr>
                <w:rFonts w:ascii="Arial" w:hAnsi="Arial" w:cs="Arial"/>
                <w:b/>
                <w:sz w:val="22"/>
                <w:szCs w:val="22"/>
              </w:rPr>
              <w:t xml:space="preserve">Projekat </w:t>
            </w:r>
          </w:p>
        </w:tc>
        <w:tc>
          <w:tcPr>
            <w:tcW w:w="7200" w:type="dxa"/>
          </w:tcPr>
          <w:p w:rsidR="00837815" w:rsidRDefault="00095F12">
            <w:pPr>
              <w:pStyle w:val="NoSpacing"/>
              <w:jc w:val="both"/>
              <w:outlineLvl w:val="0"/>
              <w:rPr>
                <w:rFonts w:ascii="Arial" w:hAnsi="Arial" w:cs="Arial"/>
                <w:sz w:val="22"/>
                <w:szCs w:val="22"/>
              </w:rPr>
            </w:pPr>
            <w:r w:rsidRPr="00095F12">
              <w:rPr>
                <w:rFonts w:ascii="Arial" w:hAnsi="Arial" w:cs="Arial"/>
                <w:sz w:val="22"/>
                <w:szCs w:val="22"/>
              </w:rPr>
              <w:t>Skup inovativnih aktivnosti koje se realizuju da bi se postigli ciljevi u okviru predviđenog budžeta.</w:t>
            </w:r>
          </w:p>
        </w:tc>
      </w:tr>
      <w:tr w:rsidR="0006582B" w:rsidTr="00837815">
        <w:tc>
          <w:tcPr>
            <w:tcW w:w="2538" w:type="dxa"/>
          </w:tcPr>
          <w:p w:rsidR="0006582B" w:rsidRDefault="00027742" w:rsidP="0006582B">
            <w:pPr>
              <w:pStyle w:val="NoSpacing"/>
              <w:outlineLvl w:val="0"/>
              <w:rPr>
                <w:rFonts w:ascii="Arial" w:hAnsi="Arial" w:cs="Arial"/>
                <w:b/>
                <w:sz w:val="22"/>
                <w:szCs w:val="22"/>
              </w:rPr>
            </w:pPr>
            <w:r>
              <w:rPr>
                <w:rFonts w:ascii="Arial" w:hAnsi="Arial" w:cs="Arial"/>
                <w:b/>
                <w:sz w:val="22"/>
                <w:szCs w:val="22"/>
              </w:rPr>
              <w:t>Mikro preduzeća</w:t>
            </w:r>
          </w:p>
        </w:tc>
        <w:tc>
          <w:tcPr>
            <w:tcW w:w="7200" w:type="dxa"/>
          </w:tcPr>
          <w:p w:rsidR="00837815" w:rsidRDefault="00C530DC">
            <w:pPr>
              <w:pStyle w:val="NoSpacing"/>
              <w:jc w:val="both"/>
              <w:outlineLvl w:val="0"/>
              <w:rPr>
                <w:rFonts w:ascii="Arial" w:hAnsi="Arial" w:cs="Arial"/>
                <w:sz w:val="22"/>
                <w:szCs w:val="22"/>
                <w:lang w:val="en-GB"/>
              </w:rPr>
            </w:pPr>
            <w:r>
              <w:rPr>
                <w:rFonts w:ascii="Arial" w:hAnsi="Arial" w:cs="Arial"/>
                <w:sz w:val="22"/>
                <w:szCs w:val="22"/>
              </w:rPr>
              <w:t>P</w:t>
            </w:r>
            <w:r w:rsidR="00095F12" w:rsidRPr="00095F12">
              <w:rPr>
                <w:rFonts w:ascii="Arial" w:hAnsi="Arial" w:cs="Arial"/>
                <w:sz w:val="22"/>
                <w:szCs w:val="22"/>
              </w:rPr>
              <w:t>ravna lica koja ispunjavaju dva od sledeća tri kriterijuma:</w:t>
            </w:r>
          </w:p>
          <w:p w:rsidR="00837815" w:rsidRDefault="00C530DC">
            <w:pPr>
              <w:pStyle w:val="NoSpacing"/>
              <w:jc w:val="both"/>
              <w:outlineLvl w:val="0"/>
              <w:rPr>
                <w:rFonts w:ascii="Arial" w:hAnsi="Arial" w:cs="Arial"/>
                <w:sz w:val="22"/>
                <w:szCs w:val="22"/>
                <w:lang w:val="en-GB"/>
              </w:rPr>
            </w:pPr>
            <w:r>
              <w:rPr>
                <w:rFonts w:ascii="Arial" w:hAnsi="Arial" w:cs="Arial"/>
                <w:sz w:val="22"/>
                <w:szCs w:val="22"/>
              </w:rPr>
              <w:t xml:space="preserve">- </w:t>
            </w:r>
            <w:r w:rsidR="00095F12" w:rsidRPr="00095F12">
              <w:rPr>
                <w:rFonts w:ascii="Arial" w:hAnsi="Arial" w:cs="Arial"/>
                <w:sz w:val="22"/>
                <w:szCs w:val="22"/>
              </w:rPr>
              <w:t>prosječan broj zaposlenih u poslovnoj godini nije veći od 10</w:t>
            </w:r>
            <w:r>
              <w:rPr>
                <w:rFonts w:ascii="Arial" w:hAnsi="Arial" w:cs="Arial"/>
                <w:sz w:val="22"/>
                <w:szCs w:val="22"/>
              </w:rPr>
              <w:t>;</w:t>
            </w:r>
          </w:p>
          <w:p w:rsidR="00837815" w:rsidRDefault="00095F12">
            <w:pPr>
              <w:pStyle w:val="NoSpacing"/>
              <w:jc w:val="both"/>
              <w:outlineLvl w:val="0"/>
              <w:rPr>
                <w:rFonts w:ascii="Arial" w:hAnsi="Arial" w:cs="Arial"/>
                <w:sz w:val="22"/>
                <w:szCs w:val="22"/>
                <w:lang w:val="en-GB"/>
              </w:rPr>
            </w:pPr>
            <w:r w:rsidRPr="00095F12">
              <w:rPr>
                <w:rFonts w:ascii="Arial" w:hAnsi="Arial" w:cs="Arial"/>
                <w:sz w:val="22"/>
                <w:szCs w:val="22"/>
              </w:rPr>
              <w:t xml:space="preserve">- ukupan prihod na godišnjem nivou ne prelazi 700.000 € </w:t>
            </w:r>
            <w:r w:rsidR="00C530DC">
              <w:rPr>
                <w:rFonts w:ascii="Arial" w:hAnsi="Arial" w:cs="Arial"/>
                <w:sz w:val="22"/>
                <w:szCs w:val="22"/>
              </w:rPr>
              <w:t>;</w:t>
            </w:r>
          </w:p>
          <w:p w:rsidR="00837815" w:rsidRDefault="00095F12">
            <w:pPr>
              <w:pStyle w:val="NoSpacing"/>
              <w:jc w:val="both"/>
              <w:outlineLvl w:val="0"/>
              <w:rPr>
                <w:rFonts w:ascii="Arial" w:hAnsi="Arial" w:cs="Arial"/>
                <w:sz w:val="22"/>
                <w:szCs w:val="22"/>
              </w:rPr>
            </w:pPr>
            <w:r w:rsidRPr="00095F12">
              <w:rPr>
                <w:rFonts w:ascii="Arial" w:hAnsi="Arial" w:cs="Arial"/>
                <w:sz w:val="22"/>
                <w:szCs w:val="22"/>
              </w:rPr>
              <w:t>- ukupna aktiva ne prelazi 350.000 €</w:t>
            </w:r>
            <w:r w:rsidR="00C530DC">
              <w:rPr>
                <w:rFonts w:ascii="Arial" w:hAnsi="Arial" w:cs="Arial"/>
                <w:sz w:val="22"/>
                <w:szCs w:val="22"/>
              </w:rPr>
              <w:t>.</w:t>
            </w:r>
          </w:p>
        </w:tc>
      </w:tr>
      <w:tr w:rsidR="0006582B" w:rsidTr="00837815">
        <w:tc>
          <w:tcPr>
            <w:tcW w:w="2538" w:type="dxa"/>
          </w:tcPr>
          <w:p w:rsidR="0006582B" w:rsidRDefault="00027742" w:rsidP="0006582B">
            <w:pPr>
              <w:pStyle w:val="NoSpacing"/>
              <w:outlineLvl w:val="0"/>
              <w:rPr>
                <w:rFonts w:ascii="Arial" w:hAnsi="Arial" w:cs="Arial"/>
                <w:b/>
                <w:sz w:val="22"/>
                <w:szCs w:val="22"/>
              </w:rPr>
            </w:pPr>
            <w:r>
              <w:rPr>
                <w:rFonts w:ascii="Arial" w:hAnsi="Arial" w:cs="Arial"/>
                <w:b/>
                <w:sz w:val="22"/>
                <w:szCs w:val="22"/>
              </w:rPr>
              <w:t>Mala preduzeća</w:t>
            </w:r>
          </w:p>
        </w:tc>
        <w:tc>
          <w:tcPr>
            <w:tcW w:w="7200" w:type="dxa"/>
          </w:tcPr>
          <w:p w:rsidR="00837815" w:rsidRDefault="00C530DC">
            <w:pPr>
              <w:pStyle w:val="NoSpacing"/>
              <w:jc w:val="both"/>
              <w:outlineLvl w:val="0"/>
              <w:rPr>
                <w:rFonts w:ascii="Arial" w:hAnsi="Arial" w:cs="Arial"/>
                <w:sz w:val="22"/>
                <w:szCs w:val="22"/>
                <w:lang w:val="en-GB"/>
              </w:rPr>
            </w:pPr>
            <w:r>
              <w:rPr>
                <w:rFonts w:ascii="Arial" w:hAnsi="Arial" w:cs="Arial"/>
                <w:sz w:val="22"/>
                <w:szCs w:val="22"/>
              </w:rPr>
              <w:t>P</w:t>
            </w:r>
            <w:r w:rsidRPr="00C530DC">
              <w:rPr>
                <w:rFonts w:ascii="Arial" w:hAnsi="Arial" w:cs="Arial"/>
                <w:sz w:val="22"/>
                <w:szCs w:val="22"/>
              </w:rPr>
              <w:t>ravna lica koja ispunjavaju dva od sledeća tri kriterijuma:</w:t>
            </w:r>
          </w:p>
          <w:p w:rsidR="00837815" w:rsidRDefault="00C530DC">
            <w:pPr>
              <w:pStyle w:val="NoSpacing"/>
              <w:jc w:val="both"/>
              <w:outlineLvl w:val="0"/>
              <w:rPr>
                <w:rFonts w:ascii="Arial" w:hAnsi="Arial" w:cs="Arial"/>
                <w:sz w:val="22"/>
                <w:szCs w:val="22"/>
                <w:lang w:val="en-GB"/>
              </w:rPr>
            </w:pPr>
            <w:r>
              <w:rPr>
                <w:rFonts w:ascii="Arial" w:hAnsi="Arial" w:cs="Arial"/>
                <w:sz w:val="22"/>
                <w:szCs w:val="22"/>
              </w:rPr>
              <w:t xml:space="preserve">- </w:t>
            </w:r>
            <w:r w:rsidR="00095F12" w:rsidRPr="00095F12">
              <w:rPr>
                <w:rFonts w:ascii="Arial" w:hAnsi="Arial" w:cs="Arial"/>
                <w:sz w:val="22"/>
                <w:szCs w:val="22"/>
              </w:rPr>
              <w:t>prosječan broj zaposlenih u</w:t>
            </w:r>
            <w:r>
              <w:rPr>
                <w:rFonts w:ascii="Arial" w:hAnsi="Arial" w:cs="Arial"/>
                <w:sz w:val="22"/>
                <w:szCs w:val="22"/>
              </w:rPr>
              <w:t xml:space="preserve"> poslovnoj godini je veći od 10</w:t>
            </w:r>
            <w:r w:rsidR="00095F12" w:rsidRPr="00095F12">
              <w:rPr>
                <w:rFonts w:ascii="Arial" w:hAnsi="Arial" w:cs="Arial"/>
                <w:sz w:val="22"/>
                <w:szCs w:val="22"/>
              </w:rPr>
              <w:t xml:space="preserve"> a manji od 50</w:t>
            </w:r>
            <w:r>
              <w:rPr>
                <w:rFonts w:ascii="Arial" w:hAnsi="Arial" w:cs="Arial"/>
                <w:sz w:val="22"/>
                <w:szCs w:val="22"/>
              </w:rPr>
              <w:t>;</w:t>
            </w:r>
          </w:p>
          <w:p w:rsidR="00837815" w:rsidRDefault="00095F12">
            <w:pPr>
              <w:pStyle w:val="NoSpacing"/>
              <w:jc w:val="both"/>
              <w:outlineLvl w:val="0"/>
              <w:rPr>
                <w:rFonts w:ascii="Arial" w:hAnsi="Arial" w:cs="Arial"/>
                <w:sz w:val="22"/>
                <w:szCs w:val="22"/>
                <w:lang w:val="en-GB"/>
              </w:rPr>
            </w:pPr>
            <w:r w:rsidRPr="00095F12">
              <w:rPr>
                <w:rFonts w:ascii="Arial" w:hAnsi="Arial" w:cs="Arial"/>
                <w:sz w:val="22"/>
                <w:szCs w:val="22"/>
              </w:rPr>
              <w:t xml:space="preserve"> - ukupan prihod na godišnjem nivou je veći od 700.000 € a manji od 8.000.000 €</w:t>
            </w:r>
            <w:r w:rsidR="00C530DC">
              <w:rPr>
                <w:rFonts w:ascii="Arial" w:hAnsi="Arial" w:cs="Arial"/>
                <w:sz w:val="22"/>
                <w:szCs w:val="22"/>
              </w:rPr>
              <w:t>;</w:t>
            </w:r>
          </w:p>
          <w:p w:rsidR="00837815" w:rsidRDefault="00095F12">
            <w:pPr>
              <w:pStyle w:val="NoSpacing"/>
              <w:jc w:val="both"/>
              <w:outlineLvl w:val="0"/>
              <w:rPr>
                <w:rFonts w:ascii="Arial" w:hAnsi="Arial" w:cs="Arial"/>
                <w:sz w:val="22"/>
                <w:szCs w:val="22"/>
              </w:rPr>
            </w:pPr>
            <w:r w:rsidRPr="00095F12">
              <w:rPr>
                <w:rFonts w:ascii="Arial" w:hAnsi="Arial" w:cs="Arial"/>
                <w:sz w:val="22"/>
                <w:szCs w:val="22"/>
              </w:rPr>
              <w:t xml:space="preserve"> - ukupna aktiva je veća od 350.000 € a manja od 4.000.000 €</w:t>
            </w:r>
            <w:r w:rsidR="00C530DC">
              <w:rPr>
                <w:rFonts w:ascii="Arial" w:hAnsi="Arial" w:cs="Arial"/>
                <w:sz w:val="22"/>
                <w:szCs w:val="22"/>
              </w:rPr>
              <w:t>.</w:t>
            </w:r>
          </w:p>
        </w:tc>
      </w:tr>
      <w:tr w:rsidR="0006582B" w:rsidTr="00837815">
        <w:tc>
          <w:tcPr>
            <w:tcW w:w="2538" w:type="dxa"/>
          </w:tcPr>
          <w:p w:rsidR="0006582B" w:rsidRPr="00593859" w:rsidRDefault="00027742" w:rsidP="0006582B">
            <w:pPr>
              <w:pStyle w:val="NoSpacing"/>
              <w:outlineLvl w:val="0"/>
              <w:rPr>
                <w:rFonts w:ascii="Arial" w:hAnsi="Arial" w:cs="Arial"/>
                <w:b/>
                <w:sz w:val="22"/>
                <w:szCs w:val="22"/>
              </w:rPr>
            </w:pPr>
            <w:r w:rsidRPr="00593859">
              <w:rPr>
                <w:rFonts w:ascii="Arial" w:hAnsi="Arial" w:cs="Arial"/>
                <w:b/>
                <w:sz w:val="22"/>
                <w:szCs w:val="22"/>
              </w:rPr>
              <w:t>Srednja preduzeća</w:t>
            </w:r>
          </w:p>
        </w:tc>
        <w:tc>
          <w:tcPr>
            <w:tcW w:w="7200" w:type="dxa"/>
          </w:tcPr>
          <w:p w:rsidR="00837815" w:rsidRDefault="00C530DC">
            <w:pPr>
              <w:pStyle w:val="NoSpacing"/>
              <w:jc w:val="both"/>
              <w:outlineLvl w:val="0"/>
              <w:rPr>
                <w:rFonts w:ascii="Arial" w:hAnsi="Arial" w:cs="Arial"/>
                <w:sz w:val="22"/>
                <w:szCs w:val="22"/>
                <w:lang w:val="en-GB"/>
              </w:rPr>
            </w:pPr>
            <w:r>
              <w:rPr>
                <w:rFonts w:ascii="Arial" w:hAnsi="Arial" w:cs="Arial"/>
                <w:sz w:val="22"/>
                <w:szCs w:val="22"/>
              </w:rPr>
              <w:t>P</w:t>
            </w:r>
            <w:r w:rsidRPr="00C530DC">
              <w:rPr>
                <w:rFonts w:ascii="Arial" w:hAnsi="Arial" w:cs="Arial"/>
                <w:sz w:val="22"/>
                <w:szCs w:val="22"/>
              </w:rPr>
              <w:t>ravna lica koja ispunjavaju dva od sledeća tri kriterijuma:</w:t>
            </w:r>
          </w:p>
          <w:p w:rsidR="00837815" w:rsidRDefault="00C530DC">
            <w:pPr>
              <w:pStyle w:val="NoSpacing"/>
              <w:jc w:val="both"/>
              <w:outlineLvl w:val="0"/>
              <w:rPr>
                <w:rFonts w:ascii="Arial" w:hAnsi="Arial" w:cs="Arial"/>
                <w:sz w:val="22"/>
                <w:szCs w:val="22"/>
                <w:lang w:val="en-GB"/>
              </w:rPr>
            </w:pPr>
            <w:r>
              <w:rPr>
                <w:rFonts w:ascii="Arial" w:hAnsi="Arial" w:cs="Arial"/>
                <w:sz w:val="22"/>
                <w:szCs w:val="22"/>
              </w:rPr>
              <w:t xml:space="preserve">- </w:t>
            </w:r>
            <w:r w:rsidR="00095F12" w:rsidRPr="00095F12">
              <w:rPr>
                <w:rFonts w:ascii="Arial" w:hAnsi="Arial" w:cs="Arial"/>
                <w:sz w:val="22"/>
                <w:szCs w:val="22"/>
              </w:rPr>
              <w:t>prosječan broj zaposlenih u poslovnoj godi</w:t>
            </w:r>
            <w:r>
              <w:rPr>
                <w:rFonts w:ascii="Arial" w:hAnsi="Arial" w:cs="Arial"/>
                <w:sz w:val="22"/>
                <w:szCs w:val="22"/>
              </w:rPr>
              <w:t>ni veći od 50, a manji od 250;</w:t>
            </w:r>
          </w:p>
          <w:p w:rsidR="00837815" w:rsidRDefault="00095F12">
            <w:pPr>
              <w:pStyle w:val="NoSpacing"/>
              <w:jc w:val="both"/>
              <w:outlineLvl w:val="0"/>
              <w:rPr>
                <w:rFonts w:ascii="Arial" w:hAnsi="Arial" w:cs="Arial"/>
                <w:sz w:val="22"/>
                <w:szCs w:val="22"/>
                <w:lang w:val="en-GB"/>
              </w:rPr>
            </w:pPr>
            <w:r w:rsidRPr="00095F12">
              <w:rPr>
                <w:rFonts w:ascii="Arial" w:hAnsi="Arial" w:cs="Arial"/>
                <w:sz w:val="22"/>
                <w:szCs w:val="22"/>
              </w:rPr>
              <w:t>- ukupan prihod na godišnjem nivou je veći od 8.000.000 €, a manji od 40.000.000 €</w:t>
            </w:r>
            <w:r w:rsidR="00C530DC">
              <w:rPr>
                <w:rFonts w:ascii="Arial" w:hAnsi="Arial" w:cs="Arial"/>
                <w:sz w:val="22"/>
                <w:szCs w:val="22"/>
              </w:rPr>
              <w:t>;</w:t>
            </w:r>
          </w:p>
          <w:p w:rsidR="00837815" w:rsidRDefault="00095F12">
            <w:pPr>
              <w:pStyle w:val="NoSpacing"/>
              <w:jc w:val="both"/>
              <w:outlineLvl w:val="0"/>
              <w:rPr>
                <w:rFonts w:ascii="Arial" w:hAnsi="Arial" w:cs="Arial"/>
                <w:sz w:val="22"/>
                <w:szCs w:val="22"/>
              </w:rPr>
            </w:pPr>
            <w:r w:rsidRPr="00095F12">
              <w:rPr>
                <w:rFonts w:ascii="Arial" w:hAnsi="Arial" w:cs="Arial"/>
                <w:sz w:val="22"/>
                <w:szCs w:val="22"/>
              </w:rPr>
              <w:t xml:space="preserve"> - ukupna aktiva je veća od 4.000.000 €, a manja od 20.000.000 €</w:t>
            </w:r>
            <w:r w:rsidR="00C530DC">
              <w:rPr>
                <w:rFonts w:ascii="Arial" w:hAnsi="Arial" w:cs="Arial"/>
                <w:sz w:val="22"/>
                <w:szCs w:val="22"/>
              </w:rPr>
              <w:t>.</w:t>
            </w:r>
          </w:p>
        </w:tc>
      </w:tr>
      <w:tr w:rsidR="00BD282A" w:rsidTr="00837815">
        <w:tc>
          <w:tcPr>
            <w:tcW w:w="2538" w:type="dxa"/>
          </w:tcPr>
          <w:p w:rsidR="00BD282A" w:rsidRPr="00593859" w:rsidRDefault="00BD282A" w:rsidP="0006582B">
            <w:pPr>
              <w:pStyle w:val="NoSpacing"/>
              <w:outlineLvl w:val="0"/>
              <w:rPr>
                <w:rFonts w:ascii="Arial" w:hAnsi="Arial" w:cs="Arial"/>
                <w:b/>
                <w:sz w:val="22"/>
                <w:szCs w:val="22"/>
              </w:rPr>
            </w:pPr>
            <w:r w:rsidRPr="00593859">
              <w:rPr>
                <w:rFonts w:ascii="Arial" w:hAnsi="Arial" w:cs="Arial"/>
                <w:b/>
                <w:sz w:val="22"/>
                <w:szCs w:val="22"/>
              </w:rPr>
              <w:t>Inovativna aktivnost</w:t>
            </w:r>
          </w:p>
        </w:tc>
        <w:tc>
          <w:tcPr>
            <w:tcW w:w="7200" w:type="dxa"/>
          </w:tcPr>
          <w:p w:rsidR="00837815" w:rsidRDefault="00593859">
            <w:pPr>
              <w:pStyle w:val="NoSpacing"/>
              <w:jc w:val="both"/>
              <w:rPr>
                <w:rFonts w:ascii="Arial" w:hAnsi="Arial" w:cs="Arial"/>
                <w:sz w:val="22"/>
                <w:szCs w:val="22"/>
                <w:lang w:val="en-GB"/>
              </w:rPr>
            </w:pPr>
            <w:r w:rsidRPr="00593859">
              <w:rPr>
                <w:rFonts w:ascii="Arial" w:hAnsi="Arial" w:cs="Arial"/>
                <w:sz w:val="22"/>
                <w:szCs w:val="22"/>
              </w:rPr>
              <w:t xml:space="preserve">Inovacija  proizvoda/usluge, inovacija poslovnog procesa, inovacija u organizaciji, </w:t>
            </w:r>
            <w:r>
              <w:rPr>
                <w:rFonts w:ascii="Arial" w:hAnsi="Arial" w:cs="Arial"/>
                <w:sz w:val="22"/>
                <w:szCs w:val="22"/>
              </w:rPr>
              <w:t xml:space="preserve">inovacija u marketing, a  </w:t>
            </w:r>
            <w:r w:rsidR="00BD282A">
              <w:rPr>
                <w:rFonts w:ascii="Arial" w:hAnsi="Arial" w:cs="Arial"/>
                <w:sz w:val="22"/>
                <w:szCs w:val="22"/>
              </w:rPr>
              <w:t>koja započinje nakon potpisivanja Ugovora o sufinansiranju;</w:t>
            </w:r>
          </w:p>
        </w:tc>
      </w:tr>
      <w:tr w:rsidR="00027742" w:rsidTr="00837815">
        <w:tc>
          <w:tcPr>
            <w:tcW w:w="2538" w:type="dxa"/>
          </w:tcPr>
          <w:p w:rsidR="00027742" w:rsidRPr="00593859" w:rsidRDefault="00DF719B" w:rsidP="0006582B">
            <w:pPr>
              <w:pStyle w:val="NoSpacing"/>
              <w:tabs>
                <w:tab w:val="center" w:pos="4320"/>
                <w:tab w:val="right" w:pos="8640"/>
              </w:tabs>
              <w:outlineLvl w:val="0"/>
              <w:rPr>
                <w:rFonts w:ascii="Arial" w:hAnsi="Arial" w:cs="Arial"/>
                <w:b/>
                <w:sz w:val="22"/>
                <w:szCs w:val="22"/>
              </w:rPr>
            </w:pPr>
            <w:r>
              <w:rPr>
                <w:rFonts w:ascii="Arial" w:hAnsi="Arial" w:cs="Arial"/>
                <w:b/>
                <w:sz w:val="22"/>
                <w:szCs w:val="22"/>
              </w:rPr>
              <w:t>Program</w:t>
            </w:r>
          </w:p>
        </w:tc>
        <w:tc>
          <w:tcPr>
            <w:tcW w:w="7200" w:type="dxa"/>
          </w:tcPr>
          <w:p w:rsidR="00837815" w:rsidRDefault="00095F12">
            <w:pPr>
              <w:pStyle w:val="NoSpacing"/>
              <w:jc w:val="both"/>
              <w:outlineLvl w:val="0"/>
              <w:rPr>
                <w:rFonts w:ascii="Arial" w:hAnsi="Arial" w:cs="Arial"/>
                <w:sz w:val="22"/>
                <w:szCs w:val="22"/>
              </w:rPr>
            </w:pPr>
            <w:r w:rsidRPr="00095F12">
              <w:rPr>
                <w:rFonts w:ascii="Arial" w:hAnsi="Arial" w:cs="Arial"/>
                <w:sz w:val="22"/>
                <w:szCs w:val="22"/>
              </w:rPr>
              <w:t xml:space="preserve">Program za unaprjeđenje inovativnosti malih </w:t>
            </w:r>
            <w:r w:rsidR="00BD282A">
              <w:rPr>
                <w:rFonts w:ascii="Arial" w:hAnsi="Arial" w:cs="Arial"/>
                <w:sz w:val="22"/>
                <w:szCs w:val="22"/>
              </w:rPr>
              <w:t>I</w:t>
            </w:r>
            <w:r w:rsidRPr="00095F12">
              <w:rPr>
                <w:rFonts w:ascii="Arial" w:hAnsi="Arial" w:cs="Arial"/>
                <w:sz w:val="22"/>
                <w:szCs w:val="22"/>
              </w:rPr>
              <w:t xml:space="preserve"> srednjih preduzeća</w:t>
            </w:r>
          </w:p>
        </w:tc>
      </w:tr>
      <w:tr w:rsidR="00027742" w:rsidTr="00837815">
        <w:tc>
          <w:tcPr>
            <w:tcW w:w="2538" w:type="dxa"/>
          </w:tcPr>
          <w:p w:rsidR="00027742" w:rsidRPr="00593859" w:rsidRDefault="00027742" w:rsidP="0006582B">
            <w:pPr>
              <w:pStyle w:val="NoSpacing"/>
              <w:outlineLvl w:val="0"/>
              <w:rPr>
                <w:rFonts w:ascii="Arial" w:hAnsi="Arial" w:cs="Arial"/>
                <w:b/>
                <w:sz w:val="22"/>
                <w:szCs w:val="22"/>
              </w:rPr>
            </w:pPr>
            <w:r w:rsidRPr="00593859">
              <w:rPr>
                <w:rFonts w:ascii="Arial" w:hAnsi="Arial" w:cs="Arial"/>
                <w:b/>
                <w:sz w:val="22"/>
                <w:szCs w:val="22"/>
              </w:rPr>
              <w:t>Potpuna prijava</w:t>
            </w:r>
          </w:p>
        </w:tc>
        <w:tc>
          <w:tcPr>
            <w:tcW w:w="7200" w:type="dxa"/>
          </w:tcPr>
          <w:p w:rsidR="00837815" w:rsidRDefault="00095F12">
            <w:pPr>
              <w:pStyle w:val="NoSpacing"/>
              <w:jc w:val="both"/>
              <w:outlineLvl w:val="0"/>
              <w:rPr>
                <w:rFonts w:ascii="Arial" w:hAnsi="Arial" w:cs="Arial"/>
                <w:sz w:val="22"/>
                <w:szCs w:val="22"/>
              </w:rPr>
            </w:pPr>
            <w:r w:rsidRPr="00095F12">
              <w:rPr>
                <w:rFonts w:ascii="Arial" w:hAnsi="Arial" w:cs="Arial"/>
                <w:sz w:val="22"/>
                <w:szCs w:val="22"/>
              </w:rPr>
              <w:t xml:space="preserve">Prijava koja je podnijeta u skladu sa Javnim pozivom </w:t>
            </w:r>
            <w:r w:rsidR="00A87E2C">
              <w:rPr>
                <w:rFonts w:ascii="Arial" w:hAnsi="Arial" w:cs="Arial"/>
                <w:sz w:val="22"/>
                <w:szCs w:val="22"/>
              </w:rPr>
              <w:t xml:space="preserve">i </w:t>
            </w:r>
            <w:r w:rsidRPr="00095F12">
              <w:rPr>
                <w:rFonts w:ascii="Arial" w:hAnsi="Arial" w:cs="Arial"/>
                <w:sz w:val="22"/>
                <w:szCs w:val="22"/>
              </w:rPr>
              <w:t>uz koju su podnijeti svi potrebni dokumenti utvrđeni Programom.</w:t>
            </w:r>
          </w:p>
        </w:tc>
      </w:tr>
      <w:tr w:rsidR="00027742" w:rsidTr="00837815">
        <w:tc>
          <w:tcPr>
            <w:tcW w:w="2538" w:type="dxa"/>
          </w:tcPr>
          <w:p w:rsidR="00027742" w:rsidRPr="00593859" w:rsidRDefault="00027742" w:rsidP="0006582B">
            <w:pPr>
              <w:pStyle w:val="NoSpacing"/>
              <w:outlineLvl w:val="0"/>
              <w:rPr>
                <w:rFonts w:ascii="Arial" w:hAnsi="Arial" w:cs="Arial"/>
                <w:b/>
                <w:sz w:val="22"/>
                <w:szCs w:val="22"/>
              </w:rPr>
            </w:pPr>
            <w:r w:rsidRPr="00593859">
              <w:rPr>
                <w:rFonts w:ascii="Arial" w:hAnsi="Arial" w:cs="Arial"/>
                <w:b/>
                <w:sz w:val="22"/>
                <w:szCs w:val="22"/>
              </w:rPr>
              <w:t>Javni poziv</w:t>
            </w:r>
          </w:p>
        </w:tc>
        <w:tc>
          <w:tcPr>
            <w:tcW w:w="7200" w:type="dxa"/>
          </w:tcPr>
          <w:p w:rsidR="00837815" w:rsidRDefault="00095F12">
            <w:pPr>
              <w:pStyle w:val="NoSpacing"/>
              <w:jc w:val="both"/>
              <w:outlineLvl w:val="0"/>
              <w:rPr>
                <w:rFonts w:ascii="Arial" w:hAnsi="Arial" w:cs="Arial"/>
                <w:sz w:val="22"/>
                <w:szCs w:val="22"/>
              </w:rPr>
            </w:pPr>
            <w:r w:rsidRPr="00095F12">
              <w:rPr>
                <w:rFonts w:ascii="Arial" w:hAnsi="Arial" w:cs="Arial"/>
                <w:sz w:val="22"/>
                <w:szCs w:val="22"/>
              </w:rPr>
              <w:t>Javni poziv za sufinansiranje inovativnih aktivnosti.</w:t>
            </w:r>
          </w:p>
        </w:tc>
      </w:tr>
      <w:tr w:rsidR="00027742" w:rsidTr="00837815">
        <w:tc>
          <w:tcPr>
            <w:tcW w:w="2538" w:type="dxa"/>
          </w:tcPr>
          <w:p w:rsidR="00027742" w:rsidRPr="00593859" w:rsidRDefault="00027742" w:rsidP="0006582B">
            <w:pPr>
              <w:pStyle w:val="NoSpacing"/>
              <w:outlineLvl w:val="0"/>
              <w:rPr>
                <w:rFonts w:ascii="Arial" w:hAnsi="Arial" w:cs="Arial"/>
                <w:b/>
                <w:sz w:val="22"/>
                <w:szCs w:val="22"/>
              </w:rPr>
            </w:pPr>
            <w:r w:rsidRPr="00593859">
              <w:rPr>
                <w:rFonts w:ascii="Arial" w:hAnsi="Arial" w:cs="Arial"/>
                <w:b/>
                <w:sz w:val="22"/>
                <w:szCs w:val="22"/>
              </w:rPr>
              <w:t xml:space="preserve">Komisija </w:t>
            </w:r>
          </w:p>
        </w:tc>
        <w:tc>
          <w:tcPr>
            <w:tcW w:w="7200" w:type="dxa"/>
          </w:tcPr>
          <w:p w:rsidR="00837815" w:rsidRPr="00837815" w:rsidRDefault="00095F12">
            <w:pPr>
              <w:pStyle w:val="NoSpacing"/>
              <w:jc w:val="both"/>
              <w:outlineLvl w:val="0"/>
              <w:rPr>
                <w:rFonts w:ascii="Arial" w:hAnsi="Arial" w:cs="Arial"/>
                <w:sz w:val="22"/>
                <w:szCs w:val="22"/>
              </w:rPr>
            </w:pPr>
            <w:r w:rsidRPr="00837815">
              <w:rPr>
                <w:rFonts w:ascii="Arial" w:hAnsi="Arial" w:cs="Arial"/>
                <w:sz w:val="22"/>
                <w:szCs w:val="22"/>
              </w:rPr>
              <w:t>Komisija za pregled</w:t>
            </w:r>
            <w:r w:rsidR="00A87E2C" w:rsidRPr="00837815">
              <w:rPr>
                <w:rFonts w:ascii="Arial" w:hAnsi="Arial" w:cs="Arial"/>
                <w:sz w:val="22"/>
                <w:szCs w:val="22"/>
              </w:rPr>
              <w:t xml:space="preserve"> i</w:t>
            </w:r>
            <w:r w:rsidRPr="00837815">
              <w:rPr>
                <w:rFonts w:ascii="Arial" w:hAnsi="Arial" w:cs="Arial"/>
                <w:sz w:val="22"/>
                <w:szCs w:val="22"/>
              </w:rPr>
              <w:t xml:space="preserve"> ocjenu prijava</w:t>
            </w:r>
            <w:r w:rsidR="00617DCB" w:rsidRPr="00837815">
              <w:rPr>
                <w:rFonts w:ascii="Arial" w:hAnsi="Arial" w:cs="Arial"/>
                <w:sz w:val="22"/>
                <w:szCs w:val="22"/>
              </w:rPr>
              <w:t>.</w:t>
            </w:r>
          </w:p>
        </w:tc>
      </w:tr>
      <w:tr w:rsidR="00EC6941" w:rsidTr="00837815">
        <w:tc>
          <w:tcPr>
            <w:tcW w:w="2538" w:type="dxa"/>
          </w:tcPr>
          <w:p w:rsidR="00EC6941" w:rsidRPr="00593859" w:rsidRDefault="00DF719B" w:rsidP="0006582B">
            <w:pPr>
              <w:pStyle w:val="NoSpacing"/>
              <w:outlineLvl w:val="0"/>
              <w:rPr>
                <w:rFonts w:ascii="Arial" w:hAnsi="Arial" w:cs="Arial"/>
                <w:b/>
                <w:sz w:val="22"/>
                <w:szCs w:val="22"/>
              </w:rPr>
            </w:pPr>
            <w:r>
              <w:rPr>
                <w:rFonts w:ascii="Arial" w:hAnsi="Arial" w:cs="Arial"/>
                <w:b/>
                <w:sz w:val="22"/>
                <w:szCs w:val="22"/>
              </w:rPr>
              <w:t>Rang lista</w:t>
            </w:r>
          </w:p>
        </w:tc>
        <w:tc>
          <w:tcPr>
            <w:tcW w:w="7200" w:type="dxa"/>
          </w:tcPr>
          <w:p w:rsidR="00EC6941" w:rsidRPr="00837815" w:rsidRDefault="00EC6941" w:rsidP="004B6CD7">
            <w:pPr>
              <w:pStyle w:val="NoSpacing"/>
              <w:jc w:val="both"/>
              <w:outlineLvl w:val="0"/>
              <w:rPr>
                <w:rFonts w:ascii="Arial" w:hAnsi="Arial" w:cs="Arial"/>
                <w:sz w:val="22"/>
                <w:szCs w:val="22"/>
              </w:rPr>
            </w:pPr>
            <w:r w:rsidRPr="00837815">
              <w:rPr>
                <w:rFonts w:ascii="Arial" w:hAnsi="Arial" w:cs="Arial"/>
                <w:sz w:val="22"/>
                <w:szCs w:val="22"/>
              </w:rPr>
              <w:t>Predlog projekata za sufinansiranje na osnovu broja bodova u skladu sa definisanim kriterijumima.</w:t>
            </w:r>
          </w:p>
        </w:tc>
      </w:tr>
      <w:tr w:rsidR="00BD282A" w:rsidTr="00837815">
        <w:tc>
          <w:tcPr>
            <w:tcW w:w="2538" w:type="dxa"/>
          </w:tcPr>
          <w:p w:rsidR="00BD282A" w:rsidRPr="00593859" w:rsidRDefault="00BD282A" w:rsidP="0006582B">
            <w:pPr>
              <w:pStyle w:val="NoSpacing"/>
              <w:outlineLvl w:val="0"/>
              <w:rPr>
                <w:rFonts w:ascii="Arial" w:hAnsi="Arial" w:cs="Arial"/>
                <w:b/>
                <w:sz w:val="22"/>
                <w:szCs w:val="22"/>
              </w:rPr>
            </w:pPr>
            <w:r w:rsidRPr="00593859">
              <w:rPr>
                <w:rFonts w:ascii="Arial" w:hAnsi="Arial" w:cs="Arial"/>
                <w:b/>
                <w:sz w:val="22"/>
                <w:szCs w:val="22"/>
              </w:rPr>
              <w:t>Ugovor o sufinansiranju</w:t>
            </w:r>
          </w:p>
        </w:tc>
        <w:tc>
          <w:tcPr>
            <w:tcW w:w="7200" w:type="dxa"/>
          </w:tcPr>
          <w:p w:rsidR="00BD282A" w:rsidRPr="00837815" w:rsidRDefault="00095F12" w:rsidP="00593859">
            <w:pPr>
              <w:pStyle w:val="NoSpacing"/>
              <w:jc w:val="both"/>
              <w:outlineLvl w:val="0"/>
              <w:rPr>
                <w:rFonts w:ascii="Arial" w:hAnsi="Arial" w:cs="Arial"/>
                <w:sz w:val="22"/>
                <w:szCs w:val="22"/>
              </w:rPr>
            </w:pPr>
            <w:r w:rsidRPr="003F7433">
              <w:rPr>
                <w:rFonts w:ascii="Arial" w:hAnsi="Arial" w:cs="Arial"/>
                <w:sz w:val="22"/>
                <w:szCs w:val="22"/>
              </w:rPr>
              <w:t>Ugovor o sufinanisranju kojim će</w:t>
            </w:r>
            <w:r w:rsidRPr="00837815">
              <w:rPr>
                <w:rFonts w:ascii="Arial" w:hAnsi="Arial" w:cs="Arial"/>
                <w:sz w:val="22"/>
                <w:szCs w:val="22"/>
              </w:rPr>
              <w:t xml:space="preserve"> se definisati međusobna prava i obaveze između podnosioca prijave kao korisnika i davaoca državne pomoći u daljem tekstu Ministarstvo ekonomije.</w:t>
            </w:r>
          </w:p>
        </w:tc>
      </w:tr>
      <w:tr w:rsidR="00593859" w:rsidTr="00837815">
        <w:tc>
          <w:tcPr>
            <w:tcW w:w="2538" w:type="dxa"/>
          </w:tcPr>
          <w:p w:rsidR="00593859" w:rsidRPr="00593859" w:rsidRDefault="00095F12" w:rsidP="0006582B">
            <w:pPr>
              <w:pStyle w:val="NoSpacing"/>
              <w:outlineLvl w:val="0"/>
              <w:rPr>
                <w:rFonts w:ascii="Arial" w:hAnsi="Arial" w:cs="Arial"/>
                <w:b/>
                <w:sz w:val="22"/>
                <w:szCs w:val="22"/>
              </w:rPr>
            </w:pPr>
            <w:r w:rsidRPr="00095F12">
              <w:rPr>
                <w:rFonts w:ascii="Arial" w:hAnsi="Arial" w:cs="Arial"/>
                <w:b/>
                <w:sz w:val="22"/>
                <w:szCs w:val="22"/>
              </w:rPr>
              <w:t>Opravdani troškovi</w:t>
            </w:r>
          </w:p>
        </w:tc>
        <w:tc>
          <w:tcPr>
            <w:tcW w:w="7200" w:type="dxa"/>
          </w:tcPr>
          <w:p w:rsidR="00593859" w:rsidRPr="00593859" w:rsidRDefault="00095F12" w:rsidP="004B6CD7">
            <w:pPr>
              <w:pStyle w:val="NoSpacing"/>
              <w:jc w:val="both"/>
              <w:outlineLvl w:val="0"/>
              <w:rPr>
                <w:rFonts w:ascii="Arial" w:hAnsi="Arial" w:cs="Arial"/>
                <w:sz w:val="22"/>
                <w:szCs w:val="22"/>
              </w:rPr>
            </w:pPr>
            <w:r w:rsidRPr="00095F12">
              <w:rPr>
                <w:rFonts w:ascii="Arial" w:hAnsi="Arial" w:cs="Arial"/>
                <w:sz w:val="22"/>
                <w:szCs w:val="22"/>
              </w:rPr>
              <w:t>Opravdani troškovi su troškovi konsultantskih usluga koje pružaju spoljni konsultanti i koji su stvarno nastali od strane preduzeća</w:t>
            </w:r>
            <w:r w:rsidR="00641D23">
              <w:rPr>
                <w:rFonts w:ascii="Arial" w:hAnsi="Arial" w:cs="Arial"/>
                <w:sz w:val="22"/>
                <w:szCs w:val="22"/>
              </w:rPr>
              <w:t>.</w:t>
            </w:r>
          </w:p>
        </w:tc>
      </w:tr>
      <w:tr w:rsidR="00027742" w:rsidTr="00837815">
        <w:tc>
          <w:tcPr>
            <w:tcW w:w="2538" w:type="dxa"/>
          </w:tcPr>
          <w:p w:rsidR="00027742" w:rsidRDefault="00027742" w:rsidP="0006582B">
            <w:pPr>
              <w:pStyle w:val="NoSpacing"/>
              <w:outlineLvl w:val="0"/>
              <w:rPr>
                <w:rFonts w:ascii="Arial" w:hAnsi="Arial" w:cs="Arial"/>
                <w:b/>
                <w:sz w:val="22"/>
                <w:szCs w:val="22"/>
              </w:rPr>
            </w:pPr>
            <w:r>
              <w:rPr>
                <w:rFonts w:ascii="Arial" w:hAnsi="Arial" w:cs="Arial"/>
                <w:b/>
                <w:sz w:val="22"/>
                <w:szCs w:val="22"/>
              </w:rPr>
              <w:t>PDV</w:t>
            </w:r>
          </w:p>
        </w:tc>
        <w:tc>
          <w:tcPr>
            <w:tcW w:w="7200" w:type="dxa"/>
          </w:tcPr>
          <w:p w:rsidR="00837815" w:rsidRDefault="00095F12">
            <w:pPr>
              <w:pStyle w:val="NoSpacing"/>
              <w:jc w:val="both"/>
              <w:outlineLvl w:val="0"/>
              <w:rPr>
                <w:rFonts w:ascii="Arial" w:hAnsi="Arial" w:cs="Arial"/>
                <w:sz w:val="22"/>
                <w:szCs w:val="22"/>
              </w:rPr>
            </w:pPr>
            <w:r w:rsidRPr="00095F12">
              <w:rPr>
                <w:rFonts w:ascii="Arial" w:hAnsi="Arial" w:cs="Arial"/>
                <w:sz w:val="22"/>
                <w:szCs w:val="22"/>
              </w:rPr>
              <w:t>Porez na dodatu vrijednosti.</w:t>
            </w:r>
          </w:p>
        </w:tc>
      </w:tr>
      <w:tr w:rsidR="00617DCB" w:rsidTr="00837815">
        <w:tc>
          <w:tcPr>
            <w:tcW w:w="2538" w:type="dxa"/>
          </w:tcPr>
          <w:p w:rsidR="00617DCB" w:rsidRDefault="00617DCB" w:rsidP="0006582B">
            <w:pPr>
              <w:pStyle w:val="NoSpacing"/>
              <w:outlineLvl w:val="0"/>
              <w:rPr>
                <w:rFonts w:ascii="Arial" w:hAnsi="Arial" w:cs="Arial"/>
                <w:b/>
                <w:sz w:val="22"/>
                <w:szCs w:val="22"/>
              </w:rPr>
            </w:pPr>
            <w:r>
              <w:rPr>
                <w:rFonts w:ascii="Arial" w:hAnsi="Arial" w:cs="Arial"/>
                <w:b/>
                <w:sz w:val="22"/>
                <w:szCs w:val="22"/>
              </w:rPr>
              <w:t>MSP</w:t>
            </w:r>
          </w:p>
        </w:tc>
        <w:tc>
          <w:tcPr>
            <w:tcW w:w="7200" w:type="dxa"/>
          </w:tcPr>
          <w:p w:rsidR="00617DCB" w:rsidRPr="00027742" w:rsidRDefault="00617DCB" w:rsidP="004B6CD7">
            <w:pPr>
              <w:pStyle w:val="NoSpacing"/>
              <w:jc w:val="both"/>
              <w:outlineLvl w:val="0"/>
              <w:rPr>
                <w:rFonts w:ascii="Arial" w:hAnsi="Arial" w:cs="Arial"/>
                <w:sz w:val="22"/>
                <w:szCs w:val="22"/>
              </w:rPr>
            </w:pPr>
            <w:r>
              <w:rPr>
                <w:rFonts w:ascii="Arial" w:hAnsi="Arial" w:cs="Arial"/>
                <w:sz w:val="22"/>
                <w:szCs w:val="22"/>
              </w:rPr>
              <w:t>Mala i srednja preduzeća.</w:t>
            </w:r>
          </w:p>
        </w:tc>
      </w:tr>
    </w:tbl>
    <w:p w:rsidR="0006582B" w:rsidRDefault="0006582B" w:rsidP="008911D7">
      <w:pPr>
        <w:pStyle w:val="NoSpacing"/>
        <w:rPr>
          <w:rFonts w:ascii="Arial" w:hAnsi="Arial" w:cs="Arial"/>
          <w:b/>
          <w:sz w:val="22"/>
          <w:szCs w:val="22"/>
        </w:rPr>
      </w:pPr>
    </w:p>
    <w:p w:rsidR="0006582B" w:rsidRDefault="0006582B" w:rsidP="008911D7">
      <w:pPr>
        <w:pStyle w:val="NoSpacing"/>
        <w:rPr>
          <w:rFonts w:ascii="Arial" w:hAnsi="Arial" w:cs="Arial"/>
          <w:b/>
          <w:sz w:val="22"/>
          <w:szCs w:val="22"/>
        </w:rPr>
      </w:pPr>
    </w:p>
    <w:p w:rsidR="00837815" w:rsidRDefault="00837815" w:rsidP="008911D7">
      <w:pPr>
        <w:pStyle w:val="NoSpacing"/>
        <w:rPr>
          <w:rFonts w:ascii="Arial" w:hAnsi="Arial" w:cs="Arial"/>
          <w:b/>
          <w:sz w:val="22"/>
          <w:szCs w:val="22"/>
        </w:rPr>
      </w:pPr>
    </w:p>
    <w:p w:rsidR="00837815" w:rsidRDefault="00837815" w:rsidP="008911D7">
      <w:pPr>
        <w:pStyle w:val="NoSpacing"/>
        <w:rPr>
          <w:rFonts w:ascii="Arial" w:hAnsi="Arial" w:cs="Arial"/>
          <w:b/>
          <w:sz w:val="22"/>
          <w:szCs w:val="22"/>
        </w:rPr>
      </w:pPr>
    </w:p>
    <w:p w:rsidR="00837815" w:rsidRDefault="00837815" w:rsidP="008911D7">
      <w:pPr>
        <w:pStyle w:val="NoSpacing"/>
        <w:rPr>
          <w:rFonts w:ascii="Arial" w:hAnsi="Arial" w:cs="Arial"/>
          <w:b/>
          <w:sz w:val="22"/>
          <w:szCs w:val="22"/>
        </w:rPr>
      </w:pPr>
    </w:p>
    <w:p w:rsidR="00837815" w:rsidRDefault="00837815" w:rsidP="008911D7">
      <w:pPr>
        <w:pStyle w:val="NoSpacing"/>
        <w:rPr>
          <w:rFonts w:ascii="Arial" w:hAnsi="Arial" w:cs="Arial"/>
          <w:b/>
          <w:sz w:val="22"/>
          <w:szCs w:val="22"/>
        </w:rPr>
      </w:pPr>
    </w:p>
    <w:p w:rsidR="00837815" w:rsidRDefault="00837815" w:rsidP="008911D7">
      <w:pPr>
        <w:pStyle w:val="NoSpacing"/>
        <w:rPr>
          <w:rFonts w:ascii="Arial" w:hAnsi="Arial" w:cs="Arial"/>
          <w:b/>
          <w:sz w:val="22"/>
          <w:szCs w:val="22"/>
        </w:rPr>
      </w:pPr>
    </w:p>
    <w:p w:rsidR="00837815" w:rsidRDefault="00837815" w:rsidP="008911D7">
      <w:pPr>
        <w:pStyle w:val="NoSpacing"/>
        <w:rPr>
          <w:rFonts w:ascii="Arial" w:hAnsi="Arial" w:cs="Arial"/>
          <w:b/>
          <w:sz w:val="22"/>
          <w:szCs w:val="22"/>
        </w:rPr>
      </w:pPr>
    </w:p>
    <w:p w:rsidR="008911D7" w:rsidRPr="00D13D87" w:rsidRDefault="008911D7" w:rsidP="008911D7">
      <w:pPr>
        <w:pStyle w:val="NoSpacing"/>
        <w:rPr>
          <w:rFonts w:ascii="Arial" w:hAnsi="Arial" w:cs="Arial"/>
          <w:b/>
          <w:sz w:val="22"/>
          <w:szCs w:val="22"/>
        </w:rPr>
      </w:pPr>
      <w:r w:rsidRPr="00D13D87">
        <w:rPr>
          <w:rFonts w:ascii="Arial" w:hAnsi="Arial" w:cs="Arial"/>
          <w:b/>
          <w:sz w:val="22"/>
          <w:szCs w:val="22"/>
        </w:rPr>
        <w:lastRenderedPageBreak/>
        <w:t>UVOD</w:t>
      </w:r>
    </w:p>
    <w:p w:rsidR="008911D7" w:rsidRPr="00D13D87" w:rsidRDefault="008911D7" w:rsidP="008911D7">
      <w:pPr>
        <w:pStyle w:val="NoSpacing"/>
        <w:jc w:val="center"/>
        <w:rPr>
          <w:rFonts w:ascii="Arial" w:hAnsi="Arial" w:cs="Arial"/>
          <w:b/>
          <w:sz w:val="22"/>
          <w:szCs w:val="22"/>
        </w:rPr>
      </w:pPr>
    </w:p>
    <w:p w:rsidR="008911D7" w:rsidRPr="00D13D87" w:rsidRDefault="008911D7" w:rsidP="008911D7">
      <w:pPr>
        <w:pStyle w:val="NoSpacing"/>
        <w:jc w:val="both"/>
        <w:rPr>
          <w:rFonts w:ascii="Arial" w:hAnsi="Arial" w:cs="Arial"/>
          <w:sz w:val="22"/>
          <w:szCs w:val="22"/>
        </w:rPr>
      </w:pPr>
      <w:r w:rsidRPr="00D13D87">
        <w:rPr>
          <w:rFonts w:ascii="Arial" w:hAnsi="Arial" w:cs="Arial"/>
          <w:sz w:val="22"/>
          <w:szCs w:val="22"/>
        </w:rPr>
        <w:t xml:space="preserve">U uslovima stalne potrebe za prilagođavanjem savremenim trendovima na tržištu i unaprjeđenjem konkurentske sposobnosti, mala i srednja preduzeća treba da uvode promjene u svom poslovanju. Jedan od najefikasnijih načina za uvođenje promjena jesu inоvаciје.  Inovacije predstavljaju izazov za svaki biznis, posebno za ona preduzeća koja su izložena konkurenciji kako na domaćim, tako i na izvoznim tržištima. Uvođenjem inovacija, mala i srednja preduzeća su u mogućnosti da mijenjaju svoje proizvode, poslovne procese, organizaciju, metode, strukturu i marketing, odnosno da ih podižu na više nivoe. Na taj način unaprjeđuju efikasnost svog poslovanja, imaju bolju osnovu za takmičenje i diferencijaciju na tržištu. </w:t>
      </w:r>
    </w:p>
    <w:p w:rsidR="008911D7" w:rsidRPr="00D13D87" w:rsidRDefault="008911D7" w:rsidP="008911D7">
      <w:pPr>
        <w:pStyle w:val="NoSpacing"/>
        <w:jc w:val="both"/>
        <w:rPr>
          <w:rFonts w:ascii="Arial" w:hAnsi="Arial" w:cs="Arial"/>
          <w:sz w:val="22"/>
          <w:szCs w:val="22"/>
        </w:rPr>
      </w:pPr>
    </w:p>
    <w:p w:rsidR="008911D7" w:rsidRPr="00D13D87" w:rsidRDefault="008911D7" w:rsidP="008911D7">
      <w:pPr>
        <w:pStyle w:val="NoSpacing"/>
        <w:jc w:val="both"/>
        <w:rPr>
          <w:rFonts w:ascii="Arial" w:hAnsi="Arial" w:cs="Arial"/>
          <w:sz w:val="22"/>
          <w:szCs w:val="22"/>
        </w:rPr>
      </w:pPr>
      <w:r w:rsidRPr="00D13D87">
        <w:rPr>
          <w:rFonts w:ascii="Arial" w:hAnsi="Arial" w:cs="Arial"/>
          <w:sz w:val="22"/>
          <w:szCs w:val="22"/>
        </w:rPr>
        <w:t xml:space="preserve">Država treba da podstiče promjene i ohrabri inovacije u mikro, malim i srednjim preduzećima, jer je očigledno da ključni faktor sposobnosti zemalja da održe privredni rast i konkurentnost leži u tome da se uvode inovacije. Sa druge strane, činjenica je da mikro, mala i srednja preduzeća mogu imati ideje, ali i ne i dovoljno sopstvenih kapaciteta da ideje pretvore u nove proizvode ili usluge. Zato su za pretvaranje ideja u inovaciju veoma često potrebne usluge „eksternog  znanja”, koje preduzeća često smatraju skupim ili nedovoljno važnim za svoje poslovanje.  </w:t>
      </w:r>
    </w:p>
    <w:p w:rsidR="008911D7" w:rsidRPr="00D13D87" w:rsidRDefault="008911D7" w:rsidP="008911D7">
      <w:pPr>
        <w:pStyle w:val="NoSpacing"/>
        <w:jc w:val="both"/>
        <w:rPr>
          <w:rFonts w:ascii="Arial" w:hAnsi="Arial" w:cs="Arial"/>
          <w:sz w:val="22"/>
          <w:szCs w:val="22"/>
        </w:rPr>
      </w:pPr>
    </w:p>
    <w:p w:rsidR="008911D7" w:rsidRPr="00BC08CE" w:rsidRDefault="008911D7" w:rsidP="008911D7">
      <w:pPr>
        <w:pStyle w:val="NoSpacing"/>
        <w:jc w:val="both"/>
        <w:rPr>
          <w:rFonts w:ascii="Arial" w:hAnsi="Arial" w:cs="Arial"/>
          <w:color w:val="0D0D0D" w:themeColor="text1" w:themeTint="F2"/>
          <w:sz w:val="22"/>
          <w:szCs w:val="22"/>
        </w:rPr>
      </w:pPr>
      <w:r w:rsidRPr="00D13D87">
        <w:rPr>
          <w:rFonts w:ascii="Arial" w:hAnsi="Arial" w:cs="Arial"/>
          <w:sz w:val="22"/>
          <w:szCs w:val="22"/>
        </w:rPr>
        <w:t xml:space="preserve">Program podrške uvođenju inovacija za mikro, mala i srednja preduzeća ima za cilj da omogući preduzećima da pristupe znanju i iskustvima koji su im potrebni kako bi postala inovativna i ojačala svoju konkurentnost i produktivnost.  Ujedno, preduzeća se podstiču na uspostavljanje novih veza sa specijalizovanim konsultantskim firmama, naučnoistraživačkim ustanovama, centrima </w:t>
      </w:r>
      <w:r w:rsidRPr="00BC08CE">
        <w:rPr>
          <w:rFonts w:ascii="Arial" w:hAnsi="Arial" w:cs="Arial"/>
          <w:color w:val="0D0D0D" w:themeColor="text1" w:themeTint="F2"/>
          <w:sz w:val="22"/>
          <w:szCs w:val="22"/>
        </w:rPr>
        <w:t xml:space="preserve">izvrsnosti, naučno-tehnološkim parkovima, inovaciono-preduzetničkim centrima i poslovnim inkubatorima, što treba da stimuliše transfer znanja i inovativnosti. </w:t>
      </w:r>
    </w:p>
    <w:p w:rsidR="008911D7" w:rsidRPr="00D13D87" w:rsidRDefault="008911D7" w:rsidP="008911D7">
      <w:pPr>
        <w:pStyle w:val="NoSpacing"/>
        <w:jc w:val="both"/>
        <w:rPr>
          <w:rFonts w:ascii="Arial" w:hAnsi="Arial" w:cs="Arial"/>
          <w:sz w:val="22"/>
          <w:szCs w:val="22"/>
        </w:rPr>
      </w:pPr>
      <w:r w:rsidRPr="00BC08CE">
        <w:rPr>
          <w:rFonts w:ascii="Arial" w:hAnsi="Arial" w:cs="Arial"/>
          <w:color w:val="0D0D0D" w:themeColor="text1" w:themeTint="F2"/>
          <w:sz w:val="22"/>
          <w:szCs w:val="22"/>
        </w:rPr>
        <w:t>Finansijska podrška je usmjerena na pokriće troškova konsultantskih usluga inovativnih aktivnosti u preduzeću. Princip je da preduzeće finansira 100% svih troškova do završetka inovativne aktivnosti za koju konkuriše, a onda mu se nakon podnesene dokumentacije koja dokazuje utrošak sredstva ugovorene aktivnosti</w:t>
      </w:r>
      <w:r w:rsidR="00E55AE6" w:rsidRPr="00BC08CE">
        <w:rPr>
          <w:rFonts w:ascii="Arial" w:hAnsi="Arial" w:cs="Arial"/>
          <w:color w:val="0D0D0D" w:themeColor="text1" w:themeTint="F2"/>
          <w:sz w:val="22"/>
          <w:szCs w:val="22"/>
        </w:rPr>
        <w:t xml:space="preserve">, </w:t>
      </w:r>
      <w:r w:rsidRPr="00BC08CE">
        <w:rPr>
          <w:rFonts w:ascii="Arial" w:hAnsi="Arial" w:cs="Arial"/>
          <w:color w:val="0D0D0D" w:themeColor="text1" w:themeTint="F2"/>
          <w:sz w:val="22"/>
          <w:szCs w:val="22"/>
        </w:rPr>
        <w:t xml:space="preserve">  </w:t>
      </w:r>
      <w:r w:rsidR="00E55AE6" w:rsidRPr="00BC08CE">
        <w:rPr>
          <w:rFonts w:ascii="Arial" w:hAnsi="Arial" w:cs="Arial"/>
          <w:color w:val="0D0D0D" w:themeColor="text1" w:themeTint="F2"/>
          <w:sz w:val="22"/>
          <w:szCs w:val="22"/>
        </w:rPr>
        <w:t xml:space="preserve">od strane Ministarstva ekonomije </w:t>
      </w:r>
      <w:r w:rsidRPr="00BC08CE">
        <w:rPr>
          <w:rFonts w:ascii="Arial" w:hAnsi="Arial" w:cs="Arial"/>
          <w:color w:val="0D0D0D" w:themeColor="text1" w:themeTint="F2"/>
          <w:sz w:val="22"/>
          <w:szCs w:val="22"/>
        </w:rPr>
        <w:t>odobrava refundacija dijela troškova</w:t>
      </w:r>
      <w:r w:rsidRPr="00D13D87">
        <w:rPr>
          <w:rFonts w:ascii="Arial" w:hAnsi="Arial" w:cs="Arial"/>
          <w:sz w:val="22"/>
          <w:szCs w:val="22"/>
        </w:rPr>
        <w:t xml:space="preserve"> u iznosu do 50% opravdanih troškova odnosno </w:t>
      </w:r>
      <w:r w:rsidR="00617DCB">
        <w:rPr>
          <w:rFonts w:ascii="Arial" w:hAnsi="Arial" w:cs="Arial"/>
          <w:sz w:val="22"/>
          <w:szCs w:val="22"/>
        </w:rPr>
        <w:t xml:space="preserve">u </w:t>
      </w:r>
      <w:r w:rsidRPr="00D13D87">
        <w:rPr>
          <w:rFonts w:ascii="Arial" w:hAnsi="Arial" w:cs="Arial"/>
          <w:sz w:val="22"/>
          <w:szCs w:val="22"/>
        </w:rPr>
        <w:t>maksimalno</w:t>
      </w:r>
      <w:r w:rsidR="00617DCB">
        <w:rPr>
          <w:rFonts w:ascii="Arial" w:hAnsi="Arial" w:cs="Arial"/>
          <w:sz w:val="22"/>
          <w:szCs w:val="22"/>
        </w:rPr>
        <w:t>m iznosu</w:t>
      </w:r>
      <w:r w:rsidRPr="00D13D87">
        <w:rPr>
          <w:rFonts w:ascii="Arial" w:hAnsi="Arial" w:cs="Arial"/>
          <w:sz w:val="22"/>
          <w:szCs w:val="22"/>
        </w:rPr>
        <w:t xml:space="preserve"> </w:t>
      </w:r>
      <w:r w:rsidR="00617DCB">
        <w:rPr>
          <w:rFonts w:ascii="Arial" w:hAnsi="Arial" w:cs="Arial"/>
          <w:sz w:val="22"/>
          <w:szCs w:val="22"/>
        </w:rPr>
        <w:t xml:space="preserve">do </w:t>
      </w:r>
      <w:r w:rsidRPr="00D13D87">
        <w:rPr>
          <w:rFonts w:ascii="Arial" w:hAnsi="Arial" w:cs="Arial"/>
          <w:sz w:val="22"/>
          <w:szCs w:val="22"/>
        </w:rPr>
        <w:t xml:space="preserve">3.500 €, bez PDV. </w:t>
      </w:r>
    </w:p>
    <w:p w:rsidR="008911D7" w:rsidRPr="00D13D87" w:rsidRDefault="008911D7" w:rsidP="008911D7">
      <w:pPr>
        <w:pStyle w:val="NoSpacing"/>
        <w:jc w:val="both"/>
        <w:rPr>
          <w:rFonts w:ascii="Arial" w:hAnsi="Arial" w:cs="Arial"/>
          <w:sz w:val="22"/>
          <w:szCs w:val="22"/>
        </w:rPr>
      </w:pPr>
    </w:p>
    <w:p w:rsidR="008911D7" w:rsidRDefault="008911D7" w:rsidP="008911D7">
      <w:pPr>
        <w:pStyle w:val="NoSpacing"/>
        <w:jc w:val="both"/>
        <w:rPr>
          <w:rFonts w:ascii="Arial" w:hAnsi="Arial" w:cs="Arial"/>
          <w:sz w:val="22"/>
          <w:szCs w:val="22"/>
        </w:rPr>
      </w:pPr>
      <w:r w:rsidRPr="00D13D87">
        <w:rPr>
          <w:rFonts w:ascii="Arial" w:hAnsi="Arial" w:cs="Arial"/>
          <w:sz w:val="22"/>
          <w:szCs w:val="22"/>
        </w:rPr>
        <w:t xml:space="preserve">Program  se sprovodi u </w:t>
      </w:r>
      <w:r>
        <w:rPr>
          <w:rFonts w:ascii="Arial" w:hAnsi="Arial" w:cs="Arial"/>
          <w:sz w:val="22"/>
          <w:szCs w:val="22"/>
        </w:rPr>
        <w:t>četri</w:t>
      </w:r>
      <w:r w:rsidRPr="00D13D87">
        <w:rPr>
          <w:rFonts w:ascii="Arial" w:hAnsi="Arial" w:cs="Arial"/>
          <w:sz w:val="22"/>
          <w:szCs w:val="22"/>
        </w:rPr>
        <w:t xml:space="preserve"> </w:t>
      </w:r>
      <w:r w:rsidRPr="000B696C">
        <w:rPr>
          <w:rFonts w:ascii="Arial" w:hAnsi="Arial" w:cs="Arial"/>
          <w:sz w:val="22"/>
          <w:szCs w:val="22"/>
        </w:rPr>
        <w:t>4 međusobno povezane faze</w:t>
      </w:r>
      <w:r>
        <w:rPr>
          <w:rFonts w:ascii="Arial" w:hAnsi="Arial" w:cs="Arial"/>
          <w:sz w:val="22"/>
          <w:szCs w:val="22"/>
        </w:rPr>
        <w:t xml:space="preserve">, </w:t>
      </w:r>
      <w:r w:rsidRPr="00D13D87">
        <w:rPr>
          <w:rFonts w:ascii="Arial" w:hAnsi="Arial" w:cs="Arial"/>
          <w:sz w:val="22"/>
          <w:szCs w:val="22"/>
        </w:rPr>
        <w:t>što je detaljno objašnjeno u nastavku programa</w:t>
      </w:r>
      <w:r w:rsidRPr="000B696C">
        <w:rPr>
          <w:rFonts w:ascii="Arial" w:hAnsi="Arial" w:cs="Arial"/>
          <w:sz w:val="22"/>
          <w:szCs w:val="22"/>
        </w:rPr>
        <w:t>:</w:t>
      </w:r>
    </w:p>
    <w:p w:rsidR="008911D7" w:rsidRDefault="008911D7" w:rsidP="008911D7">
      <w:pPr>
        <w:pStyle w:val="NoSpacing"/>
        <w:jc w:val="center"/>
        <w:rPr>
          <w:rFonts w:ascii="Arial" w:hAnsi="Arial" w:cs="Arial"/>
          <w:i/>
          <w:szCs w:val="22"/>
        </w:rPr>
      </w:pPr>
      <w:r w:rsidRPr="00F14B2C">
        <w:rPr>
          <w:rFonts w:ascii="Arial" w:hAnsi="Arial" w:cs="Arial"/>
          <w:i/>
          <w:szCs w:val="22"/>
        </w:rPr>
        <w:t>Grafik 1. Faze u realizaciji Programa</w:t>
      </w:r>
    </w:p>
    <w:p w:rsidR="008911D7" w:rsidRDefault="008911D7" w:rsidP="008911D7">
      <w:pPr>
        <w:pStyle w:val="NoSpacing"/>
        <w:jc w:val="center"/>
        <w:rPr>
          <w:rFonts w:ascii="Arial" w:hAnsi="Arial" w:cs="Arial"/>
          <w:i/>
          <w:szCs w:val="22"/>
        </w:rPr>
      </w:pPr>
    </w:p>
    <w:p w:rsidR="008911D7" w:rsidRPr="00F14B2C" w:rsidRDefault="00837815" w:rsidP="008911D7">
      <w:pPr>
        <w:pStyle w:val="NoSpacing"/>
        <w:jc w:val="center"/>
        <w:rPr>
          <w:rFonts w:ascii="Arial" w:hAnsi="Arial" w:cs="Arial"/>
          <w:i/>
          <w:szCs w:val="22"/>
        </w:rPr>
      </w:pPr>
      <w:r>
        <w:rPr>
          <w:rFonts w:ascii="Arial" w:hAnsi="Arial" w:cs="Arial"/>
          <w:i/>
          <w:noProof/>
          <w:szCs w:val="22"/>
          <w:lang w:val="sr-Latn-ME" w:eastAsia="sr-Latn-ME"/>
        </w:rPr>
        <w:drawing>
          <wp:inline distT="0" distB="0" distL="0" distR="0" wp14:anchorId="02637D0A" wp14:editId="3DC0A3FA">
            <wp:extent cx="5791200" cy="276225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911D7" w:rsidRPr="00D13D87" w:rsidRDefault="008911D7" w:rsidP="008911D7">
      <w:pPr>
        <w:pStyle w:val="NoSpacing"/>
        <w:jc w:val="both"/>
        <w:rPr>
          <w:rFonts w:ascii="Arial" w:hAnsi="Arial" w:cs="Arial"/>
          <w:b/>
          <w:sz w:val="22"/>
          <w:szCs w:val="22"/>
        </w:rPr>
      </w:pPr>
      <w:r w:rsidRPr="00D13D87">
        <w:rPr>
          <w:rFonts w:ascii="Arial" w:hAnsi="Arial" w:cs="Arial"/>
          <w:b/>
          <w:sz w:val="22"/>
          <w:szCs w:val="22"/>
        </w:rPr>
        <w:lastRenderedPageBreak/>
        <w:t xml:space="preserve">I USKLAĐENOST, CILJEVI I PREDMET PROGRAMA </w:t>
      </w:r>
    </w:p>
    <w:p w:rsidR="008911D7" w:rsidRPr="00D13D87" w:rsidRDefault="008911D7" w:rsidP="008911D7">
      <w:pPr>
        <w:pStyle w:val="NoSpacing"/>
        <w:jc w:val="both"/>
        <w:rPr>
          <w:rFonts w:ascii="Arial" w:hAnsi="Arial" w:cs="Arial"/>
          <w:sz w:val="22"/>
          <w:szCs w:val="22"/>
        </w:rPr>
      </w:pPr>
    </w:p>
    <w:p w:rsidR="008911D7" w:rsidRPr="00D13D87" w:rsidRDefault="008911D7" w:rsidP="008911D7">
      <w:pPr>
        <w:pStyle w:val="NoSpacing"/>
        <w:numPr>
          <w:ilvl w:val="0"/>
          <w:numId w:val="16"/>
        </w:numPr>
        <w:jc w:val="both"/>
        <w:rPr>
          <w:rFonts w:ascii="Arial" w:hAnsi="Arial" w:cs="Arial"/>
          <w:b/>
          <w:sz w:val="22"/>
          <w:szCs w:val="22"/>
        </w:rPr>
      </w:pPr>
      <w:r w:rsidRPr="00D13D87">
        <w:rPr>
          <w:rFonts w:ascii="Arial" w:hAnsi="Arial" w:cs="Arial"/>
          <w:b/>
          <w:sz w:val="22"/>
          <w:szCs w:val="22"/>
        </w:rPr>
        <w:t>Usklađenost Programa sa strateškim dokumentima</w:t>
      </w:r>
    </w:p>
    <w:p w:rsidR="008911D7" w:rsidRPr="00D13D87" w:rsidRDefault="008911D7" w:rsidP="008911D7">
      <w:pPr>
        <w:pStyle w:val="NoSpacing"/>
        <w:jc w:val="both"/>
        <w:rPr>
          <w:rFonts w:ascii="Arial" w:hAnsi="Arial" w:cs="Arial"/>
          <w:sz w:val="22"/>
          <w:szCs w:val="22"/>
        </w:rPr>
      </w:pPr>
    </w:p>
    <w:p w:rsidR="008911D7" w:rsidRPr="003D6BBE" w:rsidRDefault="008911D7" w:rsidP="008911D7">
      <w:pPr>
        <w:spacing w:after="0" w:line="240" w:lineRule="auto"/>
        <w:jc w:val="both"/>
        <w:rPr>
          <w:rFonts w:ascii="Arial" w:hAnsi="Arial" w:cs="Arial"/>
        </w:rPr>
      </w:pPr>
      <w:r w:rsidRPr="003D6BBE">
        <w:rPr>
          <w:rFonts w:ascii="Arial" w:hAnsi="Arial" w:cs="Arial"/>
        </w:rPr>
        <w:t xml:space="preserve">Savremeni pristup razvoju privrede u velikoj mjeri zahtijeva inovativnu proizvodnju i usluge, što podrazumijeva primjenu novih tehnologija paralelno sa razvojem novih proizvoda i usluga i metoda poslovanja. </w:t>
      </w:r>
      <w:r w:rsidR="00837815">
        <w:rPr>
          <w:rFonts w:ascii="Arial" w:hAnsi="Arial" w:cs="Arial"/>
        </w:rPr>
        <w:t xml:space="preserve"> </w:t>
      </w:r>
      <w:r w:rsidRPr="003D6BBE">
        <w:rPr>
          <w:rFonts w:ascii="Arial" w:hAnsi="Arial" w:cs="Arial"/>
        </w:rPr>
        <w:t>Inovacije su faktor konkurentnosti podjednako važan na globalnom ali i na domaćem tržištu i predstavljaju izazov za svaki biznis, a posebno za one koji su izloženi među</w:t>
      </w:r>
      <w:r w:rsidR="00837815">
        <w:rPr>
          <w:rFonts w:ascii="Arial" w:hAnsi="Arial" w:cs="Arial"/>
        </w:rPr>
        <w:t xml:space="preserve">narodnoj konkurenciji. Osnovna </w:t>
      </w:r>
      <w:r w:rsidRPr="003D6BBE">
        <w:rPr>
          <w:rFonts w:ascii="Arial" w:hAnsi="Arial" w:cs="Arial"/>
        </w:rPr>
        <w:t xml:space="preserve">filozofija koja se krije iza svake inovacije je povezivanje tehničkih mogućnosti i potreba tržišta, što u krajnjem doprinosi  kreiranju više radnih mjesta, poboljšanju uslova života i boljeg društva. </w:t>
      </w:r>
    </w:p>
    <w:p w:rsidR="008911D7" w:rsidRPr="003D6BBE" w:rsidRDefault="008911D7" w:rsidP="008911D7">
      <w:pPr>
        <w:spacing w:after="0" w:line="240" w:lineRule="auto"/>
        <w:jc w:val="both"/>
        <w:rPr>
          <w:rFonts w:ascii="Arial" w:hAnsi="Arial" w:cs="Arial"/>
        </w:rPr>
      </w:pPr>
    </w:p>
    <w:p w:rsidR="008911D7" w:rsidRPr="003D6BBE" w:rsidRDefault="008911D7" w:rsidP="008911D7">
      <w:pPr>
        <w:spacing w:after="0" w:line="240" w:lineRule="auto"/>
        <w:jc w:val="both"/>
        <w:rPr>
          <w:rFonts w:ascii="Arial" w:hAnsi="Arial" w:cs="Arial"/>
        </w:rPr>
      </w:pPr>
      <w:r w:rsidRPr="003D6BBE">
        <w:rPr>
          <w:rFonts w:ascii="Arial" w:hAnsi="Arial" w:cs="Arial"/>
        </w:rPr>
        <w:t>Porast  inovacija kroz primjenu rezultata istraživanja najvažniji je faktor ekonomskog rasta i konkurentnosti. Očekivani benefiti za preduzeća odnose se na povećanje profitabilnosti, bolje informisanje u cilju donošenja odluka, unaprijeđenje i ušteda u poslovnim procesima, kao i povećanje  njihovog tržišnog učešća.</w:t>
      </w:r>
      <w:r w:rsidR="00837815">
        <w:rPr>
          <w:rFonts w:ascii="Arial" w:hAnsi="Arial" w:cs="Arial"/>
        </w:rPr>
        <w:t xml:space="preserve"> </w:t>
      </w:r>
      <w:r w:rsidRPr="003D6BBE">
        <w:rPr>
          <w:rFonts w:ascii="Arial" w:hAnsi="Arial" w:cs="Arial"/>
        </w:rPr>
        <w:t>Uvođenje  inovativnih aktivnosti najčešće zahtijevaju korišćenje usluga poslovnog savjetovanja,  tako da je potreba za unaprijeđenjem obima i korišćenja usluga poslovnog savjetovanja odnosno konsaltinga u</w:t>
      </w:r>
      <w:r w:rsidR="004B6CD7">
        <w:rPr>
          <w:rFonts w:ascii="Arial" w:hAnsi="Arial" w:cs="Arial"/>
        </w:rPr>
        <w:t xml:space="preserve"> mikro, malim i srednjim preduzećima</w:t>
      </w:r>
      <w:r w:rsidRPr="003D6BBE">
        <w:rPr>
          <w:rFonts w:ascii="Arial" w:hAnsi="Arial" w:cs="Arial"/>
        </w:rPr>
        <w:t xml:space="preserve"> očigledna.   </w:t>
      </w:r>
    </w:p>
    <w:p w:rsidR="008911D7" w:rsidRPr="003D6BBE" w:rsidRDefault="008911D7" w:rsidP="008911D7">
      <w:pPr>
        <w:pStyle w:val="NoSpacing"/>
        <w:jc w:val="both"/>
        <w:rPr>
          <w:rFonts w:ascii="Arial" w:hAnsi="Arial" w:cs="Arial"/>
          <w:sz w:val="22"/>
          <w:szCs w:val="22"/>
        </w:rPr>
      </w:pPr>
    </w:p>
    <w:p w:rsidR="008911D7" w:rsidRPr="003D6BBE" w:rsidRDefault="008911D7" w:rsidP="008911D7">
      <w:pPr>
        <w:pStyle w:val="NoSpacing"/>
        <w:jc w:val="both"/>
        <w:rPr>
          <w:rFonts w:ascii="Arial" w:hAnsi="Arial" w:cs="Arial"/>
          <w:sz w:val="22"/>
          <w:szCs w:val="22"/>
        </w:rPr>
      </w:pPr>
      <w:r w:rsidRPr="003D6BBE">
        <w:rPr>
          <w:rFonts w:ascii="Arial" w:hAnsi="Arial" w:cs="Arial"/>
          <w:sz w:val="22"/>
          <w:szCs w:val="22"/>
        </w:rPr>
        <w:t xml:space="preserve">Program državne pomoći  </w:t>
      </w:r>
      <w:r>
        <w:rPr>
          <w:rFonts w:ascii="Arial" w:hAnsi="Arial" w:cs="Arial"/>
          <w:sz w:val="22"/>
          <w:szCs w:val="22"/>
        </w:rPr>
        <w:t xml:space="preserve">mikro, </w:t>
      </w:r>
      <w:r w:rsidRPr="003D6BBE">
        <w:rPr>
          <w:rFonts w:ascii="Arial" w:hAnsi="Arial" w:cs="Arial"/>
          <w:sz w:val="22"/>
          <w:szCs w:val="22"/>
        </w:rPr>
        <w:t xml:space="preserve">malim i srednjim preduzećima za 2018. godinu, usaglašen </w:t>
      </w:r>
      <w:r>
        <w:rPr>
          <w:rFonts w:ascii="Arial" w:hAnsi="Arial" w:cs="Arial"/>
          <w:sz w:val="22"/>
          <w:szCs w:val="22"/>
        </w:rPr>
        <w:t xml:space="preserve">je </w:t>
      </w:r>
      <w:r w:rsidRPr="003D6BBE">
        <w:rPr>
          <w:rFonts w:ascii="Arial" w:hAnsi="Arial" w:cs="Arial"/>
          <w:sz w:val="22"/>
          <w:szCs w:val="22"/>
        </w:rPr>
        <w:t>sa:</w:t>
      </w:r>
    </w:p>
    <w:p w:rsidR="008911D7" w:rsidRDefault="008911D7" w:rsidP="00837815">
      <w:pPr>
        <w:pStyle w:val="NoSpacing"/>
        <w:numPr>
          <w:ilvl w:val="0"/>
          <w:numId w:val="40"/>
        </w:numPr>
        <w:ind w:left="450" w:hanging="270"/>
        <w:jc w:val="both"/>
        <w:rPr>
          <w:rFonts w:ascii="Arial" w:hAnsi="Arial" w:cs="Arial"/>
          <w:sz w:val="22"/>
          <w:szCs w:val="22"/>
        </w:rPr>
      </w:pPr>
      <w:r w:rsidRPr="003D6BBE">
        <w:rPr>
          <w:rFonts w:ascii="Arial" w:hAnsi="Arial" w:cs="Arial"/>
          <w:b/>
          <w:sz w:val="22"/>
          <w:szCs w:val="22"/>
        </w:rPr>
        <w:t>Strateškim smjernicama mikro, malih i srednjih preduzeća 2018-2021</w:t>
      </w:r>
      <w:r w:rsidRPr="003D6BBE">
        <w:rPr>
          <w:rFonts w:ascii="Arial" w:hAnsi="Arial" w:cs="Arial"/>
          <w:sz w:val="22"/>
          <w:szCs w:val="22"/>
        </w:rPr>
        <w:t>. godine u okviru smjernice 4.3. Unaprjeđenje mehanizama finansijske podrške MMSP;</w:t>
      </w:r>
    </w:p>
    <w:p w:rsidR="008911D7" w:rsidRPr="003E0A1B" w:rsidRDefault="008911D7" w:rsidP="00837815">
      <w:pPr>
        <w:pStyle w:val="NoSpacing"/>
        <w:numPr>
          <w:ilvl w:val="0"/>
          <w:numId w:val="40"/>
        </w:numPr>
        <w:ind w:left="450" w:hanging="270"/>
        <w:jc w:val="both"/>
        <w:rPr>
          <w:rFonts w:ascii="Arial" w:hAnsi="Arial" w:cs="Arial"/>
          <w:sz w:val="22"/>
          <w:szCs w:val="22"/>
        </w:rPr>
      </w:pPr>
      <w:r w:rsidRPr="003E0A1B">
        <w:rPr>
          <w:rFonts w:ascii="Arial" w:hAnsi="Arial" w:cs="Arial"/>
          <w:b/>
          <w:sz w:val="22"/>
          <w:szCs w:val="22"/>
        </w:rPr>
        <w:t xml:space="preserve">Industrijskom politikom Crne Gore do 2020, </w:t>
      </w:r>
      <w:r w:rsidRPr="00B34E6A">
        <w:rPr>
          <w:rFonts w:ascii="Arial" w:hAnsi="Arial" w:cs="Arial"/>
          <w:sz w:val="22"/>
          <w:szCs w:val="22"/>
        </w:rPr>
        <w:t>odnosno Okvirnim  Akcionim planom 2016-2020, Akcionim planom za 2018. godinu,</w:t>
      </w:r>
      <w:r>
        <w:rPr>
          <w:rFonts w:ascii="Arial" w:hAnsi="Arial" w:cs="Arial"/>
          <w:sz w:val="22"/>
          <w:szCs w:val="22"/>
        </w:rPr>
        <w:t xml:space="preserve"> u okviru strateškog cilja 3 </w:t>
      </w:r>
      <w:r w:rsidRPr="003E0A1B">
        <w:rPr>
          <w:rFonts w:ascii="Arial" w:hAnsi="Arial" w:cs="Arial"/>
          <w:b/>
          <w:sz w:val="22"/>
          <w:szCs w:val="22"/>
        </w:rPr>
        <w:t>Inovacije i preduzetništvo</w:t>
      </w:r>
      <w:r w:rsidRPr="003E0A1B">
        <w:rPr>
          <w:rFonts w:ascii="Arial" w:hAnsi="Arial" w:cs="Arial"/>
          <w:sz w:val="22"/>
          <w:szCs w:val="22"/>
        </w:rPr>
        <w:t xml:space="preserve"> – Podcilj 1 - Unaprjeđenje efikasnosti inovativne djelatnosti u preduzećima, mjera - Obezbjeđivanje grantova za istraživanja i razvoj i drugih oblika stimulisanja preduzeća da se bave istraživanjima i inovacijama;</w:t>
      </w:r>
    </w:p>
    <w:p w:rsidR="008911D7" w:rsidRDefault="008911D7" w:rsidP="00837815">
      <w:pPr>
        <w:numPr>
          <w:ilvl w:val="0"/>
          <w:numId w:val="40"/>
        </w:numPr>
        <w:spacing w:after="0" w:line="240" w:lineRule="auto"/>
        <w:ind w:left="450" w:hanging="270"/>
        <w:jc w:val="both"/>
        <w:rPr>
          <w:rFonts w:ascii="Arial" w:hAnsi="Arial" w:cs="Arial"/>
        </w:rPr>
      </w:pPr>
      <w:r w:rsidRPr="00B34E6A">
        <w:rPr>
          <w:rFonts w:ascii="Arial" w:hAnsi="Arial" w:cs="Arial"/>
          <w:b/>
        </w:rPr>
        <w:t>Strategij</w:t>
      </w:r>
      <w:r>
        <w:rPr>
          <w:rFonts w:ascii="Arial" w:hAnsi="Arial" w:cs="Arial"/>
          <w:b/>
        </w:rPr>
        <w:t>om</w:t>
      </w:r>
      <w:r w:rsidRPr="00B34E6A">
        <w:rPr>
          <w:rFonts w:ascii="Arial" w:hAnsi="Arial" w:cs="Arial"/>
          <w:b/>
        </w:rPr>
        <w:t xml:space="preserve"> inovativne djelatnosti 2016-2020,</w:t>
      </w:r>
      <w:r w:rsidRPr="003D6BBE">
        <w:rPr>
          <w:rFonts w:ascii="Arial" w:hAnsi="Arial" w:cs="Arial"/>
        </w:rPr>
        <w:t xml:space="preserve"> Strateški cilj 2- Jačanje instrumenata povezivanja i saradnje aktera u sistemu inovacija, Prioritet 6: Finansiranje inovativnih programa i projekata- mjera 18: Finansijska podrška z</w:t>
      </w:r>
      <w:r>
        <w:rPr>
          <w:rFonts w:ascii="Arial" w:hAnsi="Arial" w:cs="Arial"/>
        </w:rPr>
        <w:t>a podsticanje inovativnosti MSP;</w:t>
      </w:r>
    </w:p>
    <w:p w:rsidR="008911D7" w:rsidRPr="003D6BBE" w:rsidRDefault="008911D7" w:rsidP="00837815">
      <w:pPr>
        <w:numPr>
          <w:ilvl w:val="0"/>
          <w:numId w:val="40"/>
        </w:numPr>
        <w:spacing w:after="0" w:line="240" w:lineRule="auto"/>
        <w:ind w:left="450" w:hanging="270"/>
        <w:jc w:val="both"/>
        <w:rPr>
          <w:rFonts w:ascii="Arial" w:hAnsi="Arial" w:cs="Arial"/>
          <w:i/>
        </w:rPr>
      </w:pPr>
      <w:r w:rsidRPr="003D6BBE">
        <w:rPr>
          <w:rFonts w:ascii="Arial" w:hAnsi="Arial" w:cs="Arial"/>
          <w:b/>
        </w:rPr>
        <w:t>Strategij</w:t>
      </w:r>
      <w:r>
        <w:rPr>
          <w:rFonts w:ascii="Arial" w:hAnsi="Arial" w:cs="Arial"/>
          <w:b/>
        </w:rPr>
        <w:t>om</w:t>
      </w:r>
      <w:r w:rsidRPr="003D6BBE">
        <w:rPr>
          <w:rFonts w:ascii="Arial" w:hAnsi="Arial" w:cs="Arial"/>
          <w:b/>
        </w:rPr>
        <w:t xml:space="preserve"> regionalnog razvoja 2014-2020</w:t>
      </w:r>
      <w:r w:rsidRPr="003D6BBE">
        <w:rPr>
          <w:rFonts w:ascii="Arial" w:hAnsi="Arial" w:cs="Arial"/>
        </w:rPr>
        <w:t>, Prioritetna oblast: Konkurentnost i inovacije;</w:t>
      </w:r>
    </w:p>
    <w:p w:rsidR="008911D7" w:rsidRDefault="008911D7" w:rsidP="00837815">
      <w:pPr>
        <w:numPr>
          <w:ilvl w:val="0"/>
          <w:numId w:val="40"/>
        </w:numPr>
        <w:spacing w:after="0" w:line="240" w:lineRule="auto"/>
        <w:ind w:left="450" w:hanging="270"/>
        <w:jc w:val="both"/>
        <w:rPr>
          <w:rFonts w:ascii="Arial" w:hAnsi="Arial" w:cs="Arial"/>
        </w:rPr>
      </w:pPr>
      <w:r w:rsidRPr="00DD7B97">
        <w:rPr>
          <w:rFonts w:ascii="Arial" w:hAnsi="Arial" w:cs="Arial"/>
          <w:b/>
        </w:rPr>
        <w:t xml:space="preserve">Aktom o malim i sredjim preduzećima (SBA) </w:t>
      </w:r>
      <w:r w:rsidRPr="00DD7B97">
        <w:rPr>
          <w:rFonts w:ascii="Arial" w:hAnsi="Arial" w:cs="Arial"/>
        </w:rPr>
        <w:t xml:space="preserve">– dimenzija 8b – Inovacije. </w:t>
      </w:r>
    </w:p>
    <w:p w:rsidR="008911D7" w:rsidRPr="00DD7B97" w:rsidRDefault="008911D7" w:rsidP="008911D7">
      <w:pPr>
        <w:spacing w:after="0" w:line="240" w:lineRule="auto"/>
        <w:ind w:left="780"/>
        <w:jc w:val="both"/>
        <w:rPr>
          <w:rFonts w:ascii="Arial" w:hAnsi="Arial" w:cs="Arial"/>
        </w:rPr>
      </w:pPr>
    </w:p>
    <w:p w:rsidR="008911D7" w:rsidRPr="00D13D87" w:rsidRDefault="008911D7" w:rsidP="008911D7">
      <w:pPr>
        <w:pStyle w:val="NoSpacing"/>
        <w:numPr>
          <w:ilvl w:val="0"/>
          <w:numId w:val="16"/>
        </w:numPr>
        <w:jc w:val="both"/>
        <w:rPr>
          <w:rFonts w:ascii="Arial" w:hAnsi="Arial" w:cs="Arial"/>
          <w:b/>
          <w:sz w:val="22"/>
          <w:szCs w:val="22"/>
        </w:rPr>
      </w:pPr>
      <w:r w:rsidRPr="00D13D87">
        <w:rPr>
          <w:rFonts w:ascii="Arial" w:hAnsi="Arial" w:cs="Arial"/>
          <w:b/>
          <w:sz w:val="22"/>
          <w:szCs w:val="22"/>
        </w:rPr>
        <w:t>Ciljevi Progama</w:t>
      </w:r>
    </w:p>
    <w:p w:rsidR="008911D7" w:rsidRPr="00D13D87" w:rsidRDefault="008911D7" w:rsidP="008911D7">
      <w:pPr>
        <w:pStyle w:val="NoSpacing"/>
        <w:ind w:left="720"/>
        <w:jc w:val="both"/>
        <w:rPr>
          <w:rFonts w:ascii="Arial" w:hAnsi="Arial" w:cs="Arial"/>
          <w:sz w:val="22"/>
          <w:szCs w:val="22"/>
        </w:rPr>
      </w:pPr>
    </w:p>
    <w:p w:rsidR="008911D7" w:rsidRPr="00D13D87" w:rsidRDefault="008911D7" w:rsidP="008911D7">
      <w:pPr>
        <w:pStyle w:val="NoSpacing"/>
        <w:jc w:val="both"/>
        <w:rPr>
          <w:rFonts w:ascii="Arial" w:hAnsi="Arial" w:cs="Arial"/>
          <w:bCs/>
          <w:kern w:val="24"/>
          <w:sz w:val="22"/>
          <w:szCs w:val="22"/>
        </w:rPr>
      </w:pPr>
      <w:r w:rsidRPr="003D6BBE">
        <w:rPr>
          <w:rFonts w:ascii="Arial" w:hAnsi="Arial" w:cs="Arial"/>
          <w:sz w:val="22"/>
          <w:szCs w:val="22"/>
        </w:rPr>
        <w:t xml:space="preserve">Cilj Programa podrške unaprjeđenja inovativnosti je jačanje poslovnih performansi </w:t>
      </w:r>
      <w:r>
        <w:rPr>
          <w:rFonts w:ascii="Arial" w:hAnsi="Arial" w:cs="Arial"/>
          <w:sz w:val="22"/>
          <w:szCs w:val="22"/>
        </w:rPr>
        <w:t xml:space="preserve">mikro, </w:t>
      </w:r>
      <w:r w:rsidRPr="003D6BBE">
        <w:rPr>
          <w:rFonts w:ascii="Arial" w:eastAsia="+mn-ea" w:hAnsi="Arial" w:cs="Arial"/>
          <w:sz w:val="22"/>
          <w:szCs w:val="22"/>
        </w:rPr>
        <w:t>malih i srednjih preduzeća kroz sufinansiranje</w:t>
      </w:r>
      <w:r w:rsidRPr="003D6BBE">
        <w:rPr>
          <w:rFonts w:ascii="Arial" w:hAnsi="Arial" w:cs="Arial"/>
          <w:bCs/>
          <w:kern w:val="24"/>
          <w:sz w:val="22"/>
          <w:szCs w:val="22"/>
        </w:rPr>
        <w:t xml:space="preserve"> korišćenja konsultanskih usluga u realizaciji inovativnih aktivnosti.</w:t>
      </w:r>
    </w:p>
    <w:p w:rsidR="008911D7" w:rsidRPr="00D13D87" w:rsidRDefault="008911D7" w:rsidP="008911D7">
      <w:pPr>
        <w:pStyle w:val="NoSpacing"/>
        <w:jc w:val="both"/>
        <w:rPr>
          <w:rFonts w:ascii="Arial" w:hAnsi="Arial" w:cs="Arial"/>
          <w:sz w:val="22"/>
          <w:szCs w:val="22"/>
        </w:rPr>
      </w:pPr>
      <w:r w:rsidRPr="00D13D87">
        <w:rPr>
          <w:rFonts w:ascii="Arial" w:hAnsi="Arial" w:cs="Arial"/>
          <w:sz w:val="22"/>
          <w:szCs w:val="22"/>
        </w:rPr>
        <w:t>Specifični ciljevi se odnose na:</w:t>
      </w:r>
    </w:p>
    <w:p w:rsidR="008911D7" w:rsidRPr="00D13D87" w:rsidRDefault="00617DCB" w:rsidP="00837815">
      <w:pPr>
        <w:pStyle w:val="NoSpacing"/>
        <w:numPr>
          <w:ilvl w:val="0"/>
          <w:numId w:val="41"/>
        </w:numPr>
        <w:ind w:left="450" w:hanging="270"/>
        <w:rPr>
          <w:rFonts w:ascii="Arial" w:hAnsi="Arial" w:cs="Arial"/>
          <w:sz w:val="22"/>
          <w:szCs w:val="22"/>
        </w:rPr>
      </w:pPr>
      <w:r>
        <w:rPr>
          <w:rFonts w:ascii="Arial" w:eastAsia="+mn-ea" w:hAnsi="Arial" w:cs="Arial"/>
          <w:sz w:val="22"/>
          <w:szCs w:val="22"/>
        </w:rPr>
        <w:t>J</w:t>
      </w:r>
      <w:r w:rsidRPr="00D13D87">
        <w:rPr>
          <w:rFonts w:ascii="Arial" w:eastAsia="+mn-ea" w:hAnsi="Arial" w:cs="Arial"/>
          <w:sz w:val="22"/>
          <w:szCs w:val="22"/>
        </w:rPr>
        <w:t xml:space="preserve">ačanje </w:t>
      </w:r>
      <w:r w:rsidR="008911D7" w:rsidRPr="00D13D87">
        <w:rPr>
          <w:rFonts w:ascii="Arial" w:eastAsia="+mn-ea" w:hAnsi="Arial" w:cs="Arial"/>
          <w:sz w:val="22"/>
          <w:szCs w:val="22"/>
        </w:rPr>
        <w:t>inovativnih potencijala u MSP;</w:t>
      </w:r>
    </w:p>
    <w:p w:rsidR="008911D7" w:rsidRPr="00D13D87" w:rsidRDefault="00617DCB" w:rsidP="00837815">
      <w:pPr>
        <w:pStyle w:val="BasicParagraph"/>
        <w:numPr>
          <w:ilvl w:val="0"/>
          <w:numId w:val="41"/>
        </w:numPr>
        <w:spacing w:line="240" w:lineRule="auto"/>
        <w:ind w:left="450" w:hanging="270"/>
        <w:jc w:val="both"/>
        <w:rPr>
          <w:rFonts w:ascii="Arial" w:eastAsia="Calibri" w:hAnsi="Arial" w:cs="Arial"/>
          <w:color w:val="auto"/>
          <w:sz w:val="22"/>
          <w:szCs w:val="22"/>
          <w:lang w:eastAsia="en-US"/>
        </w:rPr>
      </w:pPr>
      <w:r>
        <w:rPr>
          <w:rFonts w:ascii="Arial" w:eastAsia="Calibri" w:hAnsi="Arial" w:cs="Arial"/>
          <w:color w:val="auto"/>
          <w:sz w:val="22"/>
          <w:szCs w:val="22"/>
          <w:lang w:eastAsia="en-US"/>
        </w:rPr>
        <w:t>M</w:t>
      </w:r>
      <w:r w:rsidRPr="00D13D87">
        <w:rPr>
          <w:rFonts w:ascii="Arial" w:eastAsia="Calibri" w:hAnsi="Arial" w:cs="Arial"/>
          <w:color w:val="auto"/>
          <w:sz w:val="22"/>
          <w:szCs w:val="22"/>
          <w:lang w:eastAsia="en-US"/>
        </w:rPr>
        <w:t xml:space="preserve">odernizaciju </w:t>
      </w:r>
      <w:r w:rsidR="008911D7" w:rsidRPr="00D13D87">
        <w:rPr>
          <w:rFonts w:ascii="Arial" w:eastAsia="Calibri" w:hAnsi="Arial" w:cs="Arial"/>
          <w:color w:val="auto"/>
          <w:sz w:val="22"/>
          <w:szCs w:val="22"/>
          <w:lang w:eastAsia="en-US"/>
        </w:rPr>
        <w:t>poslovanja;</w:t>
      </w:r>
    </w:p>
    <w:p w:rsidR="008911D7" w:rsidRPr="00D13D87" w:rsidRDefault="00617DCB" w:rsidP="00837815">
      <w:pPr>
        <w:pStyle w:val="BasicParagraph"/>
        <w:numPr>
          <w:ilvl w:val="0"/>
          <w:numId w:val="41"/>
        </w:numPr>
        <w:spacing w:line="240" w:lineRule="auto"/>
        <w:ind w:left="450" w:hanging="270"/>
        <w:jc w:val="both"/>
        <w:rPr>
          <w:rFonts w:ascii="Arial" w:eastAsia="Calibri" w:hAnsi="Arial" w:cs="Arial"/>
          <w:color w:val="auto"/>
          <w:sz w:val="22"/>
          <w:szCs w:val="22"/>
          <w:lang w:eastAsia="en-US"/>
        </w:rPr>
      </w:pPr>
      <w:r>
        <w:rPr>
          <w:rFonts w:ascii="Arial" w:eastAsia="Calibri" w:hAnsi="Arial" w:cs="Arial"/>
          <w:color w:val="auto"/>
          <w:sz w:val="22"/>
          <w:szCs w:val="22"/>
          <w:lang w:eastAsia="en-US"/>
        </w:rPr>
        <w:t>U</w:t>
      </w:r>
      <w:r w:rsidRPr="00D13D87">
        <w:rPr>
          <w:rFonts w:ascii="Arial" w:eastAsia="Calibri" w:hAnsi="Arial" w:cs="Arial"/>
          <w:color w:val="auto"/>
          <w:sz w:val="22"/>
          <w:szCs w:val="22"/>
          <w:lang w:eastAsia="en-US"/>
        </w:rPr>
        <w:t xml:space="preserve">naprijeđenje </w:t>
      </w:r>
      <w:r w:rsidR="008911D7" w:rsidRPr="00D13D87">
        <w:rPr>
          <w:rFonts w:ascii="Arial" w:eastAsia="Calibri" w:hAnsi="Arial" w:cs="Arial"/>
          <w:color w:val="auto"/>
          <w:sz w:val="22"/>
          <w:szCs w:val="22"/>
          <w:lang w:eastAsia="en-US"/>
        </w:rPr>
        <w:t xml:space="preserve">svijesti o značaju korišćenja konsultantskih usluga od strane MSP i </w:t>
      </w:r>
      <w:r w:rsidR="008911D7" w:rsidRPr="00685D21">
        <w:rPr>
          <w:rFonts w:ascii="Arial" w:eastAsia="Calibri" w:hAnsi="Arial" w:cs="Arial"/>
          <w:color w:val="auto"/>
          <w:sz w:val="22"/>
          <w:szCs w:val="22"/>
          <w:lang w:eastAsia="en-US"/>
        </w:rPr>
        <w:t>izgradnji veza između MSP i pružaoca konsultantskih usluga;</w:t>
      </w:r>
      <w:r w:rsidR="008911D7" w:rsidRPr="00D13D87">
        <w:rPr>
          <w:rFonts w:ascii="Arial" w:hAnsi="Arial" w:cs="Arial"/>
          <w:color w:val="auto"/>
          <w:spacing w:val="15"/>
          <w:sz w:val="22"/>
          <w:szCs w:val="22"/>
        </w:rPr>
        <w:t xml:space="preserve"> </w:t>
      </w:r>
    </w:p>
    <w:p w:rsidR="008911D7" w:rsidRPr="00D13D87" w:rsidRDefault="00617DCB" w:rsidP="00837815">
      <w:pPr>
        <w:pStyle w:val="NoSpacing"/>
        <w:numPr>
          <w:ilvl w:val="0"/>
          <w:numId w:val="41"/>
        </w:numPr>
        <w:ind w:left="450" w:hanging="270"/>
        <w:rPr>
          <w:rFonts w:ascii="Arial" w:hAnsi="Arial" w:cs="Arial"/>
          <w:sz w:val="22"/>
          <w:szCs w:val="22"/>
        </w:rPr>
      </w:pPr>
      <w:r>
        <w:rPr>
          <w:rFonts w:ascii="Arial" w:eastAsia="+mn-ea" w:hAnsi="Arial" w:cs="Arial"/>
          <w:sz w:val="22"/>
          <w:szCs w:val="22"/>
        </w:rPr>
        <w:t>P</w:t>
      </w:r>
      <w:r w:rsidRPr="00D13D87">
        <w:rPr>
          <w:rFonts w:ascii="Arial" w:eastAsia="+mn-ea" w:hAnsi="Arial" w:cs="Arial"/>
          <w:sz w:val="22"/>
          <w:szCs w:val="22"/>
        </w:rPr>
        <w:t xml:space="preserve">ovećanje </w:t>
      </w:r>
      <w:r w:rsidR="008911D7" w:rsidRPr="00D13D87">
        <w:rPr>
          <w:rFonts w:ascii="Arial" w:eastAsia="+mn-ea" w:hAnsi="Arial" w:cs="Arial"/>
          <w:sz w:val="22"/>
          <w:szCs w:val="22"/>
        </w:rPr>
        <w:t xml:space="preserve">produktivnosti i konkurentnosti MSP; </w:t>
      </w:r>
    </w:p>
    <w:p w:rsidR="008911D7" w:rsidRPr="00D13D87" w:rsidRDefault="00617DCB" w:rsidP="00837815">
      <w:pPr>
        <w:pStyle w:val="NoSpacing"/>
        <w:numPr>
          <w:ilvl w:val="0"/>
          <w:numId w:val="41"/>
        </w:numPr>
        <w:ind w:left="450" w:hanging="270"/>
        <w:rPr>
          <w:rFonts w:ascii="Arial" w:hAnsi="Arial" w:cs="Arial"/>
          <w:sz w:val="22"/>
          <w:szCs w:val="22"/>
        </w:rPr>
      </w:pPr>
      <w:r>
        <w:rPr>
          <w:rFonts w:ascii="Arial" w:hAnsi="Arial" w:cs="Arial"/>
          <w:sz w:val="22"/>
          <w:szCs w:val="22"/>
        </w:rPr>
        <w:t>P</w:t>
      </w:r>
      <w:r w:rsidRPr="00D13D87">
        <w:rPr>
          <w:rFonts w:ascii="Arial" w:hAnsi="Arial" w:cs="Arial"/>
          <w:sz w:val="22"/>
          <w:szCs w:val="22"/>
        </w:rPr>
        <w:t xml:space="preserve">ovećanje </w:t>
      </w:r>
      <w:r w:rsidR="008911D7" w:rsidRPr="00D13D87">
        <w:rPr>
          <w:rFonts w:ascii="Arial" w:hAnsi="Arial" w:cs="Arial"/>
          <w:sz w:val="22"/>
          <w:szCs w:val="22"/>
        </w:rPr>
        <w:t>internacionalizacije MSP.</w:t>
      </w:r>
    </w:p>
    <w:p w:rsidR="008911D7" w:rsidRPr="00D13D87" w:rsidRDefault="008911D7" w:rsidP="008911D7">
      <w:pPr>
        <w:pStyle w:val="BasicParagraph"/>
        <w:jc w:val="both"/>
        <w:rPr>
          <w:rFonts w:ascii="Arial" w:hAnsi="Arial" w:cs="Arial"/>
          <w:color w:val="auto"/>
          <w:spacing w:val="15"/>
          <w:sz w:val="22"/>
          <w:szCs w:val="22"/>
        </w:rPr>
      </w:pPr>
    </w:p>
    <w:p w:rsidR="008911D7" w:rsidRPr="00D13D87" w:rsidRDefault="008911D7" w:rsidP="008911D7">
      <w:pPr>
        <w:pStyle w:val="NoSpacing"/>
        <w:jc w:val="both"/>
        <w:rPr>
          <w:rFonts w:ascii="Arial" w:eastAsia="+mn-ea" w:hAnsi="Arial" w:cs="Arial"/>
          <w:sz w:val="22"/>
          <w:szCs w:val="22"/>
        </w:rPr>
      </w:pPr>
      <w:r w:rsidRPr="00D13D87">
        <w:rPr>
          <w:rFonts w:ascii="Arial" w:eastAsia="+mn-ea" w:hAnsi="Arial" w:cs="Arial"/>
          <w:sz w:val="22"/>
          <w:szCs w:val="22"/>
        </w:rPr>
        <w:t>Očekivane koristi za preduzeća odnose se na povećanu efikasnost kroz unaprjeđenje  poslovnih procesa, metoda, tehnika i strategija,</w:t>
      </w:r>
      <w:r w:rsidRPr="00D13D87">
        <w:rPr>
          <w:rFonts w:ascii="Arial" w:hAnsi="Arial" w:cs="Arial"/>
          <w:sz w:val="22"/>
          <w:szCs w:val="22"/>
        </w:rPr>
        <w:t xml:space="preserve"> </w:t>
      </w:r>
      <w:r w:rsidRPr="00D13D87">
        <w:rPr>
          <w:rFonts w:ascii="Arial" w:eastAsia="+mn-ea" w:hAnsi="Arial" w:cs="Arial"/>
          <w:sz w:val="22"/>
          <w:szCs w:val="22"/>
        </w:rPr>
        <w:t xml:space="preserve">promjenu navika u poslovanju,  unaprjeđenje </w:t>
      </w:r>
      <w:r w:rsidRPr="00D13D87">
        <w:rPr>
          <w:rFonts w:ascii="Arial" w:hAnsi="Arial" w:cs="Arial"/>
          <w:sz w:val="22"/>
          <w:szCs w:val="22"/>
        </w:rPr>
        <w:t xml:space="preserve">kulture inoviranja i inovacionih kvalifikacija i potencijala zaposlenih, </w:t>
      </w:r>
      <w:r w:rsidRPr="00D13D87">
        <w:rPr>
          <w:rFonts w:ascii="Arial" w:eastAsia="+mn-ea" w:hAnsi="Arial" w:cs="Arial"/>
          <w:sz w:val="22"/>
          <w:szCs w:val="22"/>
        </w:rPr>
        <w:t>bolje informisanje u cilju donošenja odluka, povećanje  tržišnog učešća i u krajnjem povećanje prodaje i prihoda.</w:t>
      </w:r>
    </w:p>
    <w:p w:rsidR="008911D7" w:rsidRPr="00D13D87" w:rsidRDefault="008911D7" w:rsidP="008911D7">
      <w:pPr>
        <w:pStyle w:val="NoSpacing"/>
        <w:numPr>
          <w:ilvl w:val="0"/>
          <w:numId w:val="16"/>
        </w:numPr>
        <w:rPr>
          <w:rFonts w:ascii="Arial" w:eastAsia="+mn-ea" w:hAnsi="Arial" w:cs="Arial"/>
          <w:b/>
          <w:sz w:val="22"/>
          <w:szCs w:val="22"/>
        </w:rPr>
      </w:pPr>
      <w:r w:rsidRPr="00D13D87">
        <w:rPr>
          <w:rFonts w:ascii="Arial" w:eastAsia="+mn-ea" w:hAnsi="Arial" w:cs="Arial"/>
          <w:b/>
          <w:sz w:val="22"/>
          <w:szCs w:val="22"/>
        </w:rPr>
        <w:lastRenderedPageBreak/>
        <w:t xml:space="preserve">Predmet Programa </w:t>
      </w:r>
    </w:p>
    <w:p w:rsidR="008911D7" w:rsidRPr="00D13D87" w:rsidRDefault="008911D7" w:rsidP="008911D7">
      <w:pPr>
        <w:pStyle w:val="ListParagraph0"/>
        <w:spacing w:line="276" w:lineRule="auto"/>
        <w:jc w:val="both"/>
        <w:rPr>
          <w:rFonts w:ascii="Arial" w:hAnsi="Arial" w:cs="Arial"/>
          <w:sz w:val="22"/>
          <w:szCs w:val="22"/>
        </w:rPr>
      </w:pPr>
    </w:p>
    <w:p w:rsidR="008911D7" w:rsidRPr="003D6BBE" w:rsidRDefault="008911D7" w:rsidP="008911D7">
      <w:pPr>
        <w:pStyle w:val="NoSpacing"/>
        <w:jc w:val="both"/>
        <w:rPr>
          <w:rFonts w:ascii="Arial" w:hAnsi="Arial" w:cs="Arial"/>
          <w:b/>
          <w:sz w:val="22"/>
          <w:szCs w:val="22"/>
        </w:rPr>
      </w:pPr>
      <w:r w:rsidRPr="00D13D87">
        <w:rPr>
          <w:rFonts w:ascii="Arial" w:hAnsi="Arial" w:cs="Arial"/>
          <w:sz w:val="22"/>
          <w:szCs w:val="22"/>
        </w:rPr>
        <w:t>Finansijska šema podrške</w:t>
      </w:r>
      <w:r>
        <w:rPr>
          <w:rFonts w:ascii="Arial" w:hAnsi="Arial" w:cs="Arial"/>
          <w:sz w:val="22"/>
          <w:szCs w:val="22"/>
        </w:rPr>
        <w:t xml:space="preserve"> mikro, </w:t>
      </w:r>
      <w:r w:rsidRPr="00D13D87">
        <w:rPr>
          <w:rFonts w:ascii="Arial" w:hAnsi="Arial" w:cs="Arial"/>
          <w:sz w:val="22"/>
          <w:szCs w:val="22"/>
        </w:rPr>
        <w:t xml:space="preserve">malim i srednjim preduzećima zasnovana je na principu sufinansiranja dijela troškova angažovanja </w:t>
      </w:r>
      <w:r w:rsidR="0069367C">
        <w:rPr>
          <w:rFonts w:ascii="Arial" w:hAnsi="Arial" w:cs="Arial"/>
          <w:sz w:val="22"/>
          <w:szCs w:val="22"/>
        </w:rPr>
        <w:t>spoljnih</w:t>
      </w:r>
      <w:r w:rsidR="0069367C" w:rsidRPr="00D13D87">
        <w:rPr>
          <w:rFonts w:ascii="Arial" w:hAnsi="Arial" w:cs="Arial"/>
          <w:sz w:val="22"/>
          <w:szCs w:val="22"/>
        </w:rPr>
        <w:t xml:space="preserve"> </w:t>
      </w:r>
      <w:r w:rsidRPr="00D13D87">
        <w:rPr>
          <w:rFonts w:ascii="Arial" w:hAnsi="Arial" w:cs="Arial"/>
          <w:sz w:val="22"/>
          <w:szCs w:val="22"/>
        </w:rPr>
        <w:t>konsultanata (</w:t>
      </w:r>
      <w:r w:rsidR="004B6CD7">
        <w:rPr>
          <w:rFonts w:ascii="Arial" w:hAnsi="Arial" w:cs="Arial"/>
          <w:sz w:val="22"/>
          <w:szCs w:val="22"/>
        </w:rPr>
        <w:t>Pravno lice koje pruža konsultantske usluge: k</w:t>
      </w:r>
      <w:r w:rsidR="004B6CD7" w:rsidRPr="00D13D87">
        <w:rPr>
          <w:rFonts w:ascii="Arial" w:hAnsi="Arial" w:cs="Arial"/>
          <w:sz w:val="22"/>
          <w:szCs w:val="22"/>
        </w:rPr>
        <w:t>onsultantsk</w:t>
      </w:r>
      <w:r w:rsidR="004B6CD7">
        <w:rPr>
          <w:rFonts w:ascii="Arial" w:hAnsi="Arial" w:cs="Arial"/>
          <w:sz w:val="22"/>
          <w:szCs w:val="22"/>
        </w:rPr>
        <w:t>e</w:t>
      </w:r>
      <w:r w:rsidR="004B6CD7" w:rsidRPr="00D13D87">
        <w:rPr>
          <w:rFonts w:ascii="Arial" w:hAnsi="Arial" w:cs="Arial"/>
          <w:sz w:val="22"/>
          <w:szCs w:val="22"/>
        </w:rPr>
        <w:t xml:space="preserve"> firm</w:t>
      </w:r>
      <w:r w:rsidR="004B6CD7">
        <w:rPr>
          <w:rFonts w:ascii="Arial" w:hAnsi="Arial" w:cs="Arial"/>
          <w:sz w:val="22"/>
          <w:szCs w:val="22"/>
        </w:rPr>
        <w:t>e</w:t>
      </w:r>
      <w:r w:rsidR="004B6CD7" w:rsidRPr="00D13D87">
        <w:rPr>
          <w:rFonts w:ascii="Arial" w:hAnsi="Arial" w:cs="Arial"/>
          <w:sz w:val="22"/>
          <w:szCs w:val="22"/>
        </w:rPr>
        <w:t>, naučno</w:t>
      </w:r>
      <w:r w:rsidR="004B6CD7">
        <w:rPr>
          <w:rFonts w:ascii="Arial" w:hAnsi="Arial" w:cs="Arial"/>
          <w:sz w:val="22"/>
          <w:szCs w:val="22"/>
        </w:rPr>
        <w:t>-</w:t>
      </w:r>
      <w:r w:rsidR="004B6CD7" w:rsidRPr="00D13D87">
        <w:rPr>
          <w:rFonts w:ascii="Arial" w:hAnsi="Arial" w:cs="Arial"/>
          <w:sz w:val="22"/>
          <w:szCs w:val="22"/>
        </w:rPr>
        <w:t>istraživačk</w:t>
      </w:r>
      <w:r w:rsidR="004B6CD7">
        <w:rPr>
          <w:rFonts w:ascii="Arial" w:hAnsi="Arial" w:cs="Arial"/>
          <w:sz w:val="22"/>
          <w:szCs w:val="22"/>
        </w:rPr>
        <w:t>e</w:t>
      </w:r>
      <w:r w:rsidR="004B6CD7" w:rsidRPr="00D13D87">
        <w:rPr>
          <w:rFonts w:ascii="Arial" w:hAnsi="Arial" w:cs="Arial"/>
          <w:sz w:val="22"/>
          <w:szCs w:val="22"/>
        </w:rPr>
        <w:t xml:space="preserve"> ustanov</w:t>
      </w:r>
      <w:r w:rsidR="004B6CD7">
        <w:rPr>
          <w:rFonts w:ascii="Arial" w:hAnsi="Arial" w:cs="Arial"/>
          <w:sz w:val="22"/>
          <w:szCs w:val="22"/>
        </w:rPr>
        <w:t>e</w:t>
      </w:r>
      <w:r w:rsidR="004B6CD7" w:rsidRPr="00D13D87">
        <w:rPr>
          <w:rFonts w:ascii="Arial" w:hAnsi="Arial" w:cs="Arial"/>
          <w:sz w:val="22"/>
          <w:szCs w:val="22"/>
        </w:rPr>
        <w:t>, naučno-tehnološki parkov</w:t>
      </w:r>
      <w:r w:rsidR="004B6CD7">
        <w:rPr>
          <w:rFonts w:ascii="Arial" w:hAnsi="Arial" w:cs="Arial"/>
          <w:sz w:val="22"/>
          <w:szCs w:val="22"/>
        </w:rPr>
        <w:t>i</w:t>
      </w:r>
      <w:r w:rsidR="004B6CD7" w:rsidRPr="00D13D87">
        <w:rPr>
          <w:rFonts w:ascii="Arial" w:hAnsi="Arial" w:cs="Arial"/>
          <w:sz w:val="22"/>
          <w:szCs w:val="22"/>
        </w:rPr>
        <w:t>, centr</w:t>
      </w:r>
      <w:r w:rsidR="004B6CD7">
        <w:rPr>
          <w:rFonts w:ascii="Arial" w:hAnsi="Arial" w:cs="Arial"/>
          <w:sz w:val="22"/>
          <w:szCs w:val="22"/>
        </w:rPr>
        <w:t>i</w:t>
      </w:r>
      <w:r w:rsidR="004B6CD7" w:rsidRPr="00D13D87">
        <w:rPr>
          <w:rFonts w:ascii="Arial" w:hAnsi="Arial" w:cs="Arial"/>
          <w:sz w:val="22"/>
          <w:szCs w:val="22"/>
        </w:rPr>
        <w:t xml:space="preserve"> izvrsnosti, inovaciono-</w:t>
      </w:r>
      <w:r w:rsidR="004B6CD7" w:rsidRPr="003D6BBE">
        <w:rPr>
          <w:rFonts w:ascii="Arial" w:hAnsi="Arial" w:cs="Arial"/>
          <w:sz w:val="22"/>
          <w:szCs w:val="22"/>
        </w:rPr>
        <w:t>preduzetnički centar</w:t>
      </w:r>
      <w:r w:rsidR="004B6CD7">
        <w:rPr>
          <w:rFonts w:ascii="Arial" w:hAnsi="Arial" w:cs="Arial"/>
          <w:sz w:val="22"/>
          <w:szCs w:val="22"/>
        </w:rPr>
        <w:t>i</w:t>
      </w:r>
      <w:r w:rsidR="004B6CD7" w:rsidRPr="003D6BBE">
        <w:rPr>
          <w:rFonts w:ascii="Arial" w:hAnsi="Arial" w:cs="Arial"/>
          <w:sz w:val="22"/>
          <w:szCs w:val="22"/>
        </w:rPr>
        <w:t xml:space="preserve"> i poslovni inkubator</w:t>
      </w:r>
      <w:r w:rsidR="004B6CD7">
        <w:rPr>
          <w:rFonts w:ascii="Arial" w:hAnsi="Arial" w:cs="Arial"/>
          <w:sz w:val="22"/>
          <w:szCs w:val="22"/>
        </w:rPr>
        <w:t>i</w:t>
      </w:r>
      <w:r w:rsidRPr="003D6BBE">
        <w:rPr>
          <w:rFonts w:ascii="Arial" w:hAnsi="Arial" w:cs="Arial"/>
          <w:sz w:val="22"/>
          <w:szCs w:val="22"/>
        </w:rPr>
        <w:t>), za realizaciju inovativne aktivnosti preduzeća</w:t>
      </w:r>
      <w:r w:rsidRPr="003D6BBE">
        <w:rPr>
          <w:rFonts w:ascii="Arial" w:hAnsi="Arial" w:cs="Arial"/>
          <w:b/>
          <w:sz w:val="22"/>
          <w:szCs w:val="22"/>
        </w:rPr>
        <w:t xml:space="preserve">. </w:t>
      </w:r>
    </w:p>
    <w:p w:rsidR="008911D7" w:rsidRPr="003D6BBE" w:rsidRDefault="008911D7" w:rsidP="008911D7">
      <w:pPr>
        <w:pStyle w:val="NoSpacing"/>
        <w:jc w:val="both"/>
        <w:rPr>
          <w:rFonts w:ascii="Arial" w:hAnsi="Arial" w:cs="Arial"/>
          <w:sz w:val="22"/>
          <w:szCs w:val="22"/>
        </w:rPr>
      </w:pPr>
    </w:p>
    <w:p w:rsidR="008911D7" w:rsidRPr="003D6BBE" w:rsidRDefault="008911D7" w:rsidP="008911D7">
      <w:pPr>
        <w:pStyle w:val="NoSpacing"/>
        <w:jc w:val="both"/>
        <w:rPr>
          <w:rFonts w:ascii="Arial" w:hAnsi="Arial" w:cs="Arial"/>
          <w:sz w:val="22"/>
          <w:szCs w:val="22"/>
        </w:rPr>
      </w:pPr>
      <w:r w:rsidRPr="003D6BBE">
        <w:rPr>
          <w:rFonts w:ascii="Arial" w:hAnsi="Arial" w:cs="Arial"/>
          <w:sz w:val="22"/>
          <w:szCs w:val="22"/>
        </w:rPr>
        <w:t>Program je usklađen sa Regulativom Komisije (EU) br. 651/2014, od 17. juna 2014. godine, Odjeljak 2, koja predstavlja prilog 7a Pravilnika o dopuni pravilnika o listi pravila državne pomoći (“Sl. list” br. 02/15) u:</w:t>
      </w:r>
    </w:p>
    <w:p w:rsidR="008911D7" w:rsidRPr="003D6BBE" w:rsidRDefault="008911D7" w:rsidP="008911D7">
      <w:pPr>
        <w:pStyle w:val="NoSpacing"/>
        <w:jc w:val="both"/>
        <w:rPr>
          <w:rFonts w:ascii="Arial" w:hAnsi="Arial" w:cs="Arial"/>
          <w:sz w:val="22"/>
          <w:szCs w:val="22"/>
        </w:rPr>
      </w:pPr>
    </w:p>
    <w:p w:rsidR="008911D7" w:rsidRPr="00FD1F8D" w:rsidRDefault="008911D7" w:rsidP="008911D7">
      <w:pPr>
        <w:pStyle w:val="NoSpacing"/>
        <w:numPr>
          <w:ilvl w:val="0"/>
          <w:numId w:val="42"/>
        </w:numPr>
        <w:jc w:val="both"/>
        <w:rPr>
          <w:rFonts w:ascii="Arial" w:hAnsi="Arial" w:cs="Arial"/>
          <w:b/>
          <w:sz w:val="22"/>
          <w:szCs w:val="22"/>
        </w:rPr>
      </w:pPr>
      <w:r w:rsidRPr="00FD1F8D">
        <w:rPr>
          <w:rFonts w:ascii="Arial" w:hAnsi="Arial" w:cs="Arial"/>
          <w:b/>
          <w:sz w:val="22"/>
          <w:szCs w:val="22"/>
        </w:rPr>
        <w:t>Članu 18 – Pomoć za konsultantske usluge u korist malih i srednjih preduzeća.</w:t>
      </w:r>
    </w:p>
    <w:p w:rsidR="008911D7" w:rsidRPr="003D6BBE" w:rsidRDefault="008911D7" w:rsidP="008911D7">
      <w:pPr>
        <w:pStyle w:val="NoSpacing"/>
        <w:jc w:val="both"/>
        <w:rPr>
          <w:rFonts w:ascii="Arial" w:hAnsi="Arial" w:cs="Arial"/>
          <w:sz w:val="22"/>
          <w:szCs w:val="22"/>
        </w:rPr>
      </w:pPr>
    </w:p>
    <w:p w:rsidR="008911D7" w:rsidRPr="003D6BBE" w:rsidRDefault="008911D7" w:rsidP="008911D7">
      <w:pPr>
        <w:pStyle w:val="NoSpacing"/>
        <w:jc w:val="both"/>
        <w:rPr>
          <w:rFonts w:ascii="Arial" w:hAnsi="Arial" w:cs="Arial"/>
          <w:sz w:val="22"/>
          <w:szCs w:val="22"/>
        </w:rPr>
      </w:pPr>
    </w:p>
    <w:p w:rsidR="008911D7" w:rsidRPr="00D13D87" w:rsidRDefault="008911D7" w:rsidP="008911D7">
      <w:pPr>
        <w:pStyle w:val="NoSpacing"/>
        <w:ind w:firstLine="360"/>
        <w:rPr>
          <w:rFonts w:ascii="Arial" w:hAnsi="Arial" w:cs="Arial"/>
          <w:b/>
          <w:sz w:val="22"/>
          <w:szCs w:val="22"/>
        </w:rPr>
      </w:pPr>
      <w:r w:rsidRPr="003D6BBE">
        <w:rPr>
          <w:rFonts w:ascii="Arial" w:hAnsi="Arial" w:cs="Arial"/>
          <w:b/>
          <w:sz w:val="22"/>
          <w:szCs w:val="22"/>
        </w:rPr>
        <w:t>4. Namjena  programa</w:t>
      </w:r>
      <w:r w:rsidRPr="00D13D87">
        <w:rPr>
          <w:rFonts w:ascii="Arial" w:hAnsi="Arial" w:cs="Arial"/>
          <w:b/>
          <w:sz w:val="22"/>
          <w:szCs w:val="22"/>
        </w:rPr>
        <w:t xml:space="preserve"> </w:t>
      </w:r>
    </w:p>
    <w:p w:rsidR="008911D7" w:rsidRPr="00D13D87" w:rsidRDefault="008911D7" w:rsidP="008911D7">
      <w:pPr>
        <w:pStyle w:val="NoSpacing"/>
        <w:rPr>
          <w:rFonts w:ascii="Arial" w:hAnsi="Arial" w:cs="Arial"/>
          <w:sz w:val="22"/>
          <w:szCs w:val="22"/>
        </w:rPr>
      </w:pPr>
    </w:p>
    <w:p w:rsidR="008911D7" w:rsidRPr="00D13D87" w:rsidRDefault="008911D7" w:rsidP="008911D7">
      <w:pPr>
        <w:pStyle w:val="NoSpacing"/>
        <w:jc w:val="both"/>
        <w:rPr>
          <w:rFonts w:ascii="Arial" w:hAnsi="Arial" w:cs="Arial"/>
          <w:sz w:val="22"/>
          <w:szCs w:val="22"/>
        </w:rPr>
      </w:pPr>
      <w:r w:rsidRPr="00D13D87">
        <w:rPr>
          <w:rFonts w:ascii="Arial" w:hAnsi="Arial" w:cs="Arial"/>
          <w:sz w:val="22"/>
          <w:szCs w:val="22"/>
        </w:rPr>
        <w:t>Kroz Program finansijske podrške za mikro, mala i srednja preduzeća odobriće se finansijska pomoć preduzećima za</w:t>
      </w:r>
      <w:r w:rsidR="00617DCB">
        <w:rPr>
          <w:rFonts w:ascii="Arial" w:hAnsi="Arial" w:cs="Arial"/>
          <w:sz w:val="22"/>
          <w:szCs w:val="22"/>
        </w:rPr>
        <w:t xml:space="preserve"> opravdane troškove </w:t>
      </w:r>
      <w:r w:rsidR="0005058C">
        <w:rPr>
          <w:rFonts w:ascii="Arial" w:hAnsi="Arial" w:cs="Arial"/>
          <w:sz w:val="22"/>
          <w:szCs w:val="22"/>
        </w:rPr>
        <w:t>jedne od</w:t>
      </w:r>
      <w:r w:rsidRPr="00D13D87">
        <w:rPr>
          <w:rFonts w:ascii="Arial" w:hAnsi="Arial" w:cs="Arial"/>
          <w:sz w:val="22"/>
          <w:szCs w:val="22"/>
        </w:rPr>
        <w:t xml:space="preserve"> </w:t>
      </w:r>
      <w:r w:rsidR="0005058C" w:rsidRPr="00D13D87">
        <w:rPr>
          <w:rFonts w:ascii="Arial" w:hAnsi="Arial" w:cs="Arial"/>
          <w:sz w:val="22"/>
          <w:szCs w:val="22"/>
        </w:rPr>
        <w:t>sljedeć</w:t>
      </w:r>
      <w:r w:rsidR="0005058C">
        <w:rPr>
          <w:rFonts w:ascii="Arial" w:hAnsi="Arial" w:cs="Arial"/>
          <w:sz w:val="22"/>
          <w:szCs w:val="22"/>
        </w:rPr>
        <w:t>ih</w:t>
      </w:r>
      <w:r w:rsidR="0005058C" w:rsidRPr="00D13D87">
        <w:rPr>
          <w:rFonts w:ascii="Arial" w:hAnsi="Arial" w:cs="Arial"/>
          <w:sz w:val="22"/>
          <w:szCs w:val="22"/>
        </w:rPr>
        <w:t xml:space="preserve"> inovativn</w:t>
      </w:r>
      <w:r w:rsidR="0005058C">
        <w:rPr>
          <w:rFonts w:ascii="Arial" w:hAnsi="Arial" w:cs="Arial"/>
          <w:sz w:val="22"/>
          <w:szCs w:val="22"/>
        </w:rPr>
        <w:t>ih</w:t>
      </w:r>
      <w:r w:rsidR="0005058C" w:rsidRPr="00D13D87">
        <w:rPr>
          <w:rFonts w:ascii="Arial" w:hAnsi="Arial" w:cs="Arial"/>
          <w:sz w:val="22"/>
          <w:szCs w:val="22"/>
        </w:rPr>
        <w:t xml:space="preserve"> </w:t>
      </w:r>
      <w:r w:rsidRPr="00D13D87">
        <w:rPr>
          <w:rFonts w:ascii="Arial" w:hAnsi="Arial" w:cs="Arial"/>
          <w:sz w:val="22"/>
          <w:szCs w:val="22"/>
        </w:rPr>
        <w:t>aktivnosti:</w:t>
      </w:r>
    </w:p>
    <w:p w:rsidR="008911D7" w:rsidRPr="00D13D87" w:rsidRDefault="008911D7" w:rsidP="008911D7">
      <w:pPr>
        <w:pStyle w:val="NoSpacing"/>
        <w:jc w:val="both"/>
        <w:rPr>
          <w:rFonts w:ascii="Arial" w:hAnsi="Arial" w:cs="Arial"/>
          <w:sz w:val="22"/>
          <w:szCs w:val="22"/>
        </w:rPr>
      </w:pPr>
    </w:p>
    <w:p w:rsidR="008911D7" w:rsidRPr="00D13D87" w:rsidRDefault="008911D7" w:rsidP="008911D7">
      <w:pPr>
        <w:pStyle w:val="NoSpacing"/>
        <w:numPr>
          <w:ilvl w:val="0"/>
          <w:numId w:val="1"/>
        </w:numPr>
        <w:jc w:val="both"/>
        <w:rPr>
          <w:rFonts w:ascii="Arial" w:hAnsi="Arial" w:cs="Arial"/>
          <w:sz w:val="22"/>
          <w:szCs w:val="22"/>
        </w:rPr>
      </w:pPr>
      <w:r w:rsidRPr="00D13D87">
        <w:rPr>
          <w:rFonts w:ascii="Arial" w:hAnsi="Arial" w:cs="Arial"/>
          <w:sz w:val="22"/>
          <w:szCs w:val="22"/>
        </w:rPr>
        <w:t>Inovacija  proizvoda</w:t>
      </w:r>
      <w:r>
        <w:rPr>
          <w:rFonts w:ascii="Arial" w:hAnsi="Arial" w:cs="Arial"/>
          <w:sz w:val="22"/>
          <w:szCs w:val="22"/>
        </w:rPr>
        <w:t>/usluge</w:t>
      </w:r>
      <w:r w:rsidRPr="00D13D87">
        <w:rPr>
          <w:rFonts w:ascii="Arial" w:hAnsi="Arial" w:cs="Arial"/>
          <w:sz w:val="22"/>
          <w:szCs w:val="22"/>
        </w:rPr>
        <w:t>;</w:t>
      </w:r>
    </w:p>
    <w:p w:rsidR="008911D7" w:rsidRPr="00D13D87" w:rsidRDefault="008911D7" w:rsidP="008911D7">
      <w:pPr>
        <w:pStyle w:val="NoSpacing"/>
        <w:numPr>
          <w:ilvl w:val="0"/>
          <w:numId w:val="1"/>
        </w:numPr>
        <w:jc w:val="both"/>
        <w:rPr>
          <w:rFonts w:ascii="Arial" w:hAnsi="Arial" w:cs="Arial"/>
          <w:sz w:val="22"/>
          <w:szCs w:val="22"/>
        </w:rPr>
      </w:pPr>
      <w:r w:rsidRPr="00D13D87">
        <w:rPr>
          <w:rFonts w:ascii="Arial" w:hAnsi="Arial" w:cs="Arial"/>
          <w:sz w:val="22"/>
          <w:szCs w:val="22"/>
        </w:rPr>
        <w:t>Inovacija poslovnog procesa;</w:t>
      </w:r>
    </w:p>
    <w:p w:rsidR="008911D7" w:rsidRPr="00D13D87" w:rsidRDefault="008911D7" w:rsidP="008911D7">
      <w:pPr>
        <w:pStyle w:val="NoSpacing"/>
        <w:numPr>
          <w:ilvl w:val="0"/>
          <w:numId w:val="1"/>
        </w:numPr>
        <w:jc w:val="both"/>
        <w:rPr>
          <w:rFonts w:ascii="Arial" w:hAnsi="Arial" w:cs="Arial"/>
          <w:sz w:val="22"/>
          <w:szCs w:val="22"/>
        </w:rPr>
      </w:pPr>
      <w:r w:rsidRPr="00D13D87">
        <w:rPr>
          <w:rFonts w:ascii="Arial" w:hAnsi="Arial" w:cs="Arial"/>
          <w:sz w:val="22"/>
          <w:szCs w:val="22"/>
        </w:rPr>
        <w:t>Inovacija u organizaciji</w:t>
      </w:r>
      <w:r>
        <w:rPr>
          <w:rFonts w:ascii="Arial" w:hAnsi="Arial" w:cs="Arial"/>
          <w:sz w:val="22"/>
          <w:szCs w:val="22"/>
        </w:rPr>
        <w:t xml:space="preserve">; </w:t>
      </w:r>
      <w:r w:rsidRPr="00D13D87">
        <w:rPr>
          <w:rFonts w:ascii="Arial" w:hAnsi="Arial" w:cs="Arial"/>
          <w:sz w:val="22"/>
          <w:szCs w:val="22"/>
        </w:rPr>
        <w:t xml:space="preserve"> </w:t>
      </w:r>
    </w:p>
    <w:p w:rsidR="008911D7" w:rsidRPr="00D13D87" w:rsidRDefault="008911D7" w:rsidP="008911D7">
      <w:pPr>
        <w:pStyle w:val="NoSpacing"/>
        <w:numPr>
          <w:ilvl w:val="0"/>
          <w:numId w:val="1"/>
        </w:numPr>
        <w:jc w:val="both"/>
        <w:rPr>
          <w:rFonts w:ascii="Arial" w:hAnsi="Arial" w:cs="Arial"/>
          <w:sz w:val="22"/>
          <w:szCs w:val="22"/>
        </w:rPr>
      </w:pPr>
      <w:r w:rsidRPr="00D13D87">
        <w:rPr>
          <w:rFonts w:ascii="Arial" w:hAnsi="Arial" w:cs="Arial"/>
          <w:sz w:val="22"/>
          <w:szCs w:val="22"/>
        </w:rPr>
        <w:t>Inovacija u marketingu.</w:t>
      </w:r>
    </w:p>
    <w:p w:rsidR="008911D7" w:rsidRDefault="008911D7" w:rsidP="008911D7">
      <w:pPr>
        <w:pStyle w:val="NoSpacing"/>
        <w:jc w:val="both"/>
        <w:rPr>
          <w:rFonts w:ascii="Arial" w:hAnsi="Arial" w:cs="Arial"/>
          <w:sz w:val="22"/>
          <w:szCs w:val="22"/>
        </w:rPr>
      </w:pPr>
    </w:p>
    <w:p w:rsidR="008911D7" w:rsidRDefault="00095F12" w:rsidP="008911D7">
      <w:pPr>
        <w:pStyle w:val="NoSpacing"/>
        <w:jc w:val="both"/>
        <w:rPr>
          <w:rFonts w:ascii="Arial" w:hAnsi="Arial" w:cs="Arial"/>
          <w:sz w:val="22"/>
          <w:szCs w:val="22"/>
        </w:rPr>
      </w:pPr>
      <w:r w:rsidRPr="00095F12">
        <w:rPr>
          <w:rFonts w:ascii="Arial" w:hAnsi="Arial" w:cs="Arial"/>
          <w:b/>
          <w:sz w:val="22"/>
          <w:szCs w:val="22"/>
        </w:rPr>
        <w:t>Opravdani troškovi su troškovi konsultantskih usluga koje pružaju spoljni konsultanti i koji su stvarno nastali od strane preduzeća pod uslovom</w:t>
      </w:r>
      <w:r w:rsidR="00D31940">
        <w:rPr>
          <w:rFonts w:ascii="Arial" w:hAnsi="Arial" w:cs="Arial"/>
          <w:sz w:val="22"/>
          <w:szCs w:val="22"/>
        </w:rPr>
        <w:t>:</w:t>
      </w:r>
    </w:p>
    <w:p w:rsidR="00727C03" w:rsidRDefault="00727C03" w:rsidP="008911D7">
      <w:pPr>
        <w:pStyle w:val="NoSpacing"/>
        <w:jc w:val="both"/>
        <w:rPr>
          <w:rFonts w:ascii="Arial" w:hAnsi="Arial" w:cs="Arial"/>
          <w:sz w:val="22"/>
          <w:szCs w:val="22"/>
        </w:rPr>
      </w:pPr>
    </w:p>
    <w:p w:rsidR="00837815" w:rsidRDefault="00D31940">
      <w:pPr>
        <w:pStyle w:val="NoSpacing"/>
        <w:numPr>
          <w:ilvl w:val="0"/>
          <w:numId w:val="51"/>
        </w:numPr>
        <w:jc w:val="both"/>
        <w:rPr>
          <w:rFonts w:ascii="Arial" w:hAnsi="Arial" w:cs="Arial"/>
          <w:sz w:val="22"/>
          <w:szCs w:val="22"/>
        </w:rPr>
      </w:pPr>
      <w:r>
        <w:rPr>
          <w:rFonts w:ascii="Arial" w:hAnsi="Arial" w:cs="Arial"/>
          <w:sz w:val="22"/>
          <w:szCs w:val="22"/>
        </w:rPr>
        <w:t>Da su nastali</w:t>
      </w:r>
      <w:r w:rsidR="00135B28">
        <w:rPr>
          <w:rFonts w:ascii="Arial" w:hAnsi="Arial" w:cs="Arial"/>
          <w:sz w:val="22"/>
          <w:szCs w:val="22"/>
        </w:rPr>
        <w:t xml:space="preserve"> </w:t>
      </w:r>
      <w:r>
        <w:rPr>
          <w:rFonts w:ascii="Arial" w:hAnsi="Arial" w:cs="Arial"/>
          <w:sz w:val="22"/>
          <w:szCs w:val="22"/>
        </w:rPr>
        <w:t xml:space="preserve">tokom realizacije </w:t>
      </w:r>
      <w:r w:rsidR="00135B28">
        <w:rPr>
          <w:rFonts w:ascii="Arial" w:hAnsi="Arial" w:cs="Arial"/>
          <w:sz w:val="22"/>
          <w:szCs w:val="22"/>
        </w:rPr>
        <w:t>inovativne aktivnosti</w:t>
      </w:r>
      <w:r w:rsidR="00BD282A">
        <w:rPr>
          <w:rStyle w:val="FootnoteReference"/>
          <w:rFonts w:ascii="Arial" w:hAnsi="Arial" w:cs="Arial"/>
          <w:sz w:val="22"/>
          <w:szCs w:val="22"/>
        </w:rPr>
        <w:footnoteReference w:id="1"/>
      </w:r>
      <w:r>
        <w:rPr>
          <w:rFonts w:ascii="Arial" w:hAnsi="Arial" w:cs="Arial"/>
          <w:sz w:val="22"/>
          <w:szCs w:val="22"/>
        </w:rPr>
        <w:t>;</w:t>
      </w:r>
    </w:p>
    <w:p w:rsidR="00837815" w:rsidRDefault="00BD282A">
      <w:pPr>
        <w:pStyle w:val="NoSpacing"/>
        <w:numPr>
          <w:ilvl w:val="0"/>
          <w:numId w:val="51"/>
        </w:numPr>
        <w:jc w:val="both"/>
        <w:rPr>
          <w:rFonts w:ascii="Arial" w:hAnsi="Arial" w:cs="Arial"/>
          <w:sz w:val="22"/>
          <w:szCs w:val="22"/>
        </w:rPr>
      </w:pPr>
      <w:r>
        <w:rPr>
          <w:rFonts w:ascii="Arial" w:hAnsi="Arial" w:cs="Arial"/>
          <w:sz w:val="22"/>
          <w:szCs w:val="22"/>
        </w:rPr>
        <w:t>Da su navedeni u ponudi</w:t>
      </w:r>
      <w:r w:rsidR="00D31940">
        <w:rPr>
          <w:rFonts w:ascii="Arial" w:hAnsi="Arial" w:cs="Arial"/>
          <w:sz w:val="22"/>
          <w:szCs w:val="22"/>
        </w:rPr>
        <w:t xml:space="preserve"> </w:t>
      </w:r>
      <w:r w:rsidR="00A87E2C">
        <w:rPr>
          <w:rFonts w:ascii="Arial" w:hAnsi="Arial" w:cs="Arial"/>
          <w:sz w:val="22"/>
          <w:szCs w:val="22"/>
        </w:rPr>
        <w:t>spoljnjeg</w:t>
      </w:r>
      <w:r w:rsidR="00D31940">
        <w:rPr>
          <w:rFonts w:ascii="Arial" w:hAnsi="Arial" w:cs="Arial"/>
          <w:sz w:val="22"/>
          <w:szCs w:val="22"/>
        </w:rPr>
        <w:t xml:space="preserve"> konsultanta</w:t>
      </w:r>
      <w:r>
        <w:rPr>
          <w:rFonts w:ascii="Arial" w:hAnsi="Arial" w:cs="Arial"/>
          <w:sz w:val="22"/>
          <w:szCs w:val="22"/>
        </w:rPr>
        <w:t xml:space="preserve"> – Formular </w:t>
      </w:r>
      <w:r w:rsidR="008637D0">
        <w:rPr>
          <w:rFonts w:ascii="Arial" w:hAnsi="Arial" w:cs="Arial"/>
          <w:sz w:val="22"/>
          <w:szCs w:val="22"/>
        </w:rPr>
        <w:t>7</w:t>
      </w:r>
      <w:r w:rsidR="00D31940">
        <w:rPr>
          <w:rFonts w:ascii="Arial" w:hAnsi="Arial" w:cs="Arial"/>
          <w:sz w:val="22"/>
          <w:szCs w:val="22"/>
        </w:rPr>
        <w:t>;</w:t>
      </w:r>
    </w:p>
    <w:p w:rsidR="00837815" w:rsidRDefault="00D31940">
      <w:pPr>
        <w:pStyle w:val="NoSpacing"/>
        <w:numPr>
          <w:ilvl w:val="0"/>
          <w:numId w:val="51"/>
        </w:numPr>
        <w:jc w:val="both"/>
        <w:rPr>
          <w:rFonts w:ascii="Arial" w:hAnsi="Arial" w:cs="Arial"/>
          <w:sz w:val="22"/>
          <w:szCs w:val="22"/>
        </w:rPr>
      </w:pPr>
      <w:r>
        <w:rPr>
          <w:rFonts w:ascii="Arial" w:hAnsi="Arial" w:cs="Arial"/>
          <w:sz w:val="22"/>
          <w:szCs w:val="22"/>
        </w:rPr>
        <w:t>Da su mjerljivi i da se evidentiraju prema važećim računovodstvenim standardima;</w:t>
      </w:r>
    </w:p>
    <w:p w:rsidR="00837815" w:rsidRDefault="0006582B">
      <w:pPr>
        <w:pStyle w:val="NoSpacing"/>
        <w:numPr>
          <w:ilvl w:val="0"/>
          <w:numId w:val="51"/>
        </w:numPr>
        <w:jc w:val="both"/>
        <w:rPr>
          <w:rFonts w:ascii="Arial" w:hAnsi="Arial" w:cs="Arial"/>
          <w:sz w:val="22"/>
          <w:szCs w:val="22"/>
        </w:rPr>
      </w:pPr>
      <w:r>
        <w:rPr>
          <w:rFonts w:ascii="Arial" w:hAnsi="Arial" w:cs="Arial"/>
          <w:sz w:val="22"/>
          <w:szCs w:val="22"/>
        </w:rPr>
        <w:t>Da su razumni u skladu sa zahtjevima finansijskog upravljanja, posebno u pogledu ekonomičnosti i efikasnosti;</w:t>
      </w:r>
    </w:p>
    <w:p w:rsidR="00837815" w:rsidRDefault="00837815" w:rsidP="00837815">
      <w:pPr>
        <w:pStyle w:val="NoSpacing"/>
        <w:ind w:left="720"/>
        <w:jc w:val="both"/>
        <w:rPr>
          <w:rFonts w:ascii="Arial" w:hAnsi="Arial" w:cs="Arial"/>
          <w:sz w:val="22"/>
          <w:szCs w:val="22"/>
        </w:rPr>
      </w:pPr>
    </w:p>
    <w:p w:rsidR="008911D7" w:rsidRPr="00FD1F8D" w:rsidRDefault="008911D7" w:rsidP="008911D7">
      <w:pPr>
        <w:pStyle w:val="NoSpacing"/>
        <w:ind w:left="720"/>
        <w:jc w:val="both"/>
        <w:rPr>
          <w:rFonts w:ascii="Arial" w:hAnsi="Arial" w:cs="Arial"/>
          <w:b/>
          <w:sz w:val="22"/>
          <w:szCs w:val="22"/>
        </w:rPr>
      </w:pPr>
      <w:r w:rsidRPr="00FD1F8D">
        <w:rPr>
          <w:rFonts w:ascii="Arial" w:hAnsi="Arial" w:cs="Arial"/>
          <w:b/>
          <w:sz w:val="22"/>
          <w:szCs w:val="22"/>
        </w:rPr>
        <w:t>4.1 Inovacija proizvoda/usluge:</w:t>
      </w:r>
    </w:p>
    <w:p w:rsidR="008911D7" w:rsidRDefault="008911D7" w:rsidP="008911D7">
      <w:pPr>
        <w:pStyle w:val="NoSpacing"/>
        <w:ind w:left="720"/>
        <w:jc w:val="center"/>
        <w:rPr>
          <w:rFonts w:ascii="Arial" w:hAnsi="Arial" w:cs="Arial"/>
          <w:i/>
          <w:szCs w:val="22"/>
        </w:rPr>
      </w:pPr>
    </w:p>
    <w:p w:rsidR="008911D7" w:rsidRDefault="008911D7" w:rsidP="008911D7">
      <w:pPr>
        <w:pStyle w:val="NoSpacing"/>
        <w:ind w:left="720"/>
        <w:jc w:val="center"/>
        <w:rPr>
          <w:rFonts w:ascii="Arial" w:hAnsi="Arial" w:cs="Arial"/>
          <w:i/>
          <w:szCs w:val="22"/>
        </w:rPr>
      </w:pPr>
      <w:r w:rsidRPr="00F14B2C">
        <w:rPr>
          <w:rFonts w:ascii="Arial" w:hAnsi="Arial" w:cs="Arial"/>
          <w:i/>
          <w:szCs w:val="22"/>
        </w:rPr>
        <w:t>Tabela 1. Inovacija proizvoda/usluge</w:t>
      </w:r>
    </w:p>
    <w:p w:rsidR="00727C03" w:rsidRPr="00F14B2C" w:rsidRDefault="00727C03" w:rsidP="008911D7">
      <w:pPr>
        <w:pStyle w:val="NoSpacing"/>
        <w:ind w:left="720"/>
        <w:jc w:val="center"/>
        <w:rPr>
          <w:rFonts w:ascii="Arial" w:hAnsi="Arial" w:cs="Arial"/>
          <w:i/>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462"/>
      </w:tblGrid>
      <w:tr w:rsidR="008911D7" w:rsidRPr="00FD1F8D" w:rsidTr="005B64F8">
        <w:tc>
          <w:tcPr>
            <w:tcW w:w="2988" w:type="dxa"/>
            <w:shd w:val="clear" w:color="auto" w:fill="auto"/>
          </w:tcPr>
          <w:p w:rsidR="008911D7" w:rsidRPr="00FD1F8D" w:rsidRDefault="008911D7" w:rsidP="005B64F8">
            <w:pPr>
              <w:pStyle w:val="NoSpacing"/>
              <w:jc w:val="both"/>
              <w:rPr>
                <w:rFonts w:ascii="Arial" w:hAnsi="Arial" w:cs="Arial"/>
                <w:b/>
                <w:sz w:val="22"/>
                <w:szCs w:val="22"/>
              </w:rPr>
            </w:pPr>
            <w:r w:rsidRPr="00FD1F8D">
              <w:rPr>
                <w:rFonts w:ascii="Arial" w:hAnsi="Arial" w:cs="Arial"/>
                <w:b/>
                <w:sz w:val="22"/>
                <w:szCs w:val="22"/>
              </w:rPr>
              <w:t xml:space="preserve">Vrsta inovativne aktivnosti </w:t>
            </w:r>
          </w:p>
        </w:tc>
        <w:tc>
          <w:tcPr>
            <w:tcW w:w="6462" w:type="dxa"/>
            <w:shd w:val="clear" w:color="auto" w:fill="auto"/>
          </w:tcPr>
          <w:p w:rsidR="008911D7" w:rsidRPr="00FD1F8D" w:rsidRDefault="008911D7" w:rsidP="005B64F8">
            <w:pPr>
              <w:pStyle w:val="NoSpacing"/>
              <w:jc w:val="both"/>
              <w:rPr>
                <w:rFonts w:ascii="Arial" w:hAnsi="Arial" w:cs="Arial"/>
                <w:b/>
                <w:sz w:val="22"/>
                <w:szCs w:val="22"/>
              </w:rPr>
            </w:pPr>
            <w:r w:rsidRPr="00FD1F8D">
              <w:rPr>
                <w:rFonts w:ascii="Arial" w:hAnsi="Arial" w:cs="Arial"/>
                <w:b/>
                <w:sz w:val="22"/>
                <w:szCs w:val="22"/>
              </w:rPr>
              <w:t xml:space="preserve">Opravdani troškovi </w:t>
            </w:r>
          </w:p>
        </w:tc>
      </w:tr>
      <w:tr w:rsidR="008911D7" w:rsidRPr="00FD1F8D" w:rsidTr="005B64F8">
        <w:tc>
          <w:tcPr>
            <w:tcW w:w="2988" w:type="dxa"/>
            <w:shd w:val="clear" w:color="auto" w:fill="auto"/>
          </w:tcPr>
          <w:p w:rsidR="008911D7" w:rsidRPr="00FD1F8D" w:rsidRDefault="008911D7" w:rsidP="005B64F8">
            <w:pPr>
              <w:pStyle w:val="NoSpacing"/>
              <w:rPr>
                <w:rFonts w:ascii="Arial" w:hAnsi="Arial" w:cs="Arial"/>
                <w:sz w:val="22"/>
                <w:szCs w:val="22"/>
              </w:rPr>
            </w:pPr>
            <w:r w:rsidRPr="00FD1F8D">
              <w:rPr>
                <w:rFonts w:ascii="Arial" w:hAnsi="Arial" w:cs="Arial"/>
                <w:sz w:val="22"/>
                <w:szCs w:val="22"/>
              </w:rPr>
              <w:t xml:space="preserve">Razvoj novog ili poboljšanje postojećeg </w:t>
            </w:r>
            <w:r w:rsidRPr="00B34E6A">
              <w:rPr>
                <w:rFonts w:ascii="Arial" w:hAnsi="Arial" w:cs="Arial"/>
                <w:b/>
                <w:sz w:val="22"/>
                <w:szCs w:val="22"/>
              </w:rPr>
              <w:t>proizvoda/usluge</w:t>
            </w:r>
          </w:p>
        </w:tc>
        <w:tc>
          <w:tcPr>
            <w:tcW w:w="6462" w:type="dxa"/>
            <w:shd w:val="clear" w:color="auto" w:fill="auto"/>
          </w:tcPr>
          <w:p w:rsidR="008911D7" w:rsidRPr="00FD1F8D" w:rsidRDefault="008911D7" w:rsidP="005B64F8">
            <w:pPr>
              <w:pStyle w:val="NoSpacing"/>
              <w:numPr>
                <w:ilvl w:val="0"/>
                <w:numId w:val="19"/>
              </w:numPr>
              <w:ind w:left="144" w:hanging="180"/>
              <w:jc w:val="both"/>
              <w:rPr>
                <w:rFonts w:ascii="Arial" w:hAnsi="Arial" w:cs="Arial"/>
                <w:sz w:val="22"/>
                <w:szCs w:val="22"/>
              </w:rPr>
            </w:pPr>
            <w:r w:rsidRPr="00FD1F8D">
              <w:rPr>
                <w:rFonts w:ascii="Arial" w:hAnsi="Arial" w:cs="Arial"/>
                <w:sz w:val="22"/>
                <w:szCs w:val="22"/>
              </w:rPr>
              <w:t>Izrada tehničke dokumentacije/rješenja (tehnička studija/tehničko razvojno rješenje, elaborat);</w:t>
            </w:r>
          </w:p>
          <w:p w:rsidR="008911D7" w:rsidRPr="00FD1F8D" w:rsidRDefault="008911D7" w:rsidP="005B64F8">
            <w:pPr>
              <w:pStyle w:val="NoSpacing"/>
              <w:numPr>
                <w:ilvl w:val="0"/>
                <w:numId w:val="19"/>
              </w:numPr>
              <w:ind w:left="144" w:hanging="180"/>
              <w:jc w:val="both"/>
              <w:rPr>
                <w:rFonts w:ascii="Arial" w:hAnsi="Arial" w:cs="Arial"/>
                <w:sz w:val="22"/>
                <w:szCs w:val="22"/>
              </w:rPr>
            </w:pPr>
            <w:r w:rsidRPr="00FD1F8D">
              <w:rPr>
                <w:rFonts w:ascii="Arial" w:hAnsi="Arial" w:cs="Arial"/>
                <w:sz w:val="22"/>
                <w:szCs w:val="22"/>
              </w:rPr>
              <w:t>Izrada i testiranje prototipa proizvoda/usluge (tehnička studija/tehničko razvojno rješenje, elaborat, korišćenje laboratorije za ispitivanje i testiranje).</w:t>
            </w:r>
          </w:p>
        </w:tc>
      </w:tr>
    </w:tbl>
    <w:p w:rsidR="008911D7" w:rsidRDefault="008911D7" w:rsidP="008911D7">
      <w:pPr>
        <w:pStyle w:val="NoSpacing"/>
        <w:ind w:left="720"/>
        <w:jc w:val="both"/>
        <w:rPr>
          <w:rFonts w:ascii="Arial" w:hAnsi="Arial" w:cs="Arial"/>
          <w:b/>
          <w:sz w:val="22"/>
          <w:szCs w:val="22"/>
        </w:rPr>
      </w:pPr>
    </w:p>
    <w:p w:rsidR="008911D7" w:rsidRPr="00FD1F8D" w:rsidRDefault="008911D7" w:rsidP="008911D7">
      <w:pPr>
        <w:pStyle w:val="NoSpacing"/>
        <w:numPr>
          <w:ilvl w:val="1"/>
          <w:numId w:val="31"/>
        </w:numPr>
        <w:jc w:val="both"/>
        <w:rPr>
          <w:rFonts w:ascii="Arial" w:hAnsi="Arial" w:cs="Arial"/>
          <w:b/>
          <w:sz w:val="22"/>
          <w:szCs w:val="22"/>
        </w:rPr>
      </w:pPr>
      <w:r w:rsidRPr="00FD1F8D">
        <w:rPr>
          <w:rFonts w:ascii="Arial" w:hAnsi="Arial" w:cs="Arial"/>
          <w:b/>
          <w:sz w:val="22"/>
          <w:szCs w:val="22"/>
        </w:rPr>
        <w:t>Inovacija poslovnog procesa:</w:t>
      </w:r>
    </w:p>
    <w:p w:rsidR="008911D7" w:rsidRDefault="008911D7" w:rsidP="008911D7">
      <w:pPr>
        <w:pStyle w:val="NoSpacing"/>
        <w:ind w:left="720"/>
        <w:jc w:val="center"/>
        <w:rPr>
          <w:rFonts w:ascii="Arial" w:hAnsi="Arial" w:cs="Arial"/>
          <w:i/>
          <w:szCs w:val="22"/>
        </w:rPr>
      </w:pPr>
    </w:p>
    <w:p w:rsidR="008911D7" w:rsidRDefault="008911D7" w:rsidP="008911D7">
      <w:pPr>
        <w:pStyle w:val="NoSpacing"/>
        <w:ind w:left="720"/>
        <w:jc w:val="center"/>
        <w:rPr>
          <w:rFonts w:ascii="Arial" w:hAnsi="Arial" w:cs="Arial"/>
          <w:i/>
          <w:szCs w:val="22"/>
        </w:rPr>
      </w:pPr>
      <w:r w:rsidRPr="00F14B2C">
        <w:rPr>
          <w:rFonts w:ascii="Arial" w:hAnsi="Arial" w:cs="Arial"/>
          <w:i/>
          <w:szCs w:val="22"/>
        </w:rPr>
        <w:t>Tabela 2. Inovacija poslovnog procesa</w:t>
      </w:r>
    </w:p>
    <w:p w:rsidR="00727C03" w:rsidRPr="00F14B2C" w:rsidRDefault="00727C03" w:rsidP="008911D7">
      <w:pPr>
        <w:pStyle w:val="NoSpacing"/>
        <w:ind w:left="720"/>
        <w:jc w:val="center"/>
        <w:rPr>
          <w:rFonts w:ascii="Arial" w:hAnsi="Arial" w:cs="Arial"/>
          <w:i/>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462"/>
      </w:tblGrid>
      <w:tr w:rsidR="008911D7" w:rsidRPr="00FD1F8D" w:rsidTr="005B64F8">
        <w:tc>
          <w:tcPr>
            <w:tcW w:w="2988" w:type="dxa"/>
            <w:shd w:val="clear" w:color="auto" w:fill="auto"/>
          </w:tcPr>
          <w:p w:rsidR="008911D7" w:rsidRPr="00FD1F8D" w:rsidRDefault="008911D7" w:rsidP="005B64F8">
            <w:pPr>
              <w:pStyle w:val="NoSpacing"/>
              <w:jc w:val="both"/>
              <w:rPr>
                <w:rFonts w:ascii="Arial" w:hAnsi="Arial" w:cs="Arial"/>
                <w:b/>
                <w:sz w:val="22"/>
                <w:szCs w:val="22"/>
              </w:rPr>
            </w:pPr>
            <w:r w:rsidRPr="00FD1F8D">
              <w:rPr>
                <w:rFonts w:ascii="Arial" w:hAnsi="Arial" w:cs="Arial"/>
                <w:b/>
                <w:sz w:val="22"/>
                <w:szCs w:val="22"/>
              </w:rPr>
              <w:lastRenderedPageBreak/>
              <w:t xml:space="preserve">Vrsta inovativne aktivnosti </w:t>
            </w:r>
          </w:p>
        </w:tc>
        <w:tc>
          <w:tcPr>
            <w:tcW w:w="6462" w:type="dxa"/>
            <w:shd w:val="clear" w:color="auto" w:fill="auto"/>
          </w:tcPr>
          <w:p w:rsidR="008911D7" w:rsidRPr="00FD1F8D" w:rsidRDefault="008911D7" w:rsidP="005B64F8">
            <w:pPr>
              <w:pStyle w:val="NoSpacing"/>
              <w:jc w:val="both"/>
              <w:rPr>
                <w:rFonts w:ascii="Arial" w:hAnsi="Arial" w:cs="Arial"/>
                <w:b/>
                <w:sz w:val="22"/>
                <w:szCs w:val="22"/>
              </w:rPr>
            </w:pPr>
            <w:r w:rsidRPr="00FD1F8D">
              <w:rPr>
                <w:rFonts w:ascii="Arial" w:hAnsi="Arial" w:cs="Arial"/>
                <w:b/>
                <w:sz w:val="22"/>
                <w:szCs w:val="22"/>
              </w:rPr>
              <w:t xml:space="preserve">Opravdani troškovi </w:t>
            </w:r>
          </w:p>
        </w:tc>
      </w:tr>
      <w:tr w:rsidR="008911D7" w:rsidRPr="00FD1F8D" w:rsidTr="005B64F8">
        <w:tc>
          <w:tcPr>
            <w:tcW w:w="2988" w:type="dxa"/>
            <w:shd w:val="clear" w:color="auto" w:fill="auto"/>
          </w:tcPr>
          <w:p w:rsidR="008911D7" w:rsidRPr="00FD1F8D" w:rsidRDefault="008911D7" w:rsidP="005B64F8">
            <w:pPr>
              <w:pStyle w:val="NoSpacing"/>
              <w:rPr>
                <w:rFonts w:ascii="Arial" w:hAnsi="Arial" w:cs="Arial"/>
                <w:sz w:val="22"/>
                <w:szCs w:val="22"/>
              </w:rPr>
            </w:pPr>
            <w:r w:rsidRPr="00FD1F8D">
              <w:rPr>
                <w:rFonts w:ascii="Arial" w:hAnsi="Arial" w:cs="Arial"/>
                <w:sz w:val="22"/>
                <w:szCs w:val="22"/>
              </w:rPr>
              <w:t xml:space="preserve">Razvoj novog ili poboljšanje postojećeg </w:t>
            </w:r>
            <w:r w:rsidRPr="00FD1F8D">
              <w:rPr>
                <w:rFonts w:ascii="Arial" w:hAnsi="Arial" w:cs="Arial"/>
                <w:b/>
                <w:sz w:val="22"/>
                <w:szCs w:val="22"/>
              </w:rPr>
              <w:t>procesa</w:t>
            </w:r>
            <w:r w:rsidRPr="00FD1F8D">
              <w:rPr>
                <w:rFonts w:ascii="Arial" w:hAnsi="Arial" w:cs="Arial"/>
                <w:sz w:val="22"/>
                <w:szCs w:val="22"/>
              </w:rPr>
              <w:t xml:space="preserve"> prozvodnje/pružanja usluge</w:t>
            </w:r>
          </w:p>
        </w:tc>
        <w:tc>
          <w:tcPr>
            <w:tcW w:w="6462" w:type="dxa"/>
            <w:shd w:val="clear" w:color="auto" w:fill="auto"/>
          </w:tcPr>
          <w:p w:rsidR="008911D7" w:rsidRPr="00FD1F8D" w:rsidRDefault="008911D7" w:rsidP="005B64F8">
            <w:pPr>
              <w:pStyle w:val="NoSpacing"/>
              <w:numPr>
                <w:ilvl w:val="0"/>
                <w:numId w:val="19"/>
              </w:numPr>
              <w:ind w:left="144" w:hanging="180"/>
              <w:jc w:val="both"/>
              <w:rPr>
                <w:rFonts w:ascii="Arial" w:hAnsi="Arial" w:cs="Arial"/>
                <w:sz w:val="22"/>
                <w:szCs w:val="22"/>
              </w:rPr>
            </w:pPr>
            <w:r w:rsidRPr="00FD1F8D">
              <w:rPr>
                <w:rFonts w:ascii="Arial" w:hAnsi="Arial" w:cs="Arial"/>
                <w:sz w:val="22"/>
                <w:szCs w:val="22"/>
              </w:rPr>
              <w:t>Izrada tehničke dokumentacije  (tehnička studija o procesu proizvodnje/usluge, isporuke</w:t>
            </w:r>
            <w:r>
              <w:rPr>
                <w:rFonts w:ascii="Arial" w:hAnsi="Arial" w:cs="Arial"/>
                <w:sz w:val="22"/>
                <w:szCs w:val="22"/>
              </w:rPr>
              <w:t xml:space="preserve">, </w:t>
            </w:r>
            <w:r w:rsidRPr="00FD1F8D">
              <w:rPr>
                <w:rFonts w:ascii="Arial" w:hAnsi="Arial" w:cs="Arial"/>
                <w:sz w:val="22"/>
                <w:szCs w:val="22"/>
              </w:rPr>
              <w:t xml:space="preserve">tehničko razvojno rješenje metoda proizvodnje/usluge, isporuke, elaborat); </w:t>
            </w:r>
          </w:p>
          <w:p w:rsidR="0006582B" w:rsidRPr="0006582B" w:rsidRDefault="008911D7" w:rsidP="0006582B">
            <w:pPr>
              <w:pStyle w:val="NoSpacing"/>
              <w:numPr>
                <w:ilvl w:val="0"/>
                <w:numId w:val="19"/>
              </w:numPr>
              <w:ind w:left="144" w:hanging="180"/>
              <w:jc w:val="both"/>
              <w:rPr>
                <w:rFonts w:ascii="Arial" w:hAnsi="Arial" w:cs="Arial"/>
                <w:sz w:val="22"/>
                <w:szCs w:val="22"/>
              </w:rPr>
            </w:pPr>
            <w:r w:rsidRPr="00FD1F8D">
              <w:rPr>
                <w:rFonts w:ascii="Arial" w:hAnsi="Arial" w:cs="Arial"/>
                <w:sz w:val="22"/>
                <w:szCs w:val="22"/>
              </w:rPr>
              <w:t xml:space="preserve">Izrada/Unaprjeđenje  informacionih/ softverskih rješenja za razvoj novog i poboljšanje procesa prozvodnje/pružanje usluge, isporuke. </w:t>
            </w:r>
          </w:p>
        </w:tc>
      </w:tr>
    </w:tbl>
    <w:p w:rsidR="008911D7" w:rsidRPr="00FD1F8D" w:rsidRDefault="008911D7" w:rsidP="008911D7">
      <w:pPr>
        <w:pStyle w:val="NoSpacing"/>
        <w:jc w:val="both"/>
        <w:rPr>
          <w:rFonts w:ascii="Arial" w:hAnsi="Arial" w:cs="Arial"/>
          <w:b/>
          <w:sz w:val="22"/>
          <w:szCs w:val="22"/>
        </w:rPr>
      </w:pPr>
    </w:p>
    <w:p w:rsidR="008911D7" w:rsidRPr="00FD1F8D" w:rsidRDefault="008911D7" w:rsidP="008911D7">
      <w:pPr>
        <w:pStyle w:val="NoSpacing"/>
        <w:numPr>
          <w:ilvl w:val="1"/>
          <w:numId w:val="31"/>
        </w:numPr>
        <w:jc w:val="both"/>
        <w:rPr>
          <w:rFonts w:ascii="Arial" w:hAnsi="Arial" w:cs="Arial"/>
          <w:b/>
          <w:sz w:val="22"/>
          <w:szCs w:val="22"/>
        </w:rPr>
      </w:pPr>
      <w:r w:rsidRPr="00FD1F8D">
        <w:rPr>
          <w:rFonts w:ascii="Arial" w:hAnsi="Arial" w:cs="Arial"/>
          <w:b/>
          <w:sz w:val="22"/>
          <w:szCs w:val="22"/>
        </w:rPr>
        <w:t>Inovacija u organizaciji:</w:t>
      </w:r>
    </w:p>
    <w:p w:rsidR="008911D7" w:rsidRDefault="008911D7" w:rsidP="008911D7">
      <w:pPr>
        <w:pStyle w:val="NoSpacing"/>
        <w:ind w:left="720"/>
        <w:jc w:val="center"/>
        <w:rPr>
          <w:rFonts w:ascii="Arial" w:hAnsi="Arial" w:cs="Arial"/>
          <w:i/>
          <w:szCs w:val="22"/>
        </w:rPr>
      </w:pPr>
    </w:p>
    <w:p w:rsidR="008911D7" w:rsidRDefault="008911D7" w:rsidP="008911D7">
      <w:pPr>
        <w:pStyle w:val="NoSpacing"/>
        <w:ind w:left="720"/>
        <w:jc w:val="center"/>
        <w:rPr>
          <w:rFonts w:ascii="Arial" w:hAnsi="Arial" w:cs="Arial"/>
          <w:i/>
          <w:szCs w:val="22"/>
        </w:rPr>
      </w:pPr>
      <w:r w:rsidRPr="00F14B2C">
        <w:rPr>
          <w:rFonts w:ascii="Arial" w:hAnsi="Arial" w:cs="Arial"/>
          <w:i/>
          <w:szCs w:val="22"/>
        </w:rPr>
        <w:t>Tabela 3. Inovacija u organizaciji</w:t>
      </w:r>
    </w:p>
    <w:p w:rsidR="00727C03" w:rsidRPr="00F14B2C" w:rsidRDefault="00727C03" w:rsidP="008911D7">
      <w:pPr>
        <w:pStyle w:val="NoSpacing"/>
        <w:ind w:left="720"/>
        <w:jc w:val="center"/>
        <w:rPr>
          <w:rFonts w:ascii="Arial" w:hAnsi="Arial" w:cs="Arial"/>
          <w:i/>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462"/>
      </w:tblGrid>
      <w:tr w:rsidR="008911D7" w:rsidRPr="00FD1F8D" w:rsidTr="005B64F8">
        <w:tc>
          <w:tcPr>
            <w:tcW w:w="2988" w:type="dxa"/>
            <w:shd w:val="clear" w:color="auto" w:fill="auto"/>
          </w:tcPr>
          <w:p w:rsidR="008911D7" w:rsidRPr="00FD1F8D" w:rsidRDefault="008911D7" w:rsidP="005B64F8">
            <w:pPr>
              <w:pStyle w:val="NoSpacing"/>
              <w:jc w:val="both"/>
              <w:rPr>
                <w:rFonts w:ascii="Arial" w:hAnsi="Arial" w:cs="Arial"/>
                <w:b/>
                <w:sz w:val="22"/>
                <w:szCs w:val="22"/>
              </w:rPr>
            </w:pPr>
            <w:r w:rsidRPr="00FD1F8D">
              <w:rPr>
                <w:rFonts w:ascii="Arial" w:hAnsi="Arial" w:cs="Arial"/>
                <w:b/>
                <w:sz w:val="22"/>
                <w:szCs w:val="22"/>
              </w:rPr>
              <w:t xml:space="preserve">Vrsta inovativne aktivnosti </w:t>
            </w:r>
          </w:p>
        </w:tc>
        <w:tc>
          <w:tcPr>
            <w:tcW w:w="6462" w:type="dxa"/>
            <w:shd w:val="clear" w:color="auto" w:fill="auto"/>
          </w:tcPr>
          <w:p w:rsidR="008911D7" w:rsidRPr="00FD1F8D" w:rsidRDefault="008911D7" w:rsidP="005B64F8">
            <w:pPr>
              <w:pStyle w:val="NoSpacing"/>
              <w:jc w:val="both"/>
              <w:rPr>
                <w:rFonts w:ascii="Arial" w:hAnsi="Arial" w:cs="Arial"/>
                <w:b/>
                <w:sz w:val="22"/>
                <w:szCs w:val="22"/>
              </w:rPr>
            </w:pPr>
            <w:r w:rsidRPr="00FD1F8D">
              <w:rPr>
                <w:rFonts w:ascii="Arial" w:hAnsi="Arial" w:cs="Arial"/>
                <w:b/>
                <w:sz w:val="22"/>
                <w:szCs w:val="22"/>
              </w:rPr>
              <w:t xml:space="preserve">Opravdani troškovi </w:t>
            </w:r>
          </w:p>
        </w:tc>
      </w:tr>
      <w:tr w:rsidR="008911D7" w:rsidRPr="00FD1F8D" w:rsidTr="005B64F8">
        <w:tc>
          <w:tcPr>
            <w:tcW w:w="2988" w:type="dxa"/>
            <w:shd w:val="clear" w:color="auto" w:fill="auto"/>
          </w:tcPr>
          <w:p w:rsidR="008911D7" w:rsidRPr="00FD1F8D" w:rsidRDefault="008911D7" w:rsidP="005B64F8">
            <w:pPr>
              <w:pStyle w:val="NoSpacing"/>
              <w:rPr>
                <w:rFonts w:ascii="Arial" w:hAnsi="Arial" w:cs="Arial"/>
                <w:sz w:val="22"/>
                <w:szCs w:val="22"/>
              </w:rPr>
            </w:pPr>
            <w:r w:rsidRPr="00FD1F8D">
              <w:rPr>
                <w:rFonts w:ascii="Arial" w:hAnsi="Arial" w:cs="Arial"/>
                <w:sz w:val="22"/>
                <w:szCs w:val="22"/>
              </w:rPr>
              <w:t xml:space="preserve">Razvoj nove ili poboljšanje postojeće </w:t>
            </w:r>
            <w:r w:rsidRPr="00FD1F8D">
              <w:rPr>
                <w:rFonts w:ascii="Arial" w:hAnsi="Arial" w:cs="Arial"/>
                <w:b/>
                <w:sz w:val="22"/>
                <w:szCs w:val="22"/>
              </w:rPr>
              <w:t>organizacije</w:t>
            </w:r>
            <w:r w:rsidRPr="00FD1F8D">
              <w:rPr>
                <w:rFonts w:ascii="Arial" w:hAnsi="Arial" w:cs="Arial"/>
                <w:sz w:val="22"/>
                <w:szCs w:val="22"/>
              </w:rPr>
              <w:t xml:space="preserve"> prozvodnje/usluge</w:t>
            </w:r>
          </w:p>
        </w:tc>
        <w:tc>
          <w:tcPr>
            <w:tcW w:w="6462" w:type="dxa"/>
            <w:shd w:val="clear" w:color="auto" w:fill="auto"/>
          </w:tcPr>
          <w:p w:rsidR="008911D7" w:rsidRPr="00FD1F8D" w:rsidRDefault="008911D7" w:rsidP="005B64F8">
            <w:pPr>
              <w:pStyle w:val="NoSpacing"/>
              <w:numPr>
                <w:ilvl w:val="0"/>
                <w:numId w:val="19"/>
              </w:numPr>
              <w:ind w:left="144" w:hanging="180"/>
              <w:jc w:val="both"/>
              <w:rPr>
                <w:rFonts w:ascii="Arial" w:hAnsi="Arial" w:cs="Arial"/>
                <w:sz w:val="22"/>
                <w:szCs w:val="22"/>
              </w:rPr>
            </w:pPr>
            <w:r w:rsidRPr="00FD1F8D">
              <w:rPr>
                <w:rFonts w:ascii="Arial" w:hAnsi="Arial" w:cs="Arial"/>
                <w:sz w:val="22"/>
                <w:szCs w:val="22"/>
              </w:rPr>
              <w:t>Izrada tehničke dokumentacije  (tehnička studija/elaborat o novom/unaprijeđenom metodu organizacije poslovanja);</w:t>
            </w:r>
          </w:p>
          <w:p w:rsidR="008911D7" w:rsidRPr="00FD1F8D" w:rsidRDefault="008911D7" w:rsidP="005B64F8">
            <w:pPr>
              <w:pStyle w:val="NoSpacing"/>
              <w:numPr>
                <w:ilvl w:val="0"/>
                <w:numId w:val="19"/>
              </w:numPr>
              <w:ind w:left="144" w:hanging="180"/>
              <w:jc w:val="both"/>
              <w:rPr>
                <w:rFonts w:ascii="Arial" w:hAnsi="Arial" w:cs="Arial"/>
                <w:sz w:val="22"/>
                <w:szCs w:val="22"/>
              </w:rPr>
            </w:pPr>
            <w:r w:rsidRPr="00FD1F8D">
              <w:rPr>
                <w:rFonts w:ascii="Arial" w:hAnsi="Arial" w:cs="Arial"/>
                <w:sz w:val="22"/>
                <w:szCs w:val="22"/>
              </w:rPr>
              <w:t>Izrada i implementacija</w:t>
            </w:r>
            <w:r>
              <w:rPr>
                <w:rFonts w:ascii="Arial" w:hAnsi="Arial" w:cs="Arial"/>
                <w:sz w:val="22"/>
                <w:szCs w:val="22"/>
              </w:rPr>
              <w:t>/unaprje</w:t>
            </w:r>
            <w:r>
              <w:rPr>
                <w:rFonts w:ascii="Arial" w:hAnsi="Arial" w:cs="Arial"/>
                <w:sz w:val="22"/>
                <w:szCs w:val="22"/>
                <w:lang w:val="sr-Latn-CS"/>
              </w:rPr>
              <w:t>đenja</w:t>
            </w:r>
            <w:r w:rsidRPr="00FD1F8D">
              <w:rPr>
                <w:rFonts w:ascii="Arial" w:hAnsi="Arial" w:cs="Arial"/>
                <w:sz w:val="22"/>
                <w:szCs w:val="22"/>
              </w:rPr>
              <w:t xml:space="preserve"> informacionih/ softverskih rješenja za razvoj novog  ili poboljšanog metoda organizacije poslovanja;</w:t>
            </w:r>
          </w:p>
        </w:tc>
      </w:tr>
    </w:tbl>
    <w:p w:rsidR="008911D7" w:rsidRPr="00FD1F8D" w:rsidRDefault="008911D7" w:rsidP="008911D7">
      <w:pPr>
        <w:pStyle w:val="NoSpacing"/>
        <w:jc w:val="both"/>
        <w:rPr>
          <w:rFonts w:ascii="Arial" w:hAnsi="Arial" w:cs="Arial"/>
          <w:b/>
          <w:sz w:val="22"/>
          <w:szCs w:val="22"/>
        </w:rPr>
      </w:pPr>
    </w:p>
    <w:p w:rsidR="008911D7" w:rsidRPr="00FD1F8D" w:rsidRDefault="008911D7" w:rsidP="008911D7">
      <w:pPr>
        <w:pStyle w:val="NoSpacing"/>
        <w:numPr>
          <w:ilvl w:val="1"/>
          <w:numId w:val="31"/>
        </w:numPr>
        <w:jc w:val="both"/>
        <w:rPr>
          <w:rFonts w:ascii="Arial" w:hAnsi="Arial" w:cs="Arial"/>
          <w:b/>
          <w:sz w:val="22"/>
          <w:szCs w:val="22"/>
        </w:rPr>
      </w:pPr>
      <w:r w:rsidRPr="00FD1F8D">
        <w:rPr>
          <w:rFonts w:ascii="Arial" w:hAnsi="Arial" w:cs="Arial"/>
          <w:b/>
          <w:sz w:val="22"/>
          <w:szCs w:val="22"/>
        </w:rPr>
        <w:t>Inovacija u marketingu:</w:t>
      </w:r>
    </w:p>
    <w:p w:rsidR="008911D7" w:rsidRPr="00685D21" w:rsidRDefault="008911D7" w:rsidP="008911D7">
      <w:pPr>
        <w:pStyle w:val="NoSpacing"/>
        <w:ind w:left="720"/>
        <w:jc w:val="both"/>
        <w:rPr>
          <w:rFonts w:ascii="Arial" w:hAnsi="Arial" w:cs="Arial"/>
          <w:b/>
          <w:szCs w:val="22"/>
        </w:rPr>
      </w:pPr>
    </w:p>
    <w:p w:rsidR="008911D7" w:rsidRDefault="008911D7" w:rsidP="008911D7">
      <w:pPr>
        <w:pStyle w:val="NoSpacing"/>
        <w:ind w:left="720"/>
        <w:jc w:val="center"/>
        <w:rPr>
          <w:rFonts w:ascii="Arial" w:hAnsi="Arial" w:cs="Arial"/>
          <w:i/>
          <w:szCs w:val="22"/>
        </w:rPr>
      </w:pPr>
      <w:r w:rsidRPr="00685D21">
        <w:rPr>
          <w:rFonts w:ascii="Arial" w:hAnsi="Arial" w:cs="Arial"/>
          <w:i/>
          <w:szCs w:val="22"/>
        </w:rPr>
        <w:t xml:space="preserve">Tabela 4. Inovacija u </w:t>
      </w:r>
      <w:r w:rsidR="00727C03">
        <w:rPr>
          <w:rFonts w:ascii="Arial" w:hAnsi="Arial" w:cs="Arial"/>
          <w:i/>
          <w:szCs w:val="22"/>
        </w:rPr>
        <w:t>marketing</w:t>
      </w:r>
    </w:p>
    <w:p w:rsidR="00727C03" w:rsidRPr="00685D21" w:rsidRDefault="00727C03" w:rsidP="008911D7">
      <w:pPr>
        <w:pStyle w:val="NoSpacing"/>
        <w:ind w:left="720"/>
        <w:jc w:val="center"/>
        <w:rPr>
          <w:rFonts w:ascii="Arial" w:hAnsi="Arial" w:cs="Arial"/>
          <w:i/>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462"/>
      </w:tblGrid>
      <w:tr w:rsidR="008911D7" w:rsidRPr="00FD1F8D" w:rsidTr="005B64F8">
        <w:tc>
          <w:tcPr>
            <w:tcW w:w="2988" w:type="dxa"/>
            <w:shd w:val="clear" w:color="auto" w:fill="auto"/>
          </w:tcPr>
          <w:p w:rsidR="008911D7" w:rsidRPr="00FD1F8D" w:rsidRDefault="008911D7" w:rsidP="005B64F8">
            <w:pPr>
              <w:pStyle w:val="NoSpacing"/>
              <w:jc w:val="both"/>
              <w:rPr>
                <w:rFonts w:ascii="Arial" w:hAnsi="Arial" w:cs="Arial"/>
                <w:b/>
                <w:sz w:val="22"/>
                <w:szCs w:val="22"/>
              </w:rPr>
            </w:pPr>
            <w:r w:rsidRPr="00FD1F8D">
              <w:rPr>
                <w:rFonts w:ascii="Arial" w:hAnsi="Arial" w:cs="Arial"/>
                <w:b/>
                <w:sz w:val="22"/>
                <w:szCs w:val="22"/>
              </w:rPr>
              <w:t xml:space="preserve">Vrsta inovativne aktivnosti </w:t>
            </w:r>
          </w:p>
        </w:tc>
        <w:tc>
          <w:tcPr>
            <w:tcW w:w="6462" w:type="dxa"/>
            <w:shd w:val="clear" w:color="auto" w:fill="auto"/>
          </w:tcPr>
          <w:p w:rsidR="008911D7" w:rsidRPr="00FD1F8D" w:rsidRDefault="008911D7" w:rsidP="005B64F8">
            <w:pPr>
              <w:pStyle w:val="NoSpacing"/>
              <w:jc w:val="both"/>
              <w:rPr>
                <w:rFonts w:ascii="Arial" w:hAnsi="Arial" w:cs="Arial"/>
                <w:b/>
                <w:sz w:val="22"/>
                <w:szCs w:val="22"/>
              </w:rPr>
            </w:pPr>
            <w:r w:rsidRPr="00FD1F8D">
              <w:rPr>
                <w:rFonts w:ascii="Arial" w:hAnsi="Arial" w:cs="Arial"/>
                <w:b/>
                <w:sz w:val="22"/>
                <w:szCs w:val="22"/>
              </w:rPr>
              <w:t xml:space="preserve">Opravdani troškovi </w:t>
            </w:r>
          </w:p>
        </w:tc>
      </w:tr>
      <w:tr w:rsidR="008911D7" w:rsidRPr="00FD1F8D" w:rsidTr="005B64F8">
        <w:tc>
          <w:tcPr>
            <w:tcW w:w="2988" w:type="dxa"/>
            <w:shd w:val="clear" w:color="auto" w:fill="auto"/>
          </w:tcPr>
          <w:p w:rsidR="008911D7" w:rsidRPr="00FD1F8D" w:rsidRDefault="008911D7" w:rsidP="005B64F8">
            <w:pPr>
              <w:pStyle w:val="NoSpacing"/>
              <w:rPr>
                <w:rFonts w:ascii="Arial" w:hAnsi="Arial" w:cs="Arial"/>
                <w:sz w:val="22"/>
                <w:szCs w:val="22"/>
              </w:rPr>
            </w:pPr>
            <w:r w:rsidRPr="00FD1F8D">
              <w:rPr>
                <w:rFonts w:ascii="Arial" w:hAnsi="Arial" w:cs="Arial"/>
                <w:sz w:val="22"/>
                <w:szCs w:val="22"/>
              </w:rPr>
              <w:t xml:space="preserve">Razvoj ili poboljšanje </w:t>
            </w:r>
            <w:r w:rsidRPr="00FD1F8D">
              <w:rPr>
                <w:rFonts w:ascii="Arial" w:hAnsi="Arial" w:cs="Arial"/>
                <w:b/>
                <w:sz w:val="22"/>
                <w:szCs w:val="22"/>
              </w:rPr>
              <w:t>marketinga</w:t>
            </w:r>
            <w:r w:rsidRPr="00FD1F8D">
              <w:rPr>
                <w:rFonts w:ascii="Arial" w:hAnsi="Arial" w:cs="Arial"/>
                <w:sz w:val="22"/>
                <w:szCs w:val="22"/>
              </w:rPr>
              <w:t xml:space="preserve">  </w:t>
            </w:r>
            <w:r>
              <w:rPr>
                <w:rFonts w:ascii="Arial" w:hAnsi="Arial" w:cs="Arial"/>
                <w:sz w:val="22"/>
                <w:szCs w:val="22"/>
              </w:rPr>
              <w:t>preduzeća</w:t>
            </w:r>
          </w:p>
        </w:tc>
        <w:tc>
          <w:tcPr>
            <w:tcW w:w="6462" w:type="dxa"/>
            <w:shd w:val="clear" w:color="auto" w:fill="auto"/>
          </w:tcPr>
          <w:p w:rsidR="008911D7" w:rsidRPr="00FD1F8D" w:rsidRDefault="008911D7" w:rsidP="005B64F8">
            <w:pPr>
              <w:pStyle w:val="NoSpacing"/>
              <w:numPr>
                <w:ilvl w:val="0"/>
                <w:numId w:val="19"/>
              </w:numPr>
              <w:ind w:left="144" w:hanging="180"/>
              <w:jc w:val="both"/>
              <w:rPr>
                <w:rFonts w:ascii="Arial" w:hAnsi="Arial" w:cs="Arial"/>
                <w:sz w:val="22"/>
                <w:szCs w:val="22"/>
              </w:rPr>
            </w:pPr>
            <w:r w:rsidRPr="00FD1F8D">
              <w:rPr>
                <w:rFonts w:ascii="Arial" w:hAnsi="Arial" w:cs="Arial"/>
                <w:sz w:val="22"/>
                <w:szCs w:val="22"/>
              </w:rPr>
              <w:t>Izrada tehničke dokumentacije za dizajn proizvoda (tehnička studija/tehničko rješenje, elaborat o novom/unaprijeđenom dizajnu proizvoda), prototip dizajna u digitalnoj formi;</w:t>
            </w:r>
          </w:p>
          <w:p w:rsidR="008911D7" w:rsidRPr="00FD1F8D" w:rsidRDefault="008911D7" w:rsidP="005B64F8">
            <w:pPr>
              <w:pStyle w:val="NoSpacing"/>
              <w:numPr>
                <w:ilvl w:val="0"/>
                <w:numId w:val="19"/>
              </w:numPr>
              <w:ind w:left="144" w:hanging="180"/>
              <w:jc w:val="both"/>
              <w:rPr>
                <w:rFonts w:ascii="Arial" w:hAnsi="Arial" w:cs="Arial"/>
                <w:sz w:val="22"/>
                <w:szCs w:val="22"/>
              </w:rPr>
            </w:pPr>
            <w:r w:rsidRPr="00FD1F8D">
              <w:rPr>
                <w:rFonts w:ascii="Arial" w:hAnsi="Arial" w:cs="Arial"/>
                <w:sz w:val="22"/>
                <w:szCs w:val="22"/>
              </w:rPr>
              <w:t>Izrada idejnog rješenja nove ambalaže/pakovanja</w:t>
            </w:r>
            <w:r>
              <w:rPr>
                <w:rFonts w:ascii="Arial" w:hAnsi="Arial" w:cs="Arial"/>
                <w:sz w:val="22"/>
                <w:szCs w:val="22"/>
              </w:rPr>
              <w:t>/vizuelnog identiteta</w:t>
            </w:r>
            <w:r w:rsidRPr="00FD1F8D">
              <w:rPr>
                <w:rFonts w:ascii="Arial" w:hAnsi="Arial" w:cs="Arial"/>
                <w:sz w:val="22"/>
                <w:szCs w:val="22"/>
              </w:rPr>
              <w:t>;</w:t>
            </w:r>
          </w:p>
          <w:p w:rsidR="008911D7" w:rsidRPr="00FD1F8D" w:rsidRDefault="008911D7" w:rsidP="005B64F8">
            <w:pPr>
              <w:pStyle w:val="NoSpacing"/>
              <w:numPr>
                <w:ilvl w:val="0"/>
                <w:numId w:val="19"/>
              </w:numPr>
              <w:ind w:left="144" w:hanging="180"/>
              <w:jc w:val="both"/>
              <w:rPr>
                <w:rFonts w:ascii="Arial" w:hAnsi="Arial" w:cs="Arial"/>
                <w:sz w:val="22"/>
                <w:szCs w:val="22"/>
              </w:rPr>
            </w:pPr>
            <w:r w:rsidRPr="00FD1F8D">
              <w:rPr>
                <w:rFonts w:ascii="Arial" w:hAnsi="Arial" w:cs="Arial"/>
                <w:sz w:val="22"/>
                <w:szCs w:val="22"/>
              </w:rPr>
              <w:t>Izrada tehničkog ili softverskog rješenja za metod distribucije proizvoda i usluga i formiranja cijena;</w:t>
            </w:r>
          </w:p>
          <w:p w:rsidR="008911D7" w:rsidRPr="00FD1F8D" w:rsidRDefault="008911D7" w:rsidP="005B64F8">
            <w:pPr>
              <w:pStyle w:val="NoSpacing"/>
              <w:numPr>
                <w:ilvl w:val="0"/>
                <w:numId w:val="19"/>
              </w:numPr>
              <w:ind w:left="144" w:hanging="180"/>
              <w:jc w:val="both"/>
              <w:rPr>
                <w:rFonts w:ascii="Arial" w:hAnsi="Arial" w:cs="Arial"/>
                <w:sz w:val="22"/>
                <w:szCs w:val="22"/>
              </w:rPr>
            </w:pPr>
            <w:r w:rsidRPr="00FD1F8D">
              <w:rPr>
                <w:rFonts w:ascii="Arial" w:hAnsi="Arial" w:cs="Arial"/>
                <w:sz w:val="22"/>
                <w:szCs w:val="22"/>
              </w:rPr>
              <w:t>Primjena inoviranih alata promocije (izrada/unaprjeđenje web-sajta sa integrisanim softverskim rješenjima za on-line trgovinu, razvoj korisničkih aplikacija</w:t>
            </w:r>
            <w:r>
              <w:rPr>
                <w:rFonts w:ascii="Arial" w:hAnsi="Arial" w:cs="Arial"/>
                <w:sz w:val="22"/>
                <w:szCs w:val="22"/>
              </w:rPr>
              <w:t>)</w:t>
            </w:r>
            <w:r w:rsidRPr="00FD1F8D">
              <w:rPr>
                <w:rFonts w:ascii="Arial" w:hAnsi="Arial" w:cs="Arial"/>
                <w:sz w:val="22"/>
                <w:szCs w:val="22"/>
              </w:rPr>
              <w:t>;</w:t>
            </w:r>
          </w:p>
        </w:tc>
      </w:tr>
    </w:tbl>
    <w:p w:rsidR="008911D7" w:rsidRPr="00FD1F8D" w:rsidRDefault="008911D7" w:rsidP="008911D7">
      <w:pPr>
        <w:pStyle w:val="NoSpacing"/>
        <w:jc w:val="both"/>
        <w:rPr>
          <w:rFonts w:ascii="Arial" w:hAnsi="Arial" w:cs="Arial"/>
          <w:b/>
          <w:sz w:val="22"/>
          <w:szCs w:val="22"/>
        </w:rPr>
      </w:pPr>
    </w:p>
    <w:p w:rsidR="008911D7" w:rsidRPr="00D13D87" w:rsidRDefault="008911D7" w:rsidP="008911D7">
      <w:pPr>
        <w:pStyle w:val="NoSpacing"/>
        <w:jc w:val="both"/>
        <w:rPr>
          <w:rFonts w:ascii="Arial" w:hAnsi="Arial" w:cs="Arial"/>
          <w:b/>
          <w:sz w:val="22"/>
          <w:szCs w:val="22"/>
        </w:rPr>
      </w:pPr>
      <w:r w:rsidRPr="00FD1F8D">
        <w:rPr>
          <w:rFonts w:ascii="Arial" w:hAnsi="Arial" w:cs="Arial"/>
          <w:b/>
          <w:sz w:val="22"/>
          <w:szCs w:val="22"/>
        </w:rPr>
        <w:t xml:space="preserve">Preduzeća mogu podnijeti jedan zahtjev za dodjelu finansijske pomoći i to za jednu od ponuđenih aktivnosti. </w:t>
      </w:r>
      <w:r w:rsidR="00A87E2C">
        <w:rPr>
          <w:rFonts w:ascii="Arial" w:hAnsi="Arial" w:cs="Arial"/>
          <w:b/>
          <w:sz w:val="22"/>
          <w:szCs w:val="22"/>
        </w:rPr>
        <w:t>Spoljni</w:t>
      </w:r>
      <w:r w:rsidR="00A87E2C" w:rsidRPr="00FD1F8D">
        <w:rPr>
          <w:rFonts w:ascii="Arial" w:hAnsi="Arial" w:cs="Arial"/>
          <w:b/>
          <w:sz w:val="22"/>
          <w:szCs w:val="22"/>
        </w:rPr>
        <w:t xml:space="preserve"> </w:t>
      </w:r>
      <w:r w:rsidRPr="00FD1F8D">
        <w:rPr>
          <w:rFonts w:ascii="Arial" w:hAnsi="Arial" w:cs="Arial"/>
          <w:b/>
          <w:sz w:val="22"/>
          <w:szCs w:val="22"/>
        </w:rPr>
        <w:t>konsultanti mogu pružiti konsultantsku uslugu najviše dva puta u okviru Javnog poziva.</w:t>
      </w:r>
    </w:p>
    <w:p w:rsidR="008911D7" w:rsidRDefault="008911D7" w:rsidP="008911D7">
      <w:pPr>
        <w:pStyle w:val="NoSpacing"/>
        <w:jc w:val="both"/>
        <w:rPr>
          <w:rFonts w:ascii="Arial" w:hAnsi="Arial" w:cs="Arial"/>
          <w:b/>
          <w:sz w:val="22"/>
          <w:szCs w:val="22"/>
        </w:rPr>
      </w:pPr>
    </w:p>
    <w:p w:rsidR="008911D7" w:rsidRDefault="008911D7" w:rsidP="008911D7">
      <w:pPr>
        <w:pStyle w:val="NoSpacing"/>
        <w:jc w:val="both"/>
        <w:rPr>
          <w:rFonts w:ascii="Arial" w:hAnsi="Arial" w:cs="Arial"/>
          <w:b/>
          <w:sz w:val="22"/>
          <w:szCs w:val="22"/>
        </w:rPr>
      </w:pPr>
    </w:p>
    <w:p w:rsidR="008911D7" w:rsidRPr="00D13D87" w:rsidRDefault="008911D7" w:rsidP="008911D7">
      <w:pPr>
        <w:pStyle w:val="NoSpacing"/>
        <w:jc w:val="both"/>
        <w:rPr>
          <w:rFonts w:ascii="Arial" w:hAnsi="Arial" w:cs="Arial"/>
          <w:b/>
          <w:sz w:val="22"/>
          <w:szCs w:val="22"/>
        </w:rPr>
      </w:pPr>
      <w:r w:rsidRPr="00D13D87">
        <w:rPr>
          <w:rFonts w:ascii="Arial" w:hAnsi="Arial" w:cs="Arial"/>
          <w:b/>
          <w:sz w:val="22"/>
          <w:szCs w:val="22"/>
        </w:rPr>
        <w:t>Sredstva se NE mogu koristiti za:</w:t>
      </w:r>
    </w:p>
    <w:p w:rsidR="008911D7" w:rsidRPr="00D13D87" w:rsidRDefault="008911D7" w:rsidP="008911D7">
      <w:pPr>
        <w:spacing w:after="0" w:line="240" w:lineRule="auto"/>
        <w:rPr>
          <w:rFonts w:ascii="Arial" w:hAnsi="Arial" w:cs="Arial"/>
        </w:rPr>
      </w:pPr>
    </w:p>
    <w:p w:rsidR="008911D7" w:rsidRPr="00D13D87" w:rsidRDefault="008911D7" w:rsidP="008911D7">
      <w:pPr>
        <w:pStyle w:val="NoSpacing"/>
        <w:numPr>
          <w:ilvl w:val="0"/>
          <w:numId w:val="2"/>
        </w:numPr>
        <w:jc w:val="both"/>
        <w:rPr>
          <w:rFonts w:ascii="Arial" w:hAnsi="Arial" w:cs="Arial"/>
          <w:sz w:val="22"/>
          <w:szCs w:val="22"/>
        </w:rPr>
      </w:pPr>
      <w:r w:rsidRPr="00D13D87">
        <w:rPr>
          <w:rFonts w:ascii="Arial" w:hAnsi="Arial" w:cs="Arial"/>
          <w:sz w:val="22"/>
          <w:szCs w:val="22"/>
        </w:rPr>
        <w:t xml:space="preserve">Finansiranje već započetih projekata sa </w:t>
      </w:r>
      <w:r w:rsidR="00A87E2C">
        <w:rPr>
          <w:rFonts w:ascii="Arial" w:hAnsi="Arial" w:cs="Arial"/>
          <w:sz w:val="22"/>
          <w:szCs w:val="22"/>
        </w:rPr>
        <w:t>spoljnim</w:t>
      </w:r>
      <w:r w:rsidR="00A87E2C" w:rsidRPr="00D13D87">
        <w:rPr>
          <w:rFonts w:ascii="Arial" w:hAnsi="Arial" w:cs="Arial"/>
          <w:sz w:val="22"/>
          <w:szCs w:val="22"/>
        </w:rPr>
        <w:t xml:space="preserve"> </w:t>
      </w:r>
      <w:r w:rsidRPr="00D13D87">
        <w:rPr>
          <w:rFonts w:ascii="Arial" w:hAnsi="Arial" w:cs="Arial"/>
          <w:sz w:val="22"/>
          <w:szCs w:val="22"/>
        </w:rPr>
        <w:t>konsultantima (osim ukoliko je nadogradnja prethodne faze projekta inovativne aktivnosti);</w:t>
      </w:r>
    </w:p>
    <w:p w:rsidR="008911D7" w:rsidRPr="00D13D87" w:rsidRDefault="008911D7" w:rsidP="008911D7">
      <w:pPr>
        <w:numPr>
          <w:ilvl w:val="0"/>
          <w:numId w:val="2"/>
        </w:numPr>
        <w:spacing w:after="0" w:line="240" w:lineRule="auto"/>
        <w:rPr>
          <w:rFonts w:ascii="Arial" w:hAnsi="Arial" w:cs="Arial"/>
        </w:rPr>
      </w:pPr>
      <w:r w:rsidRPr="00D13D87">
        <w:rPr>
          <w:rFonts w:ascii="Arial" w:hAnsi="Arial" w:cs="Arial"/>
        </w:rPr>
        <w:t>Učešće na sajmovima i izložbama;</w:t>
      </w:r>
    </w:p>
    <w:p w:rsidR="008911D7" w:rsidRPr="00DD7B97" w:rsidRDefault="008911D7" w:rsidP="008911D7">
      <w:pPr>
        <w:pStyle w:val="NoSpacing"/>
        <w:numPr>
          <w:ilvl w:val="0"/>
          <w:numId w:val="2"/>
        </w:numPr>
        <w:jc w:val="both"/>
        <w:rPr>
          <w:rFonts w:ascii="Arial" w:hAnsi="Arial" w:cs="Arial"/>
          <w:sz w:val="22"/>
          <w:szCs w:val="22"/>
        </w:rPr>
      </w:pPr>
      <w:r w:rsidRPr="00DD7B97">
        <w:rPr>
          <w:rFonts w:ascii="Arial" w:hAnsi="Arial" w:cs="Arial"/>
          <w:sz w:val="22"/>
          <w:szCs w:val="22"/>
        </w:rPr>
        <w:t>Kupovinu i iznajmljivanje opreme, alata i materijala;</w:t>
      </w:r>
    </w:p>
    <w:p w:rsidR="008911D7" w:rsidRPr="00DD7B97" w:rsidRDefault="008911D7" w:rsidP="008911D7">
      <w:pPr>
        <w:pStyle w:val="NoSpacing"/>
        <w:numPr>
          <w:ilvl w:val="0"/>
          <w:numId w:val="2"/>
        </w:numPr>
        <w:jc w:val="both"/>
        <w:rPr>
          <w:rFonts w:ascii="Arial" w:hAnsi="Arial" w:cs="Arial"/>
          <w:sz w:val="22"/>
          <w:szCs w:val="22"/>
        </w:rPr>
      </w:pPr>
      <w:r w:rsidRPr="00DD7B97">
        <w:rPr>
          <w:rFonts w:ascii="Arial" w:hAnsi="Arial" w:cs="Arial"/>
          <w:sz w:val="22"/>
          <w:szCs w:val="22"/>
        </w:rPr>
        <w:t xml:space="preserve">Dizajniranje i štampanje promotivnog materijala, </w:t>
      </w:r>
    </w:p>
    <w:p w:rsidR="008911D7" w:rsidRPr="00DD7B97" w:rsidRDefault="008911D7" w:rsidP="008911D7">
      <w:pPr>
        <w:pStyle w:val="NoSpacing"/>
        <w:numPr>
          <w:ilvl w:val="0"/>
          <w:numId w:val="2"/>
        </w:numPr>
        <w:jc w:val="both"/>
        <w:rPr>
          <w:rFonts w:ascii="Arial" w:hAnsi="Arial" w:cs="Arial"/>
          <w:sz w:val="22"/>
          <w:szCs w:val="22"/>
        </w:rPr>
      </w:pPr>
      <w:r w:rsidRPr="00DD7B97">
        <w:rPr>
          <w:rFonts w:ascii="Arial" w:hAnsi="Arial" w:cs="Arial"/>
          <w:sz w:val="22"/>
          <w:szCs w:val="22"/>
        </w:rPr>
        <w:t>Štampanje ambalaže/pakovanja;</w:t>
      </w:r>
    </w:p>
    <w:p w:rsidR="008911D7" w:rsidRPr="00DD7B97" w:rsidRDefault="008911D7" w:rsidP="008911D7">
      <w:pPr>
        <w:pStyle w:val="NoSpacing"/>
        <w:numPr>
          <w:ilvl w:val="0"/>
          <w:numId w:val="2"/>
        </w:numPr>
        <w:rPr>
          <w:rFonts w:ascii="Arial" w:hAnsi="Arial" w:cs="Arial"/>
          <w:color w:val="000000"/>
          <w:sz w:val="22"/>
          <w:szCs w:val="22"/>
        </w:rPr>
      </w:pPr>
      <w:r w:rsidRPr="00DD7B97">
        <w:rPr>
          <w:rFonts w:ascii="Arial" w:hAnsi="Arial" w:cs="Arial"/>
          <w:color w:val="000000"/>
          <w:sz w:val="22"/>
          <w:szCs w:val="22"/>
        </w:rPr>
        <w:lastRenderedPageBreak/>
        <w:t>Održavanje i optimiziranje web-site-a;</w:t>
      </w:r>
    </w:p>
    <w:p w:rsidR="008911D7" w:rsidRPr="00DD7B97" w:rsidRDefault="008911D7" w:rsidP="008911D7">
      <w:pPr>
        <w:pStyle w:val="NoSpacing"/>
        <w:numPr>
          <w:ilvl w:val="0"/>
          <w:numId w:val="2"/>
        </w:numPr>
        <w:rPr>
          <w:rFonts w:ascii="Arial" w:hAnsi="Arial" w:cs="Arial"/>
          <w:color w:val="000000"/>
          <w:sz w:val="22"/>
          <w:szCs w:val="22"/>
        </w:rPr>
      </w:pPr>
      <w:r w:rsidRPr="00DD7B97">
        <w:rPr>
          <w:rFonts w:ascii="Arial" w:hAnsi="Arial" w:cs="Arial"/>
          <w:color w:val="000000"/>
          <w:sz w:val="22"/>
          <w:szCs w:val="22"/>
        </w:rPr>
        <w:t>Zakup hostinga i domena, kao i godišnje pretplate za sertifikate;</w:t>
      </w:r>
    </w:p>
    <w:p w:rsidR="008911D7" w:rsidRPr="00DD7B97" w:rsidRDefault="008911D7" w:rsidP="008911D7">
      <w:pPr>
        <w:pStyle w:val="NoSpacing"/>
        <w:numPr>
          <w:ilvl w:val="0"/>
          <w:numId w:val="2"/>
        </w:numPr>
        <w:rPr>
          <w:rFonts w:ascii="Arial" w:hAnsi="Arial" w:cs="Arial"/>
          <w:sz w:val="22"/>
          <w:szCs w:val="22"/>
        </w:rPr>
      </w:pPr>
      <w:r w:rsidRPr="00DD7B97">
        <w:rPr>
          <w:rFonts w:ascii="Arial" w:hAnsi="Arial" w:cs="Arial"/>
          <w:sz w:val="22"/>
          <w:szCs w:val="22"/>
        </w:rPr>
        <w:t xml:space="preserve">Uvođenje standarda; </w:t>
      </w:r>
    </w:p>
    <w:p w:rsidR="008911D7" w:rsidRPr="00DD7B97" w:rsidRDefault="008911D7" w:rsidP="008911D7">
      <w:pPr>
        <w:pStyle w:val="NoSpacing"/>
        <w:numPr>
          <w:ilvl w:val="0"/>
          <w:numId w:val="2"/>
        </w:numPr>
        <w:jc w:val="both"/>
        <w:rPr>
          <w:rFonts w:ascii="Arial" w:hAnsi="Arial" w:cs="Arial"/>
          <w:sz w:val="22"/>
          <w:szCs w:val="22"/>
        </w:rPr>
      </w:pPr>
      <w:r w:rsidRPr="00DD7B97">
        <w:rPr>
          <w:rFonts w:ascii="Arial" w:hAnsi="Arial" w:cs="Arial"/>
          <w:sz w:val="22"/>
          <w:szCs w:val="22"/>
        </w:rPr>
        <w:t xml:space="preserve">Troškove koji se direktno odnose na proizvodnju i distribuciju proizvoda (troškovi izrade proizvoda, transportni troškovi, troškove reklamiranja, troškovi kapitalnih investicija, troškovi administracije, amortizacije, osiguranja, kursnih razlika, plaćanje zaostalih obaveza (kamata, poreza, taksi, rata za otplatu kredita i sl.), bankarske troškove, komisiona plaćanja, slične troškove koji se odnose na sprovođenje ugovora, plaćanje provizija, bilo koji vid ličnih troškova i sl.). </w:t>
      </w:r>
    </w:p>
    <w:p w:rsidR="008911D7" w:rsidRPr="00D13D87" w:rsidRDefault="008911D7" w:rsidP="008911D7">
      <w:pPr>
        <w:pStyle w:val="NoSpacing"/>
        <w:jc w:val="both"/>
        <w:rPr>
          <w:rFonts w:ascii="Arial" w:hAnsi="Arial" w:cs="Arial"/>
          <w:b/>
          <w:sz w:val="22"/>
          <w:szCs w:val="22"/>
        </w:rPr>
      </w:pPr>
    </w:p>
    <w:p w:rsidR="008911D7" w:rsidRPr="00D13D87" w:rsidRDefault="008911D7" w:rsidP="008911D7">
      <w:pPr>
        <w:pStyle w:val="NoSpacing"/>
        <w:ind w:firstLine="720"/>
        <w:jc w:val="both"/>
        <w:rPr>
          <w:rFonts w:ascii="Arial" w:hAnsi="Arial" w:cs="Arial"/>
          <w:b/>
          <w:sz w:val="22"/>
          <w:szCs w:val="22"/>
        </w:rPr>
      </w:pPr>
      <w:r w:rsidRPr="00D13D87">
        <w:rPr>
          <w:rFonts w:ascii="Arial" w:hAnsi="Arial" w:cs="Arial"/>
          <w:b/>
          <w:sz w:val="22"/>
          <w:szCs w:val="22"/>
        </w:rPr>
        <w:t xml:space="preserve">   5.   Finansijski okvir</w:t>
      </w:r>
    </w:p>
    <w:p w:rsidR="008911D7" w:rsidRPr="00D13D87" w:rsidRDefault="008911D7" w:rsidP="008911D7">
      <w:pPr>
        <w:pStyle w:val="NoSpacing"/>
        <w:rPr>
          <w:rFonts w:ascii="Arial" w:hAnsi="Arial" w:cs="Arial"/>
          <w:b/>
          <w:sz w:val="22"/>
          <w:szCs w:val="22"/>
        </w:rPr>
      </w:pPr>
    </w:p>
    <w:p w:rsidR="008911D7" w:rsidRPr="00D13D87" w:rsidRDefault="008911D7" w:rsidP="008911D7">
      <w:pPr>
        <w:pStyle w:val="NoSpacing"/>
        <w:jc w:val="both"/>
        <w:rPr>
          <w:rFonts w:ascii="Arial" w:hAnsi="Arial" w:cs="Arial"/>
          <w:sz w:val="22"/>
          <w:szCs w:val="22"/>
        </w:rPr>
      </w:pPr>
      <w:r w:rsidRPr="00D13D87">
        <w:rPr>
          <w:rFonts w:ascii="Arial" w:hAnsi="Arial" w:cs="Arial"/>
          <w:sz w:val="22"/>
          <w:szCs w:val="22"/>
        </w:rPr>
        <w:t xml:space="preserve">Ukupan Budžet opredijeljen za realizaciju programa finansijske podrške </w:t>
      </w:r>
      <w:r>
        <w:rPr>
          <w:rFonts w:ascii="Arial" w:hAnsi="Arial" w:cs="Arial"/>
          <w:sz w:val="22"/>
          <w:szCs w:val="22"/>
        </w:rPr>
        <w:t xml:space="preserve">mikro, </w:t>
      </w:r>
      <w:r w:rsidRPr="00D13D87">
        <w:rPr>
          <w:rFonts w:ascii="Arial" w:hAnsi="Arial" w:cs="Arial"/>
          <w:sz w:val="22"/>
          <w:szCs w:val="22"/>
        </w:rPr>
        <w:t xml:space="preserve">malim i srednjim </w:t>
      </w:r>
      <w:r w:rsidRPr="00DD7B97">
        <w:rPr>
          <w:rFonts w:ascii="Arial" w:hAnsi="Arial" w:cs="Arial"/>
          <w:sz w:val="22"/>
          <w:szCs w:val="22"/>
        </w:rPr>
        <w:t>preduzećima je 50.000,00</w:t>
      </w:r>
      <w:r>
        <w:rPr>
          <w:rFonts w:ascii="Arial" w:hAnsi="Arial" w:cs="Arial"/>
          <w:sz w:val="22"/>
          <w:szCs w:val="22"/>
        </w:rPr>
        <w:t xml:space="preserve"> </w:t>
      </w:r>
      <w:r w:rsidRPr="00DD7B97">
        <w:rPr>
          <w:rFonts w:ascii="Arial" w:hAnsi="Arial" w:cs="Arial"/>
          <w:sz w:val="22"/>
          <w:szCs w:val="22"/>
        </w:rPr>
        <w:t xml:space="preserve">€, a maksimalan iznos </w:t>
      </w:r>
      <w:r>
        <w:rPr>
          <w:rFonts w:ascii="Arial" w:hAnsi="Arial" w:cs="Arial"/>
          <w:sz w:val="22"/>
          <w:szCs w:val="22"/>
        </w:rPr>
        <w:t xml:space="preserve">sufinansiranja </w:t>
      </w:r>
      <w:r w:rsidR="00634C66">
        <w:rPr>
          <w:rFonts w:ascii="Arial" w:hAnsi="Arial" w:cs="Arial"/>
          <w:sz w:val="22"/>
          <w:szCs w:val="22"/>
        </w:rPr>
        <w:t xml:space="preserve">od strane Ministarstva ekonomije </w:t>
      </w:r>
      <w:r w:rsidRPr="00DD7B97">
        <w:rPr>
          <w:rFonts w:ascii="Arial" w:hAnsi="Arial" w:cs="Arial"/>
          <w:sz w:val="22"/>
          <w:szCs w:val="22"/>
        </w:rPr>
        <w:t xml:space="preserve">po preduzeću </w:t>
      </w:r>
      <w:r>
        <w:rPr>
          <w:rFonts w:ascii="Arial" w:hAnsi="Arial" w:cs="Arial"/>
          <w:sz w:val="22"/>
          <w:szCs w:val="22"/>
        </w:rPr>
        <w:t xml:space="preserve">je u iznosu do 50% opravdanih troškova odnosno maksimalno do </w:t>
      </w:r>
      <w:r w:rsidRPr="00DD7B97">
        <w:rPr>
          <w:rFonts w:ascii="Arial" w:hAnsi="Arial" w:cs="Arial"/>
          <w:sz w:val="22"/>
          <w:szCs w:val="22"/>
        </w:rPr>
        <w:t xml:space="preserve"> 3.500,00</w:t>
      </w:r>
      <w:r>
        <w:rPr>
          <w:rFonts w:ascii="Arial" w:hAnsi="Arial" w:cs="Arial"/>
          <w:sz w:val="22"/>
          <w:szCs w:val="22"/>
        </w:rPr>
        <w:t xml:space="preserve"> </w:t>
      </w:r>
      <w:r w:rsidRPr="00DD7B97">
        <w:rPr>
          <w:rFonts w:ascii="Arial" w:hAnsi="Arial" w:cs="Arial"/>
          <w:sz w:val="22"/>
          <w:szCs w:val="22"/>
        </w:rPr>
        <w:t>€, bez PDV</w:t>
      </w:r>
      <w:r w:rsidR="00BC08CE">
        <w:rPr>
          <w:rFonts w:ascii="Arial" w:hAnsi="Arial" w:cs="Arial"/>
          <w:sz w:val="22"/>
          <w:szCs w:val="22"/>
        </w:rPr>
        <w:t>-a</w:t>
      </w:r>
      <w:r w:rsidRPr="00DD7B97">
        <w:rPr>
          <w:rFonts w:ascii="Arial" w:hAnsi="Arial" w:cs="Arial"/>
          <w:sz w:val="22"/>
          <w:szCs w:val="22"/>
        </w:rPr>
        <w:t>.</w:t>
      </w:r>
    </w:p>
    <w:p w:rsidR="008911D7" w:rsidRPr="00D13D87" w:rsidRDefault="008911D7" w:rsidP="008911D7">
      <w:pPr>
        <w:pStyle w:val="NoSpacing"/>
        <w:jc w:val="both"/>
        <w:rPr>
          <w:rFonts w:ascii="Arial" w:hAnsi="Arial" w:cs="Arial"/>
          <w:sz w:val="22"/>
          <w:szCs w:val="22"/>
        </w:rPr>
      </w:pPr>
    </w:p>
    <w:p w:rsidR="008911D7" w:rsidRPr="00D13D87" w:rsidRDefault="008911D7" w:rsidP="008911D7">
      <w:pPr>
        <w:pStyle w:val="NoSpacing"/>
        <w:jc w:val="both"/>
        <w:rPr>
          <w:rFonts w:ascii="Arial" w:hAnsi="Arial" w:cs="Arial"/>
          <w:sz w:val="22"/>
          <w:szCs w:val="22"/>
        </w:rPr>
      </w:pPr>
      <w:r w:rsidRPr="00D13D87">
        <w:rPr>
          <w:rFonts w:ascii="Arial" w:hAnsi="Arial" w:cs="Arial"/>
          <w:sz w:val="22"/>
          <w:szCs w:val="22"/>
        </w:rPr>
        <w:t xml:space="preserve">Preduzeće je u obavezi da finansira troškove </w:t>
      </w:r>
      <w:r w:rsidR="00A87E2C">
        <w:rPr>
          <w:rFonts w:ascii="Arial" w:hAnsi="Arial" w:cs="Arial"/>
          <w:sz w:val="22"/>
          <w:szCs w:val="22"/>
        </w:rPr>
        <w:t>spoljnjeg</w:t>
      </w:r>
      <w:r w:rsidR="00A87E2C" w:rsidRPr="00D13D87">
        <w:rPr>
          <w:rFonts w:ascii="Arial" w:hAnsi="Arial" w:cs="Arial"/>
          <w:sz w:val="22"/>
          <w:szCs w:val="22"/>
        </w:rPr>
        <w:t xml:space="preserve"> </w:t>
      </w:r>
      <w:r w:rsidRPr="00F14B2C">
        <w:rPr>
          <w:rFonts w:ascii="Arial" w:hAnsi="Arial" w:cs="Arial"/>
          <w:sz w:val="22"/>
          <w:szCs w:val="22"/>
        </w:rPr>
        <w:t>konsulanta za realizaciju inovativne aktivnosti u visini od 100%, i nakon završetka aktivnosti traži povraćaj u visini do maksimalno</w:t>
      </w:r>
      <w:r w:rsidRPr="00D13D87">
        <w:rPr>
          <w:rFonts w:ascii="Arial" w:hAnsi="Arial" w:cs="Arial"/>
          <w:sz w:val="22"/>
          <w:szCs w:val="22"/>
        </w:rPr>
        <w:t xml:space="preserve"> 50% opravdanih troškova, bez poreza na dodatu vrijednost (PDV). Preostalih 50 % troškova treba da bude pokriveno iz sopstvenih izvora preduzeća koje se prijavljuje za podršku.</w:t>
      </w:r>
    </w:p>
    <w:p w:rsidR="008911D7" w:rsidRDefault="00DE445B" w:rsidP="008911D7">
      <w:pPr>
        <w:pStyle w:val="NoSpacing"/>
        <w:rPr>
          <w:rFonts w:ascii="Arial" w:eastAsia="+mn-ea" w:hAnsi="Arial" w:cs="Arial"/>
          <w:sz w:val="22"/>
          <w:szCs w:val="22"/>
        </w:rPr>
      </w:pPr>
      <w:r>
        <w:rPr>
          <w:rFonts w:ascii="Arial" w:eastAsia="+mn-ea" w:hAnsi="Arial" w:cs="Arial"/>
          <w:noProof/>
          <w:sz w:val="22"/>
          <w:szCs w:val="22"/>
          <w:lang w:val="sr-Latn-ME" w:eastAsia="sr-Latn-ME"/>
        </w:rPr>
        <mc:AlternateContent>
          <mc:Choice Requires="wps">
            <w:drawing>
              <wp:anchor distT="0" distB="0" distL="114300" distR="114300" simplePos="0" relativeHeight="251658240" behindDoc="0" locked="0" layoutInCell="1" allowOverlap="1" wp14:anchorId="225F8245" wp14:editId="45155061">
                <wp:simplePos x="0" y="0"/>
                <wp:positionH relativeFrom="column">
                  <wp:posOffset>119380</wp:posOffset>
                </wp:positionH>
                <wp:positionV relativeFrom="paragraph">
                  <wp:posOffset>120015</wp:posOffset>
                </wp:positionV>
                <wp:extent cx="5883910" cy="1219835"/>
                <wp:effectExtent l="14605" t="15240" r="16510" b="222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21983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6622AC" w:rsidRDefault="006622AC">
                            <w:pPr>
                              <w:pStyle w:val="NoSpacing"/>
                              <w:jc w:val="both"/>
                              <w:rPr>
                                <w:rFonts w:ascii="Arial" w:hAnsi="Arial" w:cs="Arial"/>
                                <w:b/>
                              </w:rPr>
                            </w:pPr>
                            <w:r w:rsidRPr="00095F12">
                              <w:rPr>
                                <w:rFonts w:ascii="Arial" w:hAnsi="Arial" w:cs="Arial"/>
                                <w:b/>
                              </w:rPr>
                              <w:t xml:space="preserve">Primjer 1: </w:t>
                            </w:r>
                          </w:p>
                          <w:p w:rsidR="006622AC" w:rsidRDefault="006622AC">
                            <w:pPr>
                              <w:pStyle w:val="NoSpacing"/>
                              <w:jc w:val="both"/>
                              <w:rPr>
                                <w:rFonts w:ascii="Arial" w:hAnsi="Arial" w:cs="Arial"/>
                              </w:rPr>
                            </w:pPr>
                            <w:r w:rsidRPr="00095F12">
                              <w:rPr>
                                <w:rFonts w:ascii="Arial" w:hAnsi="Arial" w:cs="Arial"/>
                              </w:rPr>
                              <w:t xml:space="preserve">Angažovanje </w:t>
                            </w:r>
                            <w:r>
                              <w:rPr>
                                <w:rFonts w:ascii="Arial" w:hAnsi="Arial" w:cs="Arial"/>
                              </w:rPr>
                              <w:t xml:space="preserve">spoljnjeg </w:t>
                            </w:r>
                            <w:r w:rsidRPr="00095F12">
                              <w:rPr>
                                <w:rFonts w:ascii="Arial" w:hAnsi="Arial" w:cs="Arial"/>
                              </w:rPr>
                              <w:t>konsultanta za razvoj novog proizvoda:</w:t>
                            </w:r>
                          </w:p>
                          <w:p w:rsidR="006622AC" w:rsidRDefault="006622AC">
                            <w:pPr>
                              <w:pStyle w:val="NoSpacing"/>
                              <w:numPr>
                                <w:ilvl w:val="0"/>
                                <w:numId w:val="54"/>
                              </w:numPr>
                              <w:jc w:val="both"/>
                              <w:rPr>
                                <w:rFonts w:ascii="Arial" w:hAnsi="Arial" w:cs="Arial"/>
                              </w:rPr>
                            </w:pPr>
                            <w:r w:rsidRPr="00095F12">
                              <w:rPr>
                                <w:rFonts w:ascii="Arial" w:hAnsi="Arial" w:cs="Arial"/>
                                <w:b/>
                              </w:rPr>
                              <w:t>Ukupna cijena konsultantske usluge</w:t>
                            </w:r>
                            <w:r w:rsidRPr="00095F12">
                              <w:rPr>
                                <w:rFonts w:ascii="Arial" w:hAnsi="Arial" w:cs="Arial"/>
                              </w:rPr>
                              <w:t xml:space="preserve"> za inovativnu aktivnost iznosi 7,000 € + PDV 21% = </w:t>
                            </w:r>
                            <w:r w:rsidRPr="00095F12">
                              <w:rPr>
                                <w:rFonts w:ascii="Arial" w:hAnsi="Arial" w:cs="Arial"/>
                                <w:b/>
                              </w:rPr>
                              <w:t>8,470 €;</w:t>
                            </w:r>
                          </w:p>
                          <w:p w:rsidR="006622AC" w:rsidRDefault="006622AC">
                            <w:pPr>
                              <w:pStyle w:val="NoSpacing"/>
                              <w:numPr>
                                <w:ilvl w:val="0"/>
                                <w:numId w:val="54"/>
                              </w:numPr>
                              <w:jc w:val="both"/>
                              <w:rPr>
                                <w:rFonts w:ascii="Arial" w:hAnsi="Arial" w:cs="Arial"/>
                                <w:b/>
                              </w:rPr>
                            </w:pPr>
                            <w:r w:rsidRPr="00095F12">
                              <w:rPr>
                                <w:rFonts w:ascii="Arial" w:hAnsi="Arial" w:cs="Arial"/>
                                <w:b/>
                              </w:rPr>
                              <w:t>Opravdani prihvatljiv trošak iznosi 7,000 €;</w:t>
                            </w:r>
                          </w:p>
                          <w:p w:rsidR="006622AC" w:rsidRDefault="006622AC">
                            <w:pPr>
                              <w:pStyle w:val="NoSpacing"/>
                              <w:numPr>
                                <w:ilvl w:val="0"/>
                                <w:numId w:val="54"/>
                              </w:numPr>
                              <w:jc w:val="both"/>
                              <w:rPr>
                                <w:rFonts w:ascii="Arial" w:hAnsi="Arial" w:cs="Arial"/>
                                <w:b/>
                              </w:rPr>
                            </w:pPr>
                            <w:r>
                              <w:rPr>
                                <w:rFonts w:ascii="Arial" w:hAnsi="Arial" w:cs="Arial"/>
                              </w:rPr>
                              <w:t xml:space="preserve">Odobreni </w:t>
                            </w:r>
                            <w:r w:rsidRPr="00095F12">
                              <w:rPr>
                                <w:rFonts w:ascii="Arial" w:hAnsi="Arial" w:cs="Arial"/>
                                <w:b/>
                              </w:rPr>
                              <w:t>iznos sufinansiranja do 50% u iznosu do 3,500 €.;</w:t>
                            </w:r>
                          </w:p>
                          <w:p w:rsidR="006622AC" w:rsidRDefault="006622AC">
                            <w:pPr>
                              <w:pStyle w:val="NoSpacing"/>
                              <w:numPr>
                                <w:ilvl w:val="0"/>
                                <w:numId w:val="54"/>
                              </w:numPr>
                              <w:jc w:val="both"/>
                              <w:rPr>
                                <w:rFonts w:ascii="Arial" w:hAnsi="Arial" w:cs="Arial"/>
                                <w:b/>
                              </w:rPr>
                            </w:pPr>
                            <w:r w:rsidRPr="00095F12">
                              <w:rPr>
                                <w:rFonts w:ascii="Arial" w:hAnsi="Arial" w:cs="Arial"/>
                                <w:b/>
                              </w:rPr>
                              <w:t>PDV se ne smatra opravdanim troškom.</w:t>
                            </w:r>
                          </w:p>
                          <w:p w:rsidR="006622AC" w:rsidRDefault="006622AC"/>
                          <w:p w:rsidR="006622AC" w:rsidRPr="008911D7" w:rsidRDefault="006622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F8245" id="_x0000_t202" coordsize="21600,21600" o:spt="202" path="m,l,21600r21600,l21600,xe">
                <v:stroke joinstyle="miter"/>
                <v:path gradientshapeok="t" o:connecttype="rect"/>
              </v:shapetype>
              <v:shape id="Text Box 3" o:spid="_x0000_s1026" type="#_x0000_t202" style="position:absolute;margin-left:9.4pt;margin-top:9.45pt;width:463.3pt;height:9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" fillcolor="white [3201]" strokecolor="#92cddc [1944]" strokeweight="1pt">
                <v:fill color2="#b6dde8 [1304]" focus="100%" type="gradient"/>
                <v:shadow on="t" color="#205867 [1608]" opacity=".5" offset="1pt"/>
                <v:textbox>
                  <w:txbxContent>
                    <w:p w:rsidR="006622AC" w:rsidRDefault="006622AC">
                      <w:pPr>
                        <w:pStyle w:val="NoSpacing"/>
                        <w:jc w:val="both"/>
                        <w:rPr>
                          <w:rFonts w:ascii="Arial" w:hAnsi="Arial" w:cs="Arial"/>
                          <w:b/>
                        </w:rPr>
                      </w:pPr>
                      <w:r w:rsidRPr="00095F12">
                        <w:rPr>
                          <w:rFonts w:ascii="Arial" w:hAnsi="Arial" w:cs="Arial"/>
                          <w:b/>
                        </w:rPr>
                        <w:t xml:space="preserve">Primjer 1: </w:t>
                      </w:r>
                    </w:p>
                    <w:p w:rsidR="006622AC" w:rsidRDefault="006622AC">
                      <w:pPr>
                        <w:pStyle w:val="NoSpacing"/>
                        <w:jc w:val="both"/>
                        <w:rPr>
                          <w:rFonts w:ascii="Arial" w:hAnsi="Arial" w:cs="Arial"/>
                        </w:rPr>
                      </w:pPr>
                      <w:r w:rsidRPr="00095F12">
                        <w:rPr>
                          <w:rFonts w:ascii="Arial" w:hAnsi="Arial" w:cs="Arial"/>
                        </w:rPr>
                        <w:t xml:space="preserve">Angažovanje </w:t>
                      </w:r>
                      <w:r>
                        <w:rPr>
                          <w:rFonts w:ascii="Arial" w:hAnsi="Arial" w:cs="Arial"/>
                        </w:rPr>
                        <w:t xml:space="preserve">spoljnjeg </w:t>
                      </w:r>
                      <w:r w:rsidRPr="00095F12">
                        <w:rPr>
                          <w:rFonts w:ascii="Arial" w:hAnsi="Arial" w:cs="Arial"/>
                        </w:rPr>
                        <w:t>konsultanta za razvoj novog proizvoda:</w:t>
                      </w:r>
                    </w:p>
                    <w:p w:rsidR="006622AC" w:rsidRDefault="006622AC">
                      <w:pPr>
                        <w:pStyle w:val="NoSpacing"/>
                        <w:numPr>
                          <w:ilvl w:val="0"/>
                          <w:numId w:val="54"/>
                        </w:numPr>
                        <w:jc w:val="both"/>
                        <w:rPr>
                          <w:rFonts w:ascii="Arial" w:hAnsi="Arial" w:cs="Arial"/>
                        </w:rPr>
                      </w:pPr>
                      <w:r w:rsidRPr="00095F12">
                        <w:rPr>
                          <w:rFonts w:ascii="Arial" w:hAnsi="Arial" w:cs="Arial"/>
                          <w:b/>
                        </w:rPr>
                        <w:t>Ukupna cijena konsultantske usluge</w:t>
                      </w:r>
                      <w:r w:rsidRPr="00095F12">
                        <w:rPr>
                          <w:rFonts w:ascii="Arial" w:hAnsi="Arial" w:cs="Arial"/>
                        </w:rPr>
                        <w:t xml:space="preserve"> za inovativnu aktivnost iznosi 7,000 € + PDV 21% = </w:t>
                      </w:r>
                      <w:r w:rsidRPr="00095F12">
                        <w:rPr>
                          <w:rFonts w:ascii="Arial" w:hAnsi="Arial" w:cs="Arial"/>
                          <w:b/>
                        </w:rPr>
                        <w:t>8,470 €;</w:t>
                      </w:r>
                    </w:p>
                    <w:p w:rsidR="006622AC" w:rsidRDefault="006622AC">
                      <w:pPr>
                        <w:pStyle w:val="NoSpacing"/>
                        <w:numPr>
                          <w:ilvl w:val="0"/>
                          <w:numId w:val="54"/>
                        </w:numPr>
                        <w:jc w:val="both"/>
                        <w:rPr>
                          <w:rFonts w:ascii="Arial" w:hAnsi="Arial" w:cs="Arial"/>
                          <w:b/>
                        </w:rPr>
                      </w:pPr>
                      <w:r w:rsidRPr="00095F12">
                        <w:rPr>
                          <w:rFonts w:ascii="Arial" w:hAnsi="Arial" w:cs="Arial"/>
                          <w:b/>
                        </w:rPr>
                        <w:t>Opravdani prihvatljiv trošak iznosi 7,000 €;</w:t>
                      </w:r>
                    </w:p>
                    <w:p w:rsidR="006622AC" w:rsidRDefault="006622AC">
                      <w:pPr>
                        <w:pStyle w:val="NoSpacing"/>
                        <w:numPr>
                          <w:ilvl w:val="0"/>
                          <w:numId w:val="54"/>
                        </w:numPr>
                        <w:jc w:val="both"/>
                        <w:rPr>
                          <w:rFonts w:ascii="Arial" w:hAnsi="Arial" w:cs="Arial"/>
                          <w:b/>
                        </w:rPr>
                      </w:pPr>
                      <w:r>
                        <w:rPr>
                          <w:rFonts w:ascii="Arial" w:hAnsi="Arial" w:cs="Arial"/>
                        </w:rPr>
                        <w:t xml:space="preserve">Odobreni </w:t>
                      </w:r>
                      <w:r w:rsidRPr="00095F12">
                        <w:rPr>
                          <w:rFonts w:ascii="Arial" w:hAnsi="Arial" w:cs="Arial"/>
                          <w:b/>
                        </w:rPr>
                        <w:t>iznos sufinansiranja do 50% u iznosu do 3,500 €.;</w:t>
                      </w:r>
                    </w:p>
                    <w:p w:rsidR="006622AC" w:rsidRDefault="006622AC">
                      <w:pPr>
                        <w:pStyle w:val="NoSpacing"/>
                        <w:numPr>
                          <w:ilvl w:val="0"/>
                          <w:numId w:val="54"/>
                        </w:numPr>
                        <w:jc w:val="both"/>
                        <w:rPr>
                          <w:rFonts w:ascii="Arial" w:hAnsi="Arial" w:cs="Arial"/>
                          <w:b/>
                        </w:rPr>
                      </w:pPr>
                      <w:r w:rsidRPr="00095F12">
                        <w:rPr>
                          <w:rFonts w:ascii="Arial" w:hAnsi="Arial" w:cs="Arial"/>
                          <w:b/>
                        </w:rPr>
                        <w:t>PDV se ne smatra opravdanim troškom.</w:t>
                      </w:r>
                    </w:p>
                    <w:p w:rsidR="006622AC" w:rsidRDefault="006622AC"/>
                    <w:p w:rsidR="006622AC" w:rsidRPr="008911D7" w:rsidRDefault="006622AC"/>
                  </w:txbxContent>
                </v:textbox>
              </v:shape>
            </w:pict>
          </mc:Fallback>
        </mc:AlternateContent>
      </w:r>
    </w:p>
    <w:p w:rsidR="008911D7" w:rsidRDefault="008911D7" w:rsidP="008911D7">
      <w:pPr>
        <w:pStyle w:val="NoSpacing"/>
        <w:rPr>
          <w:rFonts w:ascii="Arial" w:eastAsia="+mn-ea" w:hAnsi="Arial" w:cs="Arial"/>
          <w:sz w:val="22"/>
          <w:szCs w:val="22"/>
        </w:rPr>
      </w:pPr>
    </w:p>
    <w:p w:rsidR="008911D7" w:rsidRDefault="008911D7" w:rsidP="008911D7">
      <w:pPr>
        <w:pStyle w:val="NoSpacing"/>
        <w:rPr>
          <w:rFonts w:ascii="Arial" w:eastAsia="+mn-ea" w:hAnsi="Arial" w:cs="Arial"/>
          <w:sz w:val="22"/>
          <w:szCs w:val="22"/>
        </w:rPr>
      </w:pPr>
    </w:p>
    <w:p w:rsidR="008911D7" w:rsidRDefault="008911D7" w:rsidP="008911D7">
      <w:pPr>
        <w:pStyle w:val="NoSpacing"/>
        <w:rPr>
          <w:rFonts w:ascii="Arial" w:eastAsia="+mn-ea" w:hAnsi="Arial" w:cs="Arial"/>
          <w:sz w:val="22"/>
          <w:szCs w:val="22"/>
        </w:rPr>
      </w:pPr>
    </w:p>
    <w:p w:rsidR="008911D7" w:rsidRDefault="008911D7" w:rsidP="008911D7">
      <w:pPr>
        <w:pStyle w:val="NoSpacing"/>
        <w:rPr>
          <w:rFonts w:ascii="Arial" w:eastAsia="+mn-ea" w:hAnsi="Arial" w:cs="Arial"/>
          <w:sz w:val="22"/>
          <w:szCs w:val="22"/>
        </w:rPr>
      </w:pPr>
    </w:p>
    <w:p w:rsidR="008911D7" w:rsidRDefault="008911D7" w:rsidP="008911D7">
      <w:pPr>
        <w:pStyle w:val="NoSpacing"/>
        <w:rPr>
          <w:rFonts w:ascii="Arial" w:eastAsia="+mn-ea" w:hAnsi="Arial" w:cs="Arial"/>
          <w:sz w:val="22"/>
          <w:szCs w:val="22"/>
        </w:rPr>
      </w:pPr>
    </w:p>
    <w:p w:rsidR="008911D7" w:rsidRDefault="008911D7" w:rsidP="008911D7">
      <w:pPr>
        <w:pStyle w:val="NoSpacing"/>
        <w:rPr>
          <w:rFonts w:ascii="Arial" w:eastAsia="+mn-ea" w:hAnsi="Arial" w:cs="Arial"/>
          <w:sz w:val="22"/>
          <w:szCs w:val="22"/>
        </w:rPr>
      </w:pPr>
    </w:p>
    <w:p w:rsidR="0005058C" w:rsidRDefault="0005058C" w:rsidP="008911D7">
      <w:pPr>
        <w:pStyle w:val="NoSpacing"/>
        <w:rPr>
          <w:rFonts w:ascii="Arial" w:eastAsia="+mn-ea" w:hAnsi="Arial" w:cs="Arial"/>
          <w:sz w:val="22"/>
          <w:szCs w:val="22"/>
        </w:rPr>
      </w:pPr>
    </w:p>
    <w:p w:rsidR="0005058C" w:rsidRDefault="0005058C" w:rsidP="008911D7">
      <w:pPr>
        <w:pStyle w:val="NoSpacing"/>
        <w:rPr>
          <w:rFonts w:ascii="Arial" w:eastAsia="+mn-ea" w:hAnsi="Arial" w:cs="Arial"/>
          <w:sz w:val="22"/>
          <w:szCs w:val="22"/>
        </w:rPr>
      </w:pPr>
    </w:p>
    <w:p w:rsidR="0005058C" w:rsidRDefault="00DE445B" w:rsidP="008911D7">
      <w:pPr>
        <w:pStyle w:val="NoSpacing"/>
        <w:rPr>
          <w:rFonts w:ascii="Arial" w:eastAsia="+mn-ea" w:hAnsi="Arial" w:cs="Arial"/>
          <w:sz w:val="22"/>
          <w:szCs w:val="22"/>
        </w:rPr>
      </w:pPr>
      <w:r>
        <w:rPr>
          <w:rFonts w:ascii="Arial" w:eastAsia="+mn-ea" w:hAnsi="Arial" w:cs="Arial"/>
          <w:noProof/>
          <w:sz w:val="22"/>
          <w:szCs w:val="22"/>
          <w:lang w:val="sr-Latn-ME" w:eastAsia="sr-Latn-ME"/>
        </w:rPr>
        <mc:AlternateContent>
          <mc:Choice Requires="wps">
            <w:drawing>
              <wp:anchor distT="0" distB="0" distL="114300" distR="114300" simplePos="0" relativeHeight="251659264" behindDoc="0" locked="0" layoutInCell="1" allowOverlap="1" wp14:anchorId="5DB985BC" wp14:editId="314C57BD">
                <wp:simplePos x="0" y="0"/>
                <wp:positionH relativeFrom="column">
                  <wp:posOffset>119380</wp:posOffset>
                </wp:positionH>
                <wp:positionV relativeFrom="paragraph">
                  <wp:posOffset>117475</wp:posOffset>
                </wp:positionV>
                <wp:extent cx="5883910" cy="1430020"/>
                <wp:effectExtent l="14605" t="12700" r="16510" b="241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43002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6622AC" w:rsidRDefault="006622AC">
                            <w:pPr>
                              <w:pStyle w:val="NoSpacing"/>
                              <w:rPr>
                                <w:rFonts w:ascii="Arial" w:hAnsi="Arial" w:cs="Arial"/>
                                <w:b/>
                              </w:rPr>
                            </w:pPr>
                            <w:r>
                              <w:rPr>
                                <w:rFonts w:ascii="Arial" w:hAnsi="Arial" w:cs="Arial"/>
                                <w:b/>
                              </w:rPr>
                              <w:t>Primjer 2</w:t>
                            </w:r>
                            <w:r w:rsidRPr="00095F12">
                              <w:rPr>
                                <w:rFonts w:ascii="Arial" w:hAnsi="Arial" w:cs="Arial"/>
                                <w:b/>
                              </w:rPr>
                              <w:t xml:space="preserve">: </w:t>
                            </w:r>
                          </w:p>
                          <w:p w:rsidR="006622AC" w:rsidRDefault="006622AC">
                            <w:pPr>
                              <w:pStyle w:val="NoSpacing"/>
                              <w:jc w:val="both"/>
                              <w:rPr>
                                <w:rFonts w:ascii="Arial" w:hAnsi="Arial" w:cs="Arial"/>
                              </w:rPr>
                            </w:pPr>
                            <w:r w:rsidRPr="00095F12">
                              <w:rPr>
                                <w:rFonts w:ascii="Arial" w:hAnsi="Arial" w:cs="Arial"/>
                              </w:rPr>
                              <w:t xml:space="preserve">Angažovanje </w:t>
                            </w:r>
                            <w:r>
                              <w:rPr>
                                <w:rFonts w:ascii="Arial" w:hAnsi="Arial" w:cs="Arial"/>
                              </w:rPr>
                              <w:t>spoljnjeg</w:t>
                            </w:r>
                            <w:r w:rsidRPr="00095F12">
                              <w:rPr>
                                <w:rFonts w:ascii="Arial" w:hAnsi="Arial" w:cs="Arial"/>
                              </w:rPr>
                              <w:t xml:space="preserve"> konsultanta za </w:t>
                            </w:r>
                            <w:r>
                              <w:rPr>
                                <w:rFonts w:ascii="Arial" w:hAnsi="Arial" w:cs="Arial"/>
                              </w:rPr>
                              <w:t>izradu web sajta sa integrisanim rješenjima za online poslovanje:</w:t>
                            </w:r>
                          </w:p>
                          <w:p w:rsidR="006622AC" w:rsidRDefault="006622AC">
                            <w:pPr>
                              <w:pStyle w:val="NoSpacing"/>
                              <w:numPr>
                                <w:ilvl w:val="0"/>
                                <w:numId w:val="54"/>
                              </w:numPr>
                              <w:jc w:val="both"/>
                              <w:rPr>
                                <w:rFonts w:ascii="Arial" w:hAnsi="Arial" w:cs="Arial"/>
                              </w:rPr>
                            </w:pPr>
                            <w:r w:rsidRPr="00095F12">
                              <w:rPr>
                                <w:rFonts w:ascii="Arial" w:hAnsi="Arial" w:cs="Arial"/>
                                <w:b/>
                                <w:u w:val="single"/>
                              </w:rPr>
                              <w:t>Ukupna cijena konsultantske usluge</w:t>
                            </w:r>
                            <w:r w:rsidRPr="00095F12">
                              <w:rPr>
                                <w:rFonts w:ascii="Arial" w:hAnsi="Arial" w:cs="Arial"/>
                              </w:rPr>
                              <w:t xml:space="preserve"> za inovativnu aktivnost iznosi </w:t>
                            </w:r>
                            <w:r>
                              <w:rPr>
                                <w:rFonts w:ascii="Arial" w:hAnsi="Arial" w:cs="Arial"/>
                              </w:rPr>
                              <w:t>3,800</w:t>
                            </w:r>
                            <w:r w:rsidRPr="00095F12">
                              <w:rPr>
                                <w:rFonts w:ascii="Arial" w:hAnsi="Arial" w:cs="Arial"/>
                              </w:rPr>
                              <w:t xml:space="preserve"> € + PDV 21% = </w:t>
                            </w:r>
                            <w:r w:rsidRPr="00095F12">
                              <w:rPr>
                                <w:rFonts w:ascii="Arial" w:hAnsi="Arial" w:cs="Arial"/>
                                <w:b/>
                                <w:u w:val="single"/>
                              </w:rPr>
                              <w:t>4,598 €;</w:t>
                            </w:r>
                          </w:p>
                          <w:p w:rsidR="006622AC" w:rsidRDefault="006622AC">
                            <w:pPr>
                              <w:pStyle w:val="NoSpacing"/>
                              <w:numPr>
                                <w:ilvl w:val="0"/>
                                <w:numId w:val="54"/>
                              </w:numPr>
                              <w:jc w:val="both"/>
                              <w:rPr>
                                <w:rFonts w:ascii="Arial" w:hAnsi="Arial" w:cs="Arial"/>
                                <w:b/>
                              </w:rPr>
                            </w:pPr>
                            <w:r w:rsidRPr="00095F12">
                              <w:rPr>
                                <w:rFonts w:ascii="Arial" w:hAnsi="Arial" w:cs="Arial"/>
                                <w:b/>
                              </w:rPr>
                              <w:t>Opravdani prihvatljiv trošak iznosi 3,800 €;</w:t>
                            </w:r>
                          </w:p>
                          <w:p w:rsidR="006622AC" w:rsidRDefault="006622AC">
                            <w:pPr>
                              <w:pStyle w:val="NoSpacing"/>
                              <w:numPr>
                                <w:ilvl w:val="0"/>
                                <w:numId w:val="54"/>
                              </w:numPr>
                              <w:rPr>
                                <w:b/>
                              </w:rPr>
                            </w:pPr>
                            <w:r w:rsidRPr="0005058C">
                              <w:rPr>
                                <w:rFonts w:ascii="Arial" w:hAnsi="Arial" w:cs="Arial"/>
                              </w:rPr>
                              <w:t xml:space="preserve">Odobreni </w:t>
                            </w:r>
                            <w:r w:rsidRPr="00095F12">
                              <w:rPr>
                                <w:rFonts w:ascii="Arial" w:hAnsi="Arial" w:cs="Arial"/>
                                <w:b/>
                              </w:rPr>
                              <w:t>iznos sufinansiranja do 50% u iznosu do 1,900 €.</w:t>
                            </w:r>
                          </w:p>
                          <w:p w:rsidR="006622AC" w:rsidRPr="00754DFE" w:rsidRDefault="006622AC" w:rsidP="00593859">
                            <w:pPr>
                              <w:pStyle w:val="NoSpacing"/>
                              <w:numPr>
                                <w:ilvl w:val="0"/>
                                <w:numId w:val="54"/>
                              </w:numPr>
                              <w:jc w:val="both"/>
                              <w:rPr>
                                <w:rFonts w:ascii="Arial" w:hAnsi="Arial" w:cs="Arial"/>
                                <w:b/>
                              </w:rPr>
                            </w:pPr>
                            <w:r w:rsidRPr="00095F12">
                              <w:rPr>
                                <w:rFonts w:ascii="Arial" w:hAnsi="Arial" w:cs="Arial"/>
                                <w:b/>
                              </w:rPr>
                              <w:t xml:space="preserve">PDV </w:t>
                            </w:r>
                            <w:r>
                              <w:rPr>
                                <w:rFonts w:ascii="Arial" w:hAnsi="Arial" w:cs="Arial"/>
                                <w:b/>
                              </w:rPr>
                              <w:t>se ne smatra opravdanim troškom.</w:t>
                            </w:r>
                          </w:p>
                          <w:p w:rsidR="006622AC" w:rsidRDefault="006622AC">
                            <w:pPr>
                              <w:pStyle w:val="NoSpacing"/>
                              <w:numPr>
                                <w:ilvl w:val="0"/>
                                <w:numId w:val="54"/>
                              </w:numPr>
                            </w:pPr>
                          </w:p>
                          <w:p w:rsidR="006622AC" w:rsidRPr="008911D7" w:rsidRDefault="006622AC" w:rsidP="000505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985BC" id="Text Box 4" o:spid="_x0000_s1027" type="#_x0000_t202" style="position:absolute;margin-left:9.4pt;margin-top:9.25pt;width:463.3pt;height:1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" fillcolor="white [3201]" strokecolor="#c2d69b [1942]" strokeweight="1pt">
                <v:fill color2="#d6e3bc [1302]" focus="100%" type="gradient"/>
                <v:shadow on="t" color="#4e6128 [1606]" opacity=".5" offset="1pt"/>
                <v:textbox>
                  <w:txbxContent>
                    <w:p w:rsidR="006622AC" w:rsidRDefault="006622AC">
                      <w:pPr>
                        <w:pStyle w:val="NoSpacing"/>
                        <w:rPr>
                          <w:rFonts w:ascii="Arial" w:hAnsi="Arial" w:cs="Arial"/>
                          <w:b/>
                        </w:rPr>
                      </w:pPr>
                      <w:r>
                        <w:rPr>
                          <w:rFonts w:ascii="Arial" w:hAnsi="Arial" w:cs="Arial"/>
                          <w:b/>
                        </w:rPr>
                        <w:t>Primjer 2</w:t>
                      </w:r>
                      <w:r w:rsidRPr="00095F12">
                        <w:rPr>
                          <w:rFonts w:ascii="Arial" w:hAnsi="Arial" w:cs="Arial"/>
                          <w:b/>
                        </w:rPr>
                        <w:t xml:space="preserve">: </w:t>
                      </w:r>
                    </w:p>
                    <w:p w:rsidR="006622AC" w:rsidRDefault="006622AC">
                      <w:pPr>
                        <w:pStyle w:val="NoSpacing"/>
                        <w:jc w:val="both"/>
                        <w:rPr>
                          <w:rFonts w:ascii="Arial" w:hAnsi="Arial" w:cs="Arial"/>
                        </w:rPr>
                      </w:pPr>
                      <w:r w:rsidRPr="00095F12">
                        <w:rPr>
                          <w:rFonts w:ascii="Arial" w:hAnsi="Arial" w:cs="Arial"/>
                        </w:rPr>
                        <w:t xml:space="preserve">Angažovanje </w:t>
                      </w:r>
                      <w:r>
                        <w:rPr>
                          <w:rFonts w:ascii="Arial" w:hAnsi="Arial" w:cs="Arial"/>
                        </w:rPr>
                        <w:t>spoljnjeg</w:t>
                      </w:r>
                      <w:r w:rsidRPr="00095F12">
                        <w:rPr>
                          <w:rFonts w:ascii="Arial" w:hAnsi="Arial" w:cs="Arial"/>
                        </w:rPr>
                        <w:t xml:space="preserve"> konsultanta za </w:t>
                      </w:r>
                      <w:r>
                        <w:rPr>
                          <w:rFonts w:ascii="Arial" w:hAnsi="Arial" w:cs="Arial"/>
                        </w:rPr>
                        <w:t>izradu web sajta sa integrisanim rješenjima za online poslovanje:</w:t>
                      </w:r>
                    </w:p>
                    <w:p w:rsidR="006622AC" w:rsidRDefault="006622AC">
                      <w:pPr>
                        <w:pStyle w:val="NoSpacing"/>
                        <w:numPr>
                          <w:ilvl w:val="0"/>
                          <w:numId w:val="54"/>
                        </w:numPr>
                        <w:jc w:val="both"/>
                        <w:rPr>
                          <w:rFonts w:ascii="Arial" w:hAnsi="Arial" w:cs="Arial"/>
                        </w:rPr>
                      </w:pPr>
                      <w:r w:rsidRPr="00095F12">
                        <w:rPr>
                          <w:rFonts w:ascii="Arial" w:hAnsi="Arial" w:cs="Arial"/>
                          <w:b/>
                          <w:u w:val="single"/>
                        </w:rPr>
                        <w:t>Ukupna cijena konsultantske usluge</w:t>
                      </w:r>
                      <w:r w:rsidRPr="00095F12">
                        <w:rPr>
                          <w:rFonts w:ascii="Arial" w:hAnsi="Arial" w:cs="Arial"/>
                        </w:rPr>
                        <w:t xml:space="preserve"> za inovativnu aktivnost iznosi </w:t>
                      </w:r>
                      <w:r>
                        <w:rPr>
                          <w:rFonts w:ascii="Arial" w:hAnsi="Arial" w:cs="Arial"/>
                        </w:rPr>
                        <w:t>3,800</w:t>
                      </w:r>
                      <w:r w:rsidRPr="00095F12">
                        <w:rPr>
                          <w:rFonts w:ascii="Arial" w:hAnsi="Arial" w:cs="Arial"/>
                        </w:rPr>
                        <w:t xml:space="preserve"> € + PDV 21% = </w:t>
                      </w:r>
                      <w:r w:rsidRPr="00095F12">
                        <w:rPr>
                          <w:rFonts w:ascii="Arial" w:hAnsi="Arial" w:cs="Arial"/>
                          <w:b/>
                          <w:u w:val="single"/>
                        </w:rPr>
                        <w:t>4,598 €;</w:t>
                      </w:r>
                    </w:p>
                    <w:p w:rsidR="006622AC" w:rsidRDefault="006622AC">
                      <w:pPr>
                        <w:pStyle w:val="NoSpacing"/>
                        <w:numPr>
                          <w:ilvl w:val="0"/>
                          <w:numId w:val="54"/>
                        </w:numPr>
                        <w:jc w:val="both"/>
                        <w:rPr>
                          <w:rFonts w:ascii="Arial" w:hAnsi="Arial" w:cs="Arial"/>
                          <w:b/>
                        </w:rPr>
                      </w:pPr>
                      <w:r w:rsidRPr="00095F12">
                        <w:rPr>
                          <w:rFonts w:ascii="Arial" w:hAnsi="Arial" w:cs="Arial"/>
                          <w:b/>
                        </w:rPr>
                        <w:t>Opravdani prihvatljiv trošak iznosi 3,800 €;</w:t>
                      </w:r>
                    </w:p>
                    <w:p w:rsidR="006622AC" w:rsidRDefault="006622AC">
                      <w:pPr>
                        <w:pStyle w:val="NoSpacing"/>
                        <w:numPr>
                          <w:ilvl w:val="0"/>
                          <w:numId w:val="54"/>
                        </w:numPr>
                        <w:rPr>
                          <w:b/>
                        </w:rPr>
                      </w:pPr>
                      <w:r w:rsidRPr="0005058C">
                        <w:rPr>
                          <w:rFonts w:ascii="Arial" w:hAnsi="Arial" w:cs="Arial"/>
                        </w:rPr>
                        <w:t xml:space="preserve">Odobreni </w:t>
                      </w:r>
                      <w:r w:rsidRPr="00095F12">
                        <w:rPr>
                          <w:rFonts w:ascii="Arial" w:hAnsi="Arial" w:cs="Arial"/>
                          <w:b/>
                        </w:rPr>
                        <w:t>iznos sufinansiranja do 50% u iznosu do 1,900 €.</w:t>
                      </w:r>
                    </w:p>
                    <w:p w:rsidR="006622AC" w:rsidRPr="00754DFE" w:rsidRDefault="006622AC" w:rsidP="00593859">
                      <w:pPr>
                        <w:pStyle w:val="NoSpacing"/>
                        <w:numPr>
                          <w:ilvl w:val="0"/>
                          <w:numId w:val="54"/>
                        </w:numPr>
                        <w:jc w:val="both"/>
                        <w:rPr>
                          <w:rFonts w:ascii="Arial" w:hAnsi="Arial" w:cs="Arial"/>
                          <w:b/>
                        </w:rPr>
                      </w:pPr>
                      <w:r w:rsidRPr="00095F12">
                        <w:rPr>
                          <w:rFonts w:ascii="Arial" w:hAnsi="Arial" w:cs="Arial"/>
                          <w:b/>
                        </w:rPr>
                        <w:t xml:space="preserve">PDV </w:t>
                      </w:r>
                      <w:r>
                        <w:rPr>
                          <w:rFonts w:ascii="Arial" w:hAnsi="Arial" w:cs="Arial"/>
                          <w:b/>
                        </w:rPr>
                        <w:t>se ne smatra opravdanim troškom.</w:t>
                      </w:r>
                    </w:p>
                    <w:p w:rsidR="006622AC" w:rsidRDefault="006622AC">
                      <w:pPr>
                        <w:pStyle w:val="NoSpacing"/>
                        <w:numPr>
                          <w:ilvl w:val="0"/>
                          <w:numId w:val="54"/>
                        </w:numPr>
                      </w:pPr>
                    </w:p>
                    <w:p w:rsidR="006622AC" w:rsidRPr="008911D7" w:rsidRDefault="006622AC" w:rsidP="0005058C"/>
                  </w:txbxContent>
                </v:textbox>
              </v:shape>
            </w:pict>
          </mc:Fallback>
        </mc:AlternateContent>
      </w:r>
    </w:p>
    <w:p w:rsidR="0005058C" w:rsidRDefault="0005058C" w:rsidP="008911D7">
      <w:pPr>
        <w:pStyle w:val="NoSpacing"/>
        <w:rPr>
          <w:rFonts w:ascii="Arial" w:eastAsia="+mn-ea" w:hAnsi="Arial" w:cs="Arial"/>
          <w:sz w:val="22"/>
          <w:szCs w:val="22"/>
        </w:rPr>
      </w:pPr>
    </w:p>
    <w:p w:rsidR="0005058C" w:rsidRDefault="0005058C" w:rsidP="008911D7">
      <w:pPr>
        <w:pStyle w:val="NoSpacing"/>
        <w:rPr>
          <w:rFonts w:ascii="Arial" w:eastAsia="+mn-ea" w:hAnsi="Arial" w:cs="Arial"/>
          <w:sz w:val="22"/>
          <w:szCs w:val="22"/>
        </w:rPr>
      </w:pPr>
    </w:p>
    <w:p w:rsidR="0005058C" w:rsidRDefault="0005058C" w:rsidP="008911D7">
      <w:pPr>
        <w:pStyle w:val="NoSpacing"/>
        <w:rPr>
          <w:rFonts w:ascii="Arial" w:eastAsia="+mn-ea" w:hAnsi="Arial" w:cs="Arial"/>
          <w:sz w:val="22"/>
          <w:szCs w:val="22"/>
        </w:rPr>
      </w:pPr>
    </w:p>
    <w:p w:rsidR="0005058C" w:rsidRDefault="0005058C" w:rsidP="008911D7">
      <w:pPr>
        <w:pStyle w:val="NoSpacing"/>
        <w:rPr>
          <w:rFonts w:ascii="Arial" w:eastAsia="+mn-ea" w:hAnsi="Arial" w:cs="Arial"/>
          <w:sz w:val="22"/>
          <w:szCs w:val="22"/>
        </w:rPr>
      </w:pPr>
    </w:p>
    <w:p w:rsidR="0005058C" w:rsidRDefault="0005058C" w:rsidP="008911D7">
      <w:pPr>
        <w:pStyle w:val="NoSpacing"/>
        <w:rPr>
          <w:rFonts w:ascii="Arial" w:eastAsia="+mn-ea" w:hAnsi="Arial" w:cs="Arial"/>
          <w:sz w:val="22"/>
          <w:szCs w:val="22"/>
        </w:rPr>
      </w:pPr>
    </w:p>
    <w:p w:rsidR="0005058C" w:rsidRDefault="0005058C" w:rsidP="008911D7">
      <w:pPr>
        <w:pStyle w:val="NoSpacing"/>
        <w:rPr>
          <w:rFonts w:ascii="Arial" w:eastAsia="+mn-ea" w:hAnsi="Arial" w:cs="Arial"/>
          <w:sz w:val="22"/>
          <w:szCs w:val="22"/>
        </w:rPr>
      </w:pPr>
    </w:p>
    <w:p w:rsidR="004213B4" w:rsidRDefault="004213B4" w:rsidP="008911D7">
      <w:pPr>
        <w:pStyle w:val="NoSpacing"/>
        <w:rPr>
          <w:rFonts w:ascii="Arial" w:eastAsia="+mn-ea" w:hAnsi="Arial" w:cs="Arial"/>
          <w:sz w:val="22"/>
          <w:szCs w:val="22"/>
        </w:rPr>
      </w:pPr>
    </w:p>
    <w:p w:rsidR="004213B4" w:rsidRDefault="004213B4" w:rsidP="008911D7">
      <w:pPr>
        <w:pStyle w:val="NoSpacing"/>
        <w:rPr>
          <w:rFonts w:ascii="Arial" w:eastAsia="+mn-ea" w:hAnsi="Arial" w:cs="Arial"/>
          <w:sz w:val="22"/>
          <w:szCs w:val="22"/>
        </w:rPr>
      </w:pPr>
    </w:p>
    <w:p w:rsidR="004213B4" w:rsidRDefault="004213B4" w:rsidP="008911D7">
      <w:pPr>
        <w:pStyle w:val="NoSpacing"/>
        <w:rPr>
          <w:rFonts w:ascii="Arial" w:eastAsia="+mn-ea" w:hAnsi="Arial" w:cs="Arial"/>
          <w:sz w:val="22"/>
          <w:szCs w:val="22"/>
        </w:rPr>
      </w:pPr>
    </w:p>
    <w:p w:rsidR="004213B4" w:rsidRDefault="004213B4" w:rsidP="008911D7">
      <w:pPr>
        <w:pStyle w:val="NoSpacing"/>
        <w:rPr>
          <w:rFonts w:ascii="Arial" w:eastAsia="+mn-ea" w:hAnsi="Arial" w:cs="Arial"/>
          <w:sz w:val="22"/>
          <w:szCs w:val="22"/>
        </w:rPr>
      </w:pPr>
    </w:p>
    <w:p w:rsidR="0005058C" w:rsidRDefault="0005058C" w:rsidP="008911D7">
      <w:pPr>
        <w:pStyle w:val="NoSpacing"/>
        <w:rPr>
          <w:rFonts w:ascii="Arial" w:eastAsia="+mn-ea" w:hAnsi="Arial" w:cs="Arial"/>
          <w:sz w:val="22"/>
          <w:szCs w:val="22"/>
        </w:rPr>
      </w:pPr>
    </w:p>
    <w:p w:rsidR="004213B4" w:rsidRDefault="004213B4" w:rsidP="008911D7">
      <w:pPr>
        <w:pStyle w:val="NoSpacing"/>
        <w:rPr>
          <w:rFonts w:ascii="Arial" w:eastAsia="+mn-ea" w:hAnsi="Arial" w:cs="Arial"/>
          <w:sz w:val="22"/>
          <w:szCs w:val="22"/>
        </w:rPr>
      </w:pPr>
    </w:p>
    <w:p w:rsidR="00634C66" w:rsidRDefault="00634C66" w:rsidP="00634C66">
      <w:pPr>
        <w:pStyle w:val="NoSpacing"/>
        <w:ind w:firstLine="720"/>
        <w:jc w:val="both"/>
        <w:rPr>
          <w:rFonts w:ascii="Arial" w:hAnsi="Arial" w:cs="Arial"/>
          <w:b/>
          <w:sz w:val="22"/>
          <w:szCs w:val="22"/>
        </w:rPr>
      </w:pPr>
    </w:p>
    <w:p w:rsidR="008911D7" w:rsidRPr="00634C66" w:rsidRDefault="008911D7" w:rsidP="00634C66">
      <w:pPr>
        <w:pStyle w:val="NoSpacing"/>
        <w:ind w:firstLine="720"/>
        <w:jc w:val="both"/>
        <w:rPr>
          <w:rFonts w:ascii="Arial" w:hAnsi="Arial" w:cs="Arial"/>
          <w:b/>
          <w:sz w:val="22"/>
          <w:szCs w:val="22"/>
        </w:rPr>
      </w:pPr>
      <w:r w:rsidRPr="00D13D87">
        <w:rPr>
          <w:rFonts w:ascii="Arial" w:hAnsi="Arial" w:cs="Arial"/>
          <w:b/>
          <w:sz w:val="22"/>
          <w:szCs w:val="22"/>
        </w:rPr>
        <w:t>6. Uslovi za učešće u Programu finansijske pomoći</w:t>
      </w:r>
    </w:p>
    <w:p w:rsidR="008911D7" w:rsidRPr="00D13D87" w:rsidRDefault="008911D7" w:rsidP="008911D7">
      <w:pPr>
        <w:pStyle w:val="NoSpacing"/>
        <w:jc w:val="both"/>
        <w:rPr>
          <w:rFonts w:ascii="Arial" w:hAnsi="Arial" w:cs="Arial"/>
          <w:sz w:val="22"/>
          <w:szCs w:val="22"/>
        </w:rPr>
      </w:pPr>
    </w:p>
    <w:p w:rsidR="008911D7" w:rsidRPr="00D13D87" w:rsidRDefault="008911D7" w:rsidP="008911D7">
      <w:pPr>
        <w:pStyle w:val="NoSpacing"/>
        <w:jc w:val="both"/>
        <w:rPr>
          <w:rFonts w:ascii="Arial" w:hAnsi="Arial" w:cs="Arial"/>
          <w:sz w:val="22"/>
          <w:szCs w:val="22"/>
          <w:lang w:eastAsia="en-US"/>
        </w:rPr>
      </w:pPr>
      <w:r w:rsidRPr="00D13D87">
        <w:rPr>
          <w:rFonts w:ascii="Arial" w:hAnsi="Arial" w:cs="Arial"/>
          <w:sz w:val="22"/>
          <w:szCs w:val="22"/>
        </w:rPr>
        <w:t xml:space="preserve">Pravo učešća u Programu finansijske pomoći imaju registrovana  mikro, </w:t>
      </w:r>
      <w:r w:rsidRPr="00D13D87">
        <w:rPr>
          <w:rFonts w:ascii="Arial" w:hAnsi="Arial" w:cs="Arial"/>
          <w:bCs/>
          <w:sz w:val="22"/>
          <w:szCs w:val="22"/>
        </w:rPr>
        <w:t>mala i srednja privredna društva</w:t>
      </w:r>
      <w:r w:rsidRPr="00D13D87">
        <w:rPr>
          <w:rFonts w:ascii="Arial" w:hAnsi="Arial" w:cs="Arial"/>
          <w:sz w:val="22"/>
          <w:szCs w:val="22"/>
        </w:rPr>
        <w:t xml:space="preserve"> u skladu sa Zakonom o privrednim društvima </w:t>
      </w:r>
      <w:r w:rsidRPr="00D13D87">
        <w:rPr>
          <w:rFonts w:ascii="Arial" w:hAnsi="Arial" w:cs="Arial"/>
          <w:snapToGrid w:val="0"/>
          <w:sz w:val="22"/>
          <w:szCs w:val="22"/>
        </w:rPr>
        <w:t>("Sl. list RCG", br. 06/02</w:t>
      </w:r>
      <w:r>
        <w:rPr>
          <w:rFonts w:ascii="Arial" w:hAnsi="Arial" w:cs="Arial"/>
          <w:snapToGrid w:val="0"/>
          <w:sz w:val="22"/>
          <w:szCs w:val="22"/>
        </w:rPr>
        <w:t>, 36/11</w:t>
      </w:r>
      <w:r w:rsidRPr="00D13D87">
        <w:rPr>
          <w:rFonts w:ascii="Arial" w:hAnsi="Arial" w:cs="Arial"/>
          <w:snapToGrid w:val="0"/>
          <w:sz w:val="22"/>
          <w:szCs w:val="22"/>
        </w:rPr>
        <w:t xml:space="preserve">) </w:t>
      </w:r>
      <w:r>
        <w:rPr>
          <w:rFonts w:ascii="Arial" w:hAnsi="Arial" w:cs="Arial"/>
          <w:snapToGrid w:val="0"/>
          <w:sz w:val="22"/>
          <w:szCs w:val="22"/>
        </w:rPr>
        <w:t>i Zakonom o računovodstvu ( „Sl. List RCG“, br. 52/16  )</w:t>
      </w:r>
      <w:r w:rsidR="004213B4">
        <w:rPr>
          <w:rFonts w:ascii="Arial" w:hAnsi="Arial" w:cs="Arial"/>
          <w:snapToGrid w:val="0"/>
          <w:sz w:val="22"/>
          <w:szCs w:val="22"/>
        </w:rPr>
        <w:t>, registrovana u Centralnom registru privrednih subjekata</w:t>
      </w:r>
      <w:r>
        <w:rPr>
          <w:rFonts w:ascii="Arial" w:hAnsi="Arial" w:cs="Arial"/>
          <w:snapToGrid w:val="0"/>
          <w:sz w:val="22"/>
          <w:szCs w:val="22"/>
        </w:rPr>
        <w:t xml:space="preserve"> </w:t>
      </w:r>
      <w:r w:rsidRPr="00D13D87">
        <w:rPr>
          <w:rFonts w:ascii="Arial" w:hAnsi="Arial" w:cs="Arial"/>
          <w:sz w:val="22"/>
          <w:szCs w:val="22"/>
          <w:lang w:eastAsia="en-US"/>
        </w:rPr>
        <w:t>koja</w:t>
      </w:r>
      <w:r w:rsidR="004213B4">
        <w:rPr>
          <w:rFonts w:ascii="Arial" w:hAnsi="Arial" w:cs="Arial"/>
          <w:sz w:val="22"/>
          <w:szCs w:val="22"/>
          <w:lang w:eastAsia="en-US"/>
        </w:rPr>
        <w:t xml:space="preserve">: </w:t>
      </w:r>
      <w:r w:rsidRPr="00D13D87">
        <w:rPr>
          <w:rFonts w:ascii="Arial" w:hAnsi="Arial" w:cs="Arial"/>
          <w:sz w:val="22"/>
          <w:szCs w:val="22"/>
          <w:lang w:eastAsia="en-US"/>
        </w:rPr>
        <w:t xml:space="preserve"> </w:t>
      </w:r>
    </w:p>
    <w:p w:rsidR="008911D7" w:rsidRPr="00D13D87" w:rsidRDefault="008911D7" w:rsidP="008911D7">
      <w:pPr>
        <w:pStyle w:val="NoSpacing"/>
        <w:numPr>
          <w:ilvl w:val="0"/>
          <w:numId w:val="33"/>
        </w:numPr>
        <w:jc w:val="both"/>
        <w:rPr>
          <w:rFonts w:ascii="Arial" w:hAnsi="Arial" w:cs="Arial"/>
          <w:sz w:val="22"/>
          <w:szCs w:val="22"/>
          <w:lang w:eastAsia="en-US"/>
        </w:rPr>
      </w:pPr>
      <w:r w:rsidRPr="00D13D87">
        <w:rPr>
          <w:rFonts w:ascii="Arial" w:hAnsi="Arial" w:cs="Arial"/>
          <w:sz w:val="22"/>
          <w:szCs w:val="22"/>
          <w:lang w:eastAsia="en-US"/>
        </w:rPr>
        <w:t>Posluju 100 % u privatnom vlasništvu;</w:t>
      </w:r>
    </w:p>
    <w:p w:rsidR="008911D7" w:rsidRPr="00D13D87" w:rsidRDefault="008911D7" w:rsidP="008911D7">
      <w:pPr>
        <w:pStyle w:val="NoSpacing"/>
        <w:numPr>
          <w:ilvl w:val="0"/>
          <w:numId w:val="33"/>
        </w:numPr>
        <w:jc w:val="both"/>
        <w:rPr>
          <w:rFonts w:ascii="Arial" w:hAnsi="Arial" w:cs="Arial"/>
          <w:sz w:val="22"/>
          <w:szCs w:val="22"/>
          <w:lang w:eastAsia="en-US"/>
        </w:rPr>
      </w:pPr>
      <w:r w:rsidRPr="00D13D87">
        <w:rPr>
          <w:rFonts w:ascii="Arial" w:hAnsi="Arial" w:cs="Arial"/>
          <w:sz w:val="22"/>
          <w:szCs w:val="22"/>
          <w:lang w:eastAsia="en-US"/>
        </w:rPr>
        <w:t>Imaju sjedište na teritoriji Crne Gore;</w:t>
      </w:r>
    </w:p>
    <w:p w:rsidR="00727C03" w:rsidRDefault="004213B4" w:rsidP="008911D7">
      <w:pPr>
        <w:pStyle w:val="NoSpacing"/>
        <w:numPr>
          <w:ilvl w:val="0"/>
          <w:numId w:val="33"/>
        </w:numPr>
        <w:jc w:val="both"/>
        <w:rPr>
          <w:rFonts w:ascii="Arial" w:hAnsi="Arial" w:cs="Arial"/>
          <w:sz w:val="22"/>
          <w:szCs w:val="22"/>
          <w:lang w:eastAsia="en-US"/>
        </w:rPr>
      </w:pPr>
      <w:r>
        <w:rPr>
          <w:rFonts w:ascii="Arial" w:hAnsi="Arial" w:cs="Arial"/>
          <w:sz w:val="22"/>
          <w:szCs w:val="22"/>
          <w:lang w:eastAsia="en-US"/>
        </w:rPr>
        <w:lastRenderedPageBreak/>
        <w:t>Dostave zvanične finansijske izvještaje za prethodne dvije godine</w:t>
      </w:r>
      <w:r w:rsidR="00E675AB">
        <w:rPr>
          <w:rFonts w:ascii="Arial" w:hAnsi="Arial" w:cs="Arial"/>
          <w:sz w:val="22"/>
          <w:szCs w:val="22"/>
          <w:lang w:eastAsia="en-US"/>
        </w:rPr>
        <w:t xml:space="preserve"> poslovanja (2016. i 2017. god.)</w:t>
      </w:r>
      <w:r>
        <w:rPr>
          <w:rFonts w:ascii="Arial" w:hAnsi="Arial" w:cs="Arial"/>
          <w:sz w:val="22"/>
          <w:szCs w:val="22"/>
          <w:lang w:eastAsia="en-US"/>
        </w:rPr>
        <w:t xml:space="preserve"> u kojima nije iskazan neto gubitak; </w:t>
      </w:r>
    </w:p>
    <w:p w:rsidR="004B6CD7" w:rsidRPr="004213B4" w:rsidRDefault="008911D7" w:rsidP="008911D7">
      <w:pPr>
        <w:pStyle w:val="NoSpacing"/>
        <w:numPr>
          <w:ilvl w:val="0"/>
          <w:numId w:val="33"/>
        </w:numPr>
        <w:jc w:val="both"/>
        <w:rPr>
          <w:rFonts w:ascii="Arial" w:hAnsi="Arial" w:cs="Arial"/>
          <w:sz w:val="22"/>
          <w:szCs w:val="22"/>
          <w:lang w:eastAsia="en-US"/>
        </w:rPr>
      </w:pPr>
      <w:r w:rsidRPr="004213B4">
        <w:rPr>
          <w:rFonts w:ascii="Arial" w:hAnsi="Arial" w:cs="Arial"/>
          <w:sz w:val="22"/>
          <w:szCs w:val="22"/>
          <w:lang w:eastAsia="en-US"/>
        </w:rPr>
        <w:t xml:space="preserve">Redovno izvršavaju obaveze plaćanja poreza i doprinosa; </w:t>
      </w:r>
    </w:p>
    <w:p w:rsidR="008911D7" w:rsidRPr="00D13D87" w:rsidRDefault="008911D7" w:rsidP="008911D7">
      <w:pPr>
        <w:pStyle w:val="NoSpacing"/>
        <w:numPr>
          <w:ilvl w:val="0"/>
          <w:numId w:val="33"/>
        </w:numPr>
        <w:jc w:val="both"/>
        <w:rPr>
          <w:rFonts w:ascii="Arial" w:hAnsi="Arial" w:cs="Arial"/>
          <w:sz w:val="22"/>
          <w:szCs w:val="22"/>
          <w:lang w:eastAsia="en-US"/>
        </w:rPr>
      </w:pPr>
      <w:r w:rsidRPr="00D13D87">
        <w:rPr>
          <w:rFonts w:ascii="Arial" w:hAnsi="Arial" w:cs="Arial"/>
          <w:sz w:val="22"/>
          <w:szCs w:val="22"/>
          <w:lang w:eastAsia="en-US"/>
        </w:rPr>
        <w:t xml:space="preserve">Da za iste aktivnosti nijesu koristili sredstva finansijske pomoći iz </w:t>
      </w:r>
      <w:r w:rsidR="00E675AB">
        <w:rPr>
          <w:rFonts w:ascii="Arial" w:hAnsi="Arial" w:cs="Arial"/>
          <w:sz w:val="22"/>
          <w:szCs w:val="22"/>
          <w:lang w:eastAsia="en-US"/>
        </w:rPr>
        <w:t xml:space="preserve">državnog i/ili lokalnog </w:t>
      </w:r>
      <w:r w:rsidRPr="00D13D87">
        <w:rPr>
          <w:rFonts w:ascii="Arial" w:hAnsi="Arial" w:cs="Arial"/>
          <w:sz w:val="22"/>
          <w:szCs w:val="22"/>
          <w:lang w:eastAsia="en-US"/>
        </w:rPr>
        <w:t>budžeta</w:t>
      </w:r>
      <w:r w:rsidR="00E675AB">
        <w:rPr>
          <w:rFonts w:ascii="Arial" w:hAnsi="Arial" w:cs="Arial"/>
          <w:sz w:val="22"/>
          <w:szCs w:val="22"/>
          <w:lang w:eastAsia="en-US"/>
        </w:rPr>
        <w:t>.</w:t>
      </w:r>
    </w:p>
    <w:p w:rsidR="008911D7" w:rsidRDefault="008911D7" w:rsidP="008911D7">
      <w:pPr>
        <w:pStyle w:val="NoSpacing"/>
        <w:jc w:val="both"/>
        <w:rPr>
          <w:rFonts w:ascii="Arial" w:hAnsi="Arial" w:cs="Arial"/>
          <w:sz w:val="22"/>
          <w:szCs w:val="22"/>
        </w:rPr>
      </w:pPr>
    </w:p>
    <w:p w:rsidR="008911D7" w:rsidRPr="00EF1E95" w:rsidRDefault="008911D7" w:rsidP="008911D7">
      <w:pPr>
        <w:pStyle w:val="NoSpacing"/>
        <w:rPr>
          <w:rFonts w:ascii="Arial" w:hAnsi="Arial" w:cs="Arial"/>
          <w:sz w:val="22"/>
          <w:szCs w:val="22"/>
          <w:lang w:val="sr-Latn-CS"/>
        </w:rPr>
      </w:pPr>
      <w:r w:rsidRPr="00EF1E95">
        <w:rPr>
          <w:rFonts w:ascii="Arial" w:hAnsi="Arial" w:cs="Arial"/>
          <w:b/>
          <w:sz w:val="22"/>
          <w:szCs w:val="22"/>
          <w:lang w:val="sr-Latn-CS"/>
        </w:rPr>
        <w:t>Strateški   prioritetne djelatnosti</w:t>
      </w:r>
      <w:r w:rsidRPr="00EF1E95">
        <w:rPr>
          <w:rFonts w:ascii="Arial" w:hAnsi="Arial" w:cs="Arial"/>
          <w:sz w:val="22"/>
          <w:szCs w:val="22"/>
          <w:lang w:val="sr-Latn-CS"/>
        </w:rPr>
        <w:t xml:space="preserve"> koje su predmet  sufinansiranja  obuhvataju:</w:t>
      </w:r>
    </w:p>
    <w:p w:rsidR="008911D7" w:rsidRPr="00EF1E95" w:rsidRDefault="008911D7" w:rsidP="008911D7">
      <w:pPr>
        <w:pStyle w:val="NoSpacing"/>
        <w:numPr>
          <w:ilvl w:val="0"/>
          <w:numId w:val="43"/>
        </w:numPr>
        <w:rPr>
          <w:rFonts w:ascii="Arial" w:hAnsi="Arial" w:cs="Arial"/>
          <w:sz w:val="22"/>
          <w:szCs w:val="22"/>
          <w:lang w:val="sl-SI"/>
        </w:rPr>
      </w:pPr>
      <w:r w:rsidRPr="00EF1E95">
        <w:rPr>
          <w:rFonts w:ascii="Arial" w:hAnsi="Arial" w:cs="Arial"/>
          <w:sz w:val="22"/>
          <w:szCs w:val="22"/>
          <w:lang w:val="sl-SI"/>
        </w:rPr>
        <w:t>Proizvodnju/preradu,</w:t>
      </w:r>
    </w:p>
    <w:p w:rsidR="008911D7" w:rsidRPr="00EF1E95" w:rsidRDefault="008911D7" w:rsidP="008911D7">
      <w:pPr>
        <w:pStyle w:val="NoSpacing"/>
        <w:numPr>
          <w:ilvl w:val="0"/>
          <w:numId w:val="43"/>
        </w:numPr>
        <w:rPr>
          <w:rFonts w:ascii="Arial" w:hAnsi="Arial" w:cs="Arial"/>
          <w:sz w:val="22"/>
          <w:szCs w:val="22"/>
          <w:lang w:val="sl-SI"/>
        </w:rPr>
      </w:pPr>
      <w:r w:rsidRPr="00EF1E95">
        <w:rPr>
          <w:rFonts w:ascii="Arial" w:hAnsi="Arial" w:cs="Arial"/>
          <w:sz w:val="22"/>
          <w:szCs w:val="22"/>
          <w:lang w:val="sl-SI"/>
        </w:rPr>
        <w:t>Turizam,</w:t>
      </w:r>
    </w:p>
    <w:p w:rsidR="008911D7" w:rsidRPr="00EF1E95" w:rsidRDefault="008911D7" w:rsidP="008911D7">
      <w:pPr>
        <w:pStyle w:val="NoSpacing"/>
        <w:numPr>
          <w:ilvl w:val="0"/>
          <w:numId w:val="43"/>
        </w:numPr>
        <w:rPr>
          <w:rFonts w:ascii="Arial" w:hAnsi="Arial" w:cs="Arial"/>
          <w:sz w:val="22"/>
          <w:szCs w:val="22"/>
          <w:lang w:val="sl-SI"/>
        </w:rPr>
      </w:pPr>
      <w:r w:rsidRPr="00EF1E95">
        <w:rPr>
          <w:rFonts w:ascii="Arial" w:hAnsi="Arial" w:cs="Arial"/>
          <w:sz w:val="22"/>
          <w:szCs w:val="22"/>
          <w:lang w:val="sl-SI"/>
        </w:rPr>
        <w:t>Drvopreradu (finalna proizvodnja),</w:t>
      </w:r>
    </w:p>
    <w:p w:rsidR="008911D7" w:rsidRPr="00EF1E95" w:rsidRDefault="008911D7" w:rsidP="008911D7">
      <w:pPr>
        <w:pStyle w:val="NoSpacing"/>
        <w:numPr>
          <w:ilvl w:val="0"/>
          <w:numId w:val="43"/>
        </w:numPr>
        <w:rPr>
          <w:rFonts w:ascii="Arial" w:hAnsi="Arial" w:cs="Arial"/>
          <w:sz w:val="22"/>
          <w:szCs w:val="22"/>
          <w:lang w:val="sl-SI"/>
        </w:rPr>
      </w:pPr>
      <w:r w:rsidRPr="00EF1E95">
        <w:rPr>
          <w:rFonts w:ascii="Arial" w:hAnsi="Arial" w:cs="Arial"/>
          <w:sz w:val="22"/>
          <w:szCs w:val="22"/>
          <w:lang w:val="sl-SI"/>
        </w:rPr>
        <w:t>Usluge</w:t>
      </w:r>
    </w:p>
    <w:p w:rsidR="008911D7" w:rsidRPr="00D13D87" w:rsidRDefault="008911D7" w:rsidP="008911D7">
      <w:pPr>
        <w:autoSpaceDE w:val="0"/>
        <w:autoSpaceDN w:val="0"/>
        <w:adjustRightInd w:val="0"/>
        <w:spacing w:after="0" w:line="240" w:lineRule="auto"/>
        <w:rPr>
          <w:rFonts w:ascii="Arial" w:eastAsia="Calibri" w:hAnsi="Arial" w:cs="Arial"/>
          <w:lang w:eastAsia="en-US"/>
        </w:rPr>
      </w:pPr>
    </w:p>
    <w:p w:rsidR="008911D7" w:rsidRPr="00D13D87" w:rsidRDefault="008911D7" w:rsidP="008911D7">
      <w:pPr>
        <w:pStyle w:val="NoSpacing"/>
        <w:jc w:val="both"/>
        <w:rPr>
          <w:rFonts w:ascii="Arial" w:hAnsi="Arial" w:cs="Arial"/>
          <w:sz w:val="22"/>
          <w:szCs w:val="22"/>
        </w:rPr>
      </w:pPr>
      <w:r w:rsidRPr="00D13D87">
        <w:rPr>
          <w:rFonts w:ascii="Arial" w:hAnsi="Arial" w:cs="Arial"/>
          <w:b/>
          <w:sz w:val="22"/>
          <w:szCs w:val="22"/>
        </w:rPr>
        <w:t xml:space="preserve">Projektom </w:t>
      </w:r>
      <w:r w:rsidRPr="00D13D87">
        <w:rPr>
          <w:rFonts w:ascii="Arial" w:hAnsi="Arial" w:cs="Arial"/>
          <w:b/>
          <w:sz w:val="22"/>
          <w:szCs w:val="22"/>
          <w:u w:val="single"/>
        </w:rPr>
        <w:t>nijesu</w:t>
      </w:r>
      <w:r w:rsidRPr="00D13D87">
        <w:rPr>
          <w:rFonts w:ascii="Arial" w:hAnsi="Arial" w:cs="Arial"/>
          <w:b/>
          <w:sz w:val="22"/>
          <w:szCs w:val="22"/>
        </w:rPr>
        <w:t xml:space="preserve"> obuhvaćene sljedeće djelatnosti</w:t>
      </w:r>
      <w:r w:rsidRPr="00D13D87">
        <w:rPr>
          <w:rFonts w:ascii="Arial" w:hAnsi="Arial" w:cs="Arial"/>
          <w:sz w:val="22"/>
          <w:szCs w:val="22"/>
        </w:rPr>
        <w:t>: industrija čelika, uglja i sintetičkih vlakana; brodogradnja; proizvodnja koksa i rafiniranih naftnih proizvoda; proizvodnja duvanskih proizvoda;</w:t>
      </w:r>
      <w:r w:rsidRPr="00D13D87">
        <w:rPr>
          <w:rFonts w:ascii="Arial" w:eastAsia="Calibri" w:hAnsi="Arial" w:cs="Arial"/>
          <w:sz w:val="22"/>
          <w:szCs w:val="22"/>
          <w:lang w:eastAsia="en-US"/>
        </w:rPr>
        <w:t xml:space="preserve"> </w:t>
      </w:r>
      <w:r w:rsidRPr="00D13D87">
        <w:rPr>
          <w:rFonts w:ascii="Arial" w:hAnsi="Arial" w:cs="Arial"/>
          <w:sz w:val="22"/>
          <w:szCs w:val="22"/>
        </w:rPr>
        <w:t>proizvodnja i prodaja vojne opreme ili usluga; učešće u projektima kojima se krše međunarodno priznata prava radnika uključujući bezbjednost na radu, pravila i procedure u Crnoj Gori; bilo koja aktivnost koja se smatra nezakonitom ili štetnom po okolinu i opasnom za ljudsko zdravlje: igre na sreću, alkoholna pića (izuzev proizvodnje vina i voćnih rakija); ljekovi u dijelu distribucije; bankarstvo i osiguranje; trgovina; građevinarstvo</w:t>
      </w:r>
      <w:r>
        <w:rPr>
          <w:rFonts w:ascii="Arial" w:hAnsi="Arial" w:cs="Arial"/>
          <w:sz w:val="22"/>
          <w:szCs w:val="22"/>
        </w:rPr>
        <w:t xml:space="preserve"> (u dijelu izgradnje gotovih stambeno-poslovnih jedinica)</w:t>
      </w:r>
      <w:r w:rsidRPr="00D13D87">
        <w:rPr>
          <w:rFonts w:ascii="Arial" w:hAnsi="Arial" w:cs="Arial"/>
          <w:sz w:val="22"/>
          <w:szCs w:val="22"/>
        </w:rPr>
        <w:t xml:space="preserve">; </w:t>
      </w:r>
      <w:r>
        <w:rPr>
          <w:rFonts w:ascii="Arial" w:hAnsi="Arial" w:cs="Arial"/>
          <w:sz w:val="22"/>
          <w:szCs w:val="22"/>
        </w:rPr>
        <w:t xml:space="preserve">ugostiteljski objekti koji isključivo pružaju usluge točenja pića; djelatnosti izdavanja novina i drugih povremenih izdanja, djelatnosti proizvodnje i emitovanja radijskog i televizijskog programa; djelatnost novinskih agencija; kupovina udjela u drugim društvima, akcijama i ostalih vrijednosnih papira; benzinske pumpe; prodajni auto saloni; </w:t>
      </w:r>
      <w:r w:rsidRPr="00D13D87">
        <w:rPr>
          <w:rFonts w:ascii="Arial" w:hAnsi="Arial" w:cs="Arial"/>
          <w:sz w:val="22"/>
          <w:szCs w:val="22"/>
        </w:rPr>
        <w:t>trgovina valutama i hartijama od vrijednosti; nemoralne i nelegalne aktivnosti.</w:t>
      </w:r>
    </w:p>
    <w:p w:rsidR="008911D7" w:rsidRPr="00D13D87" w:rsidRDefault="008911D7" w:rsidP="008911D7">
      <w:pPr>
        <w:pStyle w:val="NoSpacing"/>
        <w:jc w:val="both"/>
        <w:rPr>
          <w:rFonts w:ascii="Arial" w:hAnsi="Arial" w:cs="Arial"/>
          <w:sz w:val="22"/>
          <w:szCs w:val="22"/>
        </w:rPr>
      </w:pPr>
    </w:p>
    <w:p w:rsidR="004B6CD7" w:rsidRPr="004B6CD7" w:rsidRDefault="008911D7" w:rsidP="008911D7">
      <w:pPr>
        <w:pStyle w:val="NoSpacing"/>
        <w:jc w:val="both"/>
        <w:rPr>
          <w:rFonts w:ascii="Arial" w:hAnsi="Arial" w:cs="Arial"/>
          <w:b/>
          <w:sz w:val="22"/>
          <w:szCs w:val="22"/>
          <w:u w:val="single"/>
        </w:rPr>
      </w:pPr>
      <w:r w:rsidRPr="00D13D87">
        <w:rPr>
          <w:rFonts w:ascii="Arial" w:hAnsi="Arial" w:cs="Arial"/>
          <w:b/>
          <w:sz w:val="22"/>
          <w:szCs w:val="22"/>
        </w:rPr>
        <w:t>Napomena:</w:t>
      </w:r>
      <w:r w:rsidRPr="00D13D87">
        <w:rPr>
          <w:rFonts w:ascii="Arial" w:hAnsi="Arial" w:cs="Arial"/>
          <w:sz w:val="22"/>
          <w:szCs w:val="22"/>
        </w:rPr>
        <w:t xml:space="preserve"> Redovno izmirivanje poreza podrazumijeva izmirivanje poreza i doprinosa zaključno sa prethodnim mjesecom, u odnosu na mjesec </w:t>
      </w:r>
      <w:r>
        <w:rPr>
          <w:rFonts w:ascii="Arial" w:hAnsi="Arial" w:cs="Arial"/>
          <w:sz w:val="22"/>
          <w:szCs w:val="22"/>
        </w:rPr>
        <w:t xml:space="preserve">raspisivanja </w:t>
      </w:r>
      <w:r>
        <w:rPr>
          <w:rFonts w:ascii="Arial" w:hAnsi="Arial" w:cs="Arial"/>
          <w:sz w:val="22"/>
          <w:szCs w:val="22"/>
          <w:lang w:val="it-IT"/>
        </w:rPr>
        <w:t>Javnog poziva</w:t>
      </w:r>
      <w:r w:rsidRPr="00D13D87">
        <w:rPr>
          <w:rFonts w:ascii="Arial" w:hAnsi="Arial" w:cs="Arial"/>
          <w:sz w:val="22"/>
          <w:szCs w:val="22"/>
        </w:rPr>
        <w:t xml:space="preserve">, tekuće fiskalne godine. Preduzeće se ne smije nalaziti u kaznenoj evidenciji CRPS. </w:t>
      </w:r>
      <w:r w:rsidR="00095F12" w:rsidRPr="00095F12">
        <w:rPr>
          <w:rFonts w:ascii="Arial" w:hAnsi="Arial" w:cs="Arial"/>
          <w:b/>
          <w:sz w:val="22"/>
          <w:szCs w:val="22"/>
          <w:u w:val="single"/>
        </w:rPr>
        <w:t xml:space="preserve">Dokazi će se obezbijediti po službenoj dužnosti i to: </w:t>
      </w:r>
    </w:p>
    <w:p w:rsidR="00837815" w:rsidRDefault="008911D7">
      <w:pPr>
        <w:pStyle w:val="NoSpacing"/>
        <w:numPr>
          <w:ilvl w:val="0"/>
          <w:numId w:val="52"/>
        </w:numPr>
        <w:jc w:val="both"/>
        <w:rPr>
          <w:rFonts w:ascii="Arial" w:hAnsi="Arial" w:cs="Arial"/>
          <w:sz w:val="22"/>
          <w:szCs w:val="22"/>
          <w:lang w:val="it-IT"/>
        </w:rPr>
      </w:pPr>
      <w:r w:rsidRPr="00D13D87">
        <w:rPr>
          <w:rFonts w:ascii="Arial" w:hAnsi="Arial" w:cs="Arial"/>
          <w:sz w:val="22"/>
          <w:szCs w:val="22"/>
          <w:lang w:val="it-IT"/>
        </w:rPr>
        <w:t>Izvod iz Centralnog registra privrednih subjekata</w:t>
      </w:r>
      <w:r w:rsidR="004B6CD7">
        <w:rPr>
          <w:rFonts w:ascii="Arial" w:hAnsi="Arial" w:cs="Arial"/>
          <w:sz w:val="22"/>
          <w:szCs w:val="22"/>
          <w:lang w:val="it-IT"/>
        </w:rPr>
        <w:t>;</w:t>
      </w:r>
    </w:p>
    <w:p w:rsidR="00837815" w:rsidRDefault="004B6CD7">
      <w:pPr>
        <w:pStyle w:val="NoSpacing"/>
        <w:numPr>
          <w:ilvl w:val="0"/>
          <w:numId w:val="52"/>
        </w:numPr>
        <w:jc w:val="both"/>
        <w:rPr>
          <w:rFonts w:ascii="Arial" w:hAnsi="Arial" w:cs="Arial"/>
          <w:sz w:val="22"/>
          <w:szCs w:val="22"/>
          <w:lang w:val="it-IT"/>
        </w:rPr>
      </w:pPr>
      <w:r w:rsidRPr="00D13D87">
        <w:rPr>
          <w:rFonts w:ascii="Arial" w:hAnsi="Arial" w:cs="Arial"/>
          <w:sz w:val="22"/>
          <w:szCs w:val="22"/>
          <w:lang w:val="it-IT"/>
        </w:rPr>
        <w:t>Potvrd</w:t>
      </w:r>
      <w:r>
        <w:rPr>
          <w:rFonts w:ascii="Arial" w:hAnsi="Arial" w:cs="Arial"/>
          <w:sz w:val="22"/>
          <w:szCs w:val="22"/>
          <w:lang w:val="it-IT"/>
        </w:rPr>
        <w:t>a</w:t>
      </w:r>
      <w:r w:rsidRPr="00D13D87">
        <w:rPr>
          <w:rFonts w:ascii="Arial" w:hAnsi="Arial" w:cs="Arial"/>
          <w:sz w:val="22"/>
          <w:szCs w:val="22"/>
          <w:lang w:val="it-IT"/>
        </w:rPr>
        <w:t xml:space="preserve"> </w:t>
      </w:r>
      <w:r w:rsidR="008911D7" w:rsidRPr="00D13D87">
        <w:rPr>
          <w:rFonts w:ascii="Arial" w:hAnsi="Arial" w:cs="Arial"/>
          <w:sz w:val="22"/>
          <w:szCs w:val="22"/>
          <w:lang w:val="it-IT"/>
        </w:rPr>
        <w:t xml:space="preserve">o plaćenim porezima i doprinosima zaključno </w:t>
      </w:r>
      <w:r w:rsidR="008911D7" w:rsidRPr="00D13D87">
        <w:rPr>
          <w:rFonts w:ascii="Arial" w:hAnsi="Arial" w:cs="Arial"/>
          <w:sz w:val="22"/>
          <w:szCs w:val="22"/>
        </w:rPr>
        <w:t xml:space="preserve">sa prethodnim mjesecom, u odnosu na mjesec </w:t>
      </w:r>
      <w:r w:rsidR="008911D7">
        <w:rPr>
          <w:rFonts w:ascii="Arial" w:hAnsi="Arial" w:cs="Arial"/>
          <w:sz w:val="22"/>
          <w:szCs w:val="22"/>
        </w:rPr>
        <w:t xml:space="preserve">raspisivanja </w:t>
      </w:r>
      <w:r w:rsidR="008911D7">
        <w:rPr>
          <w:rFonts w:ascii="Arial" w:hAnsi="Arial" w:cs="Arial"/>
          <w:sz w:val="22"/>
          <w:szCs w:val="22"/>
          <w:lang w:val="it-IT"/>
        </w:rPr>
        <w:t>Javnog poziva</w:t>
      </w:r>
      <w:r w:rsidR="008911D7" w:rsidRPr="00D13D87">
        <w:rPr>
          <w:rFonts w:ascii="Arial" w:hAnsi="Arial" w:cs="Arial"/>
          <w:sz w:val="22"/>
          <w:szCs w:val="22"/>
          <w:lang w:val="it-IT"/>
        </w:rPr>
        <w:t xml:space="preserve">, tekuće fiskalne godine; </w:t>
      </w:r>
    </w:p>
    <w:p w:rsidR="00837815" w:rsidRDefault="008911D7">
      <w:pPr>
        <w:pStyle w:val="NoSpacing"/>
        <w:numPr>
          <w:ilvl w:val="0"/>
          <w:numId w:val="52"/>
        </w:numPr>
        <w:jc w:val="both"/>
        <w:rPr>
          <w:rFonts w:ascii="Arial" w:hAnsi="Arial" w:cs="Arial"/>
          <w:sz w:val="22"/>
          <w:szCs w:val="22"/>
          <w:lang w:val="it-IT"/>
        </w:rPr>
      </w:pPr>
      <w:r w:rsidRPr="00D13D87">
        <w:rPr>
          <w:rFonts w:ascii="Arial" w:hAnsi="Arial" w:cs="Arial"/>
          <w:sz w:val="22"/>
          <w:szCs w:val="22"/>
          <w:lang w:val="it-IT"/>
        </w:rPr>
        <w:t>IOPPD obrazac sa dokazom o plaćenim porezima i doprinosima</w:t>
      </w:r>
      <w:r>
        <w:rPr>
          <w:rFonts w:ascii="Arial" w:hAnsi="Arial" w:cs="Arial"/>
          <w:sz w:val="22"/>
          <w:szCs w:val="22"/>
          <w:lang w:val="it-IT"/>
        </w:rPr>
        <w:t xml:space="preserve">, </w:t>
      </w:r>
      <w:r w:rsidRPr="00D13D87">
        <w:rPr>
          <w:rFonts w:ascii="Arial" w:hAnsi="Arial" w:cs="Arial"/>
          <w:sz w:val="22"/>
          <w:szCs w:val="22"/>
        </w:rPr>
        <w:t xml:space="preserve">zaključno sa prethodnim mjesecom, u odnosu na mjesec </w:t>
      </w:r>
      <w:r>
        <w:rPr>
          <w:rFonts w:ascii="Arial" w:hAnsi="Arial" w:cs="Arial"/>
          <w:sz w:val="22"/>
          <w:szCs w:val="22"/>
        </w:rPr>
        <w:t xml:space="preserve">raspisivanja </w:t>
      </w:r>
      <w:r>
        <w:rPr>
          <w:rFonts w:ascii="Arial" w:hAnsi="Arial" w:cs="Arial"/>
          <w:sz w:val="22"/>
          <w:szCs w:val="22"/>
          <w:lang w:val="it-IT"/>
        </w:rPr>
        <w:t>Javnog poziva</w:t>
      </w:r>
      <w:r w:rsidRPr="00D13D87">
        <w:rPr>
          <w:rFonts w:ascii="Arial" w:hAnsi="Arial" w:cs="Arial"/>
          <w:sz w:val="22"/>
          <w:szCs w:val="22"/>
          <w:lang w:val="it-IT"/>
        </w:rPr>
        <w:t xml:space="preserve">; </w:t>
      </w:r>
    </w:p>
    <w:p w:rsidR="00837815" w:rsidRDefault="004B6CD7">
      <w:pPr>
        <w:pStyle w:val="NoSpacing"/>
        <w:numPr>
          <w:ilvl w:val="0"/>
          <w:numId w:val="52"/>
        </w:numPr>
        <w:jc w:val="both"/>
        <w:rPr>
          <w:rFonts w:ascii="Arial" w:hAnsi="Arial" w:cs="Arial"/>
          <w:sz w:val="22"/>
          <w:szCs w:val="22"/>
          <w:lang w:val="it-IT"/>
        </w:rPr>
      </w:pPr>
      <w:r w:rsidRPr="00D13D87">
        <w:rPr>
          <w:rFonts w:ascii="Arial" w:hAnsi="Arial" w:cs="Arial"/>
          <w:sz w:val="22"/>
          <w:szCs w:val="22"/>
          <w:lang w:val="it-IT"/>
        </w:rPr>
        <w:t>Potvrd</w:t>
      </w:r>
      <w:r>
        <w:rPr>
          <w:rFonts w:ascii="Arial" w:hAnsi="Arial" w:cs="Arial"/>
          <w:sz w:val="22"/>
          <w:szCs w:val="22"/>
          <w:lang w:val="it-IT"/>
        </w:rPr>
        <w:t>a</w:t>
      </w:r>
      <w:r w:rsidRPr="00D13D87">
        <w:rPr>
          <w:rFonts w:ascii="Arial" w:hAnsi="Arial" w:cs="Arial"/>
          <w:sz w:val="22"/>
          <w:szCs w:val="22"/>
          <w:lang w:val="it-IT"/>
        </w:rPr>
        <w:t xml:space="preserve"> </w:t>
      </w:r>
      <w:r w:rsidR="008911D7" w:rsidRPr="00D13D87">
        <w:rPr>
          <w:rFonts w:ascii="Arial" w:hAnsi="Arial" w:cs="Arial"/>
          <w:sz w:val="22"/>
          <w:szCs w:val="22"/>
          <w:lang w:val="it-IT"/>
        </w:rPr>
        <w:t>da se preduzeće ne nalazi u kaznenoj evidenciji CRPS</w:t>
      </w:r>
      <w:r w:rsidR="008911D7">
        <w:rPr>
          <w:rFonts w:ascii="Arial" w:hAnsi="Arial" w:cs="Arial"/>
          <w:sz w:val="22"/>
          <w:szCs w:val="22"/>
          <w:lang w:val="it-IT"/>
        </w:rPr>
        <w:t>.</w:t>
      </w:r>
    </w:p>
    <w:p w:rsidR="00727C03" w:rsidRDefault="00727C03" w:rsidP="008911D7">
      <w:pPr>
        <w:pStyle w:val="NoSpacing"/>
        <w:jc w:val="both"/>
        <w:rPr>
          <w:rFonts w:ascii="Arial" w:hAnsi="Arial" w:cs="Arial"/>
          <w:sz w:val="22"/>
          <w:szCs w:val="22"/>
          <w:lang w:val="it-IT"/>
        </w:rPr>
      </w:pPr>
    </w:p>
    <w:p w:rsidR="008911D7" w:rsidRDefault="008911D7" w:rsidP="008911D7">
      <w:pPr>
        <w:pStyle w:val="NoSpacing"/>
        <w:jc w:val="both"/>
        <w:rPr>
          <w:rFonts w:ascii="Arial" w:hAnsi="Arial" w:cs="Arial"/>
          <w:sz w:val="22"/>
          <w:szCs w:val="22"/>
          <w:lang w:val="it-IT"/>
        </w:rPr>
      </w:pPr>
      <w:r w:rsidRPr="00D13D87">
        <w:rPr>
          <w:rFonts w:ascii="Arial" w:hAnsi="Arial" w:cs="Arial"/>
          <w:sz w:val="22"/>
          <w:szCs w:val="22"/>
          <w:lang w:val="it-IT"/>
        </w:rPr>
        <w:t>Takođe, Ministarstvo ekonomije će izvršiti provjeru eventalne kumulacije državne pomoći i dodjele ostalih subvencija po istom osnovu.</w:t>
      </w:r>
    </w:p>
    <w:p w:rsidR="00727C03" w:rsidRDefault="00727C03" w:rsidP="008911D7">
      <w:pPr>
        <w:pStyle w:val="NoSpacing"/>
        <w:jc w:val="both"/>
        <w:rPr>
          <w:rFonts w:ascii="Arial" w:hAnsi="Arial" w:cs="Arial"/>
          <w:sz w:val="22"/>
          <w:szCs w:val="22"/>
          <w:lang w:val="it-IT"/>
        </w:rPr>
      </w:pPr>
    </w:p>
    <w:p w:rsidR="008911D7" w:rsidRPr="00D13D87" w:rsidRDefault="008911D7" w:rsidP="008911D7">
      <w:pPr>
        <w:spacing w:after="0" w:line="240" w:lineRule="auto"/>
        <w:jc w:val="both"/>
        <w:rPr>
          <w:rFonts w:ascii="Arial" w:hAnsi="Arial" w:cs="Arial"/>
          <w:b/>
          <w:lang w:eastAsia="en-US"/>
        </w:rPr>
      </w:pPr>
      <w:r w:rsidRPr="00D13D87">
        <w:rPr>
          <w:rFonts w:ascii="Arial" w:hAnsi="Arial" w:cs="Arial"/>
          <w:b/>
        </w:rPr>
        <w:t xml:space="preserve">II. </w:t>
      </w:r>
      <w:r w:rsidRPr="00D13D87">
        <w:rPr>
          <w:rFonts w:ascii="Arial" w:hAnsi="Arial" w:cs="Arial"/>
          <w:b/>
          <w:lang w:eastAsia="en-US"/>
        </w:rPr>
        <w:t xml:space="preserve">PROCEDURA SPROVOĐENJA PROJEKTA </w:t>
      </w:r>
    </w:p>
    <w:p w:rsidR="008911D7" w:rsidRPr="00D13D87" w:rsidRDefault="008911D7" w:rsidP="008911D7">
      <w:pPr>
        <w:spacing w:after="0" w:line="240" w:lineRule="auto"/>
        <w:jc w:val="both"/>
        <w:rPr>
          <w:rFonts w:ascii="Arial" w:hAnsi="Arial" w:cs="Arial"/>
          <w:lang w:eastAsia="en-US"/>
        </w:rPr>
      </w:pPr>
    </w:p>
    <w:p w:rsidR="008911D7" w:rsidRPr="00D13D87" w:rsidRDefault="008911D7" w:rsidP="008911D7">
      <w:pPr>
        <w:pStyle w:val="ListParagraph0"/>
        <w:numPr>
          <w:ilvl w:val="0"/>
          <w:numId w:val="37"/>
        </w:numPr>
        <w:jc w:val="both"/>
        <w:rPr>
          <w:rFonts w:ascii="Arial" w:hAnsi="Arial" w:cs="Arial"/>
          <w:b/>
          <w:sz w:val="22"/>
          <w:szCs w:val="22"/>
          <w:lang w:eastAsia="en-US"/>
        </w:rPr>
      </w:pPr>
      <w:r w:rsidRPr="00D13D87">
        <w:rPr>
          <w:rFonts w:ascii="Arial" w:hAnsi="Arial" w:cs="Arial"/>
          <w:b/>
          <w:sz w:val="22"/>
          <w:szCs w:val="22"/>
          <w:lang w:eastAsia="en-US"/>
        </w:rPr>
        <w:t>Raspisivanje Javnog poziva</w:t>
      </w:r>
    </w:p>
    <w:p w:rsidR="008911D7" w:rsidRPr="00D13D87" w:rsidRDefault="008911D7" w:rsidP="008911D7">
      <w:pPr>
        <w:pStyle w:val="NoSpacing"/>
        <w:rPr>
          <w:rFonts w:ascii="Arial" w:hAnsi="Arial" w:cs="Arial"/>
          <w:b/>
          <w:sz w:val="22"/>
          <w:szCs w:val="22"/>
        </w:rPr>
      </w:pPr>
    </w:p>
    <w:p w:rsidR="008911D7" w:rsidRPr="00D13D87" w:rsidRDefault="008911D7" w:rsidP="008911D7">
      <w:pPr>
        <w:spacing w:after="0" w:line="240" w:lineRule="auto"/>
        <w:jc w:val="both"/>
        <w:rPr>
          <w:rFonts w:ascii="Arial" w:hAnsi="Arial" w:cs="Arial"/>
          <w:lang w:eastAsia="en-US"/>
        </w:rPr>
      </w:pPr>
      <w:r w:rsidRPr="00D13D87">
        <w:rPr>
          <w:rFonts w:ascii="Arial" w:hAnsi="Arial" w:cs="Arial"/>
          <w:lang w:eastAsia="en-US"/>
        </w:rPr>
        <w:t xml:space="preserve">Nakon usvajanja Programa od strane Vlade Crne Gore, Ministarstvo ekonomije će raspisati  Javni poziv za učešće u </w:t>
      </w:r>
      <w:r w:rsidR="004B6CD7">
        <w:rPr>
          <w:rFonts w:ascii="Arial" w:hAnsi="Arial" w:cs="Arial"/>
          <w:lang w:eastAsia="en-US"/>
        </w:rPr>
        <w:t>P</w:t>
      </w:r>
      <w:r w:rsidRPr="00D13D87">
        <w:rPr>
          <w:rFonts w:ascii="Arial" w:hAnsi="Arial" w:cs="Arial"/>
          <w:lang w:eastAsia="en-US"/>
        </w:rPr>
        <w:t>rogramu</w:t>
      </w:r>
      <w:r w:rsidR="00152F7B">
        <w:rPr>
          <w:rFonts w:ascii="Arial" w:hAnsi="Arial" w:cs="Arial"/>
          <w:lang w:eastAsia="en-US"/>
        </w:rPr>
        <w:t xml:space="preserve">, kojim će se definisati </w:t>
      </w:r>
      <w:r w:rsidRPr="00D13D87">
        <w:rPr>
          <w:rFonts w:ascii="Arial" w:hAnsi="Arial" w:cs="Arial"/>
          <w:lang w:eastAsia="en-US"/>
        </w:rPr>
        <w:t>uslov</w:t>
      </w:r>
      <w:r w:rsidR="00152F7B">
        <w:rPr>
          <w:rFonts w:ascii="Arial" w:hAnsi="Arial" w:cs="Arial"/>
          <w:lang w:eastAsia="en-US"/>
        </w:rPr>
        <w:t xml:space="preserve">i </w:t>
      </w:r>
      <w:r w:rsidRPr="00D13D87">
        <w:rPr>
          <w:rFonts w:ascii="Arial" w:hAnsi="Arial" w:cs="Arial"/>
          <w:lang w:eastAsia="en-US"/>
        </w:rPr>
        <w:t xml:space="preserve">(tačka 6) i </w:t>
      </w:r>
      <w:r w:rsidR="00152F7B" w:rsidRPr="00D13D87">
        <w:rPr>
          <w:rFonts w:ascii="Arial" w:hAnsi="Arial" w:cs="Arial"/>
          <w:lang w:eastAsia="en-US"/>
        </w:rPr>
        <w:t>kriterijum</w:t>
      </w:r>
      <w:r w:rsidR="00152F7B">
        <w:rPr>
          <w:rFonts w:ascii="Arial" w:hAnsi="Arial" w:cs="Arial"/>
          <w:lang w:eastAsia="en-US"/>
        </w:rPr>
        <w:t>i</w:t>
      </w:r>
      <w:r w:rsidR="00152F7B" w:rsidRPr="00D13D87">
        <w:rPr>
          <w:rFonts w:ascii="Arial" w:hAnsi="Arial" w:cs="Arial"/>
          <w:lang w:eastAsia="en-US"/>
        </w:rPr>
        <w:t xml:space="preserve"> </w:t>
      </w:r>
      <w:r w:rsidRPr="00D13D87">
        <w:rPr>
          <w:rFonts w:ascii="Arial" w:hAnsi="Arial" w:cs="Arial"/>
          <w:lang w:eastAsia="en-US"/>
        </w:rPr>
        <w:t xml:space="preserve">(tačka </w:t>
      </w:r>
      <w:r w:rsidR="00727C03">
        <w:rPr>
          <w:rFonts w:ascii="Arial" w:hAnsi="Arial" w:cs="Arial"/>
          <w:lang w:eastAsia="en-US"/>
        </w:rPr>
        <w:t>8</w:t>
      </w:r>
      <w:r w:rsidRPr="00D13D87">
        <w:rPr>
          <w:rFonts w:ascii="Arial" w:hAnsi="Arial" w:cs="Arial"/>
          <w:lang w:eastAsia="en-US"/>
        </w:rPr>
        <w:t>)  za učešće</w:t>
      </w:r>
      <w:r w:rsidR="00152F7B">
        <w:rPr>
          <w:rFonts w:ascii="Arial" w:hAnsi="Arial" w:cs="Arial"/>
          <w:lang w:eastAsia="en-US"/>
        </w:rPr>
        <w:t>, obrasce i doka</w:t>
      </w:r>
      <w:r w:rsidR="00A22C8A">
        <w:rPr>
          <w:rFonts w:ascii="Arial" w:hAnsi="Arial" w:cs="Arial"/>
          <w:lang w:eastAsia="en-US"/>
        </w:rPr>
        <w:t xml:space="preserve">znu dokumentaciju Javni poziv </w:t>
      </w:r>
      <w:r w:rsidR="00152F7B">
        <w:rPr>
          <w:rFonts w:ascii="Arial" w:hAnsi="Arial" w:cs="Arial"/>
          <w:lang w:eastAsia="en-US"/>
        </w:rPr>
        <w:t xml:space="preserve">trajaće 30 dana i </w:t>
      </w:r>
      <w:r w:rsidR="00A22C8A">
        <w:rPr>
          <w:rFonts w:ascii="Arial" w:hAnsi="Arial" w:cs="Arial"/>
          <w:lang w:eastAsia="en-US"/>
        </w:rPr>
        <w:t>sadržaće</w:t>
      </w:r>
      <w:r w:rsidR="00152F7B">
        <w:rPr>
          <w:rFonts w:ascii="Arial" w:hAnsi="Arial" w:cs="Arial"/>
          <w:lang w:eastAsia="en-US"/>
        </w:rPr>
        <w:t xml:space="preserve">: </w:t>
      </w:r>
      <w:r w:rsidR="00A22C8A">
        <w:rPr>
          <w:rFonts w:ascii="Arial" w:hAnsi="Arial" w:cs="Arial"/>
          <w:lang w:eastAsia="en-US"/>
        </w:rPr>
        <w:t xml:space="preserve"> osnovne informacije o Programu</w:t>
      </w:r>
      <w:r w:rsidR="00152F7B">
        <w:rPr>
          <w:rFonts w:ascii="Arial" w:hAnsi="Arial" w:cs="Arial"/>
          <w:lang w:eastAsia="en-US"/>
        </w:rPr>
        <w:t xml:space="preserve">, </w:t>
      </w:r>
      <w:r w:rsidR="00A22C8A">
        <w:rPr>
          <w:rFonts w:ascii="Arial" w:hAnsi="Arial" w:cs="Arial"/>
          <w:lang w:eastAsia="en-US"/>
        </w:rPr>
        <w:t xml:space="preserve"> podatke o visini sredstava koja se dodjeljuju, uslove za podnošenje prijave,</w:t>
      </w:r>
      <w:r w:rsidR="00634C66">
        <w:rPr>
          <w:rFonts w:ascii="Arial" w:hAnsi="Arial" w:cs="Arial"/>
          <w:lang w:eastAsia="en-US"/>
        </w:rPr>
        <w:t xml:space="preserve"> kriterijume za ocjenjivanje, </w:t>
      </w:r>
      <w:r w:rsidR="00A22C8A">
        <w:rPr>
          <w:rFonts w:ascii="Arial" w:hAnsi="Arial" w:cs="Arial"/>
          <w:lang w:eastAsia="en-US"/>
        </w:rPr>
        <w:t xml:space="preserve"> mjesto podnošenja prijave, kao i ostale relevantne informacije.</w:t>
      </w:r>
    </w:p>
    <w:p w:rsidR="00401F6E" w:rsidRPr="00D13D87" w:rsidRDefault="00401F6E" w:rsidP="008911D7">
      <w:pPr>
        <w:spacing w:after="0" w:line="240" w:lineRule="auto"/>
        <w:jc w:val="both"/>
        <w:rPr>
          <w:rFonts w:ascii="Arial" w:hAnsi="Arial" w:cs="Arial"/>
          <w:lang w:eastAsia="en-US"/>
        </w:rPr>
      </w:pPr>
    </w:p>
    <w:p w:rsidR="008911D7" w:rsidRPr="00D13D87" w:rsidRDefault="008911D7" w:rsidP="008911D7">
      <w:pPr>
        <w:pStyle w:val="NoSpacing"/>
        <w:ind w:left="1080"/>
        <w:rPr>
          <w:rFonts w:ascii="Arial" w:hAnsi="Arial" w:cs="Arial"/>
          <w:b/>
          <w:sz w:val="22"/>
          <w:szCs w:val="22"/>
        </w:rPr>
      </w:pPr>
      <w:r w:rsidRPr="00D13D87">
        <w:rPr>
          <w:rFonts w:ascii="Arial" w:hAnsi="Arial" w:cs="Arial"/>
          <w:b/>
          <w:sz w:val="22"/>
          <w:szCs w:val="22"/>
        </w:rPr>
        <w:t>7.1  Podnošenje prijava i potrebna dokumentacija</w:t>
      </w:r>
      <w:r>
        <w:rPr>
          <w:rFonts w:ascii="Arial" w:hAnsi="Arial" w:cs="Arial"/>
          <w:b/>
          <w:sz w:val="22"/>
          <w:szCs w:val="22"/>
        </w:rPr>
        <w:t xml:space="preserve"> – Faza 1</w:t>
      </w:r>
    </w:p>
    <w:p w:rsidR="008911D7" w:rsidRPr="00D13D87" w:rsidRDefault="008911D7" w:rsidP="008911D7">
      <w:pPr>
        <w:pStyle w:val="NoSpacing"/>
        <w:rPr>
          <w:rFonts w:ascii="Arial" w:hAnsi="Arial" w:cs="Arial"/>
          <w:b/>
          <w:sz w:val="22"/>
          <w:szCs w:val="22"/>
        </w:rPr>
      </w:pPr>
    </w:p>
    <w:p w:rsidR="008911D7" w:rsidRPr="00FD1F8D" w:rsidRDefault="008911D7" w:rsidP="008911D7">
      <w:pPr>
        <w:pStyle w:val="NoSpacing"/>
        <w:jc w:val="both"/>
        <w:rPr>
          <w:rFonts w:ascii="Arial" w:hAnsi="Arial" w:cs="Arial"/>
          <w:sz w:val="22"/>
          <w:szCs w:val="22"/>
        </w:rPr>
      </w:pPr>
      <w:r w:rsidRPr="00FD1F8D">
        <w:rPr>
          <w:rFonts w:ascii="Arial" w:hAnsi="Arial" w:cs="Arial"/>
          <w:sz w:val="22"/>
          <w:szCs w:val="22"/>
        </w:rPr>
        <w:lastRenderedPageBreak/>
        <w:t xml:space="preserve">Prijave će se podnositi u roku od 30 dana od dana raspisivanja Javnog poziva. </w:t>
      </w:r>
    </w:p>
    <w:p w:rsidR="008911D7" w:rsidRPr="00FD1F8D" w:rsidRDefault="008911D7" w:rsidP="008911D7">
      <w:pPr>
        <w:pStyle w:val="NoSpacing"/>
        <w:jc w:val="both"/>
        <w:rPr>
          <w:rFonts w:ascii="Arial" w:hAnsi="Arial" w:cs="Arial"/>
          <w:sz w:val="22"/>
          <w:szCs w:val="22"/>
        </w:rPr>
      </w:pPr>
    </w:p>
    <w:p w:rsidR="008911D7" w:rsidRPr="00FD1F8D" w:rsidRDefault="008911D7" w:rsidP="008911D7">
      <w:pPr>
        <w:pStyle w:val="NoSpacing"/>
        <w:jc w:val="both"/>
        <w:rPr>
          <w:rFonts w:ascii="Arial" w:hAnsi="Arial" w:cs="Arial"/>
          <w:sz w:val="22"/>
          <w:szCs w:val="22"/>
        </w:rPr>
      </w:pPr>
      <w:r w:rsidRPr="00FD1F8D">
        <w:rPr>
          <w:rFonts w:ascii="Arial" w:hAnsi="Arial" w:cs="Arial"/>
          <w:sz w:val="22"/>
          <w:szCs w:val="22"/>
        </w:rPr>
        <w:t xml:space="preserve">Preduzeća koja ispunjavaju uslove Programa u obavezi su da podnesu sljedeću </w:t>
      </w:r>
      <w:r w:rsidRPr="00FD1F8D">
        <w:rPr>
          <w:rFonts w:ascii="Arial" w:hAnsi="Arial" w:cs="Arial"/>
          <w:b/>
          <w:sz w:val="22"/>
          <w:szCs w:val="22"/>
        </w:rPr>
        <w:t>dokumentaciju</w:t>
      </w:r>
      <w:r w:rsidRPr="00FD1F8D">
        <w:rPr>
          <w:rFonts w:ascii="Arial" w:hAnsi="Arial" w:cs="Arial"/>
          <w:sz w:val="22"/>
          <w:szCs w:val="22"/>
        </w:rPr>
        <w:t>:</w:t>
      </w:r>
    </w:p>
    <w:p w:rsidR="008911D7" w:rsidRPr="00FD1F8D" w:rsidRDefault="008911D7" w:rsidP="008911D7">
      <w:pPr>
        <w:pStyle w:val="NoSpacing"/>
        <w:jc w:val="both"/>
        <w:rPr>
          <w:rFonts w:ascii="Arial" w:hAnsi="Arial" w:cs="Arial"/>
          <w:sz w:val="22"/>
          <w:szCs w:val="22"/>
        </w:rPr>
      </w:pPr>
    </w:p>
    <w:p w:rsidR="008911D7" w:rsidRPr="00FD1F8D" w:rsidRDefault="008911D7" w:rsidP="008911D7">
      <w:pPr>
        <w:pStyle w:val="NoSpacing"/>
        <w:numPr>
          <w:ilvl w:val="0"/>
          <w:numId w:val="21"/>
        </w:numPr>
        <w:jc w:val="both"/>
        <w:rPr>
          <w:rFonts w:ascii="Arial" w:hAnsi="Arial" w:cs="Arial"/>
          <w:sz w:val="22"/>
          <w:szCs w:val="22"/>
        </w:rPr>
      </w:pPr>
      <w:r w:rsidRPr="00FD1F8D">
        <w:rPr>
          <w:rFonts w:ascii="Arial" w:hAnsi="Arial" w:cs="Arial"/>
          <w:sz w:val="22"/>
          <w:szCs w:val="22"/>
        </w:rPr>
        <w:t>Popunjeni Prijavni formular (potpisan i ovjeren)</w:t>
      </w:r>
      <w:r w:rsidR="00152F7B">
        <w:rPr>
          <w:rFonts w:ascii="Arial" w:hAnsi="Arial" w:cs="Arial"/>
          <w:sz w:val="22"/>
          <w:szCs w:val="22"/>
        </w:rPr>
        <w:t xml:space="preserve"> – Formular 1.</w:t>
      </w:r>
      <w:r w:rsidRPr="00FD1F8D">
        <w:rPr>
          <w:rFonts w:ascii="Arial" w:hAnsi="Arial" w:cs="Arial"/>
          <w:sz w:val="22"/>
          <w:szCs w:val="22"/>
        </w:rPr>
        <w:t>;</w:t>
      </w:r>
    </w:p>
    <w:p w:rsidR="008911D7" w:rsidRPr="003B121B" w:rsidRDefault="008911D7" w:rsidP="008911D7">
      <w:pPr>
        <w:pStyle w:val="NoSpacing"/>
        <w:numPr>
          <w:ilvl w:val="0"/>
          <w:numId w:val="21"/>
        </w:numPr>
        <w:jc w:val="both"/>
        <w:rPr>
          <w:rFonts w:ascii="Arial" w:hAnsi="Arial" w:cs="Arial"/>
          <w:sz w:val="22"/>
          <w:szCs w:val="22"/>
        </w:rPr>
      </w:pPr>
      <w:r w:rsidRPr="00FD1F8D">
        <w:rPr>
          <w:rFonts w:ascii="Arial" w:hAnsi="Arial" w:cs="Arial"/>
          <w:sz w:val="22"/>
          <w:szCs w:val="22"/>
        </w:rPr>
        <w:t>Komplet obrazaca završnih računa za 2016. i 2017. godinu</w:t>
      </w:r>
      <w:r>
        <w:rPr>
          <w:rFonts w:ascii="Arial" w:hAnsi="Arial" w:cs="Arial"/>
          <w:sz w:val="22"/>
          <w:szCs w:val="22"/>
        </w:rPr>
        <w:t xml:space="preserve"> (Bilans stanja, Bilans uspjeha, Bruto bilans, Statistički aneks</w:t>
      </w:r>
      <w:r w:rsidR="00EE377C">
        <w:rPr>
          <w:rFonts w:ascii="Arial" w:hAnsi="Arial" w:cs="Arial"/>
          <w:sz w:val="22"/>
          <w:szCs w:val="22"/>
        </w:rPr>
        <w:t>, Analitička kartica ino-kupaca</w:t>
      </w:r>
      <w:r>
        <w:rPr>
          <w:rFonts w:ascii="Arial" w:hAnsi="Arial" w:cs="Arial"/>
          <w:sz w:val="22"/>
          <w:szCs w:val="22"/>
        </w:rPr>
        <w:t>);</w:t>
      </w:r>
    </w:p>
    <w:p w:rsidR="008911D7" w:rsidRPr="00D13D87" w:rsidRDefault="008911D7" w:rsidP="008911D7">
      <w:pPr>
        <w:pStyle w:val="NoSpacing"/>
        <w:numPr>
          <w:ilvl w:val="0"/>
          <w:numId w:val="21"/>
        </w:numPr>
        <w:jc w:val="both"/>
        <w:rPr>
          <w:rFonts w:ascii="Arial" w:hAnsi="Arial" w:cs="Arial"/>
          <w:sz w:val="22"/>
          <w:szCs w:val="22"/>
        </w:rPr>
      </w:pPr>
      <w:r w:rsidRPr="00D13D87">
        <w:rPr>
          <w:rFonts w:ascii="Arial" w:hAnsi="Arial" w:cs="Arial"/>
          <w:sz w:val="22"/>
          <w:szCs w:val="22"/>
        </w:rPr>
        <w:t xml:space="preserve">Izjavu preduzeća o prihvatanju uslova </w:t>
      </w:r>
      <w:r w:rsidR="00634C66" w:rsidRPr="00754DFE">
        <w:rPr>
          <w:rFonts w:ascii="Arial" w:hAnsi="Arial" w:cs="Arial"/>
          <w:sz w:val="22"/>
          <w:szCs w:val="22"/>
        </w:rPr>
        <w:t>Programa</w:t>
      </w:r>
      <w:r w:rsidR="00754DFE">
        <w:rPr>
          <w:rFonts w:ascii="Arial" w:hAnsi="Arial" w:cs="Arial"/>
          <w:sz w:val="22"/>
          <w:szCs w:val="22"/>
        </w:rPr>
        <w:t xml:space="preserve"> za unaprjeđenje inovativnosti malih i srednjih preduzeća i</w:t>
      </w:r>
      <w:r w:rsidR="00634C66">
        <w:rPr>
          <w:rFonts w:ascii="Arial" w:hAnsi="Arial" w:cs="Arial"/>
          <w:sz w:val="22"/>
          <w:szCs w:val="22"/>
        </w:rPr>
        <w:t xml:space="preserve"> Javnog poziva</w:t>
      </w:r>
      <w:r w:rsidR="00754DFE">
        <w:rPr>
          <w:rFonts w:ascii="Arial" w:hAnsi="Arial" w:cs="Arial"/>
          <w:sz w:val="22"/>
          <w:szCs w:val="22"/>
        </w:rPr>
        <w:t xml:space="preserve"> </w:t>
      </w:r>
      <w:r w:rsidRPr="00D13D87">
        <w:rPr>
          <w:rFonts w:ascii="Arial" w:hAnsi="Arial" w:cs="Arial"/>
          <w:sz w:val="22"/>
          <w:szCs w:val="22"/>
        </w:rPr>
        <w:t>(potpisana i ovjerena)</w:t>
      </w:r>
      <w:r w:rsidR="00152F7B">
        <w:rPr>
          <w:rFonts w:ascii="Arial" w:hAnsi="Arial" w:cs="Arial"/>
          <w:sz w:val="22"/>
          <w:szCs w:val="22"/>
        </w:rPr>
        <w:t xml:space="preserve"> – Formular 2.</w:t>
      </w:r>
      <w:r w:rsidRPr="00D13D87">
        <w:rPr>
          <w:rFonts w:ascii="Arial" w:hAnsi="Arial" w:cs="Arial"/>
          <w:sz w:val="22"/>
          <w:szCs w:val="22"/>
        </w:rPr>
        <w:t>;</w:t>
      </w:r>
    </w:p>
    <w:p w:rsidR="00E675AB" w:rsidRPr="003C2E7F" w:rsidRDefault="00E675AB" w:rsidP="00E675AB">
      <w:pPr>
        <w:pStyle w:val="NoSpacing"/>
        <w:numPr>
          <w:ilvl w:val="0"/>
          <w:numId w:val="4"/>
        </w:numPr>
        <w:jc w:val="both"/>
        <w:rPr>
          <w:rFonts w:ascii="Arial" w:hAnsi="Arial" w:cs="Arial"/>
          <w:lang w:eastAsia="en-US"/>
        </w:rPr>
      </w:pPr>
    </w:p>
    <w:p w:rsidR="00E675AB" w:rsidRDefault="00E675AB" w:rsidP="00E675AB">
      <w:pPr>
        <w:pStyle w:val="NoSpacing"/>
        <w:numPr>
          <w:ilvl w:val="0"/>
          <w:numId w:val="4"/>
        </w:numPr>
        <w:jc w:val="both"/>
        <w:rPr>
          <w:rFonts w:ascii="Arial" w:hAnsi="Arial" w:cs="Arial"/>
          <w:lang w:eastAsia="en-US"/>
        </w:rPr>
      </w:pPr>
      <w:r w:rsidRPr="005B37C7">
        <w:rPr>
          <w:rFonts w:ascii="Arial" w:hAnsi="Arial" w:cs="Arial"/>
        </w:rPr>
        <w:t>Izjavu</w:t>
      </w:r>
      <w:r>
        <w:rPr>
          <w:rFonts w:ascii="Arial" w:hAnsi="Arial" w:cs="Arial"/>
        </w:rPr>
        <w:t xml:space="preserve"> ovlašćenog lica da</w:t>
      </w:r>
      <w:r w:rsidRPr="005B37C7">
        <w:rPr>
          <w:rFonts w:ascii="Arial" w:hAnsi="Arial" w:cs="Arial"/>
        </w:rPr>
        <w:t xml:space="preserve"> preduzeć</w:t>
      </w:r>
      <w:r>
        <w:rPr>
          <w:rFonts w:ascii="Arial" w:hAnsi="Arial" w:cs="Arial"/>
        </w:rPr>
        <w:t>e</w:t>
      </w:r>
      <w:r w:rsidRPr="005B37C7">
        <w:rPr>
          <w:rFonts w:ascii="Arial" w:hAnsi="Arial" w:cs="Arial"/>
        </w:rPr>
        <w:t xml:space="preserve">  </w:t>
      </w:r>
      <w:r w:rsidRPr="005B37C7">
        <w:rPr>
          <w:rFonts w:ascii="Arial" w:hAnsi="Arial" w:cs="Arial"/>
          <w:lang w:eastAsia="en-US"/>
        </w:rPr>
        <w:t xml:space="preserve">za istu aktivnost </w:t>
      </w:r>
      <w:r w:rsidRPr="005B37C7">
        <w:rPr>
          <w:rFonts w:ascii="Arial" w:hAnsi="Arial" w:cs="Arial"/>
        </w:rPr>
        <w:t>nije kori</w:t>
      </w:r>
      <w:r>
        <w:rPr>
          <w:rFonts w:ascii="Arial" w:hAnsi="Arial" w:cs="Arial"/>
        </w:rPr>
        <w:t>stilo</w:t>
      </w:r>
      <w:r w:rsidRPr="005B37C7">
        <w:rPr>
          <w:rFonts w:ascii="Arial" w:hAnsi="Arial" w:cs="Arial"/>
        </w:rPr>
        <w:t xml:space="preserve"> sredstva </w:t>
      </w:r>
      <w:r w:rsidRPr="005B37C7">
        <w:rPr>
          <w:rFonts w:ascii="Arial" w:hAnsi="Arial" w:cs="Arial"/>
          <w:lang w:eastAsia="en-US"/>
        </w:rPr>
        <w:t xml:space="preserve">finansijske pomoći iz </w:t>
      </w:r>
      <w:r>
        <w:rPr>
          <w:rFonts w:ascii="Arial" w:hAnsi="Arial" w:cs="Arial"/>
          <w:lang w:eastAsia="en-US"/>
        </w:rPr>
        <w:t xml:space="preserve">državnog i lokalnog </w:t>
      </w:r>
      <w:r w:rsidRPr="005B37C7">
        <w:rPr>
          <w:rFonts w:ascii="Arial" w:hAnsi="Arial" w:cs="Arial"/>
          <w:lang w:eastAsia="en-US"/>
        </w:rPr>
        <w:t xml:space="preserve">budžeta </w:t>
      </w:r>
      <w:r>
        <w:rPr>
          <w:rFonts w:ascii="Arial" w:hAnsi="Arial" w:cs="Arial"/>
          <w:lang w:eastAsia="en-US"/>
        </w:rPr>
        <w:t xml:space="preserve">u poslednje tri godine od dana podnošenja Izjave </w:t>
      </w:r>
      <w:r w:rsidRPr="005B37C7">
        <w:rPr>
          <w:rFonts w:ascii="Arial" w:hAnsi="Arial" w:cs="Arial"/>
        </w:rPr>
        <w:t>(potpisana i ovjerena) –</w:t>
      </w:r>
      <w:r>
        <w:rPr>
          <w:rFonts w:ascii="Arial" w:hAnsi="Arial" w:cs="Arial"/>
        </w:rPr>
        <w:t xml:space="preserve"> Formular</w:t>
      </w:r>
      <w:r w:rsidRPr="005B37C7">
        <w:rPr>
          <w:rFonts w:ascii="Arial" w:hAnsi="Arial" w:cs="Arial"/>
        </w:rPr>
        <w:t xml:space="preserve"> 3;</w:t>
      </w:r>
    </w:p>
    <w:p w:rsidR="00E675AB" w:rsidRDefault="00E675AB" w:rsidP="00E675AB">
      <w:pPr>
        <w:pStyle w:val="NoSpacing"/>
        <w:numPr>
          <w:ilvl w:val="0"/>
          <w:numId w:val="4"/>
        </w:numPr>
        <w:jc w:val="both"/>
        <w:rPr>
          <w:rFonts w:ascii="Arial" w:hAnsi="Arial" w:cs="Arial"/>
          <w:lang w:eastAsia="en-US"/>
        </w:rPr>
      </w:pPr>
      <w:r>
        <w:rPr>
          <w:rFonts w:ascii="Arial" w:hAnsi="Arial" w:cs="Arial"/>
        </w:rPr>
        <w:t>Izjavu ovlašćenog lica da preduzeće nije u obavezi povraćaja nezakonito primljene državne pomoći u poslednje tri godine od dana podnošenja Izjave (potpisana i ovjerena) – Formular 4;</w:t>
      </w:r>
    </w:p>
    <w:p w:rsidR="00E675AB" w:rsidRPr="005B37C7" w:rsidRDefault="00E675AB" w:rsidP="00E675AB">
      <w:pPr>
        <w:pStyle w:val="NoSpacing"/>
        <w:numPr>
          <w:ilvl w:val="0"/>
          <w:numId w:val="4"/>
        </w:numPr>
        <w:jc w:val="both"/>
        <w:rPr>
          <w:rFonts w:ascii="Arial" w:hAnsi="Arial" w:cs="Arial"/>
          <w:lang w:eastAsia="en-US"/>
        </w:rPr>
      </w:pPr>
      <w:r>
        <w:rPr>
          <w:rFonts w:ascii="Arial" w:hAnsi="Arial" w:cs="Arial"/>
        </w:rPr>
        <w:t>Izjava ovlašćenog lica da preduzeće nije u poteškoćama u skladu sa propisima o državnoj pomoći (potpisana i ovjerena) – Formular 5;</w:t>
      </w:r>
    </w:p>
    <w:p w:rsidR="00E675AB" w:rsidRPr="00D13D87" w:rsidRDefault="00E675AB" w:rsidP="003C2E7F">
      <w:pPr>
        <w:pStyle w:val="NoSpacing"/>
        <w:ind w:left="720"/>
        <w:jc w:val="both"/>
        <w:rPr>
          <w:rFonts w:ascii="Arial" w:hAnsi="Arial" w:cs="Arial"/>
          <w:sz w:val="22"/>
          <w:szCs w:val="22"/>
          <w:lang w:eastAsia="en-US"/>
        </w:rPr>
      </w:pPr>
    </w:p>
    <w:p w:rsidR="008911D7" w:rsidRDefault="008911D7" w:rsidP="00152F7B">
      <w:pPr>
        <w:pStyle w:val="NoSpacing"/>
        <w:numPr>
          <w:ilvl w:val="0"/>
          <w:numId w:val="21"/>
        </w:numPr>
        <w:jc w:val="both"/>
        <w:rPr>
          <w:rFonts w:ascii="Arial" w:hAnsi="Arial" w:cs="Arial"/>
          <w:sz w:val="22"/>
          <w:szCs w:val="22"/>
        </w:rPr>
      </w:pPr>
      <w:r w:rsidRPr="00D13D87">
        <w:rPr>
          <w:rFonts w:ascii="Arial" w:hAnsi="Arial" w:cs="Arial"/>
          <w:sz w:val="22"/>
          <w:szCs w:val="22"/>
        </w:rPr>
        <w:t xml:space="preserve">Izjavu </w:t>
      </w:r>
      <w:r w:rsidR="00A87E2C">
        <w:rPr>
          <w:rFonts w:ascii="Arial" w:hAnsi="Arial" w:cs="Arial"/>
          <w:sz w:val="22"/>
          <w:szCs w:val="22"/>
        </w:rPr>
        <w:t>spoljnjeg</w:t>
      </w:r>
      <w:r w:rsidR="00A87E2C" w:rsidRPr="00D13D87">
        <w:rPr>
          <w:rFonts w:ascii="Arial" w:hAnsi="Arial" w:cs="Arial"/>
          <w:sz w:val="22"/>
          <w:szCs w:val="22"/>
        </w:rPr>
        <w:t xml:space="preserve"> </w:t>
      </w:r>
      <w:r w:rsidRPr="00D13D87">
        <w:rPr>
          <w:rFonts w:ascii="Arial" w:hAnsi="Arial" w:cs="Arial"/>
          <w:sz w:val="22"/>
          <w:szCs w:val="22"/>
        </w:rPr>
        <w:t xml:space="preserve">konsultanta da </w:t>
      </w:r>
      <w:r w:rsidRPr="00D13D87">
        <w:rPr>
          <w:rFonts w:ascii="Arial" w:hAnsi="Arial" w:cs="Arial"/>
          <w:sz w:val="22"/>
          <w:szCs w:val="22"/>
          <w:lang w:eastAsia="en-US"/>
        </w:rPr>
        <w:t xml:space="preserve">istu aktivnost </w:t>
      </w:r>
      <w:r w:rsidRPr="00D13D87">
        <w:rPr>
          <w:rFonts w:ascii="Arial" w:hAnsi="Arial" w:cs="Arial"/>
          <w:sz w:val="22"/>
          <w:szCs w:val="22"/>
        </w:rPr>
        <w:t>nije sproveo kod istog preduzeća, po programu državne pomoći ili donatorskim programima (potpisana i ovjerena)</w:t>
      </w:r>
      <w:r w:rsidR="00152F7B">
        <w:rPr>
          <w:rFonts w:ascii="Arial" w:hAnsi="Arial" w:cs="Arial"/>
          <w:sz w:val="22"/>
          <w:szCs w:val="22"/>
        </w:rPr>
        <w:t xml:space="preserve"> – Formular </w:t>
      </w:r>
      <w:r w:rsidR="00E675AB">
        <w:rPr>
          <w:rFonts w:ascii="Arial" w:hAnsi="Arial" w:cs="Arial"/>
          <w:sz w:val="22"/>
          <w:szCs w:val="22"/>
        </w:rPr>
        <w:t>6</w:t>
      </w:r>
      <w:r w:rsidRPr="00152F7B">
        <w:rPr>
          <w:rFonts w:ascii="Arial" w:hAnsi="Arial" w:cs="Arial"/>
          <w:sz w:val="22"/>
          <w:szCs w:val="22"/>
        </w:rPr>
        <w:t>;</w:t>
      </w:r>
    </w:p>
    <w:p w:rsidR="00DF500B" w:rsidRPr="003A7997" w:rsidRDefault="00DF500B" w:rsidP="00DF500B">
      <w:pPr>
        <w:pStyle w:val="NoSpacing"/>
        <w:numPr>
          <w:ilvl w:val="0"/>
          <w:numId w:val="21"/>
        </w:numPr>
        <w:jc w:val="both"/>
        <w:rPr>
          <w:rFonts w:ascii="Arial" w:hAnsi="Arial" w:cs="Arial"/>
          <w:b/>
          <w:sz w:val="22"/>
          <w:szCs w:val="22"/>
        </w:rPr>
      </w:pPr>
      <w:r w:rsidRPr="00D13D87">
        <w:rPr>
          <w:rFonts w:ascii="Arial" w:hAnsi="Arial" w:cs="Arial"/>
          <w:sz w:val="22"/>
          <w:szCs w:val="22"/>
        </w:rPr>
        <w:t>Ponud</w:t>
      </w:r>
      <w:r>
        <w:rPr>
          <w:rFonts w:ascii="Arial" w:hAnsi="Arial" w:cs="Arial"/>
          <w:sz w:val="22"/>
          <w:szCs w:val="22"/>
        </w:rPr>
        <w:t>a</w:t>
      </w:r>
      <w:r w:rsidRPr="00D13D87">
        <w:rPr>
          <w:rFonts w:ascii="Arial" w:hAnsi="Arial" w:cs="Arial"/>
          <w:sz w:val="22"/>
          <w:szCs w:val="22"/>
        </w:rPr>
        <w:t xml:space="preserve"> usluga za realizaciju inovativne aktivnosti od </w:t>
      </w:r>
      <w:r w:rsidR="00A87E2C">
        <w:rPr>
          <w:rFonts w:ascii="Arial" w:hAnsi="Arial" w:cs="Arial"/>
          <w:sz w:val="22"/>
          <w:szCs w:val="22"/>
        </w:rPr>
        <w:t>spoljnjeg</w:t>
      </w:r>
      <w:r w:rsidRPr="00D13D87">
        <w:rPr>
          <w:rFonts w:ascii="Arial" w:hAnsi="Arial" w:cs="Arial"/>
          <w:sz w:val="22"/>
          <w:szCs w:val="22"/>
        </w:rPr>
        <w:t xml:space="preserve"> konsultanta s</w:t>
      </w:r>
      <w:r>
        <w:rPr>
          <w:rFonts w:ascii="Arial" w:hAnsi="Arial" w:cs="Arial"/>
          <w:sz w:val="22"/>
          <w:szCs w:val="22"/>
        </w:rPr>
        <w:t xml:space="preserve">a detaljnim opisom i troškovima, </w:t>
      </w:r>
      <w:r w:rsidRPr="00D13D87">
        <w:rPr>
          <w:rFonts w:ascii="Arial" w:hAnsi="Arial" w:cs="Arial"/>
          <w:sz w:val="22"/>
          <w:szCs w:val="22"/>
        </w:rPr>
        <w:t>(potpisana i ovjerena)</w:t>
      </w:r>
      <w:r>
        <w:rPr>
          <w:rFonts w:ascii="Arial" w:hAnsi="Arial" w:cs="Arial"/>
          <w:sz w:val="22"/>
          <w:szCs w:val="22"/>
        </w:rPr>
        <w:t xml:space="preserve"> – Formular </w:t>
      </w:r>
      <w:r w:rsidR="00E675AB">
        <w:rPr>
          <w:rFonts w:ascii="Arial" w:hAnsi="Arial" w:cs="Arial"/>
          <w:sz w:val="22"/>
          <w:szCs w:val="22"/>
        </w:rPr>
        <w:t>7</w:t>
      </w:r>
      <w:r w:rsidRPr="00D13D87">
        <w:rPr>
          <w:rFonts w:ascii="Arial" w:hAnsi="Arial" w:cs="Arial"/>
          <w:sz w:val="22"/>
          <w:szCs w:val="22"/>
        </w:rPr>
        <w:t>;</w:t>
      </w:r>
    </w:p>
    <w:p w:rsidR="00DF500B" w:rsidRPr="00D13D87" w:rsidRDefault="00DF500B" w:rsidP="00DF500B">
      <w:pPr>
        <w:pStyle w:val="NoSpacing"/>
        <w:numPr>
          <w:ilvl w:val="0"/>
          <w:numId w:val="21"/>
        </w:numPr>
        <w:jc w:val="both"/>
        <w:rPr>
          <w:rFonts w:ascii="Arial" w:hAnsi="Arial" w:cs="Arial"/>
          <w:b/>
          <w:sz w:val="22"/>
          <w:szCs w:val="22"/>
        </w:rPr>
      </w:pPr>
      <w:r>
        <w:rPr>
          <w:rFonts w:ascii="Arial" w:hAnsi="Arial" w:cs="Arial"/>
          <w:sz w:val="22"/>
          <w:szCs w:val="22"/>
        </w:rPr>
        <w:t xml:space="preserve">Referenta lista </w:t>
      </w:r>
      <w:r w:rsidR="00A87E2C">
        <w:rPr>
          <w:rFonts w:ascii="Arial" w:hAnsi="Arial" w:cs="Arial"/>
          <w:sz w:val="22"/>
          <w:szCs w:val="22"/>
        </w:rPr>
        <w:t>spoljnjeg</w:t>
      </w:r>
      <w:r>
        <w:rPr>
          <w:rFonts w:ascii="Arial" w:hAnsi="Arial" w:cs="Arial"/>
          <w:sz w:val="22"/>
          <w:szCs w:val="22"/>
        </w:rPr>
        <w:t xml:space="preserve"> konsultanta koji će biti angažovan za realizaciju projekta;</w:t>
      </w:r>
    </w:p>
    <w:p w:rsidR="00EC6941" w:rsidRPr="00152F7B" w:rsidRDefault="00EC6941" w:rsidP="00152F7B">
      <w:pPr>
        <w:pStyle w:val="NoSpacing"/>
        <w:numPr>
          <w:ilvl w:val="0"/>
          <w:numId w:val="21"/>
        </w:numPr>
        <w:jc w:val="both"/>
        <w:rPr>
          <w:rFonts w:ascii="Arial" w:hAnsi="Arial" w:cs="Arial"/>
          <w:sz w:val="22"/>
          <w:szCs w:val="22"/>
        </w:rPr>
      </w:pPr>
      <w:r>
        <w:rPr>
          <w:rFonts w:ascii="Arial" w:hAnsi="Arial" w:cs="Arial"/>
          <w:sz w:val="22"/>
          <w:szCs w:val="22"/>
        </w:rPr>
        <w:t xml:space="preserve">Dokaze o postojećem stanju: dokument kojim se opisuje prethodno stanje, fotografije; </w:t>
      </w:r>
    </w:p>
    <w:p w:rsidR="008D026D" w:rsidRDefault="008911D7" w:rsidP="008911D7">
      <w:pPr>
        <w:pStyle w:val="NoSpacing"/>
        <w:numPr>
          <w:ilvl w:val="0"/>
          <w:numId w:val="21"/>
        </w:numPr>
        <w:jc w:val="both"/>
        <w:rPr>
          <w:rFonts w:ascii="Arial" w:hAnsi="Arial" w:cs="Arial"/>
          <w:sz w:val="22"/>
          <w:szCs w:val="22"/>
        </w:rPr>
      </w:pPr>
      <w:r>
        <w:rPr>
          <w:rFonts w:ascii="Arial" w:hAnsi="Arial" w:cs="Arial"/>
          <w:sz w:val="22"/>
          <w:szCs w:val="22"/>
        </w:rPr>
        <w:t>Kopiju kartona deponovanih potpisa</w:t>
      </w:r>
      <w:r w:rsidR="008D026D">
        <w:rPr>
          <w:rFonts w:ascii="Arial" w:hAnsi="Arial" w:cs="Arial"/>
          <w:sz w:val="22"/>
          <w:szCs w:val="22"/>
        </w:rPr>
        <w:t>;</w:t>
      </w:r>
    </w:p>
    <w:p w:rsidR="008911D7" w:rsidRPr="00D13D87" w:rsidRDefault="008D026D" w:rsidP="008911D7">
      <w:pPr>
        <w:pStyle w:val="NoSpacing"/>
        <w:numPr>
          <w:ilvl w:val="0"/>
          <w:numId w:val="21"/>
        </w:numPr>
        <w:jc w:val="both"/>
        <w:rPr>
          <w:rFonts w:ascii="Arial" w:hAnsi="Arial" w:cs="Arial"/>
          <w:sz w:val="22"/>
          <w:szCs w:val="22"/>
        </w:rPr>
      </w:pPr>
      <w:r>
        <w:rPr>
          <w:rFonts w:ascii="Arial" w:hAnsi="Arial" w:cs="Arial"/>
          <w:sz w:val="22"/>
          <w:szCs w:val="22"/>
        </w:rPr>
        <w:t xml:space="preserve">Potvrda </w:t>
      </w:r>
      <w:r w:rsidR="008911D7">
        <w:rPr>
          <w:rFonts w:ascii="Arial" w:hAnsi="Arial" w:cs="Arial"/>
          <w:sz w:val="22"/>
          <w:szCs w:val="22"/>
        </w:rPr>
        <w:t xml:space="preserve">da je </w:t>
      </w:r>
      <w:r w:rsidR="008911D7" w:rsidRPr="00B34E6A">
        <w:rPr>
          <w:rFonts w:ascii="Arial" w:hAnsi="Arial" w:cs="Arial"/>
          <w:sz w:val="22"/>
          <w:szCs w:val="22"/>
        </w:rPr>
        <w:t xml:space="preserve">navedeni žiro-račun aktivan </w:t>
      </w:r>
      <w:r w:rsidR="00A22C8A">
        <w:rPr>
          <w:rFonts w:ascii="Arial" w:hAnsi="Arial" w:cs="Arial"/>
          <w:sz w:val="22"/>
          <w:szCs w:val="22"/>
        </w:rPr>
        <w:t>izdata od strane</w:t>
      </w:r>
      <w:r w:rsidR="00A22C8A" w:rsidRPr="00B34E6A">
        <w:rPr>
          <w:rFonts w:ascii="Arial" w:hAnsi="Arial" w:cs="Arial"/>
          <w:sz w:val="22"/>
          <w:szCs w:val="22"/>
        </w:rPr>
        <w:t xml:space="preserve"> poslovn</w:t>
      </w:r>
      <w:r w:rsidR="00A22C8A">
        <w:rPr>
          <w:rFonts w:ascii="Arial" w:hAnsi="Arial" w:cs="Arial"/>
          <w:sz w:val="22"/>
          <w:szCs w:val="22"/>
        </w:rPr>
        <w:t>e</w:t>
      </w:r>
      <w:r w:rsidR="00A22C8A" w:rsidRPr="00B34E6A">
        <w:rPr>
          <w:rFonts w:ascii="Arial" w:hAnsi="Arial" w:cs="Arial"/>
          <w:sz w:val="22"/>
          <w:szCs w:val="22"/>
        </w:rPr>
        <w:t xml:space="preserve"> ban</w:t>
      </w:r>
      <w:r w:rsidR="00A22C8A">
        <w:rPr>
          <w:rFonts w:ascii="Arial" w:hAnsi="Arial" w:cs="Arial"/>
          <w:sz w:val="22"/>
          <w:szCs w:val="22"/>
        </w:rPr>
        <w:t>ke</w:t>
      </w:r>
      <w:r w:rsidR="008911D7">
        <w:rPr>
          <w:rFonts w:ascii="Arial" w:hAnsi="Arial" w:cs="Arial"/>
          <w:sz w:val="22"/>
          <w:szCs w:val="22"/>
        </w:rPr>
        <w:t>.</w:t>
      </w:r>
    </w:p>
    <w:p w:rsidR="00152F7B" w:rsidRDefault="00152F7B" w:rsidP="008911D7">
      <w:pPr>
        <w:pStyle w:val="NoSpacing"/>
        <w:jc w:val="both"/>
        <w:rPr>
          <w:rFonts w:ascii="Arial" w:hAnsi="Arial" w:cs="Arial"/>
          <w:snapToGrid w:val="0"/>
          <w:sz w:val="22"/>
          <w:szCs w:val="22"/>
        </w:rPr>
      </w:pPr>
    </w:p>
    <w:p w:rsidR="00E675AB" w:rsidRPr="00523A28" w:rsidRDefault="00E675AB" w:rsidP="00E675AB">
      <w:pPr>
        <w:jc w:val="both"/>
        <w:rPr>
          <w:rFonts w:ascii="Arial" w:hAnsi="Arial" w:cs="Arial"/>
        </w:rPr>
      </w:pPr>
      <w:r w:rsidRPr="00E82DDD">
        <w:rPr>
          <w:rFonts w:ascii="Arial" w:hAnsi="Arial" w:cs="Arial"/>
        </w:rPr>
        <w:t xml:space="preserve">Ministarstvo ekonomije </w:t>
      </w:r>
      <w:r w:rsidR="003C2E7F">
        <w:rPr>
          <w:rFonts w:ascii="Arial" w:hAnsi="Arial" w:cs="Arial"/>
        </w:rPr>
        <w:t>će provjeriti</w:t>
      </w:r>
      <w:r w:rsidRPr="00E82DDD">
        <w:rPr>
          <w:rFonts w:ascii="Arial" w:hAnsi="Arial" w:cs="Arial"/>
        </w:rPr>
        <w:t xml:space="preserve"> tačnost gore navedenih podataka za koje ovlašćeno lice podnosi pismenu izjavu. </w:t>
      </w:r>
    </w:p>
    <w:p w:rsidR="008911D7" w:rsidRDefault="008911D7" w:rsidP="008911D7">
      <w:pPr>
        <w:pStyle w:val="NoSpacing"/>
        <w:jc w:val="both"/>
        <w:rPr>
          <w:rFonts w:ascii="Arial" w:hAnsi="Arial" w:cs="Arial"/>
          <w:b/>
          <w:sz w:val="22"/>
          <w:szCs w:val="22"/>
        </w:rPr>
      </w:pPr>
      <w:r w:rsidRPr="00D13D87">
        <w:rPr>
          <w:rFonts w:ascii="Arial" w:hAnsi="Arial" w:cs="Arial"/>
          <w:snapToGrid w:val="0"/>
          <w:sz w:val="22"/>
          <w:szCs w:val="22"/>
        </w:rPr>
        <w:t xml:space="preserve">Preduzeće je u obavezi da samostalno odabere </w:t>
      </w:r>
      <w:r w:rsidR="00A87E2C">
        <w:rPr>
          <w:rFonts w:ascii="Arial" w:hAnsi="Arial" w:cs="Arial"/>
          <w:snapToGrid w:val="0"/>
          <w:sz w:val="22"/>
          <w:szCs w:val="22"/>
        </w:rPr>
        <w:t>spoljnjeg</w:t>
      </w:r>
      <w:r w:rsidR="00A87E2C" w:rsidRPr="00D13D87">
        <w:rPr>
          <w:rFonts w:ascii="Arial" w:hAnsi="Arial" w:cs="Arial"/>
          <w:snapToGrid w:val="0"/>
          <w:sz w:val="22"/>
          <w:szCs w:val="22"/>
        </w:rPr>
        <w:t xml:space="preserve"> </w:t>
      </w:r>
      <w:r w:rsidRPr="00D13D87">
        <w:rPr>
          <w:rFonts w:ascii="Arial" w:hAnsi="Arial" w:cs="Arial"/>
          <w:snapToGrid w:val="0"/>
          <w:sz w:val="22"/>
          <w:szCs w:val="22"/>
        </w:rPr>
        <w:t>konsultanta</w:t>
      </w:r>
      <w:r w:rsidR="004213B4">
        <w:rPr>
          <w:rFonts w:ascii="Arial" w:hAnsi="Arial" w:cs="Arial"/>
          <w:snapToGrid w:val="0"/>
          <w:sz w:val="22"/>
          <w:szCs w:val="22"/>
        </w:rPr>
        <w:t xml:space="preserve"> koji je registrovan kao privredno društvo</w:t>
      </w:r>
      <w:r w:rsidR="00152F7B">
        <w:rPr>
          <w:rFonts w:ascii="Arial" w:hAnsi="Arial" w:cs="Arial"/>
          <w:snapToGrid w:val="0"/>
          <w:sz w:val="22"/>
          <w:szCs w:val="22"/>
        </w:rPr>
        <w:t xml:space="preserve">. </w:t>
      </w:r>
      <w:r w:rsidRPr="00D13D87">
        <w:rPr>
          <w:rFonts w:ascii="Arial" w:hAnsi="Arial" w:cs="Arial"/>
          <w:snapToGrid w:val="0"/>
          <w:sz w:val="22"/>
          <w:szCs w:val="22"/>
        </w:rPr>
        <w:t xml:space="preserve"> </w:t>
      </w:r>
      <w:r w:rsidR="00A87E2C">
        <w:rPr>
          <w:rFonts w:ascii="Arial" w:hAnsi="Arial" w:cs="Arial"/>
          <w:b/>
          <w:sz w:val="22"/>
          <w:szCs w:val="22"/>
        </w:rPr>
        <w:t>Spoljni</w:t>
      </w:r>
      <w:r w:rsidR="00A87E2C" w:rsidRPr="00D13D87">
        <w:rPr>
          <w:rFonts w:ascii="Arial" w:hAnsi="Arial" w:cs="Arial"/>
          <w:b/>
          <w:sz w:val="22"/>
          <w:szCs w:val="22"/>
        </w:rPr>
        <w:t xml:space="preserve"> </w:t>
      </w:r>
      <w:r w:rsidRPr="00D13D87">
        <w:rPr>
          <w:rFonts w:ascii="Arial" w:hAnsi="Arial" w:cs="Arial"/>
          <w:b/>
          <w:sz w:val="22"/>
          <w:szCs w:val="22"/>
        </w:rPr>
        <w:t>konsultant ne može biti fizičko lice.</w:t>
      </w:r>
    </w:p>
    <w:p w:rsidR="00BA5332" w:rsidRPr="003F7433" w:rsidRDefault="00C7481C" w:rsidP="003F7433">
      <w:pPr>
        <w:shd w:val="clear" w:color="auto" w:fill="FFFFFF"/>
        <w:spacing w:before="100" w:beforeAutospacing="1" w:after="100" w:afterAutospacing="1" w:line="240" w:lineRule="auto"/>
        <w:rPr>
          <w:rFonts w:ascii="Arial" w:hAnsi="Arial" w:cs="Arial"/>
          <w:b/>
          <w:color w:val="000000"/>
          <w:lang w:val="en-US" w:eastAsia="en-US"/>
        </w:rPr>
      </w:pPr>
      <w:r w:rsidRPr="003F7433">
        <w:rPr>
          <w:rFonts w:ascii="Arial" w:hAnsi="Arial" w:cs="Arial"/>
          <w:b/>
          <w:color w:val="000000"/>
          <w:shd w:val="clear" w:color="auto" w:fill="FFFFFF"/>
          <w:lang w:val="en-US" w:eastAsia="en-US"/>
        </w:rPr>
        <w:t>Prihvatljive su samo profakture koje su izdate na dan ili nakon objave Javnog poziva;</w:t>
      </w:r>
    </w:p>
    <w:p w:rsidR="008911D7" w:rsidRPr="00EE377C" w:rsidRDefault="00095F12" w:rsidP="008911D7">
      <w:pPr>
        <w:pStyle w:val="NoSpacing"/>
        <w:tabs>
          <w:tab w:val="left" w:pos="2697"/>
        </w:tabs>
        <w:jc w:val="both"/>
        <w:rPr>
          <w:rFonts w:ascii="Arial" w:hAnsi="Arial" w:cs="Arial"/>
          <w:i/>
          <w:snapToGrid w:val="0"/>
          <w:szCs w:val="22"/>
        </w:rPr>
      </w:pPr>
      <w:r w:rsidRPr="00095F12">
        <w:rPr>
          <w:rFonts w:ascii="Arial" w:hAnsi="Arial" w:cs="Arial"/>
          <w:i/>
          <w:snapToGrid w:val="0"/>
          <w:szCs w:val="22"/>
        </w:rPr>
        <w:t xml:space="preserve">* Preduzećima će na web sajtu Ministarstva ekonomije biti dosupna baza podataka </w:t>
      </w:r>
      <w:r w:rsidR="00A87E2C">
        <w:rPr>
          <w:rFonts w:ascii="Arial" w:hAnsi="Arial" w:cs="Arial"/>
          <w:i/>
          <w:snapToGrid w:val="0"/>
          <w:szCs w:val="22"/>
        </w:rPr>
        <w:t>spoljnih</w:t>
      </w:r>
      <w:r w:rsidRPr="00095F12">
        <w:rPr>
          <w:rFonts w:ascii="Arial" w:hAnsi="Arial" w:cs="Arial"/>
          <w:i/>
          <w:snapToGrid w:val="0"/>
          <w:szCs w:val="22"/>
        </w:rPr>
        <w:t xml:space="preserve"> konsultanata koje mogu izabrati za realizaciju inovativne aktivnosti, a koja nije obavezujuća. </w:t>
      </w:r>
    </w:p>
    <w:p w:rsidR="00152F7B" w:rsidRDefault="00152F7B" w:rsidP="008911D7">
      <w:pPr>
        <w:pStyle w:val="NoSpacing"/>
        <w:tabs>
          <w:tab w:val="left" w:pos="2697"/>
        </w:tabs>
        <w:jc w:val="both"/>
        <w:rPr>
          <w:rFonts w:ascii="Arial" w:hAnsi="Arial" w:cs="Arial"/>
          <w:snapToGrid w:val="0"/>
          <w:sz w:val="22"/>
          <w:szCs w:val="22"/>
        </w:rPr>
      </w:pPr>
    </w:p>
    <w:p w:rsidR="004213B4" w:rsidRDefault="004213B4" w:rsidP="008911D7">
      <w:pPr>
        <w:pStyle w:val="NoSpacing"/>
        <w:tabs>
          <w:tab w:val="left" w:pos="2697"/>
        </w:tabs>
        <w:jc w:val="both"/>
        <w:rPr>
          <w:rFonts w:ascii="Arial" w:hAnsi="Arial" w:cs="Arial"/>
          <w:snapToGrid w:val="0"/>
          <w:sz w:val="22"/>
          <w:szCs w:val="22"/>
        </w:rPr>
      </w:pPr>
    </w:p>
    <w:p w:rsidR="004213B4" w:rsidRDefault="004213B4" w:rsidP="008911D7">
      <w:pPr>
        <w:pStyle w:val="NoSpacing"/>
        <w:tabs>
          <w:tab w:val="left" w:pos="2697"/>
        </w:tabs>
        <w:jc w:val="both"/>
        <w:rPr>
          <w:rFonts w:ascii="Arial" w:hAnsi="Arial" w:cs="Arial"/>
          <w:snapToGrid w:val="0"/>
          <w:sz w:val="22"/>
          <w:szCs w:val="22"/>
        </w:rPr>
      </w:pPr>
    </w:p>
    <w:p w:rsidR="004213B4" w:rsidRPr="00152F7B" w:rsidRDefault="004213B4" w:rsidP="008911D7">
      <w:pPr>
        <w:pStyle w:val="NoSpacing"/>
        <w:tabs>
          <w:tab w:val="left" w:pos="2697"/>
        </w:tabs>
        <w:jc w:val="both"/>
        <w:rPr>
          <w:rFonts w:ascii="Arial" w:hAnsi="Arial" w:cs="Arial"/>
          <w:snapToGrid w:val="0"/>
          <w:sz w:val="22"/>
          <w:szCs w:val="22"/>
        </w:rPr>
      </w:pPr>
    </w:p>
    <w:p w:rsidR="008911D7" w:rsidRPr="00D13D87" w:rsidRDefault="008911D7" w:rsidP="008911D7">
      <w:pPr>
        <w:pStyle w:val="NoSpacing"/>
        <w:ind w:left="1080"/>
        <w:jc w:val="both"/>
        <w:rPr>
          <w:rFonts w:ascii="Arial" w:hAnsi="Arial" w:cs="Arial"/>
          <w:sz w:val="22"/>
          <w:szCs w:val="22"/>
        </w:rPr>
      </w:pPr>
      <w:r w:rsidRPr="00D13D87">
        <w:rPr>
          <w:rFonts w:ascii="Arial" w:eastAsia="+mn-ea" w:hAnsi="Arial" w:cs="Arial"/>
          <w:b/>
          <w:sz w:val="22"/>
          <w:szCs w:val="22"/>
        </w:rPr>
        <w:t>7.2  Ocjenjivanje podnesenih prijava</w:t>
      </w:r>
      <w:r>
        <w:rPr>
          <w:rFonts w:ascii="Arial" w:eastAsia="+mn-ea" w:hAnsi="Arial" w:cs="Arial"/>
          <w:b/>
          <w:sz w:val="22"/>
          <w:szCs w:val="22"/>
        </w:rPr>
        <w:t xml:space="preserve"> – Faza 2</w:t>
      </w:r>
    </w:p>
    <w:p w:rsidR="008911D7" w:rsidRPr="00D13D87" w:rsidRDefault="008911D7" w:rsidP="008911D7">
      <w:pPr>
        <w:pStyle w:val="NoSpacing"/>
        <w:ind w:left="720"/>
        <w:jc w:val="both"/>
        <w:rPr>
          <w:rFonts w:ascii="Arial" w:hAnsi="Arial" w:cs="Arial"/>
          <w:sz w:val="22"/>
          <w:szCs w:val="22"/>
        </w:rPr>
      </w:pPr>
    </w:p>
    <w:p w:rsidR="008911D7" w:rsidRPr="00D13D87" w:rsidRDefault="008911D7" w:rsidP="008911D7">
      <w:pPr>
        <w:pStyle w:val="NoSpacing"/>
        <w:jc w:val="both"/>
        <w:rPr>
          <w:rFonts w:ascii="Arial" w:hAnsi="Arial" w:cs="Arial"/>
          <w:sz w:val="22"/>
          <w:szCs w:val="22"/>
        </w:rPr>
      </w:pPr>
      <w:r>
        <w:rPr>
          <w:rFonts w:ascii="Arial" w:hAnsi="Arial" w:cs="Arial"/>
          <w:sz w:val="22"/>
          <w:szCs w:val="22"/>
        </w:rPr>
        <w:t>Administrativnu ocjenu</w:t>
      </w:r>
      <w:r w:rsidRPr="00D13D87">
        <w:rPr>
          <w:rFonts w:ascii="Arial" w:hAnsi="Arial" w:cs="Arial"/>
          <w:sz w:val="22"/>
          <w:szCs w:val="22"/>
        </w:rPr>
        <w:t xml:space="preserve"> dokumentacije, ispunjenosti uslova i ocjenjivanje po osnovu definisanih kriterijuma, spovešće Komisija koju Rješenjem </w:t>
      </w:r>
      <w:r w:rsidR="004213B4">
        <w:rPr>
          <w:rFonts w:ascii="Arial" w:hAnsi="Arial" w:cs="Arial"/>
          <w:sz w:val="22"/>
          <w:szCs w:val="22"/>
        </w:rPr>
        <w:t>imenuje</w:t>
      </w:r>
      <w:r w:rsidRPr="00D13D87">
        <w:rPr>
          <w:rFonts w:ascii="Arial" w:hAnsi="Arial" w:cs="Arial"/>
          <w:sz w:val="22"/>
          <w:szCs w:val="22"/>
        </w:rPr>
        <w:t xml:space="preserve"> Ministarka ekonomije. Prijave koje ne sadrže svu dokumentaciju i ne ispunjavaju uslove Javnog poziva neće se ocjenjivati.</w:t>
      </w:r>
      <w:r>
        <w:rPr>
          <w:rFonts w:ascii="Arial" w:hAnsi="Arial" w:cs="Arial"/>
          <w:sz w:val="22"/>
          <w:szCs w:val="22"/>
        </w:rPr>
        <w:t xml:space="preserve"> U slučajevima nejasnoće ili nevidljivosti sadržaja nekog dokumenta, Komisija može zatražiti njegovu hitnu dostavu, dopunu ili obrazloženje, u roku ne dužem od </w:t>
      </w:r>
      <w:r w:rsidR="00A22C8A">
        <w:rPr>
          <w:rFonts w:ascii="Arial" w:hAnsi="Arial" w:cs="Arial"/>
          <w:sz w:val="22"/>
          <w:szCs w:val="22"/>
        </w:rPr>
        <w:t xml:space="preserve">3 </w:t>
      </w:r>
      <w:r>
        <w:rPr>
          <w:rFonts w:ascii="Arial" w:hAnsi="Arial" w:cs="Arial"/>
          <w:sz w:val="22"/>
          <w:szCs w:val="22"/>
        </w:rPr>
        <w:t>dana od dana prijema obavještenja.</w:t>
      </w:r>
    </w:p>
    <w:p w:rsidR="008911D7" w:rsidRDefault="008911D7" w:rsidP="008911D7">
      <w:pPr>
        <w:spacing w:after="0" w:line="240" w:lineRule="auto"/>
        <w:jc w:val="both"/>
        <w:rPr>
          <w:rFonts w:ascii="Arial" w:hAnsi="Arial" w:cs="Arial"/>
        </w:rPr>
      </w:pPr>
      <w:r w:rsidRPr="00D13D87">
        <w:rPr>
          <w:rFonts w:ascii="Arial" w:hAnsi="Arial" w:cs="Arial"/>
        </w:rPr>
        <w:t xml:space="preserve">U dalje razmatranje i ocjenjivanje uzeće se prijave koje sadrže potpunu dokumentaciju i ispunjavaju uslove Javnog poziva. Komisija će, u skladu sa </w:t>
      </w:r>
      <w:r>
        <w:rPr>
          <w:rFonts w:ascii="Arial" w:hAnsi="Arial" w:cs="Arial"/>
        </w:rPr>
        <w:t>Poslovnikom  i unaprijed utvrđenim kriterijuma</w:t>
      </w:r>
      <w:r w:rsidRPr="00D13D87">
        <w:rPr>
          <w:rFonts w:ascii="Arial" w:hAnsi="Arial" w:cs="Arial"/>
        </w:rPr>
        <w:t xml:space="preserve"> pristupiti ocjenjivanju</w:t>
      </w:r>
      <w:r>
        <w:rPr>
          <w:rFonts w:ascii="Arial" w:hAnsi="Arial" w:cs="Arial"/>
        </w:rPr>
        <w:t xml:space="preserve"> i vrednovanju podnijetih prijava.</w:t>
      </w:r>
      <w:r w:rsidRPr="00D13D87">
        <w:rPr>
          <w:rFonts w:ascii="Arial" w:hAnsi="Arial" w:cs="Arial"/>
        </w:rPr>
        <w:t xml:space="preserve"> U </w:t>
      </w:r>
      <w:r w:rsidRPr="00DC5DFC">
        <w:rPr>
          <w:rFonts w:ascii="Arial" w:hAnsi="Arial" w:cs="Arial"/>
        </w:rPr>
        <w:t xml:space="preserve">slučajevima potrebe dodatnog pojašnjenja planirane inovativne aktivnosti, Komisija može obaviti razgovor sa podnosiocem </w:t>
      </w:r>
      <w:r w:rsidRPr="00DC5DFC">
        <w:rPr>
          <w:rFonts w:ascii="Arial" w:hAnsi="Arial" w:cs="Arial"/>
        </w:rPr>
        <w:lastRenderedPageBreak/>
        <w:t>prijave i konsultantom i/ili posjetiti preduzeće ili angažovati stručnu pomoć. Na osnovu ocjenjivanja, Komisija će kreirati rang listu preduzeća i dati prijedlog za donošenje konačne odluke.</w:t>
      </w:r>
    </w:p>
    <w:p w:rsidR="008911D7" w:rsidRDefault="008911D7" w:rsidP="008911D7">
      <w:pPr>
        <w:spacing w:after="0" w:line="240" w:lineRule="auto"/>
        <w:jc w:val="both"/>
        <w:rPr>
          <w:rFonts w:ascii="Arial" w:hAnsi="Arial" w:cs="Arial"/>
          <w:b/>
        </w:rPr>
      </w:pPr>
    </w:p>
    <w:p w:rsidR="008911D7" w:rsidRDefault="008911D7" w:rsidP="008911D7">
      <w:pPr>
        <w:spacing w:after="0" w:line="240" w:lineRule="auto"/>
        <w:jc w:val="both"/>
        <w:rPr>
          <w:rFonts w:ascii="Arial" w:hAnsi="Arial" w:cs="Arial"/>
          <w:b/>
        </w:rPr>
      </w:pPr>
      <w:r w:rsidRPr="00D13D87">
        <w:rPr>
          <w:rFonts w:ascii="Arial" w:hAnsi="Arial" w:cs="Arial"/>
          <w:b/>
        </w:rPr>
        <w:t xml:space="preserve">Ministarstvo ekonomije će stupiti u proceduru potpisivanja </w:t>
      </w:r>
      <w:r w:rsidRPr="00D13D87">
        <w:rPr>
          <w:rFonts w:ascii="Arial" w:hAnsi="Arial" w:cs="Arial"/>
          <w:b/>
          <w:u w:val="single"/>
        </w:rPr>
        <w:t>Ugovora o sufinansiranju inovativnih aktivnosti</w:t>
      </w:r>
      <w:r w:rsidRPr="00D13D87">
        <w:rPr>
          <w:rFonts w:ascii="Arial" w:hAnsi="Arial" w:cs="Arial"/>
          <w:b/>
        </w:rPr>
        <w:t xml:space="preserve"> sa podnosiocima prijava koje su pozitivno ocijenjene, a u skladu sa redosljedom  sa rang liste do utroška raspoloživih sredstava u iznosu od 50.000 €. Ugovorom će se definisati međusobna prava i obaveze između podnosioca prijave kao korisnika i davaoca državne pomoći</w:t>
      </w:r>
      <w:r w:rsidR="004213B4">
        <w:rPr>
          <w:rFonts w:ascii="Arial" w:hAnsi="Arial" w:cs="Arial"/>
          <w:b/>
        </w:rPr>
        <w:t>.</w:t>
      </w:r>
    </w:p>
    <w:p w:rsidR="004213B4" w:rsidRPr="00D13D87" w:rsidRDefault="004213B4" w:rsidP="008911D7">
      <w:pPr>
        <w:spacing w:after="0" w:line="240" w:lineRule="auto"/>
        <w:jc w:val="both"/>
        <w:rPr>
          <w:rFonts w:ascii="Arial" w:hAnsi="Arial" w:cs="Arial"/>
          <w:b/>
        </w:rPr>
      </w:pPr>
    </w:p>
    <w:p w:rsidR="008911D7" w:rsidRPr="00D13D87" w:rsidRDefault="008911D7" w:rsidP="008911D7">
      <w:pPr>
        <w:spacing w:after="0" w:line="240" w:lineRule="auto"/>
        <w:ind w:firstLine="720"/>
        <w:jc w:val="both"/>
        <w:rPr>
          <w:rFonts w:ascii="Arial" w:hAnsi="Arial" w:cs="Arial"/>
          <w:b/>
          <w:bCs/>
        </w:rPr>
      </w:pPr>
      <w:r w:rsidRPr="00D13D87">
        <w:rPr>
          <w:rFonts w:ascii="Arial" w:hAnsi="Arial" w:cs="Arial"/>
          <w:b/>
          <w:bCs/>
        </w:rPr>
        <w:t>8. Kriterijumi za ocjen</w:t>
      </w:r>
      <w:r>
        <w:rPr>
          <w:rFonts w:ascii="Arial" w:hAnsi="Arial" w:cs="Arial"/>
          <w:b/>
          <w:bCs/>
        </w:rPr>
        <w:t>j</w:t>
      </w:r>
      <w:r w:rsidRPr="00D13D87">
        <w:rPr>
          <w:rFonts w:ascii="Arial" w:hAnsi="Arial" w:cs="Arial"/>
          <w:b/>
          <w:bCs/>
        </w:rPr>
        <w:t xml:space="preserve">ivanje  </w:t>
      </w:r>
    </w:p>
    <w:p w:rsidR="008911D7" w:rsidRPr="00D13D87" w:rsidRDefault="008911D7" w:rsidP="008911D7">
      <w:pPr>
        <w:spacing w:after="0" w:line="240" w:lineRule="auto"/>
        <w:jc w:val="both"/>
        <w:rPr>
          <w:rFonts w:ascii="Arial" w:hAnsi="Arial" w:cs="Arial"/>
          <w:b/>
          <w:bCs/>
        </w:rPr>
      </w:pPr>
    </w:p>
    <w:p w:rsidR="008911D7" w:rsidRPr="00D13D87" w:rsidRDefault="008911D7" w:rsidP="008911D7">
      <w:pPr>
        <w:spacing w:after="0" w:line="240" w:lineRule="auto"/>
        <w:jc w:val="both"/>
        <w:rPr>
          <w:rFonts w:ascii="Arial" w:hAnsi="Arial" w:cs="Arial"/>
          <w:bCs/>
        </w:rPr>
      </w:pPr>
      <w:r w:rsidRPr="00D13D87">
        <w:rPr>
          <w:rFonts w:ascii="Arial" w:hAnsi="Arial" w:cs="Arial"/>
          <w:bCs/>
        </w:rPr>
        <w:t>Kriterijumi koji će se koristiti za ocjenjivanje prijava su:</w:t>
      </w:r>
    </w:p>
    <w:p w:rsidR="008911D7" w:rsidRPr="00D13D87" w:rsidRDefault="008911D7" w:rsidP="008911D7">
      <w:pPr>
        <w:spacing w:after="0" w:line="240" w:lineRule="auto"/>
        <w:jc w:val="both"/>
        <w:rPr>
          <w:rFonts w:ascii="Arial" w:hAnsi="Arial" w:cs="Arial"/>
          <w:bCs/>
        </w:rPr>
      </w:pPr>
    </w:p>
    <w:p w:rsidR="008911D7" w:rsidRPr="00D13D87" w:rsidRDefault="008911D7" w:rsidP="008911D7">
      <w:pPr>
        <w:pStyle w:val="NoSpacing"/>
        <w:jc w:val="both"/>
        <w:rPr>
          <w:rFonts w:ascii="Arial" w:hAnsi="Arial" w:cs="Arial"/>
          <w:b/>
          <w:bCs/>
          <w:sz w:val="22"/>
          <w:szCs w:val="22"/>
        </w:rPr>
      </w:pPr>
      <w:r w:rsidRPr="00D13D87">
        <w:rPr>
          <w:rFonts w:ascii="Arial" w:hAnsi="Arial" w:cs="Arial"/>
          <w:b/>
          <w:bCs/>
          <w:sz w:val="22"/>
          <w:szCs w:val="22"/>
        </w:rPr>
        <w:t>Kvantitativni kriterijumi:</w:t>
      </w:r>
    </w:p>
    <w:p w:rsidR="008911D7" w:rsidRPr="00D13D87" w:rsidRDefault="008911D7" w:rsidP="008911D7">
      <w:pPr>
        <w:pStyle w:val="NoSpacing"/>
        <w:numPr>
          <w:ilvl w:val="0"/>
          <w:numId w:val="26"/>
        </w:numPr>
        <w:jc w:val="both"/>
        <w:rPr>
          <w:rFonts w:ascii="Arial" w:hAnsi="Arial" w:cs="Arial"/>
          <w:bCs/>
          <w:sz w:val="22"/>
          <w:szCs w:val="22"/>
        </w:rPr>
      </w:pPr>
      <w:r w:rsidRPr="00D13D87">
        <w:rPr>
          <w:rFonts w:ascii="Arial" w:hAnsi="Arial" w:cs="Arial"/>
          <w:bCs/>
          <w:sz w:val="22"/>
          <w:szCs w:val="22"/>
        </w:rPr>
        <w:t xml:space="preserve">Promjene ukupnog prihoda; </w:t>
      </w:r>
    </w:p>
    <w:p w:rsidR="008911D7" w:rsidRPr="00D13D87" w:rsidRDefault="008911D7" w:rsidP="008911D7">
      <w:pPr>
        <w:pStyle w:val="NoSpacing"/>
        <w:numPr>
          <w:ilvl w:val="0"/>
          <w:numId w:val="26"/>
        </w:numPr>
        <w:jc w:val="both"/>
        <w:rPr>
          <w:rFonts w:ascii="Arial" w:hAnsi="Arial" w:cs="Arial"/>
          <w:bCs/>
          <w:sz w:val="22"/>
          <w:szCs w:val="22"/>
        </w:rPr>
      </w:pPr>
      <w:r w:rsidRPr="00D13D87">
        <w:rPr>
          <w:rFonts w:ascii="Arial" w:hAnsi="Arial" w:cs="Arial"/>
          <w:bCs/>
          <w:sz w:val="22"/>
          <w:szCs w:val="22"/>
        </w:rPr>
        <w:t xml:space="preserve">Promjene profita (neto dobiti); </w:t>
      </w:r>
    </w:p>
    <w:p w:rsidR="008911D7" w:rsidRPr="00D13D87" w:rsidRDefault="008911D7" w:rsidP="008911D7">
      <w:pPr>
        <w:pStyle w:val="NoSpacing"/>
        <w:numPr>
          <w:ilvl w:val="0"/>
          <w:numId w:val="26"/>
        </w:numPr>
        <w:jc w:val="both"/>
        <w:rPr>
          <w:rFonts w:ascii="Arial" w:hAnsi="Arial" w:cs="Arial"/>
          <w:bCs/>
          <w:sz w:val="22"/>
          <w:szCs w:val="22"/>
        </w:rPr>
      </w:pPr>
      <w:r w:rsidRPr="00D13D87">
        <w:rPr>
          <w:rFonts w:ascii="Arial" w:hAnsi="Arial" w:cs="Arial"/>
          <w:bCs/>
          <w:sz w:val="22"/>
          <w:szCs w:val="22"/>
        </w:rPr>
        <w:t>Promjene ekonomičnosti poslovanja;</w:t>
      </w:r>
    </w:p>
    <w:p w:rsidR="008911D7" w:rsidRPr="00CA77C0" w:rsidRDefault="008911D7" w:rsidP="008911D7">
      <w:pPr>
        <w:pStyle w:val="NoSpacing"/>
        <w:numPr>
          <w:ilvl w:val="0"/>
          <w:numId w:val="26"/>
        </w:numPr>
        <w:jc w:val="both"/>
        <w:rPr>
          <w:rFonts w:ascii="Arial" w:hAnsi="Arial" w:cs="Arial"/>
          <w:bCs/>
          <w:sz w:val="22"/>
          <w:szCs w:val="22"/>
        </w:rPr>
      </w:pPr>
      <w:r w:rsidRPr="00CA77C0">
        <w:rPr>
          <w:rFonts w:ascii="Arial" w:hAnsi="Arial" w:cs="Arial"/>
          <w:bCs/>
          <w:sz w:val="22"/>
          <w:szCs w:val="22"/>
        </w:rPr>
        <w:t>Promjene broja zaposlenih</w:t>
      </w:r>
      <w:r>
        <w:rPr>
          <w:rFonts w:ascii="Arial" w:hAnsi="Arial" w:cs="Arial"/>
          <w:bCs/>
          <w:sz w:val="22"/>
          <w:szCs w:val="22"/>
        </w:rPr>
        <w:t>;</w:t>
      </w:r>
    </w:p>
    <w:p w:rsidR="008911D7" w:rsidRDefault="008911D7" w:rsidP="008911D7">
      <w:pPr>
        <w:pStyle w:val="NoSpacing"/>
        <w:numPr>
          <w:ilvl w:val="0"/>
          <w:numId w:val="26"/>
        </w:numPr>
        <w:jc w:val="both"/>
        <w:rPr>
          <w:rFonts w:ascii="Arial" w:hAnsi="Arial" w:cs="Arial"/>
          <w:bCs/>
          <w:sz w:val="22"/>
          <w:szCs w:val="22"/>
        </w:rPr>
      </w:pPr>
      <w:r w:rsidRPr="00B34E6A">
        <w:rPr>
          <w:rFonts w:ascii="Arial" w:hAnsi="Arial" w:cs="Arial"/>
          <w:sz w:val="22"/>
          <w:szCs w:val="22"/>
        </w:rPr>
        <w:t>Vlasnička struktura preduzeća</w:t>
      </w:r>
      <w:r>
        <w:rPr>
          <w:rFonts w:ascii="Arial" w:hAnsi="Arial" w:cs="Arial"/>
          <w:sz w:val="22"/>
          <w:szCs w:val="22"/>
        </w:rPr>
        <w:t>;</w:t>
      </w:r>
    </w:p>
    <w:p w:rsidR="008911D7" w:rsidRPr="00736F89" w:rsidRDefault="008911D7" w:rsidP="008911D7">
      <w:pPr>
        <w:pStyle w:val="NoSpacing"/>
        <w:numPr>
          <w:ilvl w:val="0"/>
          <w:numId w:val="26"/>
        </w:numPr>
        <w:jc w:val="both"/>
        <w:rPr>
          <w:rFonts w:ascii="Arial" w:hAnsi="Arial" w:cs="Arial"/>
          <w:bCs/>
          <w:sz w:val="22"/>
          <w:szCs w:val="22"/>
        </w:rPr>
      </w:pPr>
      <w:r w:rsidRPr="00B34E6A">
        <w:rPr>
          <w:rFonts w:ascii="Arial" w:hAnsi="Arial" w:cs="Arial"/>
          <w:sz w:val="22"/>
          <w:szCs w:val="22"/>
        </w:rPr>
        <w:t>Preduzetništvo mladih</w:t>
      </w:r>
      <w:r>
        <w:rPr>
          <w:rFonts w:ascii="Arial" w:hAnsi="Arial" w:cs="Arial"/>
          <w:sz w:val="22"/>
          <w:szCs w:val="22"/>
        </w:rPr>
        <w:t>.</w:t>
      </w:r>
    </w:p>
    <w:p w:rsidR="008911D7" w:rsidRPr="00D13D87" w:rsidRDefault="008911D7" w:rsidP="008911D7">
      <w:pPr>
        <w:pStyle w:val="NoSpacing"/>
        <w:ind w:left="720"/>
        <w:jc w:val="both"/>
        <w:rPr>
          <w:rFonts w:ascii="Arial" w:hAnsi="Arial" w:cs="Arial"/>
          <w:bCs/>
          <w:sz w:val="22"/>
          <w:szCs w:val="22"/>
        </w:rPr>
      </w:pPr>
    </w:p>
    <w:p w:rsidR="008911D7" w:rsidRPr="00D13D87" w:rsidRDefault="008911D7" w:rsidP="008911D7">
      <w:pPr>
        <w:pStyle w:val="NoSpacing"/>
        <w:jc w:val="both"/>
        <w:rPr>
          <w:rFonts w:ascii="Arial" w:hAnsi="Arial" w:cs="Arial"/>
          <w:b/>
          <w:bCs/>
          <w:sz w:val="22"/>
          <w:szCs w:val="22"/>
        </w:rPr>
      </w:pPr>
      <w:r w:rsidRPr="00D13D87">
        <w:rPr>
          <w:rFonts w:ascii="Arial" w:hAnsi="Arial" w:cs="Arial"/>
          <w:b/>
          <w:bCs/>
          <w:sz w:val="22"/>
          <w:szCs w:val="22"/>
        </w:rPr>
        <w:t>Kvalitativni kriterijumi:</w:t>
      </w:r>
    </w:p>
    <w:p w:rsidR="008911D7" w:rsidRPr="00D13D87" w:rsidRDefault="008911D7" w:rsidP="004213B4">
      <w:pPr>
        <w:pStyle w:val="NoSpacing"/>
        <w:numPr>
          <w:ilvl w:val="0"/>
          <w:numId w:val="27"/>
        </w:numPr>
        <w:ind w:left="720"/>
        <w:rPr>
          <w:rFonts w:ascii="Arial" w:hAnsi="Arial" w:cs="Arial"/>
          <w:sz w:val="22"/>
          <w:szCs w:val="22"/>
        </w:rPr>
      </w:pPr>
      <w:r w:rsidRPr="00D13D87">
        <w:rPr>
          <w:rFonts w:ascii="Arial" w:hAnsi="Arial" w:cs="Arial"/>
          <w:sz w:val="22"/>
          <w:szCs w:val="22"/>
        </w:rPr>
        <w:t xml:space="preserve">Kvalitet inovativne aktivnosti; </w:t>
      </w:r>
    </w:p>
    <w:p w:rsidR="008911D7" w:rsidRDefault="008911D7" w:rsidP="004213B4">
      <w:pPr>
        <w:pStyle w:val="NoSpacing"/>
        <w:numPr>
          <w:ilvl w:val="0"/>
          <w:numId w:val="27"/>
        </w:numPr>
        <w:ind w:left="720"/>
        <w:jc w:val="both"/>
        <w:rPr>
          <w:rFonts w:ascii="Arial" w:hAnsi="Arial" w:cs="Arial"/>
          <w:sz w:val="22"/>
          <w:szCs w:val="22"/>
        </w:rPr>
      </w:pPr>
      <w:r>
        <w:rPr>
          <w:rFonts w:ascii="Arial" w:hAnsi="Arial" w:cs="Arial"/>
          <w:sz w:val="22"/>
          <w:szCs w:val="22"/>
        </w:rPr>
        <w:t>Investiranje u inovacije u prethodne dvije godine;</w:t>
      </w:r>
    </w:p>
    <w:p w:rsidR="008911D7" w:rsidRDefault="008911D7" w:rsidP="004213B4">
      <w:pPr>
        <w:pStyle w:val="NoSpacing"/>
        <w:numPr>
          <w:ilvl w:val="0"/>
          <w:numId w:val="27"/>
        </w:numPr>
        <w:ind w:left="720"/>
        <w:jc w:val="both"/>
        <w:rPr>
          <w:rFonts w:ascii="Arial" w:hAnsi="Arial" w:cs="Arial"/>
          <w:sz w:val="22"/>
          <w:szCs w:val="22"/>
        </w:rPr>
      </w:pPr>
      <w:r>
        <w:rPr>
          <w:rFonts w:ascii="Arial" w:hAnsi="Arial" w:cs="Arial"/>
          <w:sz w:val="22"/>
          <w:szCs w:val="22"/>
        </w:rPr>
        <w:t xml:space="preserve">Saradnja sa </w:t>
      </w:r>
      <w:r w:rsidR="00A87E2C">
        <w:rPr>
          <w:rFonts w:ascii="Arial" w:hAnsi="Arial" w:cs="Arial"/>
          <w:sz w:val="22"/>
          <w:szCs w:val="22"/>
        </w:rPr>
        <w:t xml:space="preserve">spoljnim </w:t>
      </w:r>
      <w:r>
        <w:rPr>
          <w:rFonts w:ascii="Arial" w:hAnsi="Arial" w:cs="Arial"/>
          <w:sz w:val="22"/>
          <w:szCs w:val="22"/>
        </w:rPr>
        <w:t>konsultantima;</w:t>
      </w:r>
    </w:p>
    <w:p w:rsidR="008911D7" w:rsidRPr="00D13D87" w:rsidRDefault="008911D7" w:rsidP="004213B4">
      <w:pPr>
        <w:pStyle w:val="NoSpacing"/>
        <w:numPr>
          <w:ilvl w:val="0"/>
          <w:numId w:val="27"/>
        </w:numPr>
        <w:ind w:left="720"/>
        <w:jc w:val="both"/>
        <w:rPr>
          <w:rFonts w:ascii="Arial" w:hAnsi="Arial" w:cs="Arial"/>
          <w:sz w:val="22"/>
          <w:szCs w:val="22"/>
        </w:rPr>
      </w:pPr>
      <w:r w:rsidRPr="00D13D87">
        <w:rPr>
          <w:rFonts w:ascii="Arial" w:hAnsi="Arial" w:cs="Arial"/>
          <w:sz w:val="22"/>
          <w:szCs w:val="22"/>
        </w:rPr>
        <w:t>Stepen razvijenosti opštine u u kojoj je</w:t>
      </w:r>
      <w:r>
        <w:rPr>
          <w:rFonts w:ascii="Arial" w:hAnsi="Arial" w:cs="Arial"/>
          <w:sz w:val="22"/>
          <w:szCs w:val="22"/>
        </w:rPr>
        <w:t xml:space="preserve"> privredni subjekat registrovan;</w:t>
      </w:r>
    </w:p>
    <w:p w:rsidR="008911D7" w:rsidRDefault="008911D7" w:rsidP="004213B4">
      <w:pPr>
        <w:pStyle w:val="NoSpacing"/>
        <w:numPr>
          <w:ilvl w:val="0"/>
          <w:numId w:val="27"/>
        </w:numPr>
        <w:ind w:left="720"/>
        <w:jc w:val="both"/>
        <w:rPr>
          <w:rFonts w:ascii="Arial" w:hAnsi="Arial" w:cs="Arial"/>
          <w:sz w:val="22"/>
          <w:szCs w:val="22"/>
        </w:rPr>
      </w:pPr>
      <w:r w:rsidRPr="00D13D87">
        <w:rPr>
          <w:rFonts w:ascii="Arial" w:hAnsi="Arial" w:cs="Arial"/>
          <w:sz w:val="22"/>
          <w:szCs w:val="22"/>
        </w:rPr>
        <w:t xml:space="preserve">Korišćenje sredstava po </w:t>
      </w:r>
      <w:r>
        <w:rPr>
          <w:rFonts w:ascii="Arial" w:hAnsi="Arial" w:cs="Arial"/>
          <w:sz w:val="22"/>
          <w:szCs w:val="22"/>
        </w:rPr>
        <w:t xml:space="preserve">ovom </w:t>
      </w:r>
      <w:r w:rsidRPr="00D13D87">
        <w:rPr>
          <w:rFonts w:ascii="Arial" w:hAnsi="Arial" w:cs="Arial"/>
          <w:sz w:val="22"/>
          <w:szCs w:val="22"/>
        </w:rPr>
        <w:t>Program</w:t>
      </w:r>
      <w:r>
        <w:rPr>
          <w:rFonts w:ascii="Arial" w:hAnsi="Arial" w:cs="Arial"/>
          <w:sz w:val="22"/>
          <w:szCs w:val="22"/>
        </w:rPr>
        <w:t>u</w:t>
      </w:r>
      <w:r w:rsidRPr="00D13D87">
        <w:rPr>
          <w:rFonts w:ascii="Arial" w:hAnsi="Arial" w:cs="Arial"/>
          <w:sz w:val="22"/>
          <w:szCs w:val="22"/>
        </w:rPr>
        <w:t xml:space="preserve"> državne pomoći</w:t>
      </w:r>
      <w:r>
        <w:rPr>
          <w:rFonts w:ascii="Arial" w:hAnsi="Arial" w:cs="Arial"/>
          <w:sz w:val="22"/>
          <w:szCs w:val="22"/>
        </w:rPr>
        <w:t xml:space="preserve"> u</w:t>
      </w:r>
      <w:r w:rsidRPr="00D13D87">
        <w:rPr>
          <w:rFonts w:ascii="Arial" w:hAnsi="Arial" w:cs="Arial"/>
          <w:sz w:val="22"/>
          <w:szCs w:val="22"/>
        </w:rPr>
        <w:t xml:space="preserve">  </w:t>
      </w:r>
      <w:r>
        <w:rPr>
          <w:rFonts w:ascii="Arial" w:hAnsi="Arial" w:cs="Arial"/>
          <w:sz w:val="22"/>
          <w:szCs w:val="22"/>
        </w:rPr>
        <w:t>2017</w:t>
      </w:r>
      <w:r w:rsidRPr="00D13D87">
        <w:rPr>
          <w:rFonts w:ascii="Arial" w:hAnsi="Arial" w:cs="Arial"/>
          <w:sz w:val="22"/>
          <w:szCs w:val="22"/>
        </w:rPr>
        <w:t xml:space="preserve">. godini i </w:t>
      </w:r>
      <w:r>
        <w:rPr>
          <w:rFonts w:ascii="Arial" w:hAnsi="Arial" w:cs="Arial"/>
          <w:sz w:val="22"/>
          <w:szCs w:val="22"/>
        </w:rPr>
        <w:t>2016</w:t>
      </w:r>
      <w:r w:rsidRPr="00D13D87">
        <w:rPr>
          <w:rFonts w:ascii="Arial" w:hAnsi="Arial" w:cs="Arial"/>
          <w:sz w:val="22"/>
          <w:szCs w:val="22"/>
        </w:rPr>
        <w:t>. godini</w:t>
      </w:r>
      <w:r>
        <w:rPr>
          <w:rFonts w:ascii="Arial" w:hAnsi="Arial" w:cs="Arial"/>
          <w:sz w:val="22"/>
          <w:szCs w:val="22"/>
        </w:rPr>
        <w:t>;</w:t>
      </w:r>
    </w:p>
    <w:p w:rsidR="00EE377C" w:rsidRDefault="008911D7" w:rsidP="004213B4">
      <w:pPr>
        <w:pStyle w:val="NoSpacing"/>
        <w:numPr>
          <w:ilvl w:val="0"/>
          <w:numId w:val="27"/>
        </w:numPr>
        <w:ind w:left="720"/>
        <w:jc w:val="both"/>
        <w:rPr>
          <w:rFonts w:ascii="Arial" w:hAnsi="Arial" w:cs="Arial"/>
          <w:sz w:val="22"/>
          <w:szCs w:val="22"/>
        </w:rPr>
      </w:pPr>
      <w:r w:rsidRPr="00DC5DFC">
        <w:rPr>
          <w:rFonts w:ascii="Arial" w:hAnsi="Arial" w:cs="Arial"/>
          <w:sz w:val="22"/>
          <w:szCs w:val="22"/>
        </w:rPr>
        <w:t>Obim ostvarenog međunarodnog prometa</w:t>
      </w:r>
      <w:r>
        <w:rPr>
          <w:rFonts w:ascii="Arial" w:hAnsi="Arial" w:cs="Arial"/>
          <w:sz w:val="22"/>
          <w:szCs w:val="22"/>
        </w:rPr>
        <w:t xml:space="preserve"> u 2017. godini.</w:t>
      </w:r>
    </w:p>
    <w:p w:rsidR="00837815" w:rsidRDefault="00837815">
      <w:pPr>
        <w:pStyle w:val="NoSpacing"/>
        <w:ind w:left="360"/>
        <w:jc w:val="both"/>
        <w:rPr>
          <w:rFonts w:ascii="Arial" w:hAnsi="Arial" w:cs="Arial"/>
          <w:sz w:val="22"/>
          <w:szCs w:val="22"/>
        </w:rPr>
      </w:pPr>
    </w:p>
    <w:p w:rsidR="004213B4" w:rsidRDefault="004213B4">
      <w:pPr>
        <w:pStyle w:val="NoSpacing"/>
        <w:ind w:left="360"/>
        <w:jc w:val="both"/>
        <w:rPr>
          <w:rFonts w:ascii="Arial" w:hAnsi="Arial" w:cs="Arial"/>
          <w:sz w:val="22"/>
          <w:szCs w:val="22"/>
        </w:rPr>
      </w:pPr>
    </w:p>
    <w:p w:rsidR="004213B4" w:rsidRDefault="004213B4">
      <w:pPr>
        <w:pStyle w:val="NoSpacing"/>
        <w:ind w:left="360"/>
        <w:jc w:val="both"/>
        <w:rPr>
          <w:rFonts w:ascii="Arial" w:hAnsi="Arial" w:cs="Arial"/>
          <w:sz w:val="22"/>
          <w:szCs w:val="22"/>
        </w:rPr>
      </w:pPr>
    </w:p>
    <w:p w:rsidR="004213B4" w:rsidRDefault="004213B4">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AC649B" w:rsidRDefault="00AC649B">
      <w:pPr>
        <w:pStyle w:val="NoSpacing"/>
        <w:ind w:left="360"/>
        <w:jc w:val="both"/>
        <w:rPr>
          <w:rFonts w:ascii="Arial" w:hAnsi="Arial" w:cs="Arial"/>
          <w:sz w:val="22"/>
          <w:szCs w:val="22"/>
        </w:rPr>
      </w:pPr>
    </w:p>
    <w:p w:rsidR="004213B4" w:rsidRDefault="004213B4">
      <w:pPr>
        <w:pStyle w:val="NoSpacing"/>
        <w:ind w:left="360"/>
        <w:jc w:val="both"/>
        <w:rPr>
          <w:rFonts w:ascii="Arial" w:hAnsi="Arial" w:cs="Arial"/>
          <w:sz w:val="22"/>
          <w:szCs w:val="22"/>
        </w:rPr>
      </w:pPr>
    </w:p>
    <w:p w:rsidR="004213B4" w:rsidRDefault="004213B4">
      <w:pPr>
        <w:pStyle w:val="NoSpacing"/>
        <w:ind w:left="360"/>
        <w:jc w:val="both"/>
        <w:rPr>
          <w:rFonts w:ascii="Arial" w:hAnsi="Arial" w:cs="Arial"/>
          <w:sz w:val="22"/>
          <w:szCs w:val="22"/>
        </w:rPr>
      </w:pPr>
    </w:p>
    <w:p w:rsidR="004213B4" w:rsidRDefault="004213B4">
      <w:pPr>
        <w:pStyle w:val="NoSpacing"/>
        <w:ind w:left="360"/>
        <w:jc w:val="both"/>
        <w:rPr>
          <w:rFonts w:ascii="Arial" w:hAnsi="Arial" w:cs="Arial"/>
          <w:sz w:val="22"/>
          <w:szCs w:val="22"/>
        </w:rPr>
      </w:pPr>
    </w:p>
    <w:p w:rsidR="004213B4" w:rsidRDefault="004213B4">
      <w:pPr>
        <w:pStyle w:val="NoSpacing"/>
        <w:ind w:left="360"/>
        <w:jc w:val="both"/>
        <w:rPr>
          <w:rFonts w:ascii="Arial" w:hAnsi="Arial" w:cs="Arial"/>
          <w:sz w:val="22"/>
          <w:szCs w:val="22"/>
        </w:rPr>
      </w:pPr>
    </w:p>
    <w:p w:rsidR="004213B4" w:rsidRDefault="004213B4">
      <w:pPr>
        <w:pStyle w:val="NoSpacing"/>
        <w:ind w:left="360"/>
        <w:jc w:val="both"/>
        <w:rPr>
          <w:rFonts w:ascii="Arial" w:hAnsi="Arial" w:cs="Arial"/>
          <w:sz w:val="22"/>
          <w:szCs w:val="22"/>
        </w:rPr>
      </w:pPr>
    </w:p>
    <w:p w:rsidR="004213B4" w:rsidRDefault="004213B4">
      <w:pPr>
        <w:pStyle w:val="NoSpacing"/>
        <w:ind w:left="360"/>
        <w:jc w:val="both"/>
        <w:rPr>
          <w:rFonts w:ascii="Arial" w:hAnsi="Arial" w:cs="Arial"/>
          <w:sz w:val="22"/>
          <w:szCs w:val="22"/>
        </w:rPr>
      </w:pPr>
    </w:p>
    <w:p w:rsidR="004213B4" w:rsidRDefault="004213B4">
      <w:pPr>
        <w:pStyle w:val="NoSpacing"/>
        <w:ind w:left="360"/>
        <w:jc w:val="both"/>
        <w:rPr>
          <w:rFonts w:ascii="Arial" w:hAnsi="Arial" w:cs="Arial"/>
          <w:sz w:val="22"/>
          <w:szCs w:val="22"/>
        </w:rPr>
      </w:pPr>
    </w:p>
    <w:p w:rsidR="008911D7" w:rsidRDefault="008911D7" w:rsidP="008911D7">
      <w:pPr>
        <w:pStyle w:val="NoSpacing"/>
        <w:jc w:val="center"/>
        <w:rPr>
          <w:rFonts w:ascii="Arial" w:hAnsi="Arial" w:cs="Arial"/>
          <w:i/>
          <w:szCs w:val="22"/>
        </w:rPr>
      </w:pPr>
      <w:r w:rsidRPr="00F14B2C">
        <w:rPr>
          <w:rFonts w:ascii="Arial" w:hAnsi="Arial" w:cs="Arial"/>
          <w:i/>
          <w:szCs w:val="22"/>
        </w:rPr>
        <w:t>Tabela 5. Kriterijumi za ocjenjivanje prijava</w:t>
      </w:r>
    </w:p>
    <w:p w:rsidR="008911D7" w:rsidRPr="00F14B2C" w:rsidRDefault="008911D7" w:rsidP="008911D7">
      <w:pPr>
        <w:pStyle w:val="NoSpacing"/>
        <w:jc w:val="center"/>
        <w:rPr>
          <w:rFonts w:ascii="Arial" w:hAnsi="Arial" w:cs="Arial"/>
          <w: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4557"/>
        <w:gridCol w:w="1403"/>
      </w:tblGrid>
      <w:tr w:rsidR="008911D7" w:rsidRPr="004213B4" w:rsidTr="005B64F8">
        <w:trPr>
          <w:trHeight w:val="323"/>
          <w:jc w:val="center"/>
        </w:trPr>
        <w:tc>
          <w:tcPr>
            <w:tcW w:w="8179" w:type="dxa"/>
            <w:gridSpan w:val="2"/>
            <w:shd w:val="clear" w:color="auto" w:fill="A6A6A6"/>
          </w:tcPr>
          <w:p w:rsidR="008911D7" w:rsidRPr="004213B4" w:rsidRDefault="008911D7" w:rsidP="005B64F8">
            <w:pPr>
              <w:pStyle w:val="NoSpacing"/>
              <w:rPr>
                <w:rFonts w:ascii="Arial" w:hAnsi="Arial" w:cs="Arial"/>
                <w:b/>
                <w:sz w:val="21"/>
                <w:szCs w:val="21"/>
              </w:rPr>
            </w:pPr>
          </w:p>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I KVANTITATIVNI POKAZATELJI</w:t>
            </w:r>
          </w:p>
        </w:tc>
        <w:tc>
          <w:tcPr>
            <w:tcW w:w="1403" w:type="dxa"/>
            <w:shd w:val="clear" w:color="auto" w:fill="A6A6A6"/>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Maksimalni broj bodova</w:t>
            </w:r>
          </w:p>
        </w:tc>
      </w:tr>
      <w:tr w:rsidR="008911D7" w:rsidRPr="004213B4" w:rsidTr="005B64F8">
        <w:trPr>
          <w:jc w:val="center"/>
        </w:trPr>
        <w:tc>
          <w:tcPr>
            <w:tcW w:w="3622" w:type="dxa"/>
            <w:vMerge w:val="restart"/>
            <w:shd w:val="clear" w:color="auto" w:fill="auto"/>
            <w:vAlign w:val="center"/>
          </w:tcPr>
          <w:p w:rsidR="008911D7" w:rsidRPr="004213B4" w:rsidRDefault="008911D7" w:rsidP="005B64F8">
            <w:pPr>
              <w:pStyle w:val="NoSpacing"/>
              <w:numPr>
                <w:ilvl w:val="0"/>
                <w:numId w:val="46"/>
              </w:numPr>
              <w:tabs>
                <w:tab w:val="left" w:pos="339"/>
              </w:tabs>
              <w:ind w:left="197" w:hanging="142"/>
              <w:rPr>
                <w:rFonts w:ascii="Arial" w:hAnsi="Arial" w:cs="Arial"/>
                <w:b/>
                <w:sz w:val="21"/>
                <w:szCs w:val="21"/>
              </w:rPr>
            </w:pPr>
            <w:r w:rsidRPr="004213B4">
              <w:rPr>
                <w:rFonts w:ascii="Arial" w:hAnsi="Arial" w:cs="Arial"/>
                <w:b/>
                <w:sz w:val="21"/>
                <w:szCs w:val="21"/>
              </w:rPr>
              <w:t>Ukupni prihod</w:t>
            </w: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2017/2016</w:t>
            </w:r>
          </w:p>
        </w:tc>
        <w:tc>
          <w:tcPr>
            <w:tcW w:w="1403" w:type="dxa"/>
            <w:shd w:val="clear" w:color="auto" w:fill="auto"/>
            <w:vAlign w:val="center"/>
          </w:tcPr>
          <w:p w:rsidR="008911D7" w:rsidRPr="004213B4" w:rsidRDefault="008911D7" w:rsidP="005B64F8">
            <w:pPr>
              <w:pStyle w:val="NoSpacing"/>
              <w:rPr>
                <w:rFonts w:ascii="Arial" w:hAnsi="Arial" w:cs="Arial"/>
                <w:sz w:val="21"/>
                <w:szCs w:val="21"/>
              </w:rPr>
            </w:pPr>
          </w:p>
        </w:tc>
      </w:tr>
      <w:tr w:rsidR="008911D7" w:rsidRPr="004213B4" w:rsidTr="005B64F8">
        <w:trPr>
          <w:trHeight w:val="215"/>
          <w:jc w:val="center"/>
        </w:trPr>
        <w:tc>
          <w:tcPr>
            <w:tcW w:w="3622" w:type="dxa"/>
            <w:vMerge/>
            <w:shd w:val="clear" w:color="auto" w:fill="auto"/>
            <w:vAlign w:val="center"/>
          </w:tcPr>
          <w:p w:rsidR="008911D7" w:rsidRPr="004213B4" w:rsidRDefault="008911D7" w:rsidP="005B64F8">
            <w:pPr>
              <w:pStyle w:val="NoSpacing"/>
              <w:ind w:left="622" w:hanging="665"/>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Rast</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jc w:val="center"/>
        </w:trPr>
        <w:tc>
          <w:tcPr>
            <w:tcW w:w="3622" w:type="dxa"/>
            <w:vMerge/>
            <w:shd w:val="clear" w:color="auto" w:fill="auto"/>
            <w:vAlign w:val="center"/>
          </w:tcPr>
          <w:p w:rsidR="008911D7" w:rsidRPr="004213B4" w:rsidRDefault="008911D7" w:rsidP="005B64F8">
            <w:pPr>
              <w:pStyle w:val="NoSpacing"/>
              <w:ind w:left="622" w:hanging="665"/>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 xml:space="preserve">Pad </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0</w:t>
            </w:r>
          </w:p>
        </w:tc>
      </w:tr>
      <w:tr w:rsidR="008911D7" w:rsidRPr="004213B4" w:rsidTr="005B64F8">
        <w:trPr>
          <w:jc w:val="center"/>
        </w:trPr>
        <w:tc>
          <w:tcPr>
            <w:tcW w:w="8179" w:type="dxa"/>
            <w:gridSpan w:val="2"/>
            <w:shd w:val="clear" w:color="auto" w:fill="D9D9D9"/>
            <w:vAlign w:val="center"/>
          </w:tcPr>
          <w:p w:rsidR="008911D7" w:rsidRPr="004213B4" w:rsidRDefault="008911D7" w:rsidP="005B64F8">
            <w:pPr>
              <w:pStyle w:val="NoSpacing"/>
              <w:ind w:left="622" w:hanging="665"/>
              <w:rPr>
                <w:rFonts w:ascii="Arial" w:hAnsi="Arial" w:cs="Arial"/>
                <w:b/>
                <w:sz w:val="21"/>
                <w:szCs w:val="21"/>
              </w:rPr>
            </w:pPr>
            <w:r w:rsidRPr="004213B4">
              <w:rPr>
                <w:rFonts w:ascii="Arial" w:hAnsi="Arial" w:cs="Arial"/>
                <w:b/>
                <w:sz w:val="21"/>
                <w:szCs w:val="21"/>
              </w:rPr>
              <w:t>UKUPNO 1.</w:t>
            </w:r>
          </w:p>
        </w:tc>
        <w:tc>
          <w:tcPr>
            <w:tcW w:w="1403" w:type="dxa"/>
            <w:shd w:val="clear" w:color="auto" w:fill="D9D9D9"/>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3622" w:type="dxa"/>
            <w:vMerge w:val="restart"/>
            <w:shd w:val="clear" w:color="auto" w:fill="auto"/>
            <w:vAlign w:val="center"/>
          </w:tcPr>
          <w:p w:rsidR="008911D7" w:rsidRPr="004213B4" w:rsidRDefault="008911D7" w:rsidP="005B64F8">
            <w:pPr>
              <w:pStyle w:val="NoSpacing"/>
              <w:numPr>
                <w:ilvl w:val="0"/>
                <w:numId w:val="46"/>
              </w:numPr>
              <w:tabs>
                <w:tab w:val="left" w:pos="339"/>
              </w:tabs>
              <w:ind w:left="197" w:hanging="142"/>
              <w:rPr>
                <w:rFonts w:ascii="Arial" w:hAnsi="Arial" w:cs="Arial"/>
                <w:b/>
                <w:sz w:val="21"/>
                <w:szCs w:val="21"/>
              </w:rPr>
            </w:pPr>
            <w:r w:rsidRPr="004213B4">
              <w:rPr>
                <w:rFonts w:ascii="Arial" w:hAnsi="Arial" w:cs="Arial"/>
                <w:b/>
                <w:sz w:val="21"/>
                <w:szCs w:val="21"/>
              </w:rPr>
              <w:t>Ukupni profit (neto dobit)</w:t>
            </w: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2017/2016</w:t>
            </w:r>
          </w:p>
        </w:tc>
        <w:tc>
          <w:tcPr>
            <w:tcW w:w="1403" w:type="dxa"/>
            <w:shd w:val="clear" w:color="auto" w:fill="auto"/>
            <w:vAlign w:val="center"/>
          </w:tcPr>
          <w:p w:rsidR="008911D7" w:rsidRPr="004213B4" w:rsidRDefault="008911D7" w:rsidP="005B64F8">
            <w:pPr>
              <w:pStyle w:val="NoSpacing"/>
              <w:rPr>
                <w:rFonts w:ascii="Arial" w:hAnsi="Arial" w:cs="Arial"/>
                <w:sz w:val="21"/>
                <w:szCs w:val="21"/>
              </w:rPr>
            </w:pPr>
          </w:p>
        </w:tc>
      </w:tr>
      <w:tr w:rsidR="008911D7" w:rsidRPr="004213B4" w:rsidTr="005B64F8">
        <w:trPr>
          <w:trHeight w:val="215"/>
          <w:jc w:val="center"/>
        </w:trPr>
        <w:tc>
          <w:tcPr>
            <w:tcW w:w="3622" w:type="dxa"/>
            <w:vMerge/>
            <w:shd w:val="clear" w:color="auto" w:fill="auto"/>
            <w:vAlign w:val="center"/>
          </w:tcPr>
          <w:p w:rsidR="008911D7" w:rsidRPr="004213B4" w:rsidRDefault="008911D7" w:rsidP="005B64F8">
            <w:pPr>
              <w:pStyle w:val="NoSpacing"/>
              <w:ind w:left="622" w:hanging="665"/>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Rast</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10</w:t>
            </w:r>
          </w:p>
        </w:tc>
      </w:tr>
      <w:tr w:rsidR="008911D7" w:rsidRPr="004213B4" w:rsidTr="005B64F8">
        <w:trPr>
          <w:jc w:val="center"/>
        </w:trPr>
        <w:tc>
          <w:tcPr>
            <w:tcW w:w="3622" w:type="dxa"/>
            <w:vMerge/>
            <w:shd w:val="clear" w:color="auto" w:fill="auto"/>
            <w:vAlign w:val="center"/>
          </w:tcPr>
          <w:p w:rsidR="008911D7" w:rsidRPr="004213B4" w:rsidRDefault="008911D7" w:rsidP="005B64F8">
            <w:pPr>
              <w:pStyle w:val="NoSpacing"/>
              <w:ind w:left="622" w:hanging="665"/>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 xml:space="preserve">Pad </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0</w:t>
            </w:r>
          </w:p>
        </w:tc>
      </w:tr>
      <w:tr w:rsidR="008911D7" w:rsidRPr="004213B4" w:rsidTr="005B64F8">
        <w:trPr>
          <w:jc w:val="center"/>
        </w:trPr>
        <w:tc>
          <w:tcPr>
            <w:tcW w:w="3622" w:type="dxa"/>
            <w:shd w:val="clear" w:color="auto" w:fill="BFBFBF"/>
            <w:vAlign w:val="center"/>
          </w:tcPr>
          <w:p w:rsidR="008911D7" w:rsidRPr="004213B4" w:rsidRDefault="008911D7" w:rsidP="005B64F8">
            <w:pPr>
              <w:pStyle w:val="NoSpacing"/>
              <w:ind w:left="622" w:hanging="665"/>
              <w:rPr>
                <w:rFonts w:ascii="Arial" w:hAnsi="Arial" w:cs="Arial"/>
                <w:b/>
                <w:sz w:val="21"/>
                <w:szCs w:val="21"/>
              </w:rPr>
            </w:pPr>
            <w:r w:rsidRPr="004213B4">
              <w:rPr>
                <w:rFonts w:ascii="Arial" w:hAnsi="Arial" w:cs="Arial"/>
                <w:b/>
                <w:sz w:val="21"/>
                <w:szCs w:val="21"/>
              </w:rPr>
              <w:t>UKUPNO 2.</w:t>
            </w:r>
          </w:p>
        </w:tc>
        <w:tc>
          <w:tcPr>
            <w:tcW w:w="4557" w:type="dxa"/>
            <w:shd w:val="clear" w:color="auto" w:fill="BFBFBF"/>
          </w:tcPr>
          <w:p w:rsidR="008911D7" w:rsidRPr="004213B4" w:rsidRDefault="008911D7" w:rsidP="005B64F8">
            <w:pPr>
              <w:pStyle w:val="NoSpacing"/>
              <w:rPr>
                <w:rFonts w:ascii="Arial" w:hAnsi="Arial" w:cs="Arial"/>
                <w:sz w:val="21"/>
                <w:szCs w:val="21"/>
              </w:rPr>
            </w:pPr>
          </w:p>
        </w:tc>
        <w:tc>
          <w:tcPr>
            <w:tcW w:w="1403" w:type="dxa"/>
            <w:shd w:val="clear" w:color="auto" w:fill="BFBFBF"/>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10</w:t>
            </w:r>
          </w:p>
        </w:tc>
      </w:tr>
      <w:tr w:rsidR="008911D7" w:rsidRPr="004213B4" w:rsidTr="005B64F8">
        <w:trPr>
          <w:jc w:val="center"/>
        </w:trPr>
        <w:tc>
          <w:tcPr>
            <w:tcW w:w="3622" w:type="dxa"/>
            <w:vMerge w:val="restart"/>
            <w:shd w:val="clear" w:color="auto" w:fill="auto"/>
            <w:vAlign w:val="center"/>
          </w:tcPr>
          <w:p w:rsidR="008911D7" w:rsidRPr="004213B4" w:rsidRDefault="008911D7" w:rsidP="005B64F8">
            <w:pPr>
              <w:pStyle w:val="NoSpacing"/>
              <w:numPr>
                <w:ilvl w:val="0"/>
                <w:numId w:val="46"/>
              </w:numPr>
              <w:tabs>
                <w:tab w:val="left" w:pos="339"/>
              </w:tabs>
              <w:ind w:left="197" w:hanging="142"/>
              <w:rPr>
                <w:rFonts w:ascii="Arial" w:hAnsi="Arial" w:cs="Arial"/>
                <w:b/>
                <w:sz w:val="21"/>
                <w:szCs w:val="21"/>
              </w:rPr>
            </w:pPr>
            <w:r w:rsidRPr="004213B4">
              <w:rPr>
                <w:rFonts w:ascii="Arial" w:hAnsi="Arial" w:cs="Arial"/>
                <w:b/>
                <w:sz w:val="21"/>
                <w:szCs w:val="21"/>
              </w:rPr>
              <w:t>Broj zaposlenih</w:t>
            </w: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2017/2016</w:t>
            </w:r>
          </w:p>
        </w:tc>
        <w:tc>
          <w:tcPr>
            <w:tcW w:w="1403" w:type="dxa"/>
            <w:shd w:val="clear" w:color="auto" w:fill="auto"/>
          </w:tcPr>
          <w:p w:rsidR="008911D7" w:rsidRPr="004213B4" w:rsidRDefault="008911D7" w:rsidP="005B64F8">
            <w:pPr>
              <w:pStyle w:val="NoSpacing"/>
              <w:rPr>
                <w:rFonts w:ascii="Arial" w:hAnsi="Arial" w:cs="Arial"/>
                <w:sz w:val="21"/>
                <w:szCs w:val="21"/>
              </w:rPr>
            </w:pPr>
          </w:p>
        </w:tc>
      </w:tr>
      <w:tr w:rsidR="008911D7" w:rsidRPr="004213B4" w:rsidTr="005B64F8">
        <w:trPr>
          <w:jc w:val="center"/>
        </w:trPr>
        <w:tc>
          <w:tcPr>
            <w:tcW w:w="3622" w:type="dxa"/>
            <w:vMerge/>
            <w:shd w:val="clear" w:color="auto" w:fill="auto"/>
            <w:vAlign w:val="center"/>
          </w:tcPr>
          <w:p w:rsidR="008911D7" w:rsidRPr="004213B4" w:rsidRDefault="008911D7" w:rsidP="005B64F8">
            <w:pPr>
              <w:pStyle w:val="NoSpacing"/>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Rast</w:t>
            </w:r>
          </w:p>
        </w:tc>
        <w:tc>
          <w:tcPr>
            <w:tcW w:w="1403" w:type="dxa"/>
            <w:shd w:val="clear" w:color="auto" w:fill="auto"/>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jc w:val="center"/>
        </w:trPr>
        <w:tc>
          <w:tcPr>
            <w:tcW w:w="3622" w:type="dxa"/>
            <w:vMerge/>
            <w:shd w:val="clear" w:color="auto" w:fill="auto"/>
            <w:vAlign w:val="center"/>
          </w:tcPr>
          <w:p w:rsidR="008911D7" w:rsidRPr="004213B4" w:rsidRDefault="008911D7" w:rsidP="005B64F8">
            <w:pPr>
              <w:pStyle w:val="NoSpacing"/>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 xml:space="preserve">Pad </w:t>
            </w:r>
          </w:p>
        </w:tc>
        <w:tc>
          <w:tcPr>
            <w:tcW w:w="1403" w:type="dxa"/>
            <w:shd w:val="clear" w:color="auto" w:fill="auto"/>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0</w:t>
            </w:r>
          </w:p>
        </w:tc>
      </w:tr>
      <w:tr w:rsidR="008911D7" w:rsidRPr="004213B4" w:rsidTr="005B64F8">
        <w:trPr>
          <w:jc w:val="center"/>
        </w:trPr>
        <w:tc>
          <w:tcPr>
            <w:tcW w:w="3622" w:type="dxa"/>
            <w:vMerge/>
            <w:shd w:val="clear" w:color="auto" w:fill="auto"/>
            <w:vAlign w:val="center"/>
          </w:tcPr>
          <w:p w:rsidR="008911D7" w:rsidRPr="004213B4" w:rsidRDefault="008911D7" w:rsidP="005B64F8">
            <w:pPr>
              <w:pStyle w:val="NoSpacing"/>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Bez promjena</w:t>
            </w:r>
          </w:p>
        </w:tc>
        <w:tc>
          <w:tcPr>
            <w:tcW w:w="1403" w:type="dxa"/>
            <w:shd w:val="clear" w:color="auto" w:fill="auto"/>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1</w:t>
            </w:r>
          </w:p>
        </w:tc>
      </w:tr>
      <w:tr w:rsidR="008911D7" w:rsidRPr="004213B4" w:rsidTr="005B64F8">
        <w:trPr>
          <w:jc w:val="center"/>
        </w:trPr>
        <w:tc>
          <w:tcPr>
            <w:tcW w:w="8179" w:type="dxa"/>
            <w:gridSpan w:val="2"/>
            <w:shd w:val="clear" w:color="auto" w:fill="D9D9D9"/>
            <w:vAlign w:val="center"/>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UKUPNO 3.</w:t>
            </w:r>
          </w:p>
        </w:tc>
        <w:tc>
          <w:tcPr>
            <w:tcW w:w="1403" w:type="dxa"/>
            <w:shd w:val="clear" w:color="auto" w:fill="D9D9D9"/>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3622" w:type="dxa"/>
            <w:vMerge w:val="restart"/>
            <w:shd w:val="clear" w:color="auto" w:fill="auto"/>
            <w:vAlign w:val="center"/>
          </w:tcPr>
          <w:p w:rsidR="008911D7" w:rsidRPr="004213B4" w:rsidRDefault="008911D7" w:rsidP="005B64F8">
            <w:pPr>
              <w:pStyle w:val="NoSpacing"/>
              <w:numPr>
                <w:ilvl w:val="0"/>
                <w:numId w:val="46"/>
              </w:numPr>
              <w:tabs>
                <w:tab w:val="left" w:pos="339"/>
              </w:tabs>
              <w:ind w:left="197" w:hanging="142"/>
              <w:jc w:val="both"/>
              <w:rPr>
                <w:rFonts w:ascii="Arial" w:hAnsi="Arial" w:cs="Arial"/>
                <w:b/>
                <w:sz w:val="21"/>
                <w:szCs w:val="21"/>
              </w:rPr>
            </w:pPr>
            <w:r w:rsidRPr="004213B4">
              <w:rPr>
                <w:rFonts w:ascii="Arial" w:hAnsi="Arial" w:cs="Arial"/>
                <w:b/>
                <w:sz w:val="21"/>
                <w:szCs w:val="21"/>
              </w:rPr>
              <w:t>Rast ekonomičnosti</w:t>
            </w:r>
          </w:p>
          <w:p w:rsidR="008911D7" w:rsidRPr="004213B4" w:rsidRDefault="008911D7" w:rsidP="005B64F8">
            <w:pPr>
              <w:pStyle w:val="NoSpacing"/>
              <w:ind w:left="360" w:hanging="163"/>
              <w:rPr>
                <w:rFonts w:ascii="Arial" w:hAnsi="Arial" w:cs="Arial"/>
                <w:b/>
                <w:sz w:val="21"/>
                <w:szCs w:val="21"/>
              </w:rPr>
            </w:pPr>
            <w:r w:rsidRPr="004213B4">
              <w:rPr>
                <w:rFonts w:ascii="Arial" w:hAnsi="Arial" w:cs="Arial"/>
                <w:b/>
                <w:sz w:val="21"/>
                <w:szCs w:val="21"/>
              </w:rPr>
              <w:t>ukupan prihod/ukupan rashod</w:t>
            </w:r>
          </w:p>
          <w:p w:rsidR="008911D7" w:rsidRPr="004213B4" w:rsidRDefault="008911D7" w:rsidP="005B64F8">
            <w:pPr>
              <w:pStyle w:val="NoSpacing"/>
              <w:ind w:left="647"/>
              <w:rPr>
                <w:rFonts w:ascii="Arial" w:hAnsi="Arial" w:cs="Arial"/>
                <w:b/>
                <w:sz w:val="21"/>
                <w:szCs w:val="21"/>
              </w:rPr>
            </w:pPr>
          </w:p>
        </w:tc>
        <w:tc>
          <w:tcPr>
            <w:tcW w:w="4557" w:type="dxa"/>
            <w:shd w:val="clear" w:color="auto" w:fill="auto"/>
          </w:tcPr>
          <w:p w:rsidR="008911D7" w:rsidRPr="004213B4" w:rsidRDefault="008911D7" w:rsidP="005B64F8">
            <w:pPr>
              <w:pStyle w:val="NoSpacing"/>
              <w:jc w:val="both"/>
              <w:rPr>
                <w:rFonts w:ascii="Arial" w:hAnsi="Arial" w:cs="Arial"/>
                <w:sz w:val="21"/>
                <w:szCs w:val="21"/>
              </w:rPr>
            </w:pPr>
            <w:r w:rsidRPr="004213B4">
              <w:rPr>
                <w:rFonts w:ascii="Arial" w:hAnsi="Arial" w:cs="Arial"/>
                <w:sz w:val="21"/>
                <w:szCs w:val="21"/>
              </w:rPr>
              <w:t>&gt; 1</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jc w:val="center"/>
        </w:trPr>
        <w:tc>
          <w:tcPr>
            <w:tcW w:w="3622" w:type="dxa"/>
            <w:vMerge/>
            <w:shd w:val="clear" w:color="auto" w:fill="auto"/>
            <w:vAlign w:val="center"/>
          </w:tcPr>
          <w:p w:rsidR="008911D7" w:rsidRPr="004213B4" w:rsidRDefault="008911D7" w:rsidP="005B64F8">
            <w:pPr>
              <w:pStyle w:val="NoSpacing"/>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=1</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1</w:t>
            </w:r>
          </w:p>
        </w:tc>
      </w:tr>
      <w:tr w:rsidR="008911D7" w:rsidRPr="004213B4" w:rsidTr="005B64F8">
        <w:trPr>
          <w:jc w:val="center"/>
        </w:trPr>
        <w:tc>
          <w:tcPr>
            <w:tcW w:w="3622" w:type="dxa"/>
            <w:vMerge/>
            <w:shd w:val="clear" w:color="auto" w:fill="auto"/>
            <w:vAlign w:val="center"/>
          </w:tcPr>
          <w:p w:rsidR="008911D7" w:rsidRPr="004213B4" w:rsidRDefault="008911D7" w:rsidP="005B64F8">
            <w:pPr>
              <w:pStyle w:val="NoSpacing"/>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&lt;1</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0</w:t>
            </w:r>
          </w:p>
        </w:tc>
      </w:tr>
      <w:tr w:rsidR="008911D7" w:rsidRPr="004213B4" w:rsidTr="005B64F8">
        <w:trPr>
          <w:jc w:val="center"/>
        </w:trPr>
        <w:tc>
          <w:tcPr>
            <w:tcW w:w="8179" w:type="dxa"/>
            <w:gridSpan w:val="2"/>
            <w:shd w:val="clear" w:color="auto" w:fill="D9D9D9"/>
            <w:vAlign w:val="center"/>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UKUPNO 4.</w:t>
            </w:r>
          </w:p>
        </w:tc>
        <w:tc>
          <w:tcPr>
            <w:tcW w:w="1403" w:type="dxa"/>
            <w:shd w:val="clear" w:color="auto" w:fill="D9D9D9"/>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3622" w:type="dxa"/>
            <w:vMerge w:val="restart"/>
            <w:shd w:val="clear" w:color="auto" w:fill="auto"/>
            <w:vAlign w:val="center"/>
          </w:tcPr>
          <w:p w:rsidR="008911D7" w:rsidRPr="004213B4" w:rsidRDefault="008911D7" w:rsidP="005B64F8">
            <w:pPr>
              <w:pStyle w:val="NoSpacing"/>
              <w:numPr>
                <w:ilvl w:val="0"/>
                <w:numId w:val="46"/>
              </w:numPr>
              <w:tabs>
                <w:tab w:val="left" w:pos="197"/>
                <w:tab w:val="left" w:pos="339"/>
              </w:tabs>
              <w:ind w:left="197" w:hanging="142"/>
              <w:jc w:val="both"/>
              <w:rPr>
                <w:rFonts w:ascii="Arial" w:hAnsi="Arial" w:cs="Arial"/>
                <w:b/>
                <w:sz w:val="21"/>
                <w:szCs w:val="21"/>
              </w:rPr>
            </w:pPr>
            <w:r w:rsidRPr="004213B4">
              <w:rPr>
                <w:rFonts w:ascii="Arial" w:hAnsi="Arial" w:cs="Arial"/>
                <w:b/>
                <w:sz w:val="21"/>
                <w:szCs w:val="21"/>
              </w:rPr>
              <w:t xml:space="preserve"> Planirani rast broja zaposlenih</w:t>
            </w: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1- 3</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1</w:t>
            </w:r>
          </w:p>
        </w:tc>
      </w:tr>
      <w:tr w:rsidR="008911D7" w:rsidRPr="004213B4" w:rsidTr="005B64F8">
        <w:trPr>
          <w:jc w:val="center"/>
        </w:trPr>
        <w:tc>
          <w:tcPr>
            <w:tcW w:w="3622" w:type="dxa"/>
            <w:vMerge/>
            <w:shd w:val="clear" w:color="auto" w:fill="auto"/>
          </w:tcPr>
          <w:p w:rsidR="008911D7" w:rsidRPr="004213B4" w:rsidRDefault="008911D7" w:rsidP="005B64F8">
            <w:pPr>
              <w:pStyle w:val="NoSpacing"/>
              <w:ind w:left="720"/>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3 -5</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3</w:t>
            </w:r>
          </w:p>
        </w:tc>
      </w:tr>
      <w:tr w:rsidR="008911D7" w:rsidRPr="004213B4" w:rsidTr="005B64F8">
        <w:trPr>
          <w:jc w:val="center"/>
        </w:trPr>
        <w:tc>
          <w:tcPr>
            <w:tcW w:w="3622" w:type="dxa"/>
            <w:vMerge/>
            <w:shd w:val="clear" w:color="auto" w:fill="auto"/>
          </w:tcPr>
          <w:p w:rsidR="008911D7" w:rsidRPr="004213B4" w:rsidRDefault="008911D7" w:rsidP="005B64F8">
            <w:pPr>
              <w:pStyle w:val="NoSpacing"/>
              <w:ind w:left="720"/>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&gt;5</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jc w:val="center"/>
        </w:trPr>
        <w:tc>
          <w:tcPr>
            <w:tcW w:w="8179" w:type="dxa"/>
            <w:gridSpan w:val="2"/>
            <w:shd w:val="clear" w:color="auto" w:fill="D9D9D9"/>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UKUPNO 5.</w:t>
            </w:r>
          </w:p>
        </w:tc>
        <w:tc>
          <w:tcPr>
            <w:tcW w:w="1403" w:type="dxa"/>
            <w:shd w:val="clear" w:color="auto" w:fill="D9D9D9"/>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3622" w:type="dxa"/>
            <w:vMerge w:val="restart"/>
            <w:shd w:val="clear" w:color="auto" w:fill="auto"/>
          </w:tcPr>
          <w:p w:rsidR="008911D7" w:rsidRPr="004213B4" w:rsidRDefault="008911D7" w:rsidP="005B64F8">
            <w:pPr>
              <w:pStyle w:val="NoSpacing"/>
              <w:numPr>
                <w:ilvl w:val="0"/>
                <w:numId w:val="46"/>
              </w:numPr>
              <w:ind w:left="339" w:hanging="284"/>
              <w:rPr>
                <w:rFonts w:ascii="Arial" w:hAnsi="Arial" w:cs="Arial"/>
                <w:b/>
                <w:sz w:val="21"/>
                <w:szCs w:val="21"/>
              </w:rPr>
            </w:pPr>
            <w:r w:rsidRPr="004213B4">
              <w:rPr>
                <w:rFonts w:ascii="Arial" w:hAnsi="Arial" w:cs="Arial"/>
                <w:b/>
                <w:sz w:val="21"/>
                <w:szCs w:val="21"/>
              </w:rPr>
              <w:t>Vlasnička struktura preduzeća</w:t>
            </w: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Učešće žena u vlasništvu iznosi 100%, a koje istovremeno upravljaju poslovanjem</w:t>
            </w:r>
            <w:r w:rsidR="00401F6E" w:rsidRPr="004213B4">
              <w:rPr>
                <w:rFonts w:ascii="Arial" w:hAnsi="Arial" w:cs="Arial"/>
                <w:sz w:val="21"/>
                <w:szCs w:val="21"/>
              </w:rPr>
              <w:t>;</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jc w:val="center"/>
        </w:trPr>
        <w:tc>
          <w:tcPr>
            <w:tcW w:w="3622" w:type="dxa"/>
            <w:vMerge/>
            <w:shd w:val="clear" w:color="auto" w:fill="auto"/>
          </w:tcPr>
          <w:p w:rsidR="008911D7" w:rsidRPr="004213B4" w:rsidRDefault="008911D7" w:rsidP="005B64F8">
            <w:pPr>
              <w:pStyle w:val="NoSpacing"/>
              <w:ind w:left="720" w:hanging="665"/>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Učešće žena u vlasništvu iznosi preko 50%, a poslovanjem upravlja druga osoba</w:t>
            </w:r>
            <w:r w:rsidR="00401F6E" w:rsidRPr="004213B4">
              <w:rPr>
                <w:rFonts w:ascii="Arial" w:hAnsi="Arial" w:cs="Arial"/>
                <w:sz w:val="21"/>
                <w:szCs w:val="21"/>
              </w:rPr>
              <w:t>;</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3</w:t>
            </w:r>
          </w:p>
        </w:tc>
      </w:tr>
      <w:tr w:rsidR="008911D7" w:rsidRPr="004213B4" w:rsidTr="005B64F8">
        <w:trPr>
          <w:jc w:val="center"/>
        </w:trPr>
        <w:tc>
          <w:tcPr>
            <w:tcW w:w="3622" w:type="dxa"/>
            <w:vMerge/>
            <w:shd w:val="clear" w:color="auto" w:fill="auto"/>
          </w:tcPr>
          <w:p w:rsidR="008911D7" w:rsidRPr="004213B4" w:rsidRDefault="008911D7" w:rsidP="005B64F8">
            <w:pPr>
              <w:pStyle w:val="NoSpacing"/>
              <w:ind w:left="720" w:hanging="665"/>
              <w:rPr>
                <w:rFonts w:ascii="Arial" w:hAnsi="Arial" w:cs="Arial"/>
                <w:b/>
                <w:sz w:val="21"/>
                <w:szCs w:val="21"/>
              </w:rPr>
            </w:pPr>
          </w:p>
        </w:tc>
        <w:tc>
          <w:tcPr>
            <w:tcW w:w="4557" w:type="dxa"/>
            <w:shd w:val="clear" w:color="auto" w:fill="auto"/>
          </w:tcPr>
          <w:p w:rsidR="00837815" w:rsidRPr="004213B4" w:rsidRDefault="008911D7">
            <w:pPr>
              <w:spacing w:after="0" w:line="240" w:lineRule="auto"/>
              <w:rPr>
                <w:rFonts w:ascii="Arial" w:hAnsi="Arial" w:cs="Arial"/>
                <w:bCs/>
                <w:sz w:val="21"/>
                <w:szCs w:val="21"/>
              </w:rPr>
            </w:pPr>
            <w:r w:rsidRPr="004213B4">
              <w:rPr>
                <w:rFonts w:ascii="Arial" w:hAnsi="Arial" w:cs="Arial"/>
                <w:sz w:val="21"/>
                <w:szCs w:val="21"/>
              </w:rPr>
              <w:t xml:space="preserve">Preduzeće u </w:t>
            </w:r>
            <w:r w:rsidR="00152F7B" w:rsidRPr="004213B4">
              <w:rPr>
                <w:rFonts w:ascii="Arial" w:hAnsi="Arial" w:cs="Arial"/>
                <w:sz w:val="21"/>
                <w:szCs w:val="21"/>
              </w:rPr>
              <w:t xml:space="preserve">većinskom </w:t>
            </w:r>
            <w:r w:rsidRPr="004213B4">
              <w:rPr>
                <w:rFonts w:ascii="Arial" w:hAnsi="Arial" w:cs="Arial"/>
                <w:sz w:val="21"/>
                <w:szCs w:val="21"/>
              </w:rPr>
              <w:t>vlasništvu muškaraca.</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w:t>
            </w:r>
          </w:p>
        </w:tc>
      </w:tr>
      <w:tr w:rsidR="008911D7" w:rsidRPr="004213B4" w:rsidTr="005B64F8">
        <w:trPr>
          <w:jc w:val="center"/>
        </w:trPr>
        <w:tc>
          <w:tcPr>
            <w:tcW w:w="8179" w:type="dxa"/>
            <w:gridSpan w:val="2"/>
            <w:shd w:val="clear" w:color="auto" w:fill="D9D9D9"/>
          </w:tcPr>
          <w:p w:rsidR="008911D7" w:rsidRPr="004213B4" w:rsidRDefault="008911D7" w:rsidP="005B64F8">
            <w:pPr>
              <w:pStyle w:val="NoSpacing"/>
              <w:jc w:val="both"/>
              <w:rPr>
                <w:rFonts w:ascii="Arial" w:hAnsi="Arial" w:cs="Arial"/>
                <w:b/>
                <w:sz w:val="21"/>
                <w:szCs w:val="21"/>
              </w:rPr>
            </w:pPr>
            <w:r w:rsidRPr="004213B4">
              <w:rPr>
                <w:rFonts w:ascii="Arial" w:hAnsi="Arial" w:cs="Arial"/>
                <w:b/>
                <w:sz w:val="21"/>
                <w:szCs w:val="21"/>
              </w:rPr>
              <w:t>UKUPNO 6.</w:t>
            </w:r>
          </w:p>
        </w:tc>
        <w:tc>
          <w:tcPr>
            <w:tcW w:w="1403" w:type="dxa"/>
            <w:shd w:val="clear" w:color="auto" w:fill="D9D9D9"/>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3622" w:type="dxa"/>
            <w:vMerge w:val="restart"/>
            <w:shd w:val="clear" w:color="auto" w:fill="auto"/>
          </w:tcPr>
          <w:p w:rsidR="008911D7" w:rsidRPr="004213B4" w:rsidRDefault="008911D7" w:rsidP="005B64F8">
            <w:pPr>
              <w:pStyle w:val="NoSpacing"/>
              <w:ind w:left="720" w:hanging="665"/>
              <w:rPr>
                <w:rFonts w:ascii="Arial" w:hAnsi="Arial" w:cs="Arial"/>
                <w:b/>
                <w:sz w:val="21"/>
                <w:szCs w:val="21"/>
              </w:rPr>
            </w:pPr>
            <w:r w:rsidRPr="004213B4">
              <w:rPr>
                <w:rFonts w:ascii="Arial" w:hAnsi="Arial" w:cs="Arial"/>
                <w:b/>
                <w:sz w:val="21"/>
                <w:szCs w:val="21"/>
              </w:rPr>
              <w:t>7. Preduzetništvo mladih</w:t>
            </w: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Osnivač preduzeća do 35 godina, koji istovremeno upravlja poslovanjem</w:t>
            </w:r>
            <w:r w:rsidR="00401F6E" w:rsidRPr="004213B4">
              <w:rPr>
                <w:rFonts w:ascii="Arial" w:hAnsi="Arial" w:cs="Arial"/>
                <w:sz w:val="21"/>
                <w:szCs w:val="21"/>
              </w:rPr>
              <w:t>;</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jc w:val="center"/>
        </w:trPr>
        <w:tc>
          <w:tcPr>
            <w:tcW w:w="3622" w:type="dxa"/>
            <w:vMerge/>
            <w:shd w:val="clear" w:color="auto" w:fill="auto"/>
          </w:tcPr>
          <w:p w:rsidR="008911D7" w:rsidRPr="004213B4" w:rsidRDefault="008911D7" w:rsidP="005B64F8">
            <w:pPr>
              <w:pStyle w:val="NoSpacing"/>
              <w:ind w:left="720" w:hanging="665"/>
              <w:rPr>
                <w:rFonts w:ascii="Arial" w:hAnsi="Arial" w:cs="Arial"/>
                <w:b/>
                <w:sz w:val="21"/>
                <w:szCs w:val="21"/>
              </w:rPr>
            </w:pPr>
          </w:p>
        </w:tc>
        <w:tc>
          <w:tcPr>
            <w:tcW w:w="4557" w:type="dxa"/>
            <w:shd w:val="clear" w:color="auto" w:fill="auto"/>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Osnivač preduzeća do 35 godina, koji ne upravlja poslovanjem preduzeća.</w:t>
            </w:r>
          </w:p>
        </w:tc>
        <w:tc>
          <w:tcPr>
            <w:tcW w:w="1403" w:type="dxa"/>
            <w:shd w:val="clear" w:color="auto" w:fill="auto"/>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3</w:t>
            </w:r>
          </w:p>
        </w:tc>
      </w:tr>
      <w:tr w:rsidR="008911D7" w:rsidRPr="004213B4" w:rsidTr="005B64F8">
        <w:trPr>
          <w:jc w:val="center"/>
        </w:trPr>
        <w:tc>
          <w:tcPr>
            <w:tcW w:w="8179" w:type="dxa"/>
            <w:gridSpan w:val="2"/>
            <w:shd w:val="clear" w:color="auto" w:fill="D9D9D9"/>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UKUPNO 7.</w:t>
            </w:r>
          </w:p>
        </w:tc>
        <w:tc>
          <w:tcPr>
            <w:tcW w:w="1403" w:type="dxa"/>
            <w:shd w:val="clear" w:color="auto" w:fill="D9D9D9"/>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8179" w:type="dxa"/>
            <w:gridSpan w:val="2"/>
            <w:shd w:val="clear" w:color="auto" w:fill="FFFF00"/>
          </w:tcPr>
          <w:p w:rsidR="008911D7" w:rsidRPr="004213B4" w:rsidRDefault="008911D7" w:rsidP="005B64F8">
            <w:pPr>
              <w:pStyle w:val="NoSpacing"/>
              <w:ind w:left="720"/>
              <w:rPr>
                <w:rFonts w:ascii="Arial" w:hAnsi="Arial" w:cs="Arial"/>
                <w:b/>
                <w:sz w:val="21"/>
                <w:szCs w:val="21"/>
              </w:rPr>
            </w:pPr>
            <w:r w:rsidRPr="004213B4">
              <w:rPr>
                <w:rFonts w:ascii="Arial" w:hAnsi="Arial" w:cs="Arial"/>
                <w:b/>
                <w:sz w:val="21"/>
                <w:szCs w:val="21"/>
              </w:rPr>
              <w:t>UKUPNO I</w:t>
            </w:r>
          </w:p>
        </w:tc>
        <w:tc>
          <w:tcPr>
            <w:tcW w:w="1403" w:type="dxa"/>
            <w:shd w:val="clear" w:color="auto" w:fill="FFFF00"/>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40</w:t>
            </w:r>
          </w:p>
        </w:tc>
      </w:tr>
      <w:tr w:rsidR="008911D7" w:rsidRPr="004213B4" w:rsidTr="005B64F8">
        <w:trPr>
          <w:jc w:val="center"/>
        </w:trPr>
        <w:tc>
          <w:tcPr>
            <w:tcW w:w="8179" w:type="dxa"/>
            <w:gridSpan w:val="2"/>
            <w:shd w:val="clear" w:color="auto" w:fill="A6A6A6"/>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II KVALITATIVNI  POKAZATELJI</w:t>
            </w:r>
          </w:p>
        </w:tc>
        <w:tc>
          <w:tcPr>
            <w:tcW w:w="1403" w:type="dxa"/>
            <w:shd w:val="clear" w:color="auto" w:fill="A6A6A6"/>
            <w:vAlign w:val="center"/>
          </w:tcPr>
          <w:p w:rsidR="008911D7" w:rsidRPr="004213B4" w:rsidRDefault="008911D7" w:rsidP="005B64F8">
            <w:pPr>
              <w:pStyle w:val="NoSpacing"/>
              <w:rPr>
                <w:rFonts w:ascii="Arial" w:hAnsi="Arial" w:cs="Arial"/>
                <w:sz w:val="21"/>
                <w:szCs w:val="21"/>
              </w:rPr>
            </w:pPr>
          </w:p>
        </w:tc>
      </w:tr>
      <w:tr w:rsidR="008911D7" w:rsidRPr="004213B4" w:rsidTr="005B64F8">
        <w:trPr>
          <w:trHeight w:val="260"/>
          <w:jc w:val="center"/>
        </w:trPr>
        <w:tc>
          <w:tcPr>
            <w:tcW w:w="8179" w:type="dxa"/>
            <w:gridSpan w:val="2"/>
            <w:shd w:val="clear" w:color="auto" w:fill="FFFF00"/>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 xml:space="preserve">6. Kvalitet inovativne aktivnosti </w:t>
            </w:r>
          </w:p>
        </w:tc>
        <w:tc>
          <w:tcPr>
            <w:tcW w:w="1403" w:type="dxa"/>
            <w:shd w:val="clear" w:color="auto" w:fill="FFFF00"/>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35</w:t>
            </w:r>
          </w:p>
        </w:tc>
      </w:tr>
      <w:tr w:rsidR="008911D7" w:rsidRPr="004213B4" w:rsidTr="005B64F8">
        <w:trPr>
          <w:jc w:val="center"/>
        </w:trPr>
        <w:tc>
          <w:tcPr>
            <w:tcW w:w="8179" w:type="dxa"/>
            <w:gridSpan w:val="2"/>
            <w:shd w:val="clear" w:color="auto" w:fill="F2F2F2"/>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 xml:space="preserve">        6.1 Vrsta inovativne aktivnosti</w:t>
            </w:r>
          </w:p>
        </w:tc>
        <w:tc>
          <w:tcPr>
            <w:tcW w:w="1403" w:type="dxa"/>
            <w:shd w:val="clear" w:color="auto" w:fill="F2F2F2"/>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30</w:t>
            </w:r>
          </w:p>
        </w:tc>
      </w:tr>
      <w:tr w:rsidR="008911D7" w:rsidRPr="004213B4" w:rsidTr="005B64F8">
        <w:trPr>
          <w:jc w:val="center"/>
        </w:trPr>
        <w:tc>
          <w:tcPr>
            <w:tcW w:w="3622" w:type="dxa"/>
            <w:vMerge w:val="restart"/>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6.1.1. Razvoj novog i poboljšanje postojećeg prozvoda/usluge</w:t>
            </w:r>
          </w:p>
        </w:tc>
        <w:tc>
          <w:tcPr>
            <w:tcW w:w="4557" w:type="dxa"/>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Razvoj novog proizvoda/usluge</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30</w:t>
            </w:r>
          </w:p>
        </w:tc>
      </w:tr>
      <w:tr w:rsidR="008911D7" w:rsidRPr="004213B4" w:rsidTr="005B64F8">
        <w:trPr>
          <w:jc w:val="center"/>
        </w:trPr>
        <w:tc>
          <w:tcPr>
            <w:tcW w:w="3622" w:type="dxa"/>
            <w:vMerge/>
          </w:tcPr>
          <w:p w:rsidR="008911D7" w:rsidRPr="004213B4" w:rsidRDefault="008911D7" w:rsidP="005B64F8">
            <w:pPr>
              <w:pStyle w:val="NoSpacing"/>
              <w:rPr>
                <w:rFonts w:ascii="Arial" w:hAnsi="Arial" w:cs="Arial"/>
                <w:b/>
                <w:sz w:val="21"/>
                <w:szCs w:val="21"/>
              </w:rPr>
            </w:pPr>
          </w:p>
        </w:tc>
        <w:tc>
          <w:tcPr>
            <w:tcW w:w="4557" w:type="dxa"/>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Poboljšanje proizvoda/usluge</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25</w:t>
            </w:r>
          </w:p>
        </w:tc>
      </w:tr>
      <w:tr w:rsidR="008911D7" w:rsidRPr="004213B4" w:rsidTr="005B64F8">
        <w:trPr>
          <w:jc w:val="center"/>
        </w:trPr>
        <w:tc>
          <w:tcPr>
            <w:tcW w:w="8179" w:type="dxa"/>
            <w:gridSpan w:val="2"/>
            <w:shd w:val="clear" w:color="auto" w:fill="F2F2F2"/>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Ukupno 6.1.1.</w:t>
            </w:r>
          </w:p>
        </w:tc>
        <w:tc>
          <w:tcPr>
            <w:tcW w:w="1403" w:type="dxa"/>
            <w:shd w:val="clear" w:color="auto" w:fill="F2F2F2"/>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30</w:t>
            </w:r>
          </w:p>
        </w:tc>
      </w:tr>
      <w:tr w:rsidR="008911D7" w:rsidRPr="004213B4" w:rsidTr="005B64F8">
        <w:trPr>
          <w:jc w:val="center"/>
        </w:trPr>
        <w:tc>
          <w:tcPr>
            <w:tcW w:w="3622" w:type="dxa"/>
            <w:vMerge w:val="restart"/>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6.1.2. Razvoj novog i poboljšanje postojećeg procesa proizvodnje</w:t>
            </w:r>
          </w:p>
        </w:tc>
        <w:tc>
          <w:tcPr>
            <w:tcW w:w="4557" w:type="dxa"/>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Razvoj novog procesa proizvodnje</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30</w:t>
            </w:r>
          </w:p>
        </w:tc>
      </w:tr>
      <w:tr w:rsidR="008911D7" w:rsidRPr="004213B4" w:rsidTr="005B64F8">
        <w:trPr>
          <w:jc w:val="center"/>
        </w:trPr>
        <w:tc>
          <w:tcPr>
            <w:tcW w:w="3622" w:type="dxa"/>
            <w:vMerge/>
          </w:tcPr>
          <w:p w:rsidR="008911D7" w:rsidRPr="004213B4" w:rsidRDefault="008911D7" w:rsidP="005B64F8">
            <w:pPr>
              <w:pStyle w:val="NoSpacing"/>
              <w:rPr>
                <w:rFonts w:ascii="Arial" w:hAnsi="Arial" w:cs="Arial"/>
                <w:b/>
                <w:sz w:val="21"/>
                <w:szCs w:val="21"/>
              </w:rPr>
            </w:pPr>
          </w:p>
        </w:tc>
        <w:tc>
          <w:tcPr>
            <w:tcW w:w="4557" w:type="dxa"/>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Poboljšanje procesa proizvodnje</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20</w:t>
            </w:r>
          </w:p>
        </w:tc>
      </w:tr>
      <w:tr w:rsidR="008911D7" w:rsidRPr="004213B4" w:rsidTr="005B64F8">
        <w:trPr>
          <w:jc w:val="center"/>
        </w:trPr>
        <w:tc>
          <w:tcPr>
            <w:tcW w:w="8179" w:type="dxa"/>
            <w:gridSpan w:val="2"/>
            <w:shd w:val="clear" w:color="auto" w:fill="F2F2F2"/>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Ukupno 6.1.2.</w:t>
            </w:r>
          </w:p>
        </w:tc>
        <w:tc>
          <w:tcPr>
            <w:tcW w:w="1403" w:type="dxa"/>
            <w:shd w:val="clear" w:color="auto" w:fill="F2F2F2"/>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30</w:t>
            </w:r>
          </w:p>
        </w:tc>
      </w:tr>
      <w:tr w:rsidR="008911D7" w:rsidRPr="004213B4" w:rsidTr="005B64F8">
        <w:trPr>
          <w:trHeight w:val="215"/>
          <w:jc w:val="center"/>
        </w:trPr>
        <w:tc>
          <w:tcPr>
            <w:tcW w:w="3622" w:type="dxa"/>
            <w:vMerge w:val="restart"/>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6.1.3. Razvoj nove i poboljšanje organizacije prozvodnje</w:t>
            </w:r>
          </w:p>
        </w:tc>
        <w:tc>
          <w:tcPr>
            <w:tcW w:w="4557" w:type="dxa"/>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Razvoj novog metoda organizacije poslovanja</w:t>
            </w:r>
            <w:r w:rsidR="00401F6E" w:rsidRPr="004213B4">
              <w:rPr>
                <w:rFonts w:ascii="Arial" w:hAnsi="Arial" w:cs="Arial"/>
                <w:sz w:val="21"/>
                <w:szCs w:val="21"/>
              </w:rPr>
              <w:t>;</w:t>
            </w:r>
          </w:p>
        </w:tc>
        <w:tc>
          <w:tcPr>
            <w:tcW w:w="1403" w:type="dxa"/>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20</w:t>
            </w:r>
          </w:p>
        </w:tc>
      </w:tr>
      <w:tr w:rsidR="008911D7" w:rsidRPr="004213B4" w:rsidTr="005B64F8">
        <w:trPr>
          <w:trHeight w:val="260"/>
          <w:jc w:val="center"/>
        </w:trPr>
        <w:tc>
          <w:tcPr>
            <w:tcW w:w="3622" w:type="dxa"/>
            <w:vMerge/>
          </w:tcPr>
          <w:p w:rsidR="008911D7" w:rsidRPr="004213B4" w:rsidRDefault="008911D7" w:rsidP="005B64F8">
            <w:pPr>
              <w:pStyle w:val="NoSpacing"/>
              <w:rPr>
                <w:rFonts w:ascii="Arial" w:hAnsi="Arial" w:cs="Arial"/>
                <w:sz w:val="21"/>
                <w:szCs w:val="21"/>
              </w:rPr>
            </w:pPr>
          </w:p>
        </w:tc>
        <w:tc>
          <w:tcPr>
            <w:tcW w:w="4557" w:type="dxa"/>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Poboljšanje metoda organizacije poslovanja</w:t>
            </w:r>
            <w:r w:rsidR="00401F6E" w:rsidRPr="004213B4">
              <w:rPr>
                <w:rFonts w:ascii="Arial" w:hAnsi="Arial" w:cs="Arial"/>
                <w:sz w:val="21"/>
                <w:szCs w:val="21"/>
              </w:rPr>
              <w:t>.</w:t>
            </w:r>
          </w:p>
        </w:tc>
        <w:tc>
          <w:tcPr>
            <w:tcW w:w="1403" w:type="dxa"/>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15</w:t>
            </w:r>
          </w:p>
        </w:tc>
      </w:tr>
      <w:tr w:rsidR="008911D7" w:rsidRPr="004213B4" w:rsidTr="005B64F8">
        <w:trPr>
          <w:jc w:val="center"/>
        </w:trPr>
        <w:tc>
          <w:tcPr>
            <w:tcW w:w="8179" w:type="dxa"/>
            <w:gridSpan w:val="2"/>
            <w:shd w:val="clear" w:color="auto" w:fill="F2F2F2"/>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Ukupno 6.1.3.</w:t>
            </w:r>
          </w:p>
        </w:tc>
        <w:tc>
          <w:tcPr>
            <w:tcW w:w="1403" w:type="dxa"/>
            <w:shd w:val="clear" w:color="auto" w:fill="F2F2F2"/>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20</w:t>
            </w:r>
          </w:p>
        </w:tc>
      </w:tr>
      <w:tr w:rsidR="008911D7" w:rsidRPr="004213B4" w:rsidTr="005B64F8">
        <w:trPr>
          <w:jc w:val="center"/>
        </w:trPr>
        <w:tc>
          <w:tcPr>
            <w:tcW w:w="3622" w:type="dxa"/>
            <w:vMerge w:val="restart"/>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lastRenderedPageBreak/>
              <w:t>6.1.4. Razvoj i poboljšanje marketinga preduzeća</w:t>
            </w:r>
          </w:p>
        </w:tc>
        <w:tc>
          <w:tcPr>
            <w:tcW w:w="4557" w:type="dxa"/>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 xml:space="preserve">Izrada dizajna proizvoda </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20</w:t>
            </w:r>
          </w:p>
        </w:tc>
      </w:tr>
      <w:tr w:rsidR="008911D7" w:rsidRPr="004213B4" w:rsidTr="005B64F8">
        <w:trPr>
          <w:trHeight w:val="305"/>
          <w:jc w:val="center"/>
        </w:trPr>
        <w:tc>
          <w:tcPr>
            <w:tcW w:w="3622" w:type="dxa"/>
            <w:vMerge/>
          </w:tcPr>
          <w:p w:rsidR="008911D7" w:rsidRPr="004213B4" w:rsidRDefault="008911D7" w:rsidP="005B64F8">
            <w:pPr>
              <w:pStyle w:val="NoSpacing"/>
              <w:rPr>
                <w:rFonts w:ascii="Arial" w:hAnsi="Arial" w:cs="Arial"/>
                <w:sz w:val="21"/>
                <w:szCs w:val="21"/>
              </w:rPr>
            </w:pPr>
          </w:p>
        </w:tc>
        <w:tc>
          <w:tcPr>
            <w:tcW w:w="4557" w:type="dxa"/>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Izrada idejnog rješenja nove ambalaže/pakovanja</w:t>
            </w:r>
            <w:r w:rsidR="00096D4B" w:rsidRPr="004213B4">
              <w:rPr>
                <w:rFonts w:ascii="Arial" w:hAnsi="Arial" w:cs="Arial"/>
                <w:sz w:val="21"/>
                <w:szCs w:val="21"/>
              </w:rPr>
              <w:t>, izrada vizuelnog identiteta</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15</w:t>
            </w:r>
          </w:p>
        </w:tc>
      </w:tr>
      <w:tr w:rsidR="008911D7" w:rsidRPr="004213B4" w:rsidTr="005B64F8">
        <w:trPr>
          <w:trHeight w:val="305"/>
          <w:jc w:val="center"/>
        </w:trPr>
        <w:tc>
          <w:tcPr>
            <w:tcW w:w="3622" w:type="dxa"/>
          </w:tcPr>
          <w:p w:rsidR="008911D7" w:rsidRPr="004213B4" w:rsidRDefault="008911D7" w:rsidP="005B64F8">
            <w:pPr>
              <w:pStyle w:val="NoSpacing"/>
              <w:rPr>
                <w:rFonts w:ascii="Arial" w:hAnsi="Arial" w:cs="Arial"/>
                <w:sz w:val="21"/>
                <w:szCs w:val="21"/>
              </w:rPr>
            </w:pPr>
          </w:p>
        </w:tc>
        <w:tc>
          <w:tcPr>
            <w:tcW w:w="4557" w:type="dxa"/>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izrada tehničkog ili softverskog rješenja za metod distribucije i formiranja cijena</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20</w:t>
            </w:r>
          </w:p>
        </w:tc>
      </w:tr>
      <w:tr w:rsidR="008911D7" w:rsidRPr="004213B4" w:rsidTr="005B64F8">
        <w:trPr>
          <w:trHeight w:val="305"/>
          <w:jc w:val="center"/>
        </w:trPr>
        <w:tc>
          <w:tcPr>
            <w:tcW w:w="3622" w:type="dxa"/>
          </w:tcPr>
          <w:p w:rsidR="008911D7" w:rsidRPr="004213B4" w:rsidRDefault="008911D7" w:rsidP="005B64F8">
            <w:pPr>
              <w:pStyle w:val="NoSpacing"/>
              <w:rPr>
                <w:rFonts w:ascii="Arial" w:hAnsi="Arial" w:cs="Arial"/>
                <w:sz w:val="21"/>
                <w:szCs w:val="21"/>
              </w:rPr>
            </w:pPr>
          </w:p>
        </w:tc>
        <w:tc>
          <w:tcPr>
            <w:tcW w:w="4557" w:type="dxa"/>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Primjena inoviranih alata promocije</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20</w:t>
            </w:r>
          </w:p>
        </w:tc>
      </w:tr>
      <w:tr w:rsidR="008911D7" w:rsidRPr="004213B4" w:rsidTr="005B64F8">
        <w:trPr>
          <w:jc w:val="center"/>
        </w:trPr>
        <w:tc>
          <w:tcPr>
            <w:tcW w:w="8179" w:type="dxa"/>
            <w:gridSpan w:val="2"/>
            <w:shd w:val="clear" w:color="auto" w:fill="F2F2F2"/>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 xml:space="preserve">Ukupno 6.1.4. </w:t>
            </w:r>
          </w:p>
        </w:tc>
        <w:tc>
          <w:tcPr>
            <w:tcW w:w="1403" w:type="dxa"/>
            <w:shd w:val="clear" w:color="auto" w:fill="F2F2F2"/>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20</w:t>
            </w:r>
          </w:p>
        </w:tc>
      </w:tr>
      <w:tr w:rsidR="008911D7" w:rsidRPr="004213B4" w:rsidTr="005B64F8">
        <w:trPr>
          <w:jc w:val="center"/>
        </w:trPr>
        <w:tc>
          <w:tcPr>
            <w:tcW w:w="8179" w:type="dxa"/>
            <w:gridSpan w:val="2"/>
            <w:shd w:val="clear" w:color="auto" w:fill="FFFF00"/>
          </w:tcPr>
          <w:p w:rsidR="008911D7" w:rsidRPr="004213B4" w:rsidRDefault="008911D7" w:rsidP="005B64F8">
            <w:pPr>
              <w:pStyle w:val="NoSpacing"/>
              <w:tabs>
                <w:tab w:val="left" w:pos="988"/>
              </w:tabs>
              <w:rPr>
                <w:rFonts w:ascii="Arial" w:hAnsi="Arial" w:cs="Arial"/>
                <w:b/>
                <w:sz w:val="21"/>
                <w:szCs w:val="21"/>
              </w:rPr>
            </w:pPr>
            <w:r w:rsidRPr="004213B4">
              <w:rPr>
                <w:rFonts w:ascii="Arial" w:hAnsi="Arial" w:cs="Arial"/>
                <w:b/>
                <w:sz w:val="21"/>
                <w:szCs w:val="21"/>
              </w:rPr>
              <w:t xml:space="preserve">6.2  Planirani efekti inovativne aktivnosti </w:t>
            </w:r>
          </w:p>
        </w:tc>
        <w:tc>
          <w:tcPr>
            <w:tcW w:w="1403" w:type="dxa"/>
            <w:shd w:val="clear" w:color="auto" w:fill="FFFF00"/>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8179" w:type="dxa"/>
            <w:gridSpan w:val="2"/>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Povećanje produktivnosti poslovanja</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w:t>
            </w:r>
          </w:p>
        </w:tc>
      </w:tr>
      <w:tr w:rsidR="008911D7" w:rsidRPr="004213B4" w:rsidTr="005B64F8">
        <w:trPr>
          <w:jc w:val="center"/>
        </w:trPr>
        <w:tc>
          <w:tcPr>
            <w:tcW w:w="8179" w:type="dxa"/>
            <w:gridSpan w:val="2"/>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Povećanje asortimana i prodaje</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1</w:t>
            </w:r>
          </w:p>
        </w:tc>
      </w:tr>
      <w:tr w:rsidR="008911D7" w:rsidRPr="004213B4" w:rsidTr="005B64F8">
        <w:trPr>
          <w:jc w:val="center"/>
        </w:trPr>
        <w:tc>
          <w:tcPr>
            <w:tcW w:w="8179" w:type="dxa"/>
            <w:gridSpan w:val="2"/>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Poboljašnje plasmana na inostrana tržišta</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1</w:t>
            </w:r>
          </w:p>
        </w:tc>
      </w:tr>
      <w:tr w:rsidR="008911D7" w:rsidRPr="004213B4" w:rsidTr="005B64F8">
        <w:trPr>
          <w:jc w:val="center"/>
        </w:trPr>
        <w:tc>
          <w:tcPr>
            <w:tcW w:w="8179" w:type="dxa"/>
            <w:gridSpan w:val="2"/>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Unaprjeđenje inovativnih potencijala zaposlenih</w:t>
            </w:r>
            <w:r w:rsidR="00401F6E"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1</w:t>
            </w:r>
          </w:p>
        </w:tc>
      </w:tr>
      <w:tr w:rsidR="008911D7" w:rsidRPr="004213B4" w:rsidTr="005B64F8">
        <w:trPr>
          <w:jc w:val="center"/>
        </w:trPr>
        <w:tc>
          <w:tcPr>
            <w:tcW w:w="8179" w:type="dxa"/>
            <w:gridSpan w:val="2"/>
            <w:shd w:val="clear" w:color="auto" w:fill="FFFF00"/>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 xml:space="preserve">7. Investiranje  u inovacije u  prethodne dvije godine </w:t>
            </w:r>
          </w:p>
        </w:tc>
        <w:tc>
          <w:tcPr>
            <w:tcW w:w="1403" w:type="dxa"/>
            <w:shd w:val="clear" w:color="auto" w:fill="FFFF00"/>
          </w:tcPr>
          <w:p w:rsidR="008911D7" w:rsidRPr="004213B4" w:rsidRDefault="008911D7" w:rsidP="005B64F8">
            <w:pPr>
              <w:pStyle w:val="NoSpacing"/>
              <w:ind w:left="31"/>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8179" w:type="dxa"/>
            <w:gridSpan w:val="2"/>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Investiranje &lt; 5% ukupnog prihoda u  prethodne dvije godine</w:t>
            </w:r>
            <w:r w:rsidR="00DF500B"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w:t>
            </w:r>
          </w:p>
        </w:tc>
      </w:tr>
      <w:tr w:rsidR="008911D7" w:rsidRPr="004213B4" w:rsidTr="005B64F8">
        <w:trPr>
          <w:jc w:val="center"/>
        </w:trPr>
        <w:tc>
          <w:tcPr>
            <w:tcW w:w="8179" w:type="dxa"/>
            <w:gridSpan w:val="2"/>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Investiranje &gt;</w:t>
            </w:r>
            <w:r w:rsidR="00EC6941" w:rsidRPr="004213B4">
              <w:rPr>
                <w:rFonts w:ascii="Arial" w:hAnsi="Arial" w:cs="Arial"/>
                <w:sz w:val="21"/>
                <w:szCs w:val="21"/>
              </w:rPr>
              <w:sym w:font="Symbol" w:char="F0B3"/>
            </w:r>
            <w:r w:rsidRPr="004213B4">
              <w:rPr>
                <w:rFonts w:ascii="Arial" w:hAnsi="Arial" w:cs="Arial"/>
                <w:sz w:val="21"/>
                <w:szCs w:val="21"/>
              </w:rPr>
              <w:t xml:space="preserve"> 5% ukupnog prihoda u  prethodne dvije godine</w:t>
            </w:r>
            <w:r w:rsidR="00DF500B"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jc w:val="center"/>
        </w:trPr>
        <w:tc>
          <w:tcPr>
            <w:tcW w:w="8179" w:type="dxa"/>
            <w:gridSpan w:val="2"/>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Nije  bilo investiranja u inovacije</w:t>
            </w:r>
            <w:r w:rsidR="00DF500B"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0</w:t>
            </w:r>
          </w:p>
        </w:tc>
      </w:tr>
      <w:tr w:rsidR="008911D7" w:rsidRPr="004213B4" w:rsidTr="005B64F8">
        <w:trPr>
          <w:jc w:val="center"/>
        </w:trPr>
        <w:tc>
          <w:tcPr>
            <w:tcW w:w="8179" w:type="dxa"/>
            <w:gridSpan w:val="2"/>
            <w:shd w:val="clear" w:color="auto" w:fill="FFFF00"/>
          </w:tcPr>
          <w:p w:rsidR="008911D7" w:rsidRPr="004213B4" w:rsidRDefault="008911D7" w:rsidP="00A87E2C">
            <w:pPr>
              <w:pStyle w:val="NoSpacing"/>
              <w:rPr>
                <w:rFonts w:ascii="Arial" w:hAnsi="Arial" w:cs="Arial"/>
                <w:b/>
                <w:sz w:val="21"/>
                <w:szCs w:val="21"/>
              </w:rPr>
            </w:pPr>
            <w:r w:rsidRPr="004213B4">
              <w:rPr>
                <w:rFonts w:ascii="Arial" w:hAnsi="Arial" w:cs="Arial"/>
                <w:b/>
                <w:sz w:val="21"/>
                <w:szCs w:val="21"/>
              </w:rPr>
              <w:t xml:space="preserve">8. Saradnja sa </w:t>
            </w:r>
            <w:r w:rsidR="00A87E2C" w:rsidRPr="004213B4">
              <w:rPr>
                <w:rFonts w:ascii="Arial" w:hAnsi="Arial" w:cs="Arial"/>
                <w:b/>
                <w:sz w:val="21"/>
                <w:szCs w:val="21"/>
              </w:rPr>
              <w:t xml:space="preserve">spoljnim </w:t>
            </w:r>
            <w:r w:rsidRPr="004213B4">
              <w:rPr>
                <w:rFonts w:ascii="Arial" w:hAnsi="Arial" w:cs="Arial"/>
                <w:b/>
                <w:sz w:val="21"/>
                <w:szCs w:val="21"/>
              </w:rPr>
              <w:t xml:space="preserve">konsultantima </w:t>
            </w:r>
          </w:p>
        </w:tc>
        <w:tc>
          <w:tcPr>
            <w:tcW w:w="1403" w:type="dxa"/>
            <w:shd w:val="clear" w:color="auto" w:fill="FFFF00"/>
            <w:vAlign w:val="center"/>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8179" w:type="dxa"/>
            <w:gridSpan w:val="2"/>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Korišćenje usluga od strane lokalnih konsultanata</w:t>
            </w:r>
            <w:r w:rsidR="00DF500B"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trHeight w:val="215"/>
          <w:jc w:val="center"/>
        </w:trPr>
        <w:tc>
          <w:tcPr>
            <w:tcW w:w="8179" w:type="dxa"/>
            <w:gridSpan w:val="2"/>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Korišćenje usluga od strane međunarodnih konsultanata</w:t>
            </w:r>
            <w:r w:rsidR="00DF500B" w:rsidRPr="004213B4">
              <w:rPr>
                <w:rFonts w:ascii="Arial" w:hAnsi="Arial" w:cs="Arial"/>
                <w:sz w:val="21"/>
                <w:szCs w:val="21"/>
              </w:rPr>
              <w:t>;</w:t>
            </w:r>
          </w:p>
        </w:tc>
        <w:tc>
          <w:tcPr>
            <w:tcW w:w="1403" w:type="dxa"/>
            <w:vAlign w:val="center"/>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w:t>
            </w:r>
          </w:p>
        </w:tc>
      </w:tr>
      <w:tr w:rsidR="008911D7" w:rsidRPr="004213B4" w:rsidTr="005B64F8">
        <w:trPr>
          <w:jc w:val="center"/>
        </w:trPr>
        <w:tc>
          <w:tcPr>
            <w:tcW w:w="8179" w:type="dxa"/>
            <w:gridSpan w:val="2"/>
            <w:shd w:val="clear" w:color="auto" w:fill="FFFF00"/>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9. Stepen razvijenosti opštine  u kojoj je privredni subjekat registrovan</w:t>
            </w:r>
            <w:r w:rsidRPr="004213B4">
              <w:rPr>
                <w:rFonts w:ascii="Arial" w:hAnsi="Arial" w:cs="Arial"/>
                <w:sz w:val="21"/>
                <w:szCs w:val="21"/>
              </w:rPr>
              <w:t xml:space="preserve"> </w:t>
            </w:r>
          </w:p>
        </w:tc>
        <w:tc>
          <w:tcPr>
            <w:tcW w:w="1403" w:type="dxa"/>
            <w:shd w:val="clear" w:color="auto" w:fill="FFFF00"/>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8179" w:type="dxa"/>
            <w:gridSpan w:val="2"/>
            <w:shd w:val="clear" w:color="auto" w:fill="FFFFFF"/>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Opštine iznad prosjeka razvijenosti</w:t>
            </w:r>
            <w:r w:rsidR="00DF500B" w:rsidRPr="004213B4">
              <w:rPr>
                <w:rFonts w:ascii="Arial" w:hAnsi="Arial" w:cs="Arial"/>
                <w:sz w:val="21"/>
                <w:szCs w:val="21"/>
              </w:rPr>
              <w:t>;</w:t>
            </w:r>
          </w:p>
        </w:tc>
        <w:tc>
          <w:tcPr>
            <w:tcW w:w="1403" w:type="dxa"/>
            <w:shd w:val="clear" w:color="auto" w:fill="FFFFFF"/>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w:t>
            </w:r>
          </w:p>
        </w:tc>
      </w:tr>
      <w:tr w:rsidR="008911D7" w:rsidRPr="004213B4" w:rsidTr="005B64F8">
        <w:trPr>
          <w:jc w:val="center"/>
        </w:trPr>
        <w:tc>
          <w:tcPr>
            <w:tcW w:w="8179" w:type="dxa"/>
            <w:gridSpan w:val="2"/>
            <w:shd w:val="clear" w:color="auto" w:fill="FFFFFF"/>
          </w:tcPr>
          <w:p w:rsidR="008911D7" w:rsidRPr="004213B4" w:rsidRDefault="008911D7" w:rsidP="005B64F8">
            <w:pPr>
              <w:pStyle w:val="NoSpacing"/>
              <w:rPr>
                <w:rFonts w:ascii="Arial" w:hAnsi="Arial" w:cs="Arial"/>
                <w:sz w:val="21"/>
                <w:szCs w:val="21"/>
              </w:rPr>
            </w:pPr>
            <w:r w:rsidRPr="004213B4">
              <w:rPr>
                <w:rFonts w:ascii="Arial" w:hAnsi="Arial" w:cs="Arial"/>
                <w:sz w:val="21"/>
                <w:szCs w:val="21"/>
              </w:rPr>
              <w:t>Opštine ispod prosjeka razvijenosti (manje razvijene JLS)</w:t>
            </w:r>
            <w:r w:rsidRPr="004213B4">
              <w:rPr>
                <w:rStyle w:val="FootnoteReference"/>
                <w:rFonts w:ascii="Arial" w:hAnsi="Arial" w:cs="Arial"/>
                <w:sz w:val="21"/>
                <w:szCs w:val="21"/>
              </w:rPr>
              <w:footnoteReference w:id="2"/>
            </w:r>
            <w:r w:rsidR="00DF500B" w:rsidRPr="004213B4">
              <w:rPr>
                <w:rFonts w:ascii="Arial" w:hAnsi="Arial" w:cs="Arial"/>
                <w:sz w:val="21"/>
                <w:szCs w:val="21"/>
              </w:rPr>
              <w:t>;</w:t>
            </w:r>
          </w:p>
        </w:tc>
        <w:tc>
          <w:tcPr>
            <w:tcW w:w="1403" w:type="dxa"/>
            <w:shd w:val="clear" w:color="auto" w:fill="FFFFFF"/>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jc w:val="center"/>
        </w:trPr>
        <w:tc>
          <w:tcPr>
            <w:tcW w:w="8179" w:type="dxa"/>
            <w:gridSpan w:val="2"/>
            <w:shd w:val="clear" w:color="auto" w:fill="FFFF00"/>
          </w:tcPr>
          <w:p w:rsidR="00837815" w:rsidRPr="004213B4" w:rsidRDefault="008911D7">
            <w:pPr>
              <w:pStyle w:val="CommentText"/>
              <w:spacing w:after="0"/>
              <w:rPr>
                <w:rFonts w:ascii="Arial" w:hAnsi="Arial" w:cs="Arial"/>
                <w:b/>
                <w:bCs/>
                <w:sz w:val="21"/>
                <w:szCs w:val="21"/>
              </w:rPr>
            </w:pPr>
            <w:r w:rsidRPr="004213B4">
              <w:rPr>
                <w:rFonts w:ascii="Arial" w:hAnsi="Arial" w:cs="Arial"/>
                <w:b/>
                <w:sz w:val="21"/>
                <w:szCs w:val="21"/>
              </w:rPr>
              <w:t xml:space="preserve">10.  Korišćenje sredstava po </w:t>
            </w:r>
            <w:r w:rsidR="00095F12" w:rsidRPr="004213B4">
              <w:rPr>
                <w:rFonts w:ascii="Arial" w:hAnsi="Arial" w:cs="Arial"/>
                <w:b/>
                <w:sz w:val="21"/>
                <w:szCs w:val="21"/>
              </w:rPr>
              <w:t xml:space="preserve">osnovu ovog </w:t>
            </w:r>
            <w:r w:rsidR="00401F6E" w:rsidRPr="004213B4">
              <w:rPr>
                <w:rFonts w:ascii="Arial" w:hAnsi="Arial" w:cs="Arial"/>
                <w:b/>
                <w:sz w:val="21"/>
                <w:szCs w:val="21"/>
              </w:rPr>
              <w:t xml:space="preserve">Programa </w:t>
            </w:r>
            <w:r w:rsidRPr="004213B4">
              <w:rPr>
                <w:rFonts w:ascii="Arial" w:hAnsi="Arial" w:cs="Arial"/>
                <w:b/>
                <w:sz w:val="21"/>
                <w:szCs w:val="21"/>
              </w:rPr>
              <w:t>državne pomoći  2017. i 2016. godini</w:t>
            </w:r>
            <w:r w:rsidRPr="004213B4">
              <w:rPr>
                <w:rFonts w:ascii="Arial" w:hAnsi="Arial" w:cs="Arial"/>
                <w:sz w:val="21"/>
                <w:szCs w:val="21"/>
              </w:rPr>
              <w:t xml:space="preserve"> </w:t>
            </w:r>
          </w:p>
        </w:tc>
        <w:tc>
          <w:tcPr>
            <w:tcW w:w="1403" w:type="dxa"/>
            <w:shd w:val="clear" w:color="auto" w:fill="FFFF00"/>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8179" w:type="dxa"/>
            <w:gridSpan w:val="2"/>
            <w:shd w:val="clear" w:color="auto" w:fill="auto"/>
          </w:tcPr>
          <w:p w:rsidR="00837815" w:rsidRPr="004213B4" w:rsidRDefault="008911D7">
            <w:pPr>
              <w:spacing w:after="0" w:line="240" w:lineRule="auto"/>
              <w:rPr>
                <w:rFonts w:ascii="Arial" w:hAnsi="Arial" w:cs="Arial"/>
                <w:bCs/>
                <w:sz w:val="21"/>
                <w:szCs w:val="21"/>
              </w:rPr>
            </w:pPr>
            <w:r w:rsidRPr="004213B4">
              <w:rPr>
                <w:rFonts w:ascii="Arial" w:hAnsi="Arial" w:cs="Arial"/>
                <w:sz w:val="21"/>
                <w:szCs w:val="21"/>
              </w:rPr>
              <w:t xml:space="preserve">Preduzeće nije koristilo sredstva po osnovu ovog Programa državne pomoći u 2017. i /ili 2016. </w:t>
            </w:r>
            <w:r w:rsidR="00EC6941" w:rsidRPr="004213B4">
              <w:rPr>
                <w:rFonts w:ascii="Arial" w:hAnsi="Arial" w:cs="Arial"/>
                <w:sz w:val="21"/>
                <w:szCs w:val="21"/>
              </w:rPr>
              <w:t>godini;</w:t>
            </w:r>
          </w:p>
        </w:tc>
        <w:tc>
          <w:tcPr>
            <w:tcW w:w="1403" w:type="dxa"/>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jc w:val="center"/>
        </w:trPr>
        <w:tc>
          <w:tcPr>
            <w:tcW w:w="8179" w:type="dxa"/>
            <w:gridSpan w:val="2"/>
            <w:shd w:val="clear" w:color="auto" w:fill="auto"/>
          </w:tcPr>
          <w:p w:rsidR="00837815" w:rsidRPr="004213B4" w:rsidRDefault="008911D7">
            <w:pPr>
              <w:spacing w:after="0" w:line="240" w:lineRule="auto"/>
              <w:rPr>
                <w:rFonts w:ascii="Arial" w:hAnsi="Arial" w:cs="Arial"/>
                <w:bCs/>
                <w:sz w:val="21"/>
                <w:szCs w:val="21"/>
              </w:rPr>
            </w:pPr>
            <w:r w:rsidRPr="004213B4">
              <w:rPr>
                <w:rFonts w:ascii="Arial" w:hAnsi="Arial" w:cs="Arial"/>
                <w:sz w:val="21"/>
                <w:szCs w:val="21"/>
              </w:rPr>
              <w:t xml:space="preserve">Preduzeće je koristilo sredstva po osnovu ovog Programa državne pomoći u 2017. i /ili 2016. </w:t>
            </w:r>
            <w:r w:rsidR="00EC6941" w:rsidRPr="004213B4">
              <w:rPr>
                <w:rFonts w:ascii="Arial" w:hAnsi="Arial" w:cs="Arial"/>
                <w:sz w:val="21"/>
                <w:szCs w:val="21"/>
              </w:rPr>
              <w:t>godini.</w:t>
            </w:r>
          </w:p>
        </w:tc>
        <w:tc>
          <w:tcPr>
            <w:tcW w:w="1403" w:type="dxa"/>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0</w:t>
            </w:r>
          </w:p>
        </w:tc>
      </w:tr>
      <w:tr w:rsidR="008911D7" w:rsidRPr="004213B4" w:rsidTr="005B64F8">
        <w:trPr>
          <w:jc w:val="center"/>
        </w:trPr>
        <w:tc>
          <w:tcPr>
            <w:tcW w:w="8179" w:type="dxa"/>
            <w:gridSpan w:val="2"/>
            <w:shd w:val="clear" w:color="auto" w:fill="FFFF00"/>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 xml:space="preserve">11. Obim ostvarenog međunarodnog prometa u 2017. </w:t>
            </w:r>
            <w:r w:rsidR="00A22C8A" w:rsidRPr="004213B4">
              <w:rPr>
                <w:rFonts w:ascii="Arial" w:hAnsi="Arial" w:cs="Arial"/>
                <w:b/>
                <w:sz w:val="21"/>
                <w:szCs w:val="21"/>
              </w:rPr>
              <w:t>G</w:t>
            </w:r>
            <w:r w:rsidRPr="004213B4">
              <w:rPr>
                <w:rFonts w:ascii="Arial" w:hAnsi="Arial" w:cs="Arial"/>
                <w:b/>
                <w:sz w:val="21"/>
                <w:szCs w:val="21"/>
              </w:rPr>
              <w:t>odini</w:t>
            </w:r>
          </w:p>
        </w:tc>
        <w:tc>
          <w:tcPr>
            <w:tcW w:w="1403" w:type="dxa"/>
            <w:shd w:val="clear" w:color="auto" w:fill="FFFF00"/>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5</w:t>
            </w:r>
          </w:p>
        </w:tc>
      </w:tr>
      <w:tr w:rsidR="008911D7" w:rsidRPr="004213B4" w:rsidTr="005B64F8">
        <w:trPr>
          <w:jc w:val="center"/>
        </w:trPr>
        <w:tc>
          <w:tcPr>
            <w:tcW w:w="8179" w:type="dxa"/>
            <w:gridSpan w:val="2"/>
          </w:tcPr>
          <w:p w:rsidR="00837815" w:rsidRPr="004213B4" w:rsidRDefault="008911D7">
            <w:pPr>
              <w:spacing w:after="0" w:line="240" w:lineRule="auto"/>
              <w:rPr>
                <w:rFonts w:ascii="Arial" w:hAnsi="Arial" w:cs="Arial"/>
                <w:bCs/>
                <w:sz w:val="21"/>
                <w:szCs w:val="21"/>
              </w:rPr>
            </w:pPr>
            <w:r w:rsidRPr="004213B4">
              <w:rPr>
                <w:rFonts w:ascii="Arial" w:hAnsi="Arial" w:cs="Arial"/>
                <w:sz w:val="21"/>
                <w:szCs w:val="21"/>
              </w:rPr>
              <w:t xml:space="preserve">Međunarodni promet u ukupnom prihodu učestvuje </w:t>
            </w:r>
            <w:r w:rsidR="00EC6941" w:rsidRPr="004213B4">
              <w:rPr>
                <w:rFonts w:ascii="Arial" w:hAnsi="Arial" w:cs="Arial"/>
                <w:sz w:val="21"/>
                <w:szCs w:val="21"/>
              </w:rPr>
              <w:t>&lt;</w:t>
            </w:r>
            <w:r w:rsidRPr="004213B4">
              <w:rPr>
                <w:rFonts w:ascii="Arial" w:hAnsi="Arial" w:cs="Arial"/>
                <w:sz w:val="21"/>
                <w:szCs w:val="21"/>
              </w:rPr>
              <w:t xml:space="preserve"> 50%</w:t>
            </w:r>
            <w:r w:rsidR="00EC6941" w:rsidRPr="004213B4">
              <w:rPr>
                <w:rFonts w:ascii="Arial" w:hAnsi="Arial" w:cs="Arial"/>
                <w:sz w:val="21"/>
                <w:szCs w:val="21"/>
              </w:rPr>
              <w:t>;</w:t>
            </w:r>
          </w:p>
        </w:tc>
        <w:tc>
          <w:tcPr>
            <w:tcW w:w="1403" w:type="dxa"/>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2</w:t>
            </w:r>
          </w:p>
        </w:tc>
      </w:tr>
      <w:tr w:rsidR="008911D7" w:rsidRPr="004213B4" w:rsidTr="005B64F8">
        <w:trPr>
          <w:jc w:val="center"/>
        </w:trPr>
        <w:tc>
          <w:tcPr>
            <w:tcW w:w="8179" w:type="dxa"/>
            <w:gridSpan w:val="2"/>
          </w:tcPr>
          <w:p w:rsidR="00837815" w:rsidRPr="004213B4" w:rsidRDefault="008911D7">
            <w:pPr>
              <w:spacing w:after="0" w:line="240" w:lineRule="auto"/>
              <w:rPr>
                <w:rFonts w:ascii="Arial" w:hAnsi="Arial" w:cs="Arial"/>
                <w:bCs/>
                <w:sz w:val="21"/>
                <w:szCs w:val="21"/>
              </w:rPr>
            </w:pPr>
            <w:r w:rsidRPr="004213B4">
              <w:rPr>
                <w:rFonts w:ascii="Arial" w:hAnsi="Arial" w:cs="Arial"/>
                <w:sz w:val="21"/>
                <w:szCs w:val="21"/>
              </w:rPr>
              <w:t xml:space="preserve">Međunarodni promet u ukupnom prihodu učestvuje </w:t>
            </w:r>
            <w:r w:rsidR="00EC6941" w:rsidRPr="004213B4">
              <w:rPr>
                <w:rFonts w:ascii="Arial" w:hAnsi="Arial" w:cs="Arial"/>
                <w:sz w:val="21"/>
                <w:szCs w:val="21"/>
              </w:rPr>
              <w:sym w:font="Symbol" w:char="F0B3"/>
            </w:r>
            <w:r w:rsidRPr="004213B4">
              <w:rPr>
                <w:rFonts w:ascii="Arial" w:hAnsi="Arial" w:cs="Arial"/>
                <w:sz w:val="21"/>
                <w:szCs w:val="21"/>
              </w:rPr>
              <w:t xml:space="preserve"> 50%</w:t>
            </w:r>
            <w:r w:rsidR="00EC6941" w:rsidRPr="004213B4">
              <w:rPr>
                <w:rFonts w:ascii="Arial" w:hAnsi="Arial" w:cs="Arial"/>
                <w:sz w:val="21"/>
                <w:szCs w:val="21"/>
              </w:rPr>
              <w:t>.</w:t>
            </w:r>
          </w:p>
        </w:tc>
        <w:tc>
          <w:tcPr>
            <w:tcW w:w="1403" w:type="dxa"/>
          </w:tcPr>
          <w:p w:rsidR="008911D7" w:rsidRPr="004213B4" w:rsidRDefault="008911D7" w:rsidP="005B64F8">
            <w:pPr>
              <w:pStyle w:val="NoSpacing"/>
              <w:jc w:val="center"/>
              <w:rPr>
                <w:rFonts w:ascii="Arial" w:hAnsi="Arial" w:cs="Arial"/>
                <w:sz w:val="21"/>
                <w:szCs w:val="21"/>
              </w:rPr>
            </w:pPr>
            <w:r w:rsidRPr="004213B4">
              <w:rPr>
                <w:rFonts w:ascii="Arial" w:hAnsi="Arial" w:cs="Arial"/>
                <w:sz w:val="21"/>
                <w:szCs w:val="21"/>
              </w:rPr>
              <w:t>5</w:t>
            </w:r>
          </w:p>
        </w:tc>
      </w:tr>
      <w:tr w:rsidR="008911D7" w:rsidRPr="004213B4" w:rsidTr="005B64F8">
        <w:trPr>
          <w:jc w:val="center"/>
        </w:trPr>
        <w:tc>
          <w:tcPr>
            <w:tcW w:w="8179" w:type="dxa"/>
            <w:gridSpan w:val="2"/>
            <w:shd w:val="clear" w:color="auto" w:fill="FFFF00"/>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UKUPNO  II</w:t>
            </w:r>
          </w:p>
        </w:tc>
        <w:tc>
          <w:tcPr>
            <w:tcW w:w="1403" w:type="dxa"/>
            <w:shd w:val="clear" w:color="auto" w:fill="FFFF00"/>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60</w:t>
            </w:r>
          </w:p>
        </w:tc>
      </w:tr>
      <w:tr w:rsidR="008911D7" w:rsidRPr="004213B4" w:rsidTr="005B64F8">
        <w:trPr>
          <w:jc w:val="center"/>
        </w:trPr>
        <w:tc>
          <w:tcPr>
            <w:tcW w:w="8179" w:type="dxa"/>
            <w:gridSpan w:val="2"/>
            <w:shd w:val="clear" w:color="auto" w:fill="FFFF00"/>
          </w:tcPr>
          <w:p w:rsidR="008911D7" w:rsidRPr="004213B4" w:rsidRDefault="008911D7" w:rsidP="005B64F8">
            <w:pPr>
              <w:pStyle w:val="NoSpacing"/>
              <w:rPr>
                <w:rFonts w:ascii="Arial" w:hAnsi="Arial" w:cs="Arial"/>
                <w:b/>
                <w:sz w:val="21"/>
                <w:szCs w:val="21"/>
              </w:rPr>
            </w:pPr>
            <w:r w:rsidRPr="004213B4">
              <w:rPr>
                <w:rFonts w:ascii="Arial" w:hAnsi="Arial" w:cs="Arial"/>
                <w:b/>
                <w:sz w:val="21"/>
                <w:szCs w:val="21"/>
              </w:rPr>
              <w:t>UKUPNO I+II</w:t>
            </w:r>
          </w:p>
        </w:tc>
        <w:tc>
          <w:tcPr>
            <w:tcW w:w="1403" w:type="dxa"/>
            <w:shd w:val="clear" w:color="auto" w:fill="FFFF00"/>
          </w:tcPr>
          <w:p w:rsidR="008911D7" w:rsidRPr="004213B4" w:rsidRDefault="008911D7" w:rsidP="005B64F8">
            <w:pPr>
              <w:pStyle w:val="NoSpacing"/>
              <w:jc w:val="center"/>
              <w:rPr>
                <w:rFonts w:ascii="Arial" w:hAnsi="Arial" w:cs="Arial"/>
                <w:b/>
                <w:sz w:val="21"/>
                <w:szCs w:val="21"/>
              </w:rPr>
            </w:pPr>
            <w:r w:rsidRPr="004213B4">
              <w:rPr>
                <w:rFonts w:ascii="Arial" w:hAnsi="Arial" w:cs="Arial"/>
                <w:b/>
                <w:sz w:val="21"/>
                <w:szCs w:val="21"/>
              </w:rPr>
              <w:t>100</w:t>
            </w:r>
          </w:p>
        </w:tc>
      </w:tr>
    </w:tbl>
    <w:p w:rsidR="008911D7" w:rsidRPr="00D13D87" w:rsidRDefault="008911D7" w:rsidP="008911D7">
      <w:pPr>
        <w:spacing w:after="0" w:line="240" w:lineRule="auto"/>
        <w:jc w:val="both"/>
        <w:rPr>
          <w:rFonts w:ascii="Arial" w:hAnsi="Arial" w:cs="Arial"/>
          <w:b/>
        </w:rPr>
      </w:pPr>
    </w:p>
    <w:p w:rsidR="008911D7" w:rsidRPr="00A22C8A" w:rsidRDefault="00095F12" w:rsidP="008911D7">
      <w:pPr>
        <w:pStyle w:val="ListParagraph0"/>
        <w:ind w:left="0"/>
        <w:jc w:val="both"/>
        <w:rPr>
          <w:rFonts w:ascii="Arial" w:eastAsia="+mn-ea" w:hAnsi="Arial" w:cs="Arial"/>
          <w:sz w:val="22"/>
          <w:szCs w:val="22"/>
        </w:rPr>
      </w:pPr>
      <w:r w:rsidRPr="00095F12">
        <w:rPr>
          <w:rFonts w:ascii="Arial" w:eastAsia="+mn-ea" w:hAnsi="Arial" w:cs="Arial"/>
          <w:sz w:val="22"/>
          <w:szCs w:val="22"/>
        </w:rPr>
        <w:t xml:space="preserve">Sredstva će se dodjeljivati prema rang listi dok se ne utroše. Ukoliko Podnosioci prijava imaju isti broj bodova, prednost će se dati Podnosiocima prijava koji imaju više bodova po pojedinačnim kriterijumima i to sljedećim redosljedom: vlasnička struktura preduzeća, preduzetništvo mladih, stepen razvijenosti opštine, </w:t>
      </w:r>
      <w:r w:rsidR="000119C6">
        <w:rPr>
          <w:rFonts w:ascii="Arial" w:eastAsia="+mn-ea" w:hAnsi="Arial" w:cs="Arial"/>
          <w:sz w:val="22"/>
          <w:szCs w:val="22"/>
        </w:rPr>
        <w:t xml:space="preserve">kretanje </w:t>
      </w:r>
      <w:r w:rsidRPr="00095F12">
        <w:rPr>
          <w:rFonts w:ascii="Arial" w:eastAsia="+mn-ea" w:hAnsi="Arial" w:cs="Arial"/>
          <w:sz w:val="22"/>
          <w:szCs w:val="22"/>
        </w:rPr>
        <w:t>broj</w:t>
      </w:r>
      <w:r w:rsidR="000119C6">
        <w:rPr>
          <w:rFonts w:ascii="Arial" w:eastAsia="+mn-ea" w:hAnsi="Arial" w:cs="Arial"/>
          <w:sz w:val="22"/>
          <w:szCs w:val="22"/>
        </w:rPr>
        <w:t>a</w:t>
      </w:r>
      <w:r w:rsidRPr="00095F12">
        <w:rPr>
          <w:rFonts w:ascii="Arial" w:eastAsia="+mn-ea" w:hAnsi="Arial" w:cs="Arial"/>
          <w:sz w:val="22"/>
          <w:szCs w:val="22"/>
        </w:rPr>
        <w:t xml:space="preserve"> zaposlenih, ekonomičnost.</w:t>
      </w:r>
    </w:p>
    <w:p w:rsidR="008911D7" w:rsidRDefault="008911D7" w:rsidP="008911D7">
      <w:pPr>
        <w:pStyle w:val="ListParagraph0"/>
        <w:ind w:left="0"/>
        <w:jc w:val="both"/>
        <w:rPr>
          <w:rFonts w:ascii="Arial" w:eastAsia="+mn-ea" w:hAnsi="Arial" w:cs="Arial"/>
          <w:b/>
          <w:sz w:val="22"/>
          <w:szCs w:val="22"/>
        </w:rPr>
      </w:pPr>
    </w:p>
    <w:p w:rsidR="00D31940" w:rsidRPr="00D31940" w:rsidRDefault="00095F12" w:rsidP="008911D7">
      <w:pPr>
        <w:pStyle w:val="ListParagraph0"/>
        <w:ind w:left="0"/>
        <w:jc w:val="both"/>
        <w:rPr>
          <w:rFonts w:ascii="Arial" w:eastAsia="+mn-ea" w:hAnsi="Arial" w:cs="Arial"/>
          <w:sz w:val="22"/>
          <w:szCs w:val="22"/>
        </w:rPr>
      </w:pPr>
      <w:r w:rsidRPr="00095F12">
        <w:rPr>
          <w:rFonts w:ascii="Arial" w:eastAsia="+mn-ea" w:hAnsi="Arial" w:cs="Arial"/>
          <w:sz w:val="22"/>
          <w:szCs w:val="22"/>
        </w:rPr>
        <w:t>Prijave podnosilaca koji se ne kvalifikuju za sufinansiranje konsultantskih usluga za realizaciju inovativnih aktivnosti zbog nedovoljnog budžeta Programa, biće stavljene na rezervnu listu koja će se aktivirati ukoliko se naknadno steknu neki od uslova:</w:t>
      </w:r>
    </w:p>
    <w:p w:rsidR="00837815" w:rsidRDefault="00095F12">
      <w:pPr>
        <w:pStyle w:val="ListParagraph0"/>
        <w:numPr>
          <w:ilvl w:val="0"/>
          <w:numId w:val="47"/>
        </w:numPr>
        <w:jc w:val="both"/>
        <w:rPr>
          <w:rFonts w:ascii="Arial" w:eastAsia="+mn-ea" w:hAnsi="Arial" w:cs="Arial"/>
          <w:sz w:val="22"/>
          <w:szCs w:val="22"/>
        </w:rPr>
      </w:pPr>
      <w:r w:rsidRPr="00095F12">
        <w:rPr>
          <w:rFonts w:ascii="Arial" w:eastAsia="+mn-ea" w:hAnsi="Arial" w:cs="Arial"/>
          <w:sz w:val="22"/>
          <w:szCs w:val="22"/>
        </w:rPr>
        <w:t xml:space="preserve">U slučaju da </w:t>
      </w:r>
      <w:r w:rsidR="0073688D">
        <w:rPr>
          <w:rFonts w:ascii="Arial" w:eastAsia="+mn-ea" w:hAnsi="Arial" w:cs="Arial"/>
          <w:sz w:val="22"/>
          <w:szCs w:val="22"/>
        </w:rPr>
        <w:t>prilikom</w:t>
      </w:r>
      <w:r w:rsidRPr="00095F12">
        <w:rPr>
          <w:rFonts w:ascii="Arial" w:eastAsia="+mn-ea" w:hAnsi="Arial" w:cs="Arial"/>
          <w:sz w:val="22"/>
          <w:szCs w:val="22"/>
        </w:rPr>
        <w:t xml:space="preserve"> potpisivanja Ugovora o sufinansiranju sa Minist</w:t>
      </w:r>
      <w:r w:rsidR="0073688D">
        <w:rPr>
          <w:rFonts w:ascii="Arial" w:eastAsia="+mn-ea" w:hAnsi="Arial" w:cs="Arial"/>
          <w:sz w:val="22"/>
          <w:szCs w:val="22"/>
        </w:rPr>
        <w:t>arstvom ekonomije neko odustane</w:t>
      </w:r>
      <w:r w:rsidRPr="00095F12">
        <w:rPr>
          <w:rFonts w:ascii="Arial" w:eastAsia="+mn-ea" w:hAnsi="Arial" w:cs="Arial"/>
          <w:sz w:val="22"/>
          <w:szCs w:val="22"/>
        </w:rPr>
        <w:t xml:space="preserve"> ili </w:t>
      </w:r>
      <w:r w:rsidR="00BF14B7">
        <w:rPr>
          <w:rFonts w:ascii="Arial" w:eastAsia="+mn-ea" w:hAnsi="Arial" w:cs="Arial"/>
          <w:sz w:val="22"/>
          <w:szCs w:val="22"/>
        </w:rPr>
        <w:t xml:space="preserve">odustane </w:t>
      </w:r>
      <w:r w:rsidR="0073688D">
        <w:rPr>
          <w:rFonts w:ascii="Arial" w:eastAsia="+mn-ea" w:hAnsi="Arial" w:cs="Arial"/>
          <w:sz w:val="22"/>
          <w:szCs w:val="22"/>
        </w:rPr>
        <w:t>u roku od 30 dana od dana objavljivanja</w:t>
      </w:r>
      <w:r w:rsidRPr="00095F12">
        <w:rPr>
          <w:rFonts w:ascii="Arial" w:eastAsia="+mn-ea" w:hAnsi="Arial" w:cs="Arial"/>
          <w:sz w:val="22"/>
          <w:szCs w:val="22"/>
        </w:rPr>
        <w:t xml:space="preserve"> rang liste;</w:t>
      </w:r>
    </w:p>
    <w:p w:rsidR="00837815" w:rsidRDefault="00095F12">
      <w:pPr>
        <w:pStyle w:val="ListParagraph0"/>
        <w:numPr>
          <w:ilvl w:val="0"/>
          <w:numId w:val="47"/>
        </w:numPr>
        <w:jc w:val="both"/>
        <w:rPr>
          <w:rFonts w:ascii="Arial" w:eastAsia="+mn-ea" w:hAnsi="Arial" w:cs="Arial"/>
          <w:sz w:val="22"/>
          <w:szCs w:val="22"/>
        </w:rPr>
      </w:pPr>
      <w:r w:rsidRPr="00095F12">
        <w:rPr>
          <w:rFonts w:ascii="Arial" w:eastAsia="+mn-ea" w:hAnsi="Arial" w:cs="Arial"/>
          <w:sz w:val="22"/>
          <w:szCs w:val="22"/>
        </w:rPr>
        <w:t>Ukoliko se obezbjede dodatna sredstva za realizaciju Programa.</w:t>
      </w:r>
    </w:p>
    <w:p w:rsidR="008911D7" w:rsidRPr="00D31940" w:rsidRDefault="00095F12" w:rsidP="008911D7">
      <w:pPr>
        <w:pStyle w:val="ListParagraph0"/>
        <w:ind w:left="0"/>
        <w:jc w:val="both"/>
        <w:rPr>
          <w:rFonts w:ascii="Arial" w:eastAsia="+mn-ea" w:hAnsi="Arial" w:cs="Arial"/>
          <w:sz w:val="22"/>
          <w:szCs w:val="22"/>
        </w:rPr>
      </w:pPr>
      <w:r w:rsidRPr="00095F12">
        <w:rPr>
          <w:rFonts w:ascii="Arial" w:eastAsia="+mn-ea" w:hAnsi="Arial" w:cs="Arial"/>
          <w:sz w:val="22"/>
          <w:szCs w:val="22"/>
        </w:rPr>
        <w:lastRenderedPageBreak/>
        <w:t xml:space="preserve">Podnosioci prijava sa rezervne liste, </w:t>
      </w:r>
      <w:r w:rsidR="0073688D">
        <w:rPr>
          <w:rFonts w:ascii="Arial" w:eastAsia="+mn-ea" w:hAnsi="Arial" w:cs="Arial"/>
          <w:sz w:val="22"/>
          <w:szCs w:val="22"/>
        </w:rPr>
        <w:t>ukoliko se ispune neki od prethodno navedenih uslova, a  prema ostvarenom bro</w:t>
      </w:r>
      <w:r w:rsidRPr="00095F12">
        <w:rPr>
          <w:rFonts w:ascii="Arial" w:eastAsia="+mn-ea" w:hAnsi="Arial" w:cs="Arial"/>
          <w:sz w:val="22"/>
          <w:szCs w:val="22"/>
        </w:rPr>
        <w:t>ju bodova na rang listi, biće pozvani da pristupe potpisivanju Ugovora o sufinansiranju.</w:t>
      </w:r>
    </w:p>
    <w:p w:rsidR="008911D7" w:rsidRPr="00D13D87" w:rsidRDefault="008911D7" w:rsidP="008911D7">
      <w:pPr>
        <w:pStyle w:val="ListParagraph0"/>
        <w:ind w:left="0"/>
        <w:jc w:val="both"/>
        <w:rPr>
          <w:rFonts w:ascii="Arial" w:eastAsia="+mn-ea" w:hAnsi="Arial" w:cs="Arial"/>
          <w:b/>
          <w:sz w:val="22"/>
          <w:szCs w:val="22"/>
        </w:rPr>
      </w:pPr>
      <w:r w:rsidRPr="00D13D87">
        <w:rPr>
          <w:rFonts w:ascii="Arial" w:eastAsia="+mn-ea" w:hAnsi="Arial" w:cs="Arial"/>
          <w:b/>
          <w:sz w:val="22"/>
          <w:szCs w:val="22"/>
        </w:rPr>
        <w:t>III  REALIZACIJA  INOVATIVNE AKTIVNOSTI I DODJELA FINANSIJSKE POMOĆI</w:t>
      </w:r>
      <w:r>
        <w:rPr>
          <w:rFonts w:ascii="Arial" w:eastAsia="+mn-ea" w:hAnsi="Arial" w:cs="Arial"/>
          <w:b/>
          <w:sz w:val="22"/>
          <w:szCs w:val="22"/>
        </w:rPr>
        <w:t xml:space="preserve"> – Faza 3 i Faza 4</w:t>
      </w:r>
    </w:p>
    <w:p w:rsidR="008911D7" w:rsidRPr="00D13D87" w:rsidRDefault="008911D7" w:rsidP="008911D7">
      <w:pPr>
        <w:pStyle w:val="ListParagraph0"/>
        <w:jc w:val="both"/>
        <w:rPr>
          <w:rFonts w:ascii="Arial" w:hAnsi="Arial" w:cs="Arial"/>
          <w:snapToGrid w:val="0"/>
          <w:sz w:val="22"/>
          <w:szCs w:val="22"/>
        </w:rPr>
      </w:pPr>
    </w:p>
    <w:p w:rsidR="008911D7" w:rsidRDefault="008911D7" w:rsidP="008911D7">
      <w:pPr>
        <w:pStyle w:val="NoSpacing"/>
        <w:jc w:val="both"/>
        <w:rPr>
          <w:rFonts w:ascii="Arial" w:hAnsi="Arial" w:cs="Arial"/>
          <w:b/>
          <w:snapToGrid w:val="0"/>
          <w:sz w:val="22"/>
          <w:szCs w:val="22"/>
        </w:rPr>
      </w:pPr>
      <w:r w:rsidRPr="00D13D87">
        <w:rPr>
          <w:rFonts w:ascii="Arial" w:hAnsi="Arial" w:cs="Arial"/>
          <w:snapToGrid w:val="0"/>
          <w:sz w:val="22"/>
          <w:szCs w:val="22"/>
        </w:rPr>
        <w:t xml:space="preserve">Predmet sufinansiranja su inovativne aktivnosti  koje će biti započete </w:t>
      </w:r>
      <w:r w:rsidRPr="00D13D87">
        <w:rPr>
          <w:rFonts w:ascii="Arial" w:hAnsi="Arial" w:cs="Arial"/>
          <w:b/>
          <w:snapToGrid w:val="0"/>
          <w:sz w:val="22"/>
          <w:szCs w:val="22"/>
        </w:rPr>
        <w:t>nakon potpisivanja</w:t>
      </w:r>
      <w:r w:rsidRPr="00D13D87">
        <w:rPr>
          <w:rFonts w:ascii="Arial" w:hAnsi="Arial" w:cs="Arial"/>
          <w:snapToGrid w:val="0"/>
          <w:sz w:val="22"/>
          <w:szCs w:val="22"/>
        </w:rPr>
        <w:t xml:space="preserve"> </w:t>
      </w:r>
      <w:r w:rsidRPr="003379C4">
        <w:rPr>
          <w:rFonts w:ascii="Arial" w:hAnsi="Arial" w:cs="Arial"/>
          <w:snapToGrid w:val="0"/>
          <w:sz w:val="22"/>
          <w:szCs w:val="22"/>
        </w:rPr>
        <w:t xml:space="preserve">Ugovora o sufinansiranju sa preduzećem, a na osnovu podnesene ponude usluga za realizaciju inovativne aktivnosti. Ugovorom će se definisati predmet inovativne aktivnosti, rokovi za realizaciju i ostali bitni elementi sufinansiranja. Rok za realizaciju predložene inovativne aktivnosti je </w:t>
      </w:r>
      <w:r w:rsidRPr="003379C4">
        <w:rPr>
          <w:rFonts w:ascii="Arial" w:hAnsi="Arial" w:cs="Arial"/>
          <w:snapToGrid w:val="0"/>
          <w:sz w:val="22"/>
          <w:szCs w:val="22"/>
          <w:u w:val="single"/>
        </w:rPr>
        <w:t>15. novembar 2018. godine,</w:t>
      </w:r>
      <w:r w:rsidRPr="003379C4">
        <w:rPr>
          <w:rFonts w:ascii="Arial" w:hAnsi="Arial" w:cs="Arial"/>
          <w:snapToGrid w:val="0"/>
          <w:sz w:val="22"/>
          <w:szCs w:val="22"/>
        </w:rPr>
        <w:t xml:space="preserve"> do kada su preduzeća i konsultant u obavezi da završe planiranu inovativnu aktivnost i podnesu </w:t>
      </w:r>
      <w:r w:rsidRPr="003379C4">
        <w:rPr>
          <w:rFonts w:ascii="Arial" w:hAnsi="Arial" w:cs="Arial"/>
          <w:b/>
          <w:snapToGrid w:val="0"/>
          <w:sz w:val="22"/>
          <w:szCs w:val="22"/>
        </w:rPr>
        <w:t>relevantnu i validnu dokumentaciju:</w:t>
      </w:r>
    </w:p>
    <w:p w:rsidR="00727C03" w:rsidRPr="003379C4" w:rsidRDefault="00727C03" w:rsidP="008911D7">
      <w:pPr>
        <w:pStyle w:val="NoSpacing"/>
        <w:jc w:val="both"/>
        <w:rPr>
          <w:rFonts w:ascii="Arial" w:hAnsi="Arial" w:cs="Arial"/>
          <w:b/>
          <w:snapToGrid w:val="0"/>
          <w:sz w:val="22"/>
          <w:szCs w:val="22"/>
        </w:rPr>
      </w:pPr>
    </w:p>
    <w:p w:rsidR="008911D7" w:rsidRPr="003379C4" w:rsidRDefault="008911D7" w:rsidP="008911D7">
      <w:pPr>
        <w:pStyle w:val="NoSpacing"/>
        <w:numPr>
          <w:ilvl w:val="0"/>
          <w:numId w:val="3"/>
        </w:numPr>
        <w:jc w:val="both"/>
        <w:rPr>
          <w:rFonts w:ascii="Arial" w:hAnsi="Arial" w:cs="Arial"/>
          <w:b/>
          <w:sz w:val="22"/>
          <w:szCs w:val="22"/>
        </w:rPr>
      </w:pPr>
      <w:r w:rsidRPr="003379C4">
        <w:rPr>
          <w:rFonts w:ascii="Arial" w:hAnsi="Arial" w:cs="Arial"/>
          <w:sz w:val="22"/>
          <w:szCs w:val="22"/>
        </w:rPr>
        <w:t xml:space="preserve">Rezultat konsultantske usluge (tehnička dokumentacija, studija, elaborat, specifikacija/opis ICT softverskog rješenja/ aplikacije, dizajnersko rješenje, </w:t>
      </w:r>
      <w:r>
        <w:rPr>
          <w:rFonts w:ascii="Arial" w:hAnsi="Arial" w:cs="Arial"/>
          <w:sz w:val="22"/>
          <w:szCs w:val="22"/>
        </w:rPr>
        <w:t xml:space="preserve">promotivni alat </w:t>
      </w:r>
      <w:r w:rsidRPr="003379C4">
        <w:rPr>
          <w:rFonts w:ascii="Arial" w:hAnsi="Arial" w:cs="Arial"/>
          <w:sz w:val="22"/>
          <w:szCs w:val="22"/>
        </w:rPr>
        <w:t>i sl.);</w:t>
      </w:r>
    </w:p>
    <w:p w:rsidR="008911D7" w:rsidRPr="003379C4" w:rsidRDefault="008911D7" w:rsidP="008911D7">
      <w:pPr>
        <w:pStyle w:val="NoSpacing"/>
        <w:numPr>
          <w:ilvl w:val="0"/>
          <w:numId w:val="3"/>
        </w:numPr>
        <w:jc w:val="both"/>
        <w:rPr>
          <w:rFonts w:ascii="Arial" w:hAnsi="Arial" w:cs="Arial"/>
          <w:b/>
          <w:sz w:val="22"/>
          <w:szCs w:val="22"/>
        </w:rPr>
      </w:pPr>
      <w:r w:rsidRPr="003379C4">
        <w:rPr>
          <w:rFonts w:ascii="Arial" w:hAnsi="Arial" w:cs="Arial"/>
          <w:sz w:val="22"/>
          <w:szCs w:val="22"/>
        </w:rPr>
        <w:t xml:space="preserve">Izvještaj </w:t>
      </w:r>
      <w:r w:rsidR="00A87E2C">
        <w:rPr>
          <w:rFonts w:ascii="Arial" w:hAnsi="Arial" w:cs="Arial"/>
          <w:sz w:val="22"/>
          <w:szCs w:val="22"/>
        </w:rPr>
        <w:t>spoljnjeg</w:t>
      </w:r>
      <w:r w:rsidRPr="003379C4">
        <w:rPr>
          <w:rFonts w:ascii="Arial" w:hAnsi="Arial" w:cs="Arial"/>
          <w:sz w:val="22"/>
          <w:szCs w:val="22"/>
        </w:rPr>
        <w:t xml:space="preserve"> konsultanta o realizovanim inovativnim aktivnostima; </w:t>
      </w:r>
    </w:p>
    <w:p w:rsidR="008911D7" w:rsidRPr="003379C4" w:rsidRDefault="008911D7" w:rsidP="008911D7">
      <w:pPr>
        <w:pStyle w:val="NoSpacing"/>
        <w:numPr>
          <w:ilvl w:val="0"/>
          <w:numId w:val="3"/>
        </w:numPr>
        <w:jc w:val="both"/>
        <w:rPr>
          <w:rFonts w:ascii="Arial" w:hAnsi="Arial" w:cs="Arial"/>
          <w:b/>
          <w:sz w:val="22"/>
          <w:szCs w:val="22"/>
        </w:rPr>
      </w:pPr>
      <w:r w:rsidRPr="003379C4">
        <w:rPr>
          <w:rFonts w:ascii="Arial" w:hAnsi="Arial" w:cs="Arial"/>
          <w:sz w:val="22"/>
          <w:szCs w:val="22"/>
        </w:rPr>
        <w:t>Izvještaj podnosioca prijave o realizovanim inovativnim aktivnostima;</w:t>
      </w:r>
    </w:p>
    <w:p w:rsidR="008911D7" w:rsidRPr="003379C4" w:rsidRDefault="008911D7" w:rsidP="008911D7">
      <w:pPr>
        <w:pStyle w:val="NoSpacing"/>
        <w:numPr>
          <w:ilvl w:val="0"/>
          <w:numId w:val="3"/>
        </w:numPr>
        <w:jc w:val="both"/>
        <w:rPr>
          <w:rFonts w:ascii="Arial" w:hAnsi="Arial" w:cs="Arial"/>
          <w:sz w:val="22"/>
          <w:szCs w:val="22"/>
        </w:rPr>
      </w:pPr>
      <w:r w:rsidRPr="003379C4">
        <w:rPr>
          <w:rFonts w:ascii="Arial" w:hAnsi="Arial" w:cs="Arial"/>
          <w:sz w:val="22"/>
          <w:szCs w:val="22"/>
        </w:rPr>
        <w:t xml:space="preserve">Fakture, ugovore sa </w:t>
      </w:r>
      <w:r w:rsidR="00A87E2C">
        <w:rPr>
          <w:rFonts w:ascii="Arial" w:hAnsi="Arial" w:cs="Arial"/>
          <w:sz w:val="22"/>
          <w:szCs w:val="22"/>
        </w:rPr>
        <w:t>spoljnim</w:t>
      </w:r>
      <w:r w:rsidRPr="003379C4">
        <w:rPr>
          <w:rFonts w:ascii="Arial" w:hAnsi="Arial" w:cs="Arial"/>
          <w:sz w:val="22"/>
          <w:szCs w:val="22"/>
        </w:rPr>
        <w:t xml:space="preserve"> konsultantom;</w:t>
      </w:r>
    </w:p>
    <w:p w:rsidR="008911D7" w:rsidRPr="00D13D87" w:rsidRDefault="008911D7" w:rsidP="008911D7">
      <w:pPr>
        <w:pStyle w:val="NoSpacing"/>
        <w:numPr>
          <w:ilvl w:val="0"/>
          <w:numId w:val="3"/>
        </w:numPr>
        <w:jc w:val="both"/>
        <w:rPr>
          <w:rFonts w:ascii="Arial" w:hAnsi="Arial" w:cs="Arial"/>
          <w:sz w:val="22"/>
          <w:szCs w:val="22"/>
        </w:rPr>
      </w:pPr>
      <w:r w:rsidRPr="00D13D87">
        <w:rPr>
          <w:rFonts w:ascii="Arial" w:hAnsi="Arial" w:cs="Arial"/>
          <w:sz w:val="22"/>
          <w:szCs w:val="22"/>
        </w:rPr>
        <w:t xml:space="preserve">Izvode i ostale dokaze o izvršenim plaćanjima </w:t>
      </w:r>
      <w:r w:rsidR="00A87E2C">
        <w:rPr>
          <w:rFonts w:ascii="Arial" w:hAnsi="Arial" w:cs="Arial"/>
          <w:sz w:val="22"/>
          <w:szCs w:val="22"/>
        </w:rPr>
        <w:t>spoljnjem</w:t>
      </w:r>
      <w:r w:rsidR="00A87E2C" w:rsidRPr="00D13D87">
        <w:rPr>
          <w:rFonts w:ascii="Arial" w:hAnsi="Arial" w:cs="Arial"/>
          <w:sz w:val="22"/>
          <w:szCs w:val="22"/>
        </w:rPr>
        <w:t xml:space="preserve"> </w:t>
      </w:r>
      <w:r w:rsidRPr="00D13D87">
        <w:rPr>
          <w:rFonts w:ascii="Arial" w:hAnsi="Arial" w:cs="Arial"/>
          <w:sz w:val="22"/>
          <w:szCs w:val="22"/>
        </w:rPr>
        <w:t>konsultantu; i</w:t>
      </w:r>
    </w:p>
    <w:p w:rsidR="008911D7" w:rsidRPr="00D13D87" w:rsidRDefault="008911D7" w:rsidP="008911D7">
      <w:pPr>
        <w:pStyle w:val="NoSpacing"/>
        <w:numPr>
          <w:ilvl w:val="0"/>
          <w:numId w:val="3"/>
        </w:numPr>
        <w:jc w:val="both"/>
        <w:rPr>
          <w:rFonts w:ascii="Arial" w:hAnsi="Arial" w:cs="Arial"/>
          <w:b/>
          <w:sz w:val="22"/>
          <w:szCs w:val="22"/>
        </w:rPr>
      </w:pPr>
      <w:r w:rsidRPr="00D13D87">
        <w:rPr>
          <w:rFonts w:ascii="Arial" w:hAnsi="Arial" w:cs="Arial"/>
          <w:sz w:val="22"/>
          <w:szCs w:val="22"/>
        </w:rPr>
        <w:t>Zahtjev za isplatu finansijske pomoći.</w:t>
      </w:r>
    </w:p>
    <w:p w:rsidR="00727C03" w:rsidRDefault="00727C03" w:rsidP="008911D7">
      <w:pPr>
        <w:pStyle w:val="NoSpacing"/>
        <w:jc w:val="both"/>
        <w:rPr>
          <w:rFonts w:ascii="Arial" w:hAnsi="Arial" w:cs="Arial"/>
          <w:snapToGrid w:val="0"/>
          <w:sz w:val="22"/>
          <w:szCs w:val="22"/>
        </w:rPr>
      </w:pPr>
    </w:p>
    <w:p w:rsidR="008911D7" w:rsidRPr="00D13D87" w:rsidRDefault="008911D7" w:rsidP="008911D7">
      <w:pPr>
        <w:pStyle w:val="NoSpacing"/>
        <w:jc w:val="both"/>
        <w:rPr>
          <w:rFonts w:ascii="Arial" w:hAnsi="Arial" w:cs="Arial"/>
          <w:snapToGrid w:val="0"/>
          <w:sz w:val="22"/>
          <w:szCs w:val="22"/>
        </w:rPr>
      </w:pPr>
      <w:r w:rsidRPr="00D13D87">
        <w:rPr>
          <w:rFonts w:ascii="Arial" w:hAnsi="Arial" w:cs="Arial"/>
          <w:snapToGrid w:val="0"/>
          <w:sz w:val="22"/>
          <w:szCs w:val="22"/>
        </w:rPr>
        <w:t xml:space="preserve">Ukoliko postoje opravdani razlozi da se inovativna aktivnost ne može realizovati u predviđenom roku, preduzeće je u obavezi da u roku od 15 dana prije isteka roka za podnošenje dokazne dokumentacije, pismenim putem obavijesti Ministarstvo i podnese zahtjev za produženje roka.  Rok za produženje ne može biti duži od 15 dana, odnosno do </w:t>
      </w:r>
      <w:r w:rsidRPr="00D13D87">
        <w:rPr>
          <w:rFonts w:ascii="Arial" w:hAnsi="Arial" w:cs="Arial"/>
          <w:snapToGrid w:val="0"/>
          <w:sz w:val="22"/>
          <w:szCs w:val="22"/>
          <w:u w:val="single"/>
        </w:rPr>
        <w:t>30. novembra 2018. godine</w:t>
      </w:r>
      <w:r w:rsidRPr="00D13D87">
        <w:rPr>
          <w:rFonts w:ascii="Arial" w:hAnsi="Arial" w:cs="Arial"/>
          <w:snapToGrid w:val="0"/>
          <w:sz w:val="22"/>
          <w:szCs w:val="22"/>
        </w:rPr>
        <w:t xml:space="preserve">. Ukoliko preduzeće u zahtijevanom roku ne zatraži produženje roka ili ne dostavi neophodnu validnu dokumentaciju i priloge koji su predvidjeni </w:t>
      </w:r>
      <w:r w:rsidR="00DF500B">
        <w:rPr>
          <w:rFonts w:ascii="Arial" w:hAnsi="Arial" w:cs="Arial"/>
          <w:snapToGrid w:val="0"/>
          <w:sz w:val="22"/>
          <w:szCs w:val="22"/>
        </w:rPr>
        <w:t>P</w:t>
      </w:r>
      <w:r w:rsidR="00DF500B" w:rsidRPr="00D13D87">
        <w:rPr>
          <w:rFonts w:ascii="Arial" w:hAnsi="Arial" w:cs="Arial"/>
          <w:snapToGrid w:val="0"/>
          <w:sz w:val="22"/>
          <w:szCs w:val="22"/>
        </w:rPr>
        <w:t xml:space="preserve">rogramom </w:t>
      </w:r>
      <w:r w:rsidRPr="00D13D87">
        <w:rPr>
          <w:rFonts w:ascii="Arial" w:hAnsi="Arial" w:cs="Arial"/>
          <w:snapToGrid w:val="0"/>
          <w:sz w:val="22"/>
          <w:szCs w:val="22"/>
        </w:rPr>
        <w:t xml:space="preserve">i Pozivom, gubi pravo na isplatu finansijske pomoći. </w:t>
      </w:r>
    </w:p>
    <w:p w:rsidR="008911D7" w:rsidRPr="00D13D87" w:rsidRDefault="008911D7" w:rsidP="008911D7">
      <w:pPr>
        <w:pStyle w:val="NoSpacing"/>
        <w:jc w:val="both"/>
        <w:rPr>
          <w:rFonts w:ascii="Arial" w:hAnsi="Arial" w:cs="Arial"/>
          <w:sz w:val="22"/>
          <w:szCs w:val="22"/>
        </w:rPr>
      </w:pPr>
    </w:p>
    <w:p w:rsidR="008911D7" w:rsidRDefault="008911D7" w:rsidP="008911D7">
      <w:pPr>
        <w:pStyle w:val="NoSpacing"/>
        <w:jc w:val="both"/>
        <w:rPr>
          <w:rFonts w:ascii="Arial" w:hAnsi="Arial" w:cs="Arial"/>
          <w:b/>
          <w:snapToGrid w:val="0"/>
          <w:sz w:val="22"/>
          <w:szCs w:val="22"/>
        </w:rPr>
      </w:pPr>
      <w:r w:rsidRPr="00D13D87">
        <w:rPr>
          <w:rFonts w:ascii="Arial" w:hAnsi="Arial" w:cs="Arial"/>
          <w:b/>
          <w:snapToGrid w:val="0"/>
          <w:sz w:val="22"/>
          <w:szCs w:val="22"/>
        </w:rPr>
        <w:t xml:space="preserve">Ukoliko dostavljena dokazna dokumentacija nakon završetka inovativne aktivnosti nije u skladu sa predloženom Ponudom </w:t>
      </w:r>
      <w:r w:rsidRPr="00D13D87">
        <w:rPr>
          <w:rFonts w:ascii="Arial" w:hAnsi="Arial" w:cs="Arial"/>
          <w:b/>
          <w:sz w:val="22"/>
          <w:szCs w:val="22"/>
        </w:rPr>
        <w:t xml:space="preserve">usluga za realizaciju inovativne aktivnosti od </w:t>
      </w:r>
      <w:r w:rsidR="00A87E2C">
        <w:rPr>
          <w:rFonts w:ascii="Arial" w:hAnsi="Arial" w:cs="Arial"/>
          <w:b/>
          <w:sz w:val="22"/>
          <w:szCs w:val="22"/>
        </w:rPr>
        <w:t>spoljnjeg</w:t>
      </w:r>
      <w:r w:rsidR="00A87E2C" w:rsidRPr="00D13D87">
        <w:rPr>
          <w:rFonts w:ascii="Arial" w:hAnsi="Arial" w:cs="Arial"/>
          <w:b/>
          <w:sz w:val="22"/>
          <w:szCs w:val="22"/>
        </w:rPr>
        <w:t xml:space="preserve"> </w:t>
      </w:r>
      <w:r w:rsidRPr="00D13D87">
        <w:rPr>
          <w:rFonts w:ascii="Arial" w:hAnsi="Arial" w:cs="Arial"/>
          <w:b/>
          <w:sz w:val="22"/>
          <w:szCs w:val="22"/>
        </w:rPr>
        <w:t>konsultanta</w:t>
      </w:r>
      <w:r w:rsidRPr="00D13D87">
        <w:rPr>
          <w:rFonts w:ascii="Arial" w:hAnsi="Arial" w:cs="Arial"/>
          <w:b/>
          <w:snapToGrid w:val="0"/>
          <w:sz w:val="22"/>
          <w:szCs w:val="22"/>
        </w:rPr>
        <w:t xml:space="preserve">, </w:t>
      </w:r>
      <w:r w:rsidR="00152F7B">
        <w:rPr>
          <w:rFonts w:ascii="Arial" w:hAnsi="Arial" w:cs="Arial"/>
          <w:b/>
          <w:snapToGrid w:val="0"/>
          <w:sz w:val="22"/>
          <w:szCs w:val="22"/>
        </w:rPr>
        <w:t xml:space="preserve">a na osnovu koje je potpisan Ugovor o sufinansiranju, </w:t>
      </w:r>
      <w:r w:rsidRPr="00D13D87">
        <w:rPr>
          <w:rFonts w:ascii="Arial" w:hAnsi="Arial" w:cs="Arial"/>
          <w:b/>
          <w:snapToGrid w:val="0"/>
          <w:sz w:val="22"/>
          <w:szCs w:val="22"/>
        </w:rPr>
        <w:t>Ministarstvo nema obavezu da isplati finansijsku pomoć.</w:t>
      </w:r>
    </w:p>
    <w:p w:rsidR="004213B4" w:rsidRPr="00D13D87" w:rsidRDefault="004213B4" w:rsidP="008911D7">
      <w:pPr>
        <w:pStyle w:val="NoSpacing"/>
        <w:jc w:val="both"/>
        <w:rPr>
          <w:rFonts w:ascii="Arial" w:hAnsi="Arial" w:cs="Arial"/>
          <w:b/>
          <w:snapToGrid w:val="0"/>
          <w:sz w:val="22"/>
          <w:szCs w:val="22"/>
        </w:rPr>
      </w:pPr>
    </w:p>
    <w:p w:rsidR="008911D7" w:rsidRPr="00D13D87" w:rsidRDefault="008911D7" w:rsidP="008911D7">
      <w:pPr>
        <w:pStyle w:val="NoSpacing"/>
        <w:jc w:val="both"/>
        <w:rPr>
          <w:rFonts w:ascii="Arial" w:hAnsi="Arial" w:cs="Arial"/>
          <w:b/>
          <w:sz w:val="22"/>
          <w:szCs w:val="22"/>
        </w:rPr>
      </w:pPr>
      <w:r w:rsidRPr="00D13D87">
        <w:rPr>
          <w:rFonts w:ascii="Arial" w:hAnsi="Arial" w:cs="Arial"/>
          <w:b/>
          <w:sz w:val="22"/>
          <w:szCs w:val="22"/>
        </w:rPr>
        <w:t xml:space="preserve">Isplata finansijske pomoći će se vršiti </w:t>
      </w:r>
      <w:r w:rsidRPr="00D13D87">
        <w:rPr>
          <w:rFonts w:ascii="Arial" w:hAnsi="Arial" w:cs="Arial"/>
          <w:b/>
          <w:sz w:val="22"/>
          <w:szCs w:val="22"/>
          <w:u w:val="single"/>
        </w:rPr>
        <w:t>naknadno</w:t>
      </w:r>
      <w:r w:rsidRPr="00D13D87">
        <w:rPr>
          <w:rFonts w:ascii="Arial" w:hAnsi="Arial" w:cs="Arial"/>
          <w:b/>
          <w:sz w:val="22"/>
          <w:szCs w:val="22"/>
        </w:rPr>
        <w:t xml:space="preserve">, nakon što je inovativna aktivnost realizovana, a preduzeće podnese relevantnu </w:t>
      </w:r>
      <w:r w:rsidR="00152F7B">
        <w:rPr>
          <w:rFonts w:ascii="Arial" w:hAnsi="Arial" w:cs="Arial"/>
          <w:b/>
          <w:sz w:val="22"/>
          <w:szCs w:val="22"/>
        </w:rPr>
        <w:t xml:space="preserve">dokaznu </w:t>
      </w:r>
      <w:r w:rsidRPr="00D13D87">
        <w:rPr>
          <w:rFonts w:ascii="Arial" w:hAnsi="Arial" w:cs="Arial"/>
          <w:b/>
          <w:sz w:val="22"/>
          <w:szCs w:val="22"/>
        </w:rPr>
        <w:t xml:space="preserve">dokumentaciju i dokaze o utrošku sredstava. Ovo podrazumijeva da preduzeće isplaćuje </w:t>
      </w:r>
      <w:r w:rsidR="00A87E2C">
        <w:rPr>
          <w:rFonts w:ascii="Arial" w:hAnsi="Arial" w:cs="Arial"/>
          <w:b/>
          <w:sz w:val="22"/>
          <w:szCs w:val="22"/>
        </w:rPr>
        <w:t>spoljnjeg</w:t>
      </w:r>
      <w:r w:rsidR="00A87E2C" w:rsidRPr="00D13D87">
        <w:rPr>
          <w:rFonts w:ascii="Arial" w:hAnsi="Arial" w:cs="Arial"/>
          <w:b/>
          <w:sz w:val="22"/>
          <w:szCs w:val="22"/>
        </w:rPr>
        <w:t xml:space="preserve"> </w:t>
      </w:r>
      <w:r w:rsidRPr="00D13D87">
        <w:rPr>
          <w:rFonts w:ascii="Arial" w:hAnsi="Arial" w:cs="Arial"/>
          <w:b/>
          <w:sz w:val="22"/>
          <w:szCs w:val="22"/>
        </w:rPr>
        <w:t xml:space="preserve">konsultanta  za završenu inovativnu aktivnost, a zatim podnosi zahtijev za refundaciju dijela troškova u iznosu do 50% opravdanih troškova odnosno </w:t>
      </w:r>
      <w:r w:rsidR="00152F7B" w:rsidRPr="00D13D87">
        <w:rPr>
          <w:rFonts w:ascii="Arial" w:hAnsi="Arial" w:cs="Arial"/>
          <w:b/>
          <w:sz w:val="22"/>
          <w:szCs w:val="22"/>
        </w:rPr>
        <w:t>maksimaln</w:t>
      </w:r>
      <w:r w:rsidR="00152F7B">
        <w:rPr>
          <w:rFonts w:ascii="Arial" w:hAnsi="Arial" w:cs="Arial"/>
          <w:b/>
          <w:sz w:val="22"/>
          <w:szCs w:val="22"/>
        </w:rPr>
        <w:t>i iznos koji može biti isplaćen preduzeću</w:t>
      </w:r>
      <w:r w:rsidR="0073688D">
        <w:rPr>
          <w:rFonts w:ascii="Arial" w:hAnsi="Arial" w:cs="Arial"/>
          <w:b/>
          <w:sz w:val="22"/>
          <w:szCs w:val="22"/>
        </w:rPr>
        <w:t xml:space="preserve"> od strane Ministarstva ekonomije</w:t>
      </w:r>
      <w:r w:rsidR="00152F7B">
        <w:rPr>
          <w:rFonts w:ascii="Arial" w:hAnsi="Arial" w:cs="Arial"/>
          <w:b/>
          <w:sz w:val="22"/>
          <w:szCs w:val="22"/>
        </w:rPr>
        <w:t xml:space="preserve"> je do</w:t>
      </w:r>
      <w:r w:rsidR="00152F7B" w:rsidRPr="00D13D87">
        <w:rPr>
          <w:rFonts w:ascii="Arial" w:hAnsi="Arial" w:cs="Arial"/>
          <w:b/>
          <w:sz w:val="22"/>
          <w:szCs w:val="22"/>
        </w:rPr>
        <w:t xml:space="preserve"> </w:t>
      </w:r>
      <w:r w:rsidRPr="00D13D87">
        <w:rPr>
          <w:rFonts w:ascii="Arial" w:hAnsi="Arial" w:cs="Arial"/>
          <w:b/>
          <w:sz w:val="22"/>
          <w:szCs w:val="22"/>
        </w:rPr>
        <w:t xml:space="preserve">3.500 €, bez PDV. </w:t>
      </w:r>
    </w:p>
    <w:p w:rsidR="008911D7" w:rsidRDefault="008911D7" w:rsidP="008911D7">
      <w:pPr>
        <w:pStyle w:val="NoSpacing"/>
        <w:jc w:val="both"/>
        <w:rPr>
          <w:rFonts w:ascii="Arial" w:hAnsi="Arial" w:cs="Arial"/>
          <w:b/>
          <w:sz w:val="22"/>
          <w:szCs w:val="22"/>
        </w:rPr>
      </w:pPr>
    </w:p>
    <w:p w:rsidR="000D39C2" w:rsidRDefault="008911D7" w:rsidP="008911D7">
      <w:pPr>
        <w:pStyle w:val="NoSpacing"/>
        <w:jc w:val="both"/>
        <w:rPr>
          <w:rFonts w:ascii="Arial" w:hAnsi="Arial" w:cs="Arial"/>
          <w:b/>
          <w:sz w:val="22"/>
          <w:szCs w:val="22"/>
        </w:rPr>
      </w:pPr>
      <w:r w:rsidRPr="00D13D87">
        <w:rPr>
          <w:rFonts w:ascii="Arial" w:hAnsi="Arial" w:cs="Arial"/>
          <w:b/>
          <w:sz w:val="22"/>
          <w:szCs w:val="22"/>
        </w:rPr>
        <w:t>Napomen</w:t>
      </w:r>
      <w:r w:rsidR="000D39C2">
        <w:rPr>
          <w:rFonts w:ascii="Arial" w:hAnsi="Arial" w:cs="Arial"/>
          <w:b/>
          <w:sz w:val="22"/>
          <w:szCs w:val="22"/>
        </w:rPr>
        <w:t>e</w:t>
      </w:r>
      <w:r w:rsidRPr="00D13D87">
        <w:rPr>
          <w:rFonts w:ascii="Arial" w:hAnsi="Arial" w:cs="Arial"/>
          <w:b/>
          <w:sz w:val="22"/>
          <w:szCs w:val="22"/>
        </w:rPr>
        <w:t>:</w:t>
      </w:r>
    </w:p>
    <w:p w:rsidR="00837815" w:rsidRDefault="00095F12">
      <w:pPr>
        <w:pStyle w:val="NoSpacing"/>
        <w:numPr>
          <w:ilvl w:val="0"/>
          <w:numId w:val="53"/>
        </w:numPr>
        <w:jc w:val="both"/>
        <w:rPr>
          <w:rFonts w:ascii="Arial" w:hAnsi="Arial" w:cs="Arial"/>
        </w:rPr>
      </w:pPr>
      <w:r w:rsidRPr="00095F12">
        <w:rPr>
          <w:rFonts w:ascii="Arial" w:hAnsi="Arial" w:cs="Arial"/>
          <w:sz w:val="22"/>
          <w:szCs w:val="22"/>
        </w:rPr>
        <w:t>Ponude, predračuni</w:t>
      </w:r>
      <w:r w:rsidR="0073688D">
        <w:rPr>
          <w:rFonts w:ascii="Arial" w:hAnsi="Arial" w:cs="Arial"/>
          <w:sz w:val="22"/>
          <w:szCs w:val="22"/>
        </w:rPr>
        <w:t>/profakture</w:t>
      </w:r>
      <w:r w:rsidRPr="00095F12">
        <w:rPr>
          <w:rFonts w:ascii="Arial" w:hAnsi="Arial" w:cs="Arial"/>
          <w:sz w:val="22"/>
          <w:szCs w:val="22"/>
        </w:rPr>
        <w:t xml:space="preserve">, nalozi za plaćanje kompenzacija i slično ne predstavljaju prihvatljiv dokaz o trošenju sredstava. </w:t>
      </w:r>
      <w:r w:rsidR="0073688D">
        <w:rPr>
          <w:rFonts w:ascii="Arial" w:hAnsi="Arial" w:cs="Arial"/>
          <w:sz w:val="22"/>
          <w:szCs w:val="22"/>
        </w:rPr>
        <w:t xml:space="preserve">Sve fakture i ugovori  izdati/potpisani od strane </w:t>
      </w:r>
      <w:r w:rsidR="00A87E2C">
        <w:rPr>
          <w:rFonts w:ascii="Arial" w:hAnsi="Arial" w:cs="Arial"/>
          <w:sz w:val="22"/>
          <w:szCs w:val="22"/>
        </w:rPr>
        <w:t>spoljnjeg</w:t>
      </w:r>
      <w:r w:rsidR="0073688D">
        <w:rPr>
          <w:rFonts w:ascii="Arial" w:hAnsi="Arial" w:cs="Arial"/>
          <w:sz w:val="22"/>
          <w:szCs w:val="22"/>
        </w:rPr>
        <w:t xml:space="preserve"> konsultanta</w:t>
      </w:r>
      <w:r w:rsidR="00DF500B">
        <w:rPr>
          <w:rFonts w:ascii="Arial" w:hAnsi="Arial" w:cs="Arial"/>
          <w:sz w:val="22"/>
          <w:szCs w:val="22"/>
        </w:rPr>
        <w:t xml:space="preserve"> moraju biti plaćeni sa računa preduzeća korisnika finansijske pomoći;</w:t>
      </w:r>
    </w:p>
    <w:p w:rsidR="00837815" w:rsidRDefault="008911D7">
      <w:pPr>
        <w:pStyle w:val="NoSpacing"/>
        <w:numPr>
          <w:ilvl w:val="0"/>
          <w:numId w:val="53"/>
        </w:numPr>
        <w:jc w:val="both"/>
        <w:rPr>
          <w:rFonts w:ascii="Arial" w:hAnsi="Arial" w:cs="Arial"/>
          <w:sz w:val="22"/>
          <w:szCs w:val="22"/>
        </w:rPr>
      </w:pPr>
      <w:r w:rsidRPr="00D13D87">
        <w:rPr>
          <w:rFonts w:ascii="Arial" w:hAnsi="Arial" w:cs="Arial"/>
          <w:sz w:val="22"/>
          <w:szCs w:val="22"/>
        </w:rPr>
        <w:t xml:space="preserve">Finansijska pomoć će se dodijeliti shodno redosljedu prijava sa rang liste dok se ne utroše raspoloživa sredstva od 50.000 €, ukoliko su ispunjeni svi elementi Ugovora o sufinansiranju i podnijeti relevantni i validni dokazi o realizaciji inovativne aktivnosti. Komisija ima pravo da umanji iznos podnesenih troškova za refundaciju ukoliko su </w:t>
      </w:r>
      <w:r w:rsidRPr="00D13D87">
        <w:rPr>
          <w:rFonts w:ascii="Arial" w:hAnsi="Arial" w:cs="Arial"/>
          <w:sz w:val="22"/>
          <w:szCs w:val="22"/>
        </w:rPr>
        <w:lastRenderedPageBreak/>
        <w:t xml:space="preserve">troškovi neadekvatni i nisu u skladu sa opravdanim troškovima i rokovima ili pravo da zahtjev odbaci. </w:t>
      </w:r>
    </w:p>
    <w:p w:rsidR="00837815" w:rsidRDefault="00837815">
      <w:pPr>
        <w:pStyle w:val="NoSpacing"/>
        <w:ind w:left="720"/>
        <w:jc w:val="both"/>
        <w:rPr>
          <w:rFonts w:ascii="Arial" w:hAnsi="Arial" w:cs="Arial"/>
          <w:b/>
          <w:sz w:val="22"/>
          <w:szCs w:val="22"/>
        </w:rPr>
      </w:pPr>
    </w:p>
    <w:p w:rsidR="004213B4" w:rsidRDefault="004213B4">
      <w:pPr>
        <w:pStyle w:val="NoSpacing"/>
        <w:ind w:left="720"/>
        <w:jc w:val="both"/>
        <w:rPr>
          <w:rFonts w:ascii="Arial" w:hAnsi="Arial" w:cs="Arial"/>
          <w:b/>
          <w:sz w:val="22"/>
          <w:szCs w:val="22"/>
        </w:rPr>
      </w:pPr>
    </w:p>
    <w:p w:rsidR="00837815" w:rsidRDefault="00754DFE">
      <w:pPr>
        <w:pStyle w:val="NoSpacing"/>
        <w:jc w:val="both"/>
        <w:rPr>
          <w:rFonts w:ascii="Arial" w:hAnsi="Arial" w:cs="Arial"/>
          <w:b/>
          <w:sz w:val="22"/>
          <w:szCs w:val="22"/>
        </w:rPr>
      </w:pPr>
      <w:r>
        <w:rPr>
          <w:rFonts w:ascii="Arial" w:hAnsi="Arial" w:cs="Arial"/>
          <w:b/>
          <w:sz w:val="22"/>
          <w:szCs w:val="22"/>
        </w:rPr>
        <w:t>I</w:t>
      </w:r>
      <w:r w:rsidR="0073688D" w:rsidRPr="00B066EC">
        <w:rPr>
          <w:rFonts w:ascii="Arial" w:hAnsi="Arial" w:cs="Arial"/>
          <w:b/>
          <w:sz w:val="22"/>
          <w:szCs w:val="22"/>
        </w:rPr>
        <w:t>V INFORMACIJE O JAVNOM POZIVU</w:t>
      </w:r>
    </w:p>
    <w:p w:rsidR="00837815" w:rsidRDefault="00837815">
      <w:pPr>
        <w:pStyle w:val="NoSpacing"/>
        <w:jc w:val="both"/>
        <w:rPr>
          <w:rFonts w:ascii="Arial" w:hAnsi="Arial" w:cs="Arial"/>
          <w:b/>
          <w:sz w:val="22"/>
          <w:szCs w:val="22"/>
        </w:rPr>
      </w:pPr>
    </w:p>
    <w:p w:rsidR="00837815" w:rsidRDefault="00095F12">
      <w:pPr>
        <w:pStyle w:val="NoSpacing"/>
        <w:jc w:val="both"/>
        <w:rPr>
          <w:rFonts w:ascii="Arial" w:hAnsi="Arial" w:cs="Arial"/>
          <w:b/>
          <w:sz w:val="22"/>
          <w:szCs w:val="22"/>
        </w:rPr>
      </w:pPr>
      <w:r w:rsidRPr="00095F12">
        <w:rPr>
          <w:rFonts w:ascii="Arial" w:hAnsi="Arial" w:cs="Arial"/>
          <w:sz w:val="22"/>
          <w:szCs w:val="22"/>
        </w:rPr>
        <w:t>Prijavna dokumentacija za učešće u Programu podrške za unaprjeđenje inovativnosti malih i srednjih preduzeća, može se preuzeti lično u Ministarstvu ekonomije, Direkcija za razvoj malih i srednjih preduzeća, Rimski trg 46 81000 Podgorica, kao i na web stranici Ministrstva ekonomije –</w:t>
      </w:r>
      <w:hyperlink r:id="rId14" w:history="1">
        <w:r w:rsidRPr="004213B4">
          <w:rPr>
            <w:rFonts w:ascii="Arial" w:hAnsi="Arial" w:cs="Arial"/>
            <w:sz w:val="22"/>
            <w:szCs w:val="22"/>
          </w:rPr>
          <w:t>http://www.mek.gov.me/organizacija/razvoj/javni_pozivi</w:t>
        </w:r>
      </w:hyperlink>
      <w:r w:rsidRPr="00095F12">
        <w:rPr>
          <w:rFonts w:ascii="Arial" w:hAnsi="Arial" w:cs="Arial"/>
          <w:sz w:val="22"/>
          <w:szCs w:val="22"/>
        </w:rPr>
        <w:t xml:space="preserve">. </w:t>
      </w:r>
    </w:p>
    <w:p w:rsidR="004213B4" w:rsidRDefault="004213B4" w:rsidP="004213B4">
      <w:pPr>
        <w:pStyle w:val="NoSpacing"/>
      </w:pPr>
    </w:p>
    <w:p w:rsidR="00837815" w:rsidRDefault="00095F12" w:rsidP="004213B4">
      <w:pPr>
        <w:jc w:val="both"/>
        <w:rPr>
          <w:rFonts w:ascii="Arial" w:hAnsi="Arial" w:cs="Arial"/>
        </w:rPr>
      </w:pPr>
      <w:r w:rsidRPr="00095F12">
        <w:rPr>
          <w:rFonts w:ascii="Arial" w:hAnsi="Arial" w:cs="Arial"/>
        </w:rPr>
        <w:t>Ministarstvo ekonomije će organizovati informativne događaje, na kojima će predstavnici mikro, malih i srednjih preduzeća, koji su zainteresovani da konkurišu za sredstva Programa, moći dobiti odgovore i pojašnjenja u vezi procesa konkurisanja i dodjele sredstava na licu mjesta od predstavnika Ministarstva. Informacije o ovim događajima biće objavljene u okviru Javnog poziva za učešće u Programu, kao i putem sredstava informisanja.</w:t>
      </w:r>
    </w:p>
    <w:p w:rsidR="00837815" w:rsidRDefault="0073688D" w:rsidP="004213B4">
      <w:pPr>
        <w:pStyle w:val="NoSpacing"/>
        <w:jc w:val="both"/>
        <w:rPr>
          <w:rFonts w:ascii="Arial" w:hAnsi="Arial" w:cs="Arial"/>
          <w:sz w:val="22"/>
          <w:szCs w:val="22"/>
        </w:rPr>
      </w:pPr>
      <w:r w:rsidRPr="00D13D87">
        <w:rPr>
          <w:rFonts w:ascii="Arial" w:hAnsi="Arial" w:cs="Arial"/>
          <w:sz w:val="22"/>
          <w:szCs w:val="22"/>
        </w:rPr>
        <w:t>Neophodne dodatne informacije i stručna pomoć mogu se dobiti u prostorijama Ministarstva ekonomije, Direkcija za razvoj malih i srednjih preduzeća, radnim danima u periodu od 09-12 h, ili na brojeve telefona: 020/406-3</w:t>
      </w:r>
      <w:r>
        <w:rPr>
          <w:rFonts w:ascii="Arial" w:hAnsi="Arial" w:cs="Arial"/>
          <w:sz w:val="22"/>
          <w:szCs w:val="22"/>
        </w:rPr>
        <w:t>14</w:t>
      </w:r>
      <w:r w:rsidRPr="00D13D87">
        <w:rPr>
          <w:rFonts w:ascii="Arial" w:hAnsi="Arial" w:cs="Arial"/>
          <w:sz w:val="22"/>
          <w:szCs w:val="22"/>
        </w:rPr>
        <w:t xml:space="preserve">. </w:t>
      </w:r>
    </w:p>
    <w:p w:rsidR="00FC6A00" w:rsidRDefault="00FC6A00" w:rsidP="00FC6A00">
      <w:pPr>
        <w:pStyle w:val="NoSpacing"/>
      </w:pPr>
    </w:p>
    <w:p w:rsidR="00FC6A00" w:rsidRDefault="00FC6A00" w:rsidP="00FC6A00">
      <w:pPr>
        <w:pStyle w:val="ListParagraph0"/>
        <w:ind w:left="0"/>
        <w:jc w:val="both"/>
        <w:rPr>
          <w:rFonts w:ascii="Arial" w:eastAsia="+mn-ea" w:hAnsi="Arial" w:cs="Arial"/>
          <w:b/>
          <w:sz w:val="22"/>
          <w:szCs w:val="22"/>
        </w:rPr>
      </w:pPr>
    </w:p>
    <w:p w:rsidR="00FC6A00" w:rsidRPr="00D13D87" w:rsidRDefault="00FC6A00" w:rsidP="00FC6A00">
      <w:pPr>
        <w:pStyle w:val="ListParagraph0"/>
        <w:ind w:left="0"/>
        <w:jc w:val="both"/>
        <w:rPr>
          <w:rFonts w:ascii="Arial" w:hAnsi="Arial" w:cs="Arial"/>
          <w:sz w:val="22"/>
          <w:szCs w:val="22"/>
        </w:rPr>
      </w:pPr>
      <w:r w:rsidRPr="00D13D87">
        <w:rPr>
          <w:rFonts w:ascii="Arial" w:eastAsia="+mn-ea" w:hAnsi="Arial" w:cs="Arial"/>
          <w:b/>
          <w:sz w:val="22"/>
          <w:szCs w:val="22"/>
        </w:rPr>
        <w:t xml:space="preserve">V </w:t>
      </w:r>
      <w:r>
        <w:rPr>
          <w:rFonts w:ascii="Arial" w:eastAsia="+mn-ea" w:hAnsi="Arial" w:cs="Arial"/>
          <w:b/>
          <w:sz w:val="22"/>
          <w:szCs w:val="22"/>
        </w:rPr>
        <w:t>PODNOŠENJE PRIJAVE</w:t>
      </w:r>
      <w:r w:rsidRPr="00D13D87">
        <w:rPr>
          <w:rFonts w:ascii="Arial" w:eastAsia="+mn-ea" w:hAnsi="Arial" w:cs="Arial"/>
          <w:b/>
          <w:sz w:val="22"/>
          <w:szCs w:val="22"/>
        </w:rPr>
        <w:t xml:space="preserve"> </w:t>
      </w:r>
    </w:p>
    <w:p w:rsidR="00FC6A00" w:rsidRPr="00D13D87" w:rsidRDefault="00FC6A00" w:rsidP="00FC6A00">
      <w:pPr>
        <w:pStyle w:val="NoSpacing"/>
      </w:pPr>
    </w:p>
    <w:p w:rsidR="00FC6A00" w:rsidRPr="000044EA" w:rsidRDefault="00FC6A00" w:rsidP="00FC6A00">
      <w:pPr>
        <w:spacing w:after="120"/>
        <w:jc w:val="both"/>
        <w:rPr>
          <w:rFonts w:ascii="Cambria" w:hAnsi="Cambria"/>
          <w:sz w:val="24"/>
          <w:szCs w:val="24"/>
        </w:rPr>
      </w:pPr>
      <w:r w:rsidRPr="00C44E5A">
        <w:rPr>
          <w:rFonts w:ascii="Arial" w:hAnsi="Arial" w:cs="Arial"/>
          <w:b/>
        </w:rPr>
        <w:t>Popunjeni prijavni formular i prateća dokumentacija</w:t>
      </w:r>
      <w:r>
        <w:rPr>
          <w:rFonts w:ascii="Arial" w:hAnsi="Arial" w:cs="Arial"/>
          <w:b/>
        </w:rPr>
        <w:t xml:space="preserve"> predaju</w:t>
      </w:r>
      <w:r w:rsidRPr="00C44E5A">
        <w:rPr>
          <w:rFonts w:ascii="Arial" w:hAnsi="Arial" w:cs="Arial"/>
          <w:b/>
        </w:rPr>
        <w:t xml:space="preserve"> se u 3 primjerka u zatvorenoj </w:t>
      </w:r>
      <w:r w:rsidRPr="000D39C2">
        <w:rPr>
          <w:rFonts w:ascii="Arial" w:hAnsi="Arial" w:cs="Arial"/>
          <w:b/>
        </w:rPr>
        <w:t>koverti (</w:t>
      </w:r>
      <w:r w:rsidRPr="00095F12">
        <w:rPr>
          <w:rFonts w:ascii="Arial" w:hAnsi="Arial" w:cs="Arial"/>
          <w:b/>
        </w:rPr>
        <w:t>jedan original ili kopija ovjerena od strane suda</w:t>
      </w:r>
      <w:r w:rsidRPr="00095F12">
        <w:rPr>
          <w:rFonts w:ascii="Arial" w:hAnsi="Arial" w:cs="Arial"/>
        </w:rPr>
        <w:t xml:space="preserve"> </w:t>
      </w:r>
      <w:r w:rsidRPr="00095F12">
        <w:rPr>
          <w:rFonts w:ascii="Arial" w:hAnsi="Arial" w:cs="Arial"/>
          <w:b/>
        </w:rPr>
        <w:t>ili notara</w:t>
      </w:r>
      <w:r w:rsidRPr="00095F12">
        <w:rPr>
          <w:rFonts w:ascii="Arial" w:hAnsi="Arial" w:cs="Arial"/>
        </w:rPr>
        <w:t xml:space="preserve"> </w:t>
      </w:r>
      <w:r w:rsidRPr="00095F12">
        <w:rPr>
          <w:rFonts w:ascii="Arial" w:hAnsi="Arial" w:cs="Arial"/>
          <w:b/>
        </w:rPr>
        <w:t>i dvije kopije</w:t>
      </w:r>
      <w:r w:rsidRPr="00095F12">
        <w:rPr>
          <w:rFonts w:ascii="Arial" w:hAnsi="Arial" w:cs="Arial"/>
        </w:rPr>
        <w:t>)</w:t>
      </w:r>
      <w:r w:rsidRPr="000D39C2">
        <w:rPr>
          <w:rFonts w:ascii="Arial" w:hAnsi="Arial" w:cs="Arial"/>
        </w:rPr>
        <w:t>,</w:t>
      </w:r>
      <w:r>
        <w:rPr>
          <w:rFonts w:ascii="Arial" w:hAnsi="Arial" w:cs="Arial"/>
        </w:rPr>
        <w:t xml:space="preserve"> </w:t>
      </w:r>
      <w:r w:rsidRPr="00D13D87">
        <w:rPr>
          <w:rFonts w:ascii="Arial" w:hAnsi="Arial" w:cs="Arial"/>
        </w:rPr>
        <w:t xml:space="preserve">na arhivu Ministarstva ekonomije ili preporučenom poštom na adresu: </w:t>
      </w:r>
      <w:r w:rsidRPr="00095F12">
        <w:rPr>
          <w:rFonts w:ascii="Arial" w:hAnsi="Arial" w:cs="Arial"/>
        </w:rPr>
        <w:t xml:space="preserve">„Ministarstvo ekonomije, </w:t>
      </w:r>
      <w:r w:rsidRPr="000D39C2">
        <w:rPr>
          <w:rFonts w:ascii="Arial" w:hAnsi="Arial" w:cs="Arial"/>
        </w:rPr>
        <w:t>Rimski</w:t>
      </w:r>
      <w:r w:rsidRPr="00D13D87">
        <w:rPr>
          <w:rFonts w:ascii="Arial" w:hAnsi="Arial" w:cs="Arial"/>
        </w:rPr>
        <w:t xml:space="preserve"> trg 46</w:t>
      </w:r>
      <w:r>
        <w:rPr>
          <w:rFonts w:ascii="Arial" w:hAnsi="Arial" w:cs="Arial"/>
        </w:rPr>
        <w:t>,</w:t>
      </w:r>
      <w:r w:rsidRPr="00D13D87">
        <w:rPr>
          <w:rFonts w:ascii="Arial" w:hAnsi="Arial" w:cs="Arial"/>
        </w:rPr>
        <w:t xml:space="preserve"> 81000 Podgorica</w:t>
      </w:r>
      <w:r>
        <w:rPr>
          <w:rFonts w:ascii="Arial" w:hAnsi="Arial" w:cs="Arial"/>
        </w:rPr>
        <w:t>“</w:t>
      </w:r>
      <w:r w:rsidRPr="00D13D87">
        <w:rPr>
          <w:rFonts w:ascii="Arial" w:hAnsi="Arial" w:cs="Arial"/>
        </w:rPr>
        <w:t>.</w:t>
      </w:r>
      <w:r>
        <w:rPr>
          <w:rFonts w:ascii="Arial" w:hAnsi="Arial" w:cs="Arial"/>
        </w:rPr>
        <w:t xml:space="preserve"> </w:t>
      </w:r>
      <w:r w:rsidRPr="00095F12">
        <w:rPr>
          <w:rFonts w:ascii="Arial" w:hAnsi="Arial" w:cs="Arial"/>
        </w:rPr>
        <w:t xml:space="preserve">Na koverat se mora ispisati puni naziv i adresa podnosioca prijave, </w:t>
      </w:r>
      <w:r>
        <w:rPr>
          <w:rFonts w:ascii="Arial" w:hAnsi="Arial" w:cs="Arial"/>
        </w:rPr>
        <w:t>naziv P</w:t>
      </w:r>
      <w:r w:rsidRPr="00095F12">
        <w:rPr>
          <w:rFonts w:ascii="Arial" w:hAnsi="Arial" w:cs="Arial"/>
        </w:rPr>
        <w:t>rogram</w:t>
      </w:r>
      <w:r>
        <w:rPr>
          <w:rFonts w:ascii="Arial" w:hAnsi="Arial" w:cs="Arial"/>
        </w:rPr>
        <w:t>a</w:t>
      </w:r>
      <w:r w:rsidRPr="00095F12">
        <w:rPr>
          <w:rFonts w:ascii="Arial" w:hAnsi="Arial" w:cs="Arial"/>
        </w:rPr>
        <w:t xml:space="preserve"> u okviru kojeg se aplicira, a u slučaju dostave poštom mora se nalaziti i vidljivi datum i vrijeme predaje pošiljke u poslovnici Pošte.  Krajnji rok (datum i vrijeme) predaje zahtjeva biće definisan Javnim pozivom.</w:t>
      </w:r>
      <w:r w:rsidRPr="000044EA">
        <w:rPr>
          <w:rFonts w:ascii="Cambria" w:hAnsi="Cambria"/>
          <w:sz w:val="24"/>
          <w:szCs w:val="24"/>
        </w:rPr>
        <w:t xml:space="preserve"> </w:t>
      </w:r>
    </w:p>
    <w:p w:rsidR="00FC6A00" w:rsidRDefault="00FC6A00" w:rsidP="00FC6A00">
      <w:pPr>
        <w:pStyle w:val="NoSpacing"/>
        <w:jc w:val="both"/>
        <w:rPr>
          <w:rFonts w:ascii="Arial" w:hAnsi="Arial" w:cs="Arial"/>
          <w:bCs/>
          <w:sz w:val="22"/>
          <w:szCs w:val="22"/>
        </w:rPr>
      </w:pPr>
      <w:r w:rsidRPr="00D13D87">
        <w:rPr>
          <w:rFonts w:ascii="Arial" w:hAnsi="Arial" w:cs="Arial"/>
          <w:sz w:val="22"/>
          <w:szCs w:val="22"/>
        </w:rPr>
        <w:t>U razmatranje će se uzeti samo kompletne i blagovremeno podnijete prijave</w:t>
      </w:r>
    </w:p>
    <w:p w:rsidR="00FC6A00" w:rsidRPr="00E376EB" w:rsidRDefault="00FC6A00" w:rsidP="0073688D">
      <w:pPr>
        <w:ind w:left="360"/>
        <w:jc w:val="both"/>
        <w:rPr>
          <w:rFonts w:ascii="Arial" w:hAnsi="Arial" w:cs="Arial"/>
          <w:b/>
        </w:rPr>
        <w:sectPr w:rsidR="00FC6A00" w:rsidRPr="00E376EB" w:rsidSect="005B64F8">
          <w:footerReference w:type="default" r:id="rId15"/>
          <w:headerReference w:type="first" r:id="rId16"/>
          <w:pgSz w:w="12240" w:h="15840"/>
          <w:pgMar w:top="1170" w:right="1260" w:bottom="1440" w:left="1440" w:header="720" w:footer="720" w:gutter="0"/>
          <w:pgNumType w:start="0"/>
          <w:cols w:space="720"/>
          <w:titlePg/>
          <w:docGrid w:linePitch="360"/>
        </w:sectPr>
      </w:pPr>
    </w:p>
    <w:p w:rsidR="0073688D" w:rsidRDefault="0073688D" w:rsidP="0073688D">
      <w:pPr>
        <w:pStyle w:val="NoSpacing"/>
        <w:jc w:val="both"/>
        <w:rPr>
          <w:rFonts w:ascii="Arial" w:hAnsi="Arial" w:cs="Arial"/>
          <w:sz w:val="22"/>
          <w:szCs w:val="22"/>
        </w:rPr>
      </w:pPr>
    </w:p>
    <w:p w:rsidR="008911D7" w:rsidRPr="00D13D87" w:rsidRDefault="008911D7" w:rsidP="008911D7">
      <w:pPr>
        <w:jc w:val="both"/>
        <w:rPr>
          <w:rFonts w:ascii="Arial" w:hAnsi="Arial" w:cs="Arial"/>
          <w:b/>
        </w:rPr>
      </w:pPr>
      <w:r w:rsidRPr="00D13D87">
        <w:rPr>
          <w:rFonts w:ascii="Arial" w:hAnsi="Arial" w:cs="Arial"/>
          <w:b/>
        </w:rPr>
        <w:t>V</w:t>
      </w:r>
      <w:r w:rsidR="00C801C3">
        <w:rPr>
          <w:rFonts w:ascii="Arial" w:hAnsi="Arial" w:cs="Arial"/>
          <w:b/>
        </w:rPr>
        <w:t>I</w:t>
      </w:r>
      <w:r w:rsidRPr="00D13D87">
        <w:rPr>
          <w:rFonts w:ascii="Arial" w:hAnsi="Arial" w:cs="Arial"/>
          <w:b/>
        </w:rPr>
        <w:t xml:space="preserve"> MONITORING I OCJENA SPROVOĐENJA PROGRAMA</w:t>
      </w:r>
    </w:p>
    <w:p w:rsidR="008911D7" w:rsidRDefault="008911D7" w:rsidP="008911D7">
      <w:pPr>
        <w:spacing w:after="120" w:line="240" w:lineRule="auto"/>
        <w:jc w:val="both"/>
        <w:rPr>
          <w:rFonts w:ascii="Arial" w:hAnsi="Arial" w:cs="Arial"/>
        </w:rPr>
      </w:pPr>
      <w:r w:rsidRPr="00D13D87">
        <w:rPr>
          <w:rFonts w:ascii="Arial" w:hAnsi="Arial" w:cs="Arial"/>
        </w:rPr>
        <w:t xml:space="preserve">Preduzeće koje je korisnik sredstava finansijske pomoći u okviru Programu podrške unaprjeđenju inovativnosti malih i srednjih preduzeća, u obavezi je da u svakoj fazi pripreme i realizacije inovativne aktivnosti omogući kontrolu sprovođenja inovativne aktivnosti, odnosno nadzor i uvid u dokumentaciju, kao i da omogući posjetu preduzeću i konsultantu.  Preduzeće je u obavezi da u roku od godinu dana od dana refundacije sredstava, ili po zahtjevu Ministarstva ekonomije dostavi izvještaj o efektima uvođenja inovativne aktivnosti. </w:t>
      </w:r>
    </w:p>
    <w:p w:rsidR="008911D7" w:rsidRPr="00F14B2C" w:rsidRDefault="008911D7" w:rsidP="008911D7">
      <w:pPr>
        <w:pStyle w:val="Default"/>
        <w:spacing w:line="276" w:lineRule="auto"/>
        <w:jc w:val="center"/>
        <w:rPr>
          <w:rFonts w:ascii="Arial" w:eastAsia="Times New Roman" w:hAnsi="Arial" w:cs="Arial"/>
          <w:i/>
          <w:color w:val="auto"/>
          <w:sz w:val="20"/>
          <w:szCs w:val="22"/>
          <w:lang w:eastAsia="en-GB"/>
        </w:rPr>
      </w:pPr>
      <w:r w:rsidRPr="00F14B2C">
        <w:rPr>
          <w:rFonts w:ascii="Arial" w:eastAsia="Times New Roman" w:hAnsi="Arial" w:cs="Arial"/>
          <w:i/>
          <w:color w:val="auto"/>
          <w:sz w:val="20"/>
          <w:szCs w:val="22"/>
          <w:lang w:eastAsia="en-GB"/>
        </w:rPr>
        <w:t xml:space="preserve">Tabela 6. Monitoring </w:t>
      </w:r>
    </w:p>
    <w:p w:rsidR="008911D7" w:rsidRPr="00D13D87" w:rsidRDefault="008911D7" w:rsidP="008911D7">
      <w:pPr>
        <w:pStyle w:val="Default"/>
        <w:spacing w:line="276" w:lineRule="auto"/>
        <w:jc w:val="center"/>
        <w:rPr>
          <w:rFonts w:ascii="Arial" w:eastAsia="Times New Roman" w:hAnsi="Arial" w:cs="Arial"/>
          <w:color w:val="auto"/>
          <w:sz w:val="22"/>
          <w:szCs w:val="22"/>
          <w:lang w:eastAsia="en-GB"/>
        </w:rPr>
      </w:pPr>
    </w:p>
    <w:tbl>
      <w:tblPr>
        <w:tblW w:w="14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6"/>
        <w:gridCol w:w="1101"/>
        <w:gridCol w:w="1425"/>
        <w:gridCol w:w="1334"/>
        <w:gridCol w:w="1217"/>
        <w:gridCol w:w="1668"/>
        <w:gridCol w:w="1559"/>
        <w:gridCol w:w="1224"/>
        <w:gridCol w:w="1418"/>
        <w:gridCol w:w="1195"/>
        <w:gridCol w:w="1266"/>
      </w:tblGrid>
      <w:tr w:rsidR="008911D7" w:rsidRPr="00F14B2C" w:rsidTr="005B64F8">
        <w:trPr>
          <w:jc w:val="center"/>
        </w:trPr>
        <w:tc>
          <w:tcPr>
            <w:tcW w:w="1226" w:type="dxa"/>
          </w:tcPr>
          <w:p w:rsidR="008911D7" w:rsidRPr="00F14B2C" w:rsidRDefault="008911D7" w:rsidP="005B64F8">
            <w:pPr>
              <w:pStyle w:val="Default"/>
              <w:spacing w:line="276" w:lineRule="auto"/>
              <w:jc w:val="both"/>
              <w:rPr>
                <w:rFonts w:ascii="Arial" w:eastAsia="Times New Roman" w:hAnsi="Arial" w:cs="Arial"/>
                <w:color w:val="auto"/>
                <w:sz w:val="20"/>
                <w:szCs w:val="20"/>
                <w:lang w:eastAsia="en-GB"/>
              </w:rPr>
            </w:pPr>
            <w:r w:rsidRPr="00F14B2C">
              <w:rPr>
                <w:rFonts w:ascii="Arial" w:eastAsia="Times New Roman" w:hAnsi="Arial" w:cs="Arial"/>
                <w:color w:val="auto"/>
                <w:sz w:val="20"/>
                <w:szCs w:val="20"/>
                <w:lang w:eastAsia="en-GB"/>
              </w:rPr>
              <w:t>Svrha mjere/</w:t>
            </w:r>
          </w:p>
          <w:p w:rsidR="008911D7" w:rsidRPr="00F14B2C" w:rsidRDefault="008911D7" w:rsidP="005B64F8">
            <w:pPr>
              <w:pStyle w:val="Default"/>
              <w:spacing w:line="276" w:lineRule="auto"/>
              <w:jc w:val="both"/>
              <w:rPr>
                <w:rFonts w:ascii="Arial" w:eastAsia="Times New Roman" w:hAnsi="Arial" w:cs="Arial"/>
                <w:color w:val="auto"/>
                <w:sz w:val="20"/>
                <w:szCs w:val="20"/>
                <w:lang w:eastAsia="en-GB"/>
              </w:rPr>
            </w:pPr>
            <w:r w:rsidRPr="00F14B2C">
              <w:rPr>
                <w:rFonts w:ascii="Arial" w:eastAsia="Times New Roman" w:hAnsi="Arial" w:cs="Arial"/>
                <w:color w:val="auto"/>
                <w:sz w:val="20"/>
                <w:szCs w:val="20"/>
                <w:lang w:eastAsia="en-GB"/>
              </w:rPr>
              <w:t>pomoći</w:t>
            </w:r>
          </w:p>
        </w:tc>
        <w:tc>
          <w:tcPr>
            <w:tcW w:w="1101" w:type="dxa"/>
          </w:tcPr>
          <w:p w:rsidR="008911D7" w:rsidRPr="00F14B2C" w:rsidRDefault="008911D7" w:rsidP="005B64F8">
            <w:pPr>
              <w:pStyle w:val="Default"/>
              <w:spacing w:line="276" w:lineRule="auto"/>
              <w:jc w:val="both"/>
              <w:rPr>
                <w:rFonts w:ascii="Arial" w:eastAsia="Times New Roman" w:hAnsi="Arial" w:cs="Arial"/>
                <w:color w:val="auto"/>
                <w:sz w:val="20"/>
                <w:szCs w:val="20"/>
                <w:lang w:eastAsia="en-GB"/>
              </w:rPr>
            </w:pPr>
            <w:r w:rsidRPr="00F14B2C">
              <w:rPr>
                <w:rFonts w:ascii="Arial" w:eastAsia="Times New Roman" w:hAnsi="Arial" w:cs="Arial"/>
                <w:color w:val="auto"/>
                <w:sz w:val="20"/>
                <w:szCs w:val="20"/>
                <w:lang w:eastAsia="en-GB"/>
              </w:rPr>
              <w:t xml:space="preserve">Svrha pomoći </w:t>
            </w:r>
          </w:p>
        </w:tc>
        <w:tc>
          <w:tcPr>
            <w:tcW w:w="1425" w:type="dxa"/>
          </w:tcPr>
          <w:p w:rsidR="008911D7" w:rsidRPr="00F14B2C" w:rsidRDefault="008911D7" w:rsidP="005B64F8">
            <w:pPr>
              <w:pStyle w:val="Default"/>
              <w:spacing w:line="276" w:lineRule="auto"/>
              <w:jc w:val="both"/>
              <w:rPr>
                <w:rFonts w:ascii="Arial" w:eastAsia="Times New Roman" w:hAnsi="Arial" w:cs="Arial"/>
                <w:color w:val="auto"/>
                <w:sz w:val="20"/>
                <w:szCs w:val="20"/>
                <w:lang w:eastAsia="en-GB"/>
              </w:rPr>
            </w:pPr>
            <w:r w:rsidRPr="00F14B2C">
              <w:rPr>
                <w:rFonts w:ascii="Arial" w:eastAsia="Times New Roman" w:hAnsi="Arial" w:cs="Arial"/>
                <w:color w:val="auto"/>
                <w:sz w:val="20"/>
                <w:szCs w:val="20"/>
                <w:lang w:eastAsia="en-GB"/>
              </w:rPr>
              <w:t>Intenzitet pomoći</w:t>
            </w:r>
          </w:p>
        </w:tc>
        <w:tc>
          <w:tcPr>
            <w:tcW w:w="1334" w:type="dxa"/>
          </w:tcPr>
          <w:p w:rsidR="008911D7" w:rsidRPr="00F14B2C" w:rsidRDefault="008911D7" w:rsidP="005B64F8">
            <w:pPr>
              <w:pStyle w:val="Default"/>
              <w:spacing w:line="276" w:lineRule="auto"/>
              <w:jc w:val="both"/>
              <w:rPr>
                <w:rFonts w:ascii="Arial" w:eastAsia="Times New Roman" w:hAnsi="Arial" w:cs="Arial"/>
                <w:color w:val="auto"/>
                <w:sz w:val="20"/>
                <w:szCs w:val="20"/>
                <w:lang w:eastAsia="en-GB"/>
              </w:rPr>
            </w:pPr>
            <w:r w:rsidRPr="00F14B2C">
              <w:rPr>
                <w:rFonts w:ascii="Arial" w:eastAsia="Times New Roman" w:hAnsi="Arial" w:cs="Arial"/>
                <w:color w:val="auto"/>
                <w:sz w:val="20"/>
                <w:szCs w:val="20"/>
                <w:lang w:eastAsia="en-GB"/>
              </w:rPr>
              <w:t>Instrument pomoći</w:t>
            </w:r>
          </w:p>
        </w:tc>
        <w:tc>
          <w:tcPr>
            <w:tcW w:w="1217" w:type="dxa"/>
          </w:tcPr>
          <w:p w:rsidR="008911D7" w:rsidRPr="00F14B2C" w:rsidRDefault="008911D7" w:rsidP="005B64F8">
            <w:pPr>
              <w:pStyle w:val="Default"/>
              <w:spacing w:line="276" w:lineRule="auto"/>
              <w:jc w:val="both"/>
              <w:rPr>
                <w:rFonts w:ascii="Arial" w:eastAsia="Times New Roman" w:hAnsi="Arial" w:cs="Arial"/>
                <w:color w:val="auto"/>
                <w:sz w:val="20"/>
                <w:szCs w:val="20"/>
                <w:lang w:eastAsia="en-GB"/>
              </w:rPr>
            </w:pPr>
            <w:r w:rsidRPr="00F14B2C">
              <w:rPr>
                <w:rFonts w:ascii="Arial" w:eastAsia="Times New Roman" w:hAnsi="Arial" w:cs="Arial"/>
                <w:color w:val="auto"/>
                <w:sz w:val="20"/>
                <w:szCs w:val="20"/>
                <w:lang w:eastAsia="en-GB"/>
              </w:rPr>
              <w:t>Naziv aplikanta</w:t>
            </w:r>
          </w:p>
        </w:tc>
        <w:tc>
          <w:tcPr>
            <w:tcW w:w="8330" w:type="dxa"/>
            <w:gridSpan w:val="6"/>
          </w:tcPr>
          <w:p w:rsidR="008911D7" w:rsidRPr="00F14B2C" w:rsidRDefault="008911D7" w:rsidP="005B64F8">
            <w:pPr>
              <w:pStyle w:val="Default"/>
              <w:spacing w:line="276" w:lineRule="auto"/>
              <w:jc w:val="both"/>
              <w:rPr>
                <w:rFonts w:ascii="Arial" w:eastAsia="Times New Roman" w:hAnsi="Arial" w:cs="Arial"/>
                <w:color w:val="auto"/>
                <w:sz w:val="20"/>
                <w:szCs w:val="20"/>
                <w:lang w:eastAsia="en-GB"/>
              </w:rPr>
            </w:pPr>
            <w:r w:rsidRPr="00F14B2C">
              <w:rPr>
                <w:rFonts w:ascii="Arial" w:eastAsia="Times New Roman" w:hAnsi="Arial" w:cs="Arial"/>
                <w:color w:val="auto"/>
                <w:sz w:val="20"/>
                <w:szCs w:val="20"/>
                <w:lang w:eastAsia="en-GB"/>
              </w:rPr>
              <w:t>Indikator  ostvarenog efekta</w:t>
            </w:r>
          </w:p>
          <w:p w:rsidR="008911D7" w:rsidRPr="00F14B2C" w:rsidRDefault="008911D7" w:rsidP="005B64F8">
            <w:pPr>
              <w:pStyle w:val="Default"/>
              <w:spacing w:line="276" w:lineRule="auto"/>
              <w:jc w:val="both"/>
              <w:rPr>
                <w:rFonts w:ascii="Arial" w:eastAsia="Times New Roman" w:hAnsi="Arial" w:cs="Arial"/>
                <w:color w:val="auto"/>
                <w:sz w:val="20"/>
                <w:szCs w:val="20"/>
                <w:lang w:eastAsia="en-GB"/>
              </w:rPr>
            </w:pPr>
          </w:p>
        </w:tc>
      </w:tr>
      <w:tr w:rsidR="008911D7" w:rsidRPr="00F14B2C" w:rsidTr="005B64F8">
        <w:trPr>
          <w:trHeight w:val="260"/>
          <w:jc w:val="center"/>
        </w:trPr>
        <w:tc>
          <w:tcPr>
            <w:tcW w:w="1226" w:type="dxa"/>
          </w:tcPr>
          <w:p w:rsidR="008911D7" w:rsidRPr="00F14B2C" w:rsidRDefault="008911D7" w:rsidP="005B64F8">
            <w:pPr>
              <w:rPr>
                <w:rFonts w:ascii="Arial" w:hAnsi="Arial" w:cs="Arial"/>
                <w:sz w:val="20"/>
                <w:szCs w:val="20"/>
              </w:rPr>
            </w:pPr>
          </w:p>
        </w:tc>
        <w:tc>
          <w:tcPr>
            <w:tcW w:w="1101" w:type="dxa"/>
          </w:tcPr>
          <w:p w:rsidR="008911D7" w:rsidRPr="00F14B2C" w:rsidRDefault="008911D7" w:rsidP="005B64F8">
            <w:pPr>
              <w:rPr>
                <w:rFonts w:ascii="Arial" w:hAnsi="Arial" w:cs="Arial"/>
                <w:sz w:val="20"/>
                <w:szCs w:val="20"/>
              </w:rPr>
            </w:pPr>
          </w:p>
        </w:tc>
        <w:tc>
          <w:tcPr>
            <w:tcW w:w="1425" w:type="dxa"/>
          </w:tcPr>
          <w:p w:rsidR="008911D7" w:rsidRPr="00F14B2C" w:rsidRDefault="008911D7" w:rsidP="005B64F8">
            <w:pPr>
              <w:rPr>
                <w:rFonts w:ascii="Arial" w:hAnsi="Arial" w:cs="Arial"/>
                <w:sz w:val="20"/>
                <w:szCs w:val="20"/>
              </w:rPr>
            </w:pPr>
          </w:p>
        </w:tc>
        <w:tc>
          <w:tcPr>
            <w:tcW w:w="1334" w:type="dxa"/>
          </w:tcPr>
          <w:p w:rsidR="008911D7" w:rsidRPr="00F14B2C" w:rsidRDefault="008911D7" w:rsidP="005B64F8">
            <w:pPr>
              <w:rPr>
                <w:rFonts w:ascii="Arial" w:hAnsi="Arial" w:cs="Arial"/>
                <w:sz w:val="20"/>
                <w:szCs w:val="20"/>
              </w:rPr>
            </w:pPr>
          </w:p>
        </w:tc>
        <w:tc>
          <w:tcPr>
            <w:tcW w:w="1217" w:type="dxa"/>
          </w:tcPr>
          <w:p w:rsidR="008911D7" w:rsidRPr="00F14B2C" w:rsidRDefault="008911D7" w:rsidP="005B64F8">
            <w:pPr>
              <w:rPr>
                <w:rFonts w:ascii="Arial" w:hAnsi="Arial" w:cs="Arial"/>
                <w:sz w:val="20"/>
                <w:szCs w:val="20"/>
              </w:rPr>
            </w:pPr>
          </w:p>
        </w:tc>
        <w:tc>
          <w:tcPr>
            <w:tcW w:w="1668" w:type="dxa"/>
          </w:tcPr>
          <w:p w:rsidR="008911D7" w:rsidRPr="00F14B2C" w:rsidRDefault="008911D7" w:rsidP="005B64F8">
            <w:pPr>
              <w:rPr>
                <w:rFonts w:ascii="Arial" w:hAnsi="Arial" w:cs="Arial"/>
                <w:sz w:val="20"/>
                <w:szCs w:val="20"/>
              </w:rPr>
            </w:pPr>
            <w:r w:rsidRPr="00F14B2C">
              <w:rPr>
                <w:rFonts w:ascii="Arial" w:hAnsi="Arial" w:cs="Arial"/>
                <w:sz w:val="20"/>
                <w:szCs w:val="20"/>
              </w:rPr>
              <w:t xml:space="preserve">Povećanje profitabilnosti poslovanja (neto dobit/ukupan prihod u %) </w:t>
            </w:r>
          </w:p>
        </w:tc>
        <w:tc>
          <w:tcPr>
            <w:tcW w:w="1559" w:type="dxa"/>
          </w:tcPr>
          <w:p w:rsidR="008911D7" w:rsidRPr="00F14B2C" w:rsidRDefault="008911D7" w:rsidP="005B64F8">
            <w:pPr>
              <w:rPr>
                <w:rFonts w:ascii="Arial" w:hAnsi="Arial" w:cs="Arial"/>
                <w:sz w:val="20"/>
                <w:szCs w:val="20"/>
              </w:rPr>
            </w:pPr>
            <w:r w:rsidRPr="00F14B2C">
              <w:rPr>
                <w:rFonts w:ascii="Arial" w:hAnsi="Arial" w:cs="Arial"/>
                <w:sz w:val="20"/>
                <w:szCs w:val="20"/>
              </w:rPr>
              <w:t>Povećanje produktivnosti poslovanja (prihod/broj zaposlenih u %)</w:t>
            </w:r>
          </w:p>
        </w:tc>
        <w:tc>
          <w:tcPr>
            <w:tcW w:w="1224" w:type="dxa"/>
          </w:tcPr>
          <w:p w:rsidR="008911D7" w:rsidRPr="00F14B2C" w:rsidRDefault="008911D7" w:rsidP="005B64F8">
            <w:pPr>
              <w:rPr>
                <w:rFonts w:ascii="Arial" w:hAnsi="Arial" w:cs="Arial"/>
                <w:sz w:val="20"/>
                <w:szCs w:val="20"/>
              </w:rPr>
            </w:pPr>
            <w:r w:rsidRPr="00F14B2C">
              <w:rPr>
                <w:rFonts w:ascii="Arial" w:hAnsi="Arial" w:cs="Arial"/>
                <w:sz w:val="20"/>
                <w:szCs w:val="20"/>
              </w:rPr>
              <w:t>Proširenje asortimana (broj i %)</w:t>
            </w:r>
          </w:p>
        </w:tc>
        <w:tc>
          <w:tcPr>
            <w:tcW w:w="1418" w:type="dxa"/>
          </w:tcPr>
          <w:p w:rsidR="008911D7" w:rsidRPr="00F14B2C" w:rsidRDefault="008911D7" w:rsidP="005B64F8">
            <w:pPr>
              <w:pStyle w:val="NoSpacing"/>
              <w:rPr>
                <w:rFonts w:ascii="Arial" w:hAnsi="Arial" w:cs="Arial"/>
              </w:rPr>
            </w:pPr>
            <w:r w:rsidRPr="00F14B2C">
              <w:rPr>
                <w:rFonts w:ascii="Arial" w:hAnsi="Arial" w:cs="Arial"/>
              </w:rPr>
              <w:t>Poboljašnje plasmana na inostrana tržišta (% povećanja učešća na inostranom tržištu)</w:t>
            </w:r>
          </w:p>
        </w:tc>
        <w:tc>
          <w:tcPr>
            <w:tcW w:w="1195" w:type="dxa"/>
          </w:tcPr>
          <w:p w:rsidR="008911D7" w:rsidRPr="00F14B2C" w:rsidRDefault="008911D7" w:rsidP="005B64F8">
            <w:pPr>
              <w:rPr>
                <w:rFonts w:ascii="Arial" w:hAnsi="Arial" w:cs="Arial"/>
                <w:sz w:val="20"/>
                <w:szCs w:val="20"/>
              </w:rPr>
            </w:pPr>
            <w:r w:rsidRPr="00F14B2C">
              <w:rPr>
                <w:rFonts w:ascii="Arial" w:hAnsi="Arial" w:cs="Arial"/>
                <w:sz w:val="20"/>
                <w:szCs w:val="20"/>
              </w:rPr>
              <w:t>Povećanje broja zaposlenih (broj i %)</w:t>
            </w:r>
          </w:p>
        </w:tc>
        <w:tc>
          <w:tcPr>
            <w:tcW w:w="1266" w:type="dxa"/>
          </w:tcPr>
          <w:p w:rsidR="008911D7" w:rsidRPr="00F14B2C" w:rsidRDefault="008911D7" w:rsidP="005B64F8">
            <w:pPr>
              <w:rPr>
                <w:rFonts w:ascii="Arial" w:hAnsi="Arial" w:cs="Arial"/>
                <w:sz w:val="20"/>
                <w:szCs w:val="20"/>
              </w:rPr>
            </w:pPr>
            <w:r w:rsidRPr="00F14B2C">
              <w:rPr>
                <w:rFonts w:ascii="Arial" w:hAnsi="Arial" w:cs="Arial"/>
                <w:sz w:val="20"/>
                <w:szCs w:val="20"/>
              </w:rPr>
              <w:t>Unaprjeđenje inovativnih potencijala zaposlenih (iznos i % ulaganja)</w:t>
            </w:r>
          </w:p>
        </w:tc>
      </w:tr>
    </w:tbl>
    <w:p w:rsidR="008911D7" w:rsidRDefault="008911D7" w:rsidP="008911D7">
      <w:pPr>
        <w:rPr>
          <w:rFonts w:ascii="Arial" w:hAnsi="Arial" w:cs="Arial"/>
        </w:rPr>
        <w:sectPr w:rsidR="008911D7" w:rsidSect="00DD046C">
          <w:footerReference w:type="default" r:id="rId17"/>
          <w:headerReference w:type="first" r:id="rId18"/>
          <w:pgSz w:w="15840" w:h="12240" w:orient="landscape"/>
          <w:pgMar w:top="1440" w:right="1168" w:bottom="1259" w:left="1440" w:header="720" w:footer="720" w:gutter="0"/>
          <w:pgNumType w:start="15"/>
          <w:cols w:space="720"/>
          <w:docGrid w:linePitch="360"/>
        </w:sectPr>
      </w:pPr>
    </w:p>
    <w:p w:rsidR="008911D7" w:rsidRPr="00773480" w:rsidRDefault="008911D7" w:rsidP="008911D7">
      <w:pPr>
        <w:pStyle w:val="NoSpacing"/>
        <w:jc w:val="both"/>
        <w:rPr>
          <w:rFonts w:ascii="Arial" w:hAnsi="Arial" w:cs="Arial"/>
          <w:b/>
          <w:sz w:val="22"/>
          <w:szCs w:val="22"/>
        </w:rPr>
      </w:pPr>
      <w:r>
        <w:rPr>
          <w:rFonts w:ascii="Arial" w:hAnsi="Arial" w:cs="Arial"/>
          <w:b/>
          <w:sz w:val="22"/>
          <w:szCs w:val="22"/>
        </w:rPr>
        <w:lastRenderedPageBreak/>
        <w:t>VI</w:t>
      </w:r>
      <w:r w:rsidR="00DF500B">
        <w:rPr>
          <w:rFonts w:ascii="Arial" w:hAnsi="Arial" w:cs="Arial"/>
          <w:b/>
          <w:sz w:val="22"/>
          <w:szCs w:val="22"/>
        </w:rPr>
        <w:t>I</w:t>
      </w:r>
      <w:r>
        <w:rPr>
          <w:rFonts w:ascii="Arial" w:hAnsi="Arial" w:cs="Arial"/>
          <w:b/>
          <w:sz w:val="22"/>
          <w:szCs w:val="22"/>
        </w:rPr>
        <w:t xml:space="preserve"> </w:t>
      </w:r>
      <w:r w:rsidRPr="00773480">
        <w:rPr>
          <w:rFonts w:ascii="Arial" w:hAnsi="Arial" w:cs="Arial"/>
          <w:b/>
          <w:sz w:val="22"/>
          <w:szCs w:val="22"/>
        </w:rPr>
        <w:t xml:space="preserve">DOKUMENTACIJA I PRILOZI </w:t>
      </w:r>
    </w:p>
    <w:p w:rsidR="008911D7" w:rsidRPr="00773480" w:rsidRDefault="008911D7" w:rsidP="008911D7">
      <w:pPr>
        <w:pStyle w:val="NoSpacing"/>
        <w:jc w:val="both"/>
        <w:rPr>
          <w:rFonts w:ascii="Arial" w:hAnsi="Arial" w:cs="Arial"/>
          <w:sz w:val="22"/>
          <w:szCs w:val="22"/>
        </w:rPr>
      </w:pPr>
    </w:p>
    <w:p w:rsidR="008911D7" w:rsidRPr="00C1762E" w:rsidRDefault="008911D7" w:rsidP="008911D7">
      <w:pPr>
        <w:pStyle w:val="NoSpacing"/>
        <w:jc w:val="both"/>
        <w:rPr>
          <w:rFonts w:ascii="Arial" w:hAnsi="Arial" w:cs="Arial"/>
          <w:b/>
          <w:sz w:val="22"/>
          <w:szCs w:val="22"/>
        </w:rPr>
      </w:pPr>
      <w:r w:rsidRPr="00C1762E">
        <w:rPr>
          <w:rFonts w:ascii="Arial" w:hAnsi="Arial" w:cs="Arial"/>
          <w:b/>
          <w:sz w:val="22"/>
          <w:szCs w:val="22"/>
        </w:rPr>
        <w:t xml:space="preserve">Dokumentacija koju je potrebno podnijeti za Fazu 1 </w:t>
      </w:r>
      <w:r w:rsidR="00FC6A00">
        <w:rPr>
          <w:rFonts w:ascii="Arial" w:hAnsi="Arial" w:cs="Arial"/>
          <w:b/>
          <w:sz w:val="22"/>
          <w:szCs w:val="22"/>
        </w:rPr>
        <w:t>i Fazu 2–prijava i ocjenjivanje:</w:t>
      </w:r>
    </w:p>
    <w:p w:rsidR="00DF500B" w:rsidRPr="00FD1F8D" w:rsidRDefault="00DF500B" w:rsidP="00DF500B">
      <w:pPr>
        <w:pStyle w:val="NoSpacing"/>
        <w:numPr>
          <w:ilvl w:val="0"/>
          <w:numId w:val="21"/>
        </w:numPr>
        <w:jc w:val="both"/>
        <w:rPr>
          <w:rFonts w:ascii="Arial" w:hAnsi="Arial" w:cs="Arial"/>
          <w:sz w:val="22"/>
          <w:szCs w:val="22"/>
        </w:rPr>
      </w:pPr>
      <w:r w:rsidRPr="00FD1F8D">
        <w:rPr>
          <w:rFonts w:ascii="Arial" w:hAnsi="Arial" w:cs="Arial"/>
          <w:sz w:val="22"/>
          <w:szCs w:val="22"/>
        </w:rPr>
        <w:t>Popunjeni Prijavni formular (potpisan i ovjeren)</w:t>
      </w:r>
      <w:r>
        <w:rPr>
          <w:rFonts w:ascii="Arial" w:hAnsi="Arial" w:cs="Arial"/>
          <w:sz w:val="22"/>
          <w:szCs w:val="22"/>
        </w:rPr>
        <w:t xml:space="preserve"> – Formular 1.</w:t>
      </w:r>
      <w:r w:rsidRPr="00FD1F8D">
        <w:rPr>
          <w:rFonts w:ascii="Arial" w:hAnsi="Arial" w:cs="Arial"/>
          <w:sz w:val="22"/>
          <w:szCs w:val="22"/>
        </w:rPr>
        <w:t>;</w:t>
      </w:r>
    </w:p>
    <w:p w:rsidR="00DF500B" w:rsidRPr="003B121B" w:rsidRDefault="00DF500B" w:rsidP="00DF500B">
      <w:pPr>
        <w:pStyle w:val="NoSpacing"/>
        <w:numPr>
          <w:ilvl w:val="0"/>
          <w:numId w:val="21"/>
        </w:numPr>
        <w:jc w:val="both"/>
        <w:rPr>
          <w:rFonts w:ascii="Arial" w:hAnsi="Arial" w:cs="Arial"/>
          <w:sz w:val="22"/>
          <w:szCs w:val="22"/>
        </w:rPr>
      </w:pPr>
      <w:r w:rsidRPr="00FD1F8D">
        <w:rPr>
          <w:rFonts w:ascii="Arial" w:hAnsi="Arial" w:cs="Arial"/>
          <w:sz w:val="22"/>
          <w:szCs w:val="22"/>
        </w:rPr>
        <w:t>Komplet obrazaca završnih računa za za 2016. i 2017. godinu</w:t>
      </w:r>
      <w:r>
        <w:rPr>
          <w:rFonts w:ascii="Arial" w:hAnsi="Arial" w:cs="Arial"/>
          <w:sz w:val="22"/>
          <w:szCs w:val="22"/>
        </w:rPr>
        <w:t xml:space="preserve"> (Bilans stanja, Bilans uspjeha, Bruto bilans, Statistički aneks, Analitička kartica ino-kupaca);</w:t>
      </w:r>
    </w:p>
    <w:p w:rsidR="00DF500B" w:rsidRPr="00754DFE" w:rsidRDefault="00DF500B" w:rsidP="00DF500B">
      <w:pPr>
        <w:pStyle w:val="NoSpacing"/>
        <w:numPr>
          <w:ilvl w:val="0"/>
          <w:numId w:val="21"/>
        </w:numPr>
        <w:jc w:val="both"/>
        <w:rPr>
          <w:rFonts w:ascii="Arial" w:hAnsi="Arial" w:cs="Arial"/>
          <w:sz w:val="22"/>
          <w:szCs w:val="22"/>
        </w:rPr>
      </w:pPr>
      <w:r w:rsidRPr="00D13D87">
        <w:rPr>
          <w:rFonts w:ascii="Arial" w:hAnsi="Arial" w:cs="Arial"/>
          <w:sz w:val="22"/>
          <w:szCs w:val="22"/>
        </w:rPr>
        <w:t>Izjavu preduzeća o prihvatanju uslova</w:t>
      </w:r>
      <w:r w:rsidR="00E55AE6">
        <w:rPr>
          <w:rFonts w:ascii="Arial" w:hAnsi="Arial" w:cs="Arial"/>
          <w:sz w:val="22"/>
          <w:szCs w:val="22"/>
        </w:rPr>
        <w:t xml:space="preserve"> </w:t>
      </w:r>
      <w:r w:rsidR="00E55AE6" w:rsidRPr="00754DFE">
        <w:rPr>
          <w:rFonts w:ascii="Arial" w:hAnsi="Arial" w:cs="Arial"/>
          <w:sz w:val="22"/>
          <w:szCs w:val="22"/>
        </w:rPr>
        <w:t>P</w:t>
      </w:r>
      <w:r w:rsidR="00754DFE" w:rsidRPr="00754DFE">
        <w:rPr>
          <w:rFonts w:ascii="Arial" w:hAnsi="Arial" w:cs="Arial"/>
          <w:sz w:val="22"/>
          <w:szCs w:val="22"/>
        </w:rPr>
        <w:t>rograma podrške za unaprjeđenje inovativnosti malih i</w:t>
      </w:r>
      <w:r w:rsidR="00DF719B">
        <w:rPr>
          <w:rFonts w:ascii="Arial" w:hAnsi="Arial" w:cs="Arial"/>
          <w:sz w:val="22"/>
          <w:szCs w:val="22"/>
        </w:rPr>
        <w:t xml:space="preserve"> srednjih preduzeća i Javnog poziva (potpisana i ovjerena) – Formular 2.;</w:t>
      </w:r>
    </w:p>
    <w:p w:rsidR="00E675AB" w:rsidRPr="003C2E7F" w:rsidRDefault="00E675AB" w:rsidP="00E675AB">
      <w:pPr>
        <w:pStyle w:val="NoSpacing"/>
        <w:numPr>
          <w:ilvl w:val="0"/>
          <w:numId w:val="4"/>
        </w:numPr>
        <w:jc w:val="both"/>
        <w:rPr>
          <w:rFonts w:ascii="Arial" w:hAnsi="Arial" w:cs="Arial"/>
          <w:sz w:val="22"/>
          <w:szCs w:val="22"/>
          <w:lang w:eastAsia="en-US"/>
        </w:rPr>
      </w:pPr>
    </w:p>
    <w:p w:rsidR="00E675AB" w:rsidRPr="003C2E7F" w:rsidRDefault="00E675AB" w:rsidP="00E675AB">
      <w:pPr>
        <w:pStyle w:val="NoSpacing"/>
        <w:numPr>
          <w:ilvl w:val="0"/>
          <w:numId w:val="4"/>
        </w:numPr>
        <w:jc w:val="both"/>
        <w:rPr>
          <w:rFonts w:ascii="Arial" w:hAnsi="Arial" w:cs="Arial"/>
          <w:sz w:val="22"/>
          <w:szCs w:val="22"/>
          <w:lang w:eastAsia="en-US"/>
        </w:rPr>
      </w:pPr>
      <w:r w:rsidRPr="003C2E7F">
        <w:rPr>
          <w:rFonts w:ascii="Arial" w:hAnsi="Arial" w:cs="Arial"/>
          <w:sz w:val="22"/>
          <w:szCs w:val="22"/>
        </w:rPr>
        <w:t xml:space="preserve">Izjavu ovlašćenog lica da preduzeće  </w:t>
      </w:r>
      <w:r w:rsidRPr="003C2E7F">
        <w:rPr>
          <w:rFonts w:ascii="Arial" w:hAnsi="Arial" w:cs="Arial"/>
          <w:sz w:val="22"/>
          <w:szCs w:val="22"/>
          <w:lang w:eastAsia="en-US"/>
        </w:rPr>
        <w:t xml:space="preserve">za istu aktivnost </w:t>
      </w:r>
      <w:r w:rsidRPr="003C2E7F">
        <w:rPr>
          <w:rFonts w:ascii="Arial" w:hAnsi="Arial" w:cs="Arial"/>
          <w:sz w:val="22"/>
          <w:szCs w:val="22"/>
        </w:rPr>
        <w:t xml:space="preserve">nije koristilo sredstva </w:t>
      </w:r>
      <w:r w:rsidRPr="003C2E7F">
        <w:rPr>
          <w:rFonts w:ascii="Arial" w:hAnsi="Arial" w:cs="Arial"/>
          <w:sz w:val="22"/>
          <w:szCs w:val="22"/>
          <w:lang w:eastAsia="en-US"/>
        </w:rPr>
        <w:t>finansijske pomoći iz državnog i</w:t>
      </w:r>
      <w:r w:rsidR="008637D0">
        <w:rPr>
          <w:rFonts w:ascii="Arial" w:hAnsi="Arial" w:cs="Arial"/>
          <w:sz w:val="22"/>
          <w:szCs w:val="22"/>
          <w:lang w:eastAsia="en-US"/>
        </w:rPr>
        <w:t>/ili</w:t>
      </w:r>
      <w:r w:rsidRPr="003C2E7F">
        <w:rPr>
          <w:rFonts w:ascii="Arial" w:hAnsi="Arial" w:cs="Arial"/>
          <w:sz w:val="22"/>
          <w:szCs w:val="22"/>
          <w:lang w:eastAsia="en-US"/>
        </w:rPr>
        <w:t xml:space="preserve"> lokalnog budžeta u poslednje tri godine od dana podnošenja Izjave </w:t>
      </w:r>
      <w:r w:rsidRPr="003C2E7F">
        <w:rPr>
          <w:rFonts w:ascii="Arial" w:hAnsi="Arial" w:cs="Arial"/>
          <w:sz w:val="22"/>
          <w:szCs w:val="22"/>
        </w:rPr>
        <w:t>(potpisana i ovjerena) –</w:t>
      </w:r>
      <w:r w:rsidR="008637D0">
        <w:rPr>
          <w:rFonts w:ascii="Arial" w:hAnsi="Arial" w:cs="Arial"/>
          <w:sz w:val="22"/>
          <w:szCs w:val="22"/>
        </w:rPr>
        <w:t>Formular</w:t>
      </w:r>
      <w:r w:rsidRPr="003C2E7F">
        <w:rPr>
          <w:rFonts w:ascii="Arial" w:hAnsi="Arial" w:cs="Arial"/>
          <w:sz w:val="22"/>
          <w:szCs w:val="22"/>
        </w:rPr>
        <w:t xml:space="preserve"> 3;</w:t>
      </w:r>
    </w:p>
    <w:p w:rsidR="00E675AB" w:rsidRPr="003C2E7F" w:rsidRDefault="00E675AB" w:rsidP="00E675AB">
      <w:pPr>
        <w:pStyle w:val="NoSpacing"/>
        <w:numPr>
          <w:ilvl w:val="0"/>
          <w:numId w:val="4"/>
        </w:numPr>
        <w:jc w:val="both"/>
        <w:rPr>
          <w:rFonts w:ascii="Arial" w:hAnsi="Arial" w:cs="Arial"/>
          <w:sz w:val="22"/>
          <w:szCs w:val="22"/>
          <w:lang w:eastAsia="en-US"/>
        </w:rPr>
      </w:pPr>
      <w:r w:rsidRPr="003C2E7F">
        <w:rPr>
          <w:rFonts w:ascii="Arial" w:hAnsi="Arial" w:cs="Arial"/>
          <w:sz w:val="22"/>
          <w:szCs w:val="22"/>
        </w:rPr>
        <w:t xml:space="preserve">Izjavu ovlašćenog lica da preduzeće nije u obavezi povraćaja nezakonito primljene državne pomoći u poslednje tri godine od dana podnošenja Izjave (potpisana i ovjerena) – </w:t>
      </w:r>
      <w:r w:rsidR="008637D0">
        <w:rPr>
          <w:rFonts w:ascii="Arial" w:hAnsi="Arial" w:cs="Arial"/>
          <w:sz w:val="22"/>
          <w:szCs w:val="22"/>
        </w:rPr>
        <w:t>Formular</w:t>
      </w:r>
      <w:r w:rsidRPr="003C2E7F">
        <w:rPr>
          <w:rFonts w:ascii="Arial" w:hAnsi="Arial" w:cs="Arial"/>
          <w:sz w:val="22"/>
          <w:szCs w:val="22"/>
        </w:rPr>
        <w:t xml:space="preserve"> 4;</w:t>
      </w:r>
    </w:p>
    <w:p w:rsidR="00E675AB" w:rsidRPr="003C2E7F" w:rsidRDefault="00E675AB" w:rsidP="00E675AB">
      <w:pPr>
        <w:pStyle w:val="NoSpacing"/>
        <w:numPr>
          <w:ilvl w:val="0"/>
          <w:numId w:val="4"/>
        </w:numPr>
        <w:jc w:val="both"/>
        <w:rPr>
          <w:rFonts w:ascii="Arial" w:hAnsi="Arial" w:cs="Arial"/>
          <w:sz w:val="22"/>
          <w:szCs w:val="22"/>
          <w:lang w:eastAsia="en-US"/>
        </w:rPr>
      </w:pPr>
      <w:r w:rsidRPr="003C2E7F">
        <w:rPr>
          <w:rFonts w:ascii="Arial" w:hAnsi="Arial" w:cs="Arial"/>
          <w:sz w:val="22"/>
          <w:szCs w:val="22"/>
        </w:rPr>
        <w:t>Izjav</w:t>
      </w:r>
      <w:r w:rsidR="008637D0">
        <w:rPr>
          <w:rFonts w:ascii="Arial" w:hAnsi="Arial" w:cs="Arial"/>
          <w:sz w:val="22"/>
          <w:szCs w:val="22"/>
        </w:rPr>
        <w:t>u</w:t>
      </w:r>
      <w:r w:rsidRPr="003C2E7F">
        <w:rPr>
          <w:rFonts w:ascii="Arial" w:hAnsi="Arial" w:cs="Arial"/>
          <w:sz w:val="22"/>
          <w:szCs w:val="22"/>
        </w:rPr>
        <w:t xml:space="preserve"> ovlašćenog lica da preduzeće nije u poteškoćama u skladu sa propisima o državnoj pomoći (potpisana i ovjerena) – </w:t>
      </w:r>
      <w:r w:rsidR="008637D0">
        <w:rPr>
          <w:rFonts w:ascii="Arial" w:hAnsi="Arial" w:cs="Arial"/>
          <w:sz w:val="22"/>
          <w:szCs w:val="22"/>
        </w:rPr>
        <w:t>Formular</w:t>
      </w:r>
      <w:r w:rsidRPr="003C2E7F">
        <w:rPr>
          <w:rFonts w:ascii="Arial" w:hAnsi="Arial" w:cs="Arial"/>
          <w:sz w:val="22"/>
          <w:szCs w:val="22"/>
        </w:rPr>
        <w:t xml:space="preserve"> 5</w:t>
      </w:r>
    </w:p>
    <w:p w:rsidR="00E675AB" w:rsidRPr="00E675AB" w:rsidRDefault="00E675AB" w:rsidP="003C2E7F">
      <w:pPr>
        <w:pStyle w:val="NoSpacing"/>
        <w:ind w:left="720"/>
        <w:jc w:val="both"/>
        <w:rPr>
          <w:rFonts w:ascii="Arial" w:hAnsi="Arial" w:cs="Arial"/>
          <w:sz w:val="22"/>
          <w:szCs w:val="22"/>
          <w:lang w:eastAsia="en-US"/>
        </w:rPr>
      </w:pPr>
    </w:p>
    <w:p w:rsidR="00DF500B" w:rsidRDefault="00DF500B" w:rsidP="00DF500B">
      <w:pPr>
        <w:pStyle w:val="NoSpacing"/>
        <w:numPr>
          <w:ilvl w:val="0"/>
          <w:numId w:val="21"/>
        </w:numPr>
        <w:jc w:val="both"/>
        <w:rPr>
          <w:rFonts w:ascii="Arial" w:hAnsi="Arial" w:cs="Arial"/>
          <w:sz w:val="22"/>
          <w:szCs w:val="22"/>
        </w:rPr>
      </w:pPr>
      <w:r w:rsidRPr="00D13D87">
        <w:rPr>
          <w:rFonts w:ascii="Arial" w:hAnsi="Arial" w:cs="Arial"/>
          <w:sz w:val="22"/>
          <w:szCs w:val="22"/>
        </w:rPr>
        <w:t xml:space="preserve">Izjavu </w:t>
      </w:r>
      <w:r w:rsidR="00A87E2C">
        <w:rPr>
          <w:rFonts w:ascii="Arial" w:hAnsi="Arial" w:cs="Arial"/>
          <w:sz w:val="22"/>
          <w:szCs w:val="22"/>
        </w:rPr>
        <w:t>spoljnjeg</w:t>
      </w:r>
      <w:r w:rsidRPr="00D13D87">
        <w:rPr>
          <w:rFonts w:ascii="Arial" w:hAnsi="Arial" w:cs="Arial"/>
          <w:sz w:val="22"/>
          <w:szCs w:val="22"/>
        </w:rPr>
        <w:t xml:space="preserve"> konsultanta da </w:t>
      </w:r>
      <w:r w:rsidRPr="00D13D87">
        <w:rPr>
          <w:rFonts w:ascii="Arial" w:hAnsi="Arial" w:cs="Arial"/>
          <w:sz w:val="22"/>
          <w:szCs w:val="22"/>
          <w:lang w:eastAsia="en-US"/>
        </w:rPr>
        <w:t xml:space="preserve">istu aktivnost </w:t>
      </w:r>
      <w:r w:rsidRPr="00D13D87">
        <w:rPr>
          <w:rFonts w:ascii="Arial" w:hAnsi="Arial" w:cs="Arial"/>
          <w:sz w:val="22"/>
          <w:szCs w:val="22"/>
        </w:rPr>
        <w:t>nije sproveo kod istog preduzeća, po programu državne pomoći (potpisana i ovjerena)</w:t>
      </w:r>
      <w:r>
        <w:rPr>
          <w:rFonts w:ascii="Arial" w:hAnsi="Arial" w:cs="Arial"/>
          <w:sz w:val="22"/>
          <w:szCs w:val="22"/>
        </w:rPr>
        <w:t xml:space="preserve"> – Formular </w:t>
      </w:r>
      <w:r w:rsidR="008637D0">
        <w:rPr>
          <w:rFonts w:ascii="Arial" w:hAnsi="Arial" w:cs="Arial"/>
          <w:sz w:val="22"/>
          <w:szCs w:val="22"/>
        </w:rPr>
        <w:t>6</w:t>
      </w:r>
      <w:r w:rsidRPr="00152F7B">
        <w:rPr>
          <w:rFonts w:ascii="Arial" w:hAnsi="Arial" w:cs="Arial"/>
          <w:sz w:val="22"/>
          <w:szCs w:val="22"/>
        </w:rPr>
        <w:t>;</w:t>
      </w:r>
    </w:p>
    <w:p w:rsidR="00DF500B" w:rsidRPr="003A7997" w:rsidRDefault="00DF500B" w:rsidP="00DF500B">
      <w:pPr>
        <w:pStyle w:val="NoSpacing"/>
        <w:numPr>
          <w:ilvl w:val="0"/>
          <w:numId w:val="21"/>
        </w:numPr>
        <w:jc w:val="both"/>
        <w:rPr>
          <w:rFonts w:ascii="Arial" w:hAnsi="Arial" w:cs="Arial"/>
          <w:b/>
          <w:sz w:val="22"/>
          <w:szCs w:val="22"/>
        </w:rPr>
      </w:pPr>
      <w:r w:rsidRPr="00D13D87">
        <w:rPr>
          <w:rFonts w:ascii="Arial" w:hAnsi="Arial" w:cs="Arial"/>
          <w:sz w:val="22"/>
          <w:szCs w:val="22"/>
        </w:rPr>
        <w:t xml:space="preserve">Ponudu usluga za realizaciju inovativne aktivnosti od </w:t>
      </w:r>
      <w:r w:rsidR="00A87E2C">
        <w:rPr>
          <w:rFonts w:ascii="Arial" w:hAnsi="Arial" w:cs="Arial"/>
          <w:sz w:val="22"/>
          <w:szCs w:val="22"/>
        </w:rPr>
        <w:t>spoljnjeg</w:t>
      </w:r>
      <w:r w:rsidRPr="00D13D87">
        <w:rPr>
          <w:rFonts w:ascii="Arial" w:hAnsi="Arial" w:cs="Arial"/>
          <w:sz w:val="22"/>
          <w:szCs w:val="22"/>
        </w:rPr>
        <w:t xml:space="preserve"> konsultanta s</w:t>
      </w:r>
      <w:r>
        <w:rPr>
          <w:rFonts w:ascii="Arial" w:hAnsi="Arial" w:cs="Arial"/>
          <w:sz w:val="22"/>
          <w:szCs w:val="22"/>
        </w:rPr>
        <w:t xml:space="preserve">a detaljnim opisom i troškovima, </w:t>
      </w:r>
      <w:r w:rsidRPr="00D13D87">
        <w:rPr>
          <w:rFonts w:ascii="Arial" w:hAnsi="Arial" w:cs="Arial"/>
          <w:sz w:val="22"/>
          <w:szCs w:val="22"/>
        </w:rPr>
        <w:t>(potpisana i ovjerena)</w:t>
      </w:r>
      <w:r>
        <w:rPr>
          <w:rFonts w:ascii="Arial" w:hAnsi="Arial" w:cs="Arial"/>
          <w:sz w:val="22"/>
          <w:szCs w:val="22"/>
        </w:rPr>
        <w:t xml:space="preserve"> – Formular </w:t>
      </w:r>
      <w:r w:rsidR="008637D0">
        <w:rPr>
          <w:rFonts w:ascii="Arial" w:hAnsi="Arial" w:cs="Arial"/>
          <w:sz w:val="22"/>
          <w:szCs w:val="22"/>
        </w:rPr>
        <w:t>7</w:t>
      </w:r>
      <w:r w:rsidRPr="00D13D87">
        <w:rPr>
          <w:rFonts w:ascii="Arial" w:hAnsi="Arial" w:cs="Arial"/>
          <w:sz w:val="22"/>
          <w:szCs w:val="22"/>
        </w:rPr>
        <w:t>;</w:t>
      </w:r>
    </w:p>
    <w:p w:rsidR="00DF500B" w:rsidRPr="00D13D87" w:rsidRDefault="00DF500B" w:rsidP="00DF500B">
      <w:pPr>
        <w:pStyle w:val="NoSpacing"/>
        <w:numPr>
          <w:ilvl w:val="0"/>
          <w:numId w:val="21"/>
        </w:numPr>
        <w:jc w:val="both"/>
        <w:rPr>
          <w:rFonts w:ascii="Arial" w:hAnsi="Arial" w:cs="Arial"/>
          <w:b/>
          <w:sz w:val="22"/>
          <w:szCs w:val="22"/>
        </w:rPr>
      </w:pPr>
      <w:r>
        <w:rPr>
          <w:rFonts w:ascii="Arial" w:hAnsi="Arial" w:cs="Arial"/>
          <w:sz w:val="22"/>
          <w:szCs w:val="22"/>
        </w:rPr>
        <w:t xml:space="preserve">Referenta lista </w:t>
      </w:r>
      <w:r w:rsidR="00A87E2C">
        <w:rPr>
          <w:rFonts w:ascii="Arial" w:hAnsi="Arial" w:cs="Arial"/>
          <w:sz w:val="22"/>
          <w:szCs w:val="22"/>
        </w:rPr>
        <w:t>spoljnjeg</w:t>
      </w:r>
      <w:r>
        <w:rPr>
          <w:rFonts w:ascii="Arial" w:hAnsi="Arial" w:cs="Arial"/>
          <w:sz w:val="22"/>
          <w:szCs w:val="22"/>
        </w:rPr>
        <w:t xml:space="preserve"> konsultanta koji će biti angažovan za realizaciju projekta;</w:t>
      </w:r>
    </w:p>
    <w:p w:rsidR="00DF500B" w:rsidRPr="00152F7B" w:rsidRDefault="00DF500B" w:rsidP="00DF500B">
      <w:pPr>
        <w:pStyle w:val="NoSpacing"/>
        <w:numPr>
          <w:ilvl w:val="0"/>
          <w:numId w:val="21"/>
        </w:numPr>
        <w:jc w:val="both"/>
        <w:rPr>
          <w:rFonts w:ascii="Arial" w:hAnsi="Arial" w:cs="Arial"/>
          <w:sz w:val="22"/>
          <w:szCs w:val="22"/>
        </w:rPr>
      </w:pPr>
      <w:r>
        <w:rPr>
          <w:rFonts w:ascii="Arial" w:hAnsi="Arial" w:cs="Arial"/>
          <w:sz w:val="22"/>
          <w:szCs w:val="22"/>
        </w:rPr>
        <w:t xml:space="preserve">Dokaze o postojećem stanju: dokument kojim se opisuje prethodno stanje, fotografije; </w:t>
      </w:r>
    </w:p>
    <w:p w:rsidR="00FC6A00" w:rsidRDefault="00DF500B" w:rsidP="00DF500B">
      <w:pPr>
        <w:pStyle w:val="NoSpacing"/>
        <w:numPr>
          <w:ilvl w:val="0"/>
          <w:numId w:val="21"/>
        </w:numPr>
        <w:jc w:val="both"/>
        <w:rPr>
          <w:rFonts w:ascii="Arial" w:hAnsi="Arial" w:cs="Arial"/>
          <w:sz w:val="22"/>
          <w:szCs w:val="22"/>
        </w:rPr>
      </w:pPr>
      <w:r>
        <w:rPr>
          <w:rFonts w:ascii="Arial" w:hAnsi="Arial" w:cs="Arial"/>
          <w:sz w:val="22"/>
          <w:szCs w:val="22"/>
        </w:rPr>
        <w:t>Kopiju kartona deponovanih potpisa</w:t>
      </w:r>
    </w:p>
    <w:p w:rsidR="00DF500B" w:rsidRDefault="00DF500B" w:rsidP="00DF500B">
      <w:pPr>
        <w:pStyle w:val="NoSpacing"/>
        <w:numPr>
          <w:ilvl w:val="0"/>
          <w:numId w:val="21"/>
        </w:numPr>
        <w:jc w:val="both"/>
        <w:rPr>
          <w:rFonts w:ascii="Arial" w:hAnsi="Arial" w:cs="Arial"/>
          <w:sz w:val="22"/>
          <w:szCs w:val="22"/>
        </w:rPr>
      </w:pPr>
      <w:r>
        <w:rPr>
          <w:rFonts w:ascii="Arial" w:hAnsi="Arial" w:cs="Arial"/>
          <w:sz w:val="22"/>
          <w:szCs w:val="22"/>
        </w:rPr>
        <w:t xml:space="preserve">Potvrdu da je </w:t>
      </w:r>
      <w:r w:rsidRPr="00B34E6A">
        <w:rPr>
          <w:rFonts w:ascii="Arial" w:hAnsi="Arial" w:cs="Arial"/>
          <w:sz w:val="22"/>
          <w:szCs w:val="22"/>
        </w:rPr>
        <w:t xml:space="preserve">navedeni žiro-račun aktivan </w:t>
      </w:r>
      <w:r>
        <w:rPr>
          <w:rFonts w:ascii="Arial" w:hAnsi="Arial" w:cs="Arial"/>
          <w:sz w:val="22"/>
          <w:szCs w:val="22"/>
        </w:rPr>
        <w:t>izdata od strane</w:t>
      </w:r>
      <w:r w:rsidRPr="00B34E6A">
        <w:rPr>
          <w:rFonts w:ascii="Arial" w:hAnsi="Arial" w:cs="Arial"/>
          <w:sz w:val="22"/>
          <w:szCs w:val="22"/>
        </w:rPr>
        <w:t xml:space="preserve"> poslovn</w:t>
      </w:r>
      <w:r>
        <w:rPr>
          <w:rFonts w:ascii="Arial" w:hAnsi="Arial" w:cs="Arial"/>
          <w:sz w:val="22"/>
          <w:szCs w:val="22"/>
        </w:rPr>
        <w:t>e</w:t>
      </w:r>
      <w:r w:rsidRPr="00B34E6A">
        <w:rPr>
          <w:rFonts w:ascii="Arial" w:hAnsi="Arial" w:cs="Arial"/>
          <w:sz w:val="22"/>
          <w:szCs w:val="22"/>
        </w:rPr>
        <w:t xml:space="preserve"> ban</w:t>
      </w:r>
      <w:r>
        <w:rPr>
          <w:rFonts w:ascii="Arial" w:hAnsi="Arial" w:cs="Arial"/>
          <w:sz w:val="22"/>
          <w:szCs w:val="22"/>
        </w:rPr>
        <w:t>ke.</w:t>
      </w:r>
    </w:p>
    <w:p w:rsidR="00837815" w:rsidRDefault="00837815">
      <w:pPr>
        <w:pStyle w:val="NoSpacing"/>
        <w:ind w:left="720"/>
        <w:jc w:val="both"/>
        <w:rPr>
          <w:rFonts w:ascii="Arial" w:hAnsi="Arial" w:cs="Arial"/>
          <w:sz w:val="22"/>
          <w:szCs w:val="22"/>
        </w:rPr>
      </w:pPr>
    </w:p>
    <w:p w:rsidR="008911D7" w:rsidRPr="00773480" w:rsidRDefault="008911D7" w:rsidP="008911D7">
      <w:pPr>
        <w:pStyle w:val="NoSpacing"/>
        <w:ind w:left="720"/>
        <w:jc w:val="both"/>
        <w:rPr>
          <w:rFonts w:ascii="Arial" w:hAnsi="Arial" w:cs="Arial"/>
          <w:b/>
          <w:sz w:val="22"/>
          <w:szCs w:val="22"/>
        </w:rPr>
      </w:pPr>
    </w:p>
    <w:p w:rsidR="008911D7" w:rsidRPr="00773480" w:rsidRDefault="008911D7" w:rsidP="008911D7">
      <w:pPr>
        <w:pStyle w:val="NoSpacing"/>
        <w:ind w:left="360"/>
        <w:jc w:val="both"/>
        <w:rPr>
          <w:rFonts w:ascii="Arial" w:hAnsi="Arial" w:cs="Arial"/>
          <w:sz w:val="22"/>
          <w:szCs w:val="22"/>
        </w:rPr>
      </w:pPr>
    </w:p>
    <w:p w:rsidR="008911D7" w:rsidRPr="00773480" w:rsidRDefault="008911D7" w:rsidP="008911D7">
      <w:pPr>
        <w:pStyle w:val="NoSpacing"/>
        <w:jc w:val="both"/>
        <w:rPr>
          <w:rFonts w:ascii="Arial" w:hAnsi="Arial" w:cs="Arial"/>
          <w:sz w:val="22"/>
          <w:szCs w:val="22"/>
        </w:rPr>
      </w:pPr>
      <w:r w:rsidRPr="00C1762E">
        <w:rPr>
          <w:rFonts w:ascii="Arial" w:hAnsi="Arial" w:cs="Arial"/>
          <w:b/>
          <w:sz w:val="22"/>
          <w:szCs w:val="22"/>
        </w:rPr>
        <w:t>Dokumentacija koja se podnosi za Fazu 3 i Fazu 4- ugovaranje, realizacija inovativne aktivnosti i isplata finansijske pomoći</w:t>
      </w:r>
      <w:r w:rsidRPr="00773480">
        <w:rPr>
          <w:rFonts w:ascii="Arial" w:hAnsi="Arial" w:cs="Arial"/>
          <w:sz w:val="22"/>
          <w:szCs w:val="22"/>
        </w:rPr>
        <w:t xml:space="preserve"> (za preduzeća koja su rangira</w:t>
      </w:r>
      <w:r w:rsidR="00FC6A00">
        <w:rPr>
          <w:rFonts w:ascii="Arial" w:hAnsi="Arial" w:cs="Arial"/>
          <w:sz w:val="22"/>
          <w:szCs w:val="22"/>
        </w:rPr>
        <w:t>na za ulazak u Fazu 3 i Fazu 4):</w:t>
      </w:r>
    </w:p>
    <w:p w:rsidR="008911D7" w:rsidRPr="00773480" w:rsidRDefault="008911D7" w:rsidP="008911D7">
      <w:pPr>
        <w:pStyle w:val="NoSpacing"/>
        <w:numPr>
          <w:ilvl w:val="0"/>
          <w:numId w:val="21"/>
        </w:numPr>
        <w:jc w:val="both"/>
        <w:rPr>
          <w:rFonts w:ascii="Arial" w:hAnsi="Arial" w:cs="Arial"/>
          <w:sz w:val="22"/>
          <w:szCs w:val="22"/>
        </w:rPr>
      </w:pPr>
      <w:r w:rsidRPr="00773480">
        <w:rPr>
          <w:rFonts w:ascii="Arial" w:hAnsi="Arial" w:cs="Arial"/>
          <w:sz w:val="22"/>
          <w:szCs w:val="22"/>
        </w:rPr>
        <w:t>Ugovor o sufinansira</w:t>
      </w:r>
      <w:r w:rsidR="00FC6A00">
        <w:rPr>
          <w:rFonts w:ascii="Arial" w:hAnsi="Arial" w:cs="Arial"/>
          <w:sz w:val="22"/>
          <w:szCs w:val="22"/>
        </w:rPr>
        <w:t>nju konsultantskih usluga;</w:t>
      </w:r>
    </w:p>
    <w:p w:rsidR="008911D7" w:rsidRPr="00773480" w:rsidRDefault="008911D7" w:rsidP="008911D7">
      <w:pPr>
        <w:pStyle w:val="NoSpacing"/>
        <w:numPr>
          <w:ilvl w:val="0"/>
          <w:numId w:val="21"/>
        </w:numPr>
        <w:jc w:val="both"/>
        <w:rPr>
          <w:rFonts w:ascii="Arial" w:hAnsi="Arial" w:cs="Arial"/>
          <w:b/>
          <w:sz w:val="22"/>
          <w:szCs w:val="22"/>
        </w:rPr>
      </w:pPr>
      <w:r w:rsidRPr="00773480">
        <w:rPr>
          <w:rFonts w:ascii="Arial" w:hAnsi="Arial" w:cs="Arial"/>
          <w:sz w:val="22"/>
          <w:szCs w:val="22"/>
        </w:rPr>
        <w:t xml:space="preserve">Izvještaj </w:t>
      </w:r>
      <w:r w:rsidR="00A87E2C">
        <w:rPr>
          <w:rFonts w:ascii="Arial" w:hAnsi="Arial" w:cs="Arial"/>
          <w:sz w:val="22"/>
          <w:szCs w:val="22"/>
        </w:rPr>
        <w:t>spoljnjeg</w:t>
      </w:r>
      <w:r w:rsidR="00A87E2C" w:rsidRPr="00773480">
        <w:rPr>
          <w:rFonts w:ascii="Arial" w:hAnsi="Arial" w:cs="Arial"/>
          <w:sz w:val="22"/>
          <w:szCs w:val="22"/>
        </w:rPr>
        <w:t xml:space="preserve"> </w:t>
      </w:r>
      <w:r w:rsidRPr="00773480">
        <w:rPr>
          <w:rFonts w:ascii="Arial" w:hAnsi="Arial" w:cs="Arial"/>
          <w:sz w:val="22"/>
          <w:szCs w:val="22"/>
        </w:rPr>
        <w:t xml:space="preserve">konsultanta o realizovanim inovativnim aktivnostima - Formular </w:t>
      </w:r>
      <w:r w:rsidR="008637D0">
        <w:rPr>
          <w:rFonts w:ascii="Arial" w:hAnsi="Arial" w:cs="Arial"/>
          <w:sz w:val="22"/>
          <w:szCs w:val="22"/>
        </w:rPr>
        <w:t>8</w:t>
      </w:r>
      <w:r w:rsidR="00FC6A00">
        <w:rPr>
          <w:rFonts w:ascii="Arial" w:hAnsi="Arial" w:cs="Arial"/>
          <w:sz w:val="22"/>
          <w:szCs w:val="22"/>
        </w:rPr>
        <w:t>;</w:t>
      </w:r>
    </w:p>
    <w:p w:rsidR="008911D7" w:rsidRPr="00773480" w:rsidRDefault="008911D7" w:rsidP="008911D7">
      <w:pPr>
        <w:pStyle w:val="NoSpacing"/>
        <w:numPr>
          <w:ilvl w:val="0"/>
          <w:numId w:val="21"/>
        </w:numPr>
        <w:jc w:val="both"/>
        <w:rPr>
          <w:rFonts w:ascii="Arial" w:hAnsi="Arial" w:cs="Arial"/>
          <w:b/>
          <w:sz w:val="22"/>
          <w:szCs w:val="22"/>
        </w:rPr>
      </w:pPr>
      <w:r w:rsidRPr="00773480">
        <w:rPr>
          <w:rFonts w:ascii="Arial" w:hAnsi="Arial" w:cs="Arial"/>
          <w:sz w:val="22"/>
          <w:szCs w:val="22"/>
        </w:rPr>
        <w:t xml:space="preserve">Izvještaj podnosioca prijave o realizovanim inovativnim aktivnostima sa rezultatom konsultantske usluge- Formular </w:t>
      </w:r>
      <w:r w:rsidR="008637D0">
        <w:rPr>
          <w:rFonts w:ascii="Arial" w:hAnsi="Arial" w:cs="Arial"/>
          <w:sz w:val="22"/>
          <w:szCs w:val="22"/>
        </w:rPr>
        <w:t>9</w:t>
      </w:r>
      <w:r w:rsidR="00FC6A00">
        <w:rPr>
          <w:rFonts w:ascii="Arial" w:hAnsi="Arial" w:cs="Arial"/>
          <w:sz w:val="22"/>
          <w:szCs w:val="22"/>
        </w:rPr>
        <w:t>;</w:t>
      </w:r>
    </w:p>
    <w:p w:rsidR="008911D7" w:rsidRPr="00773480" w:rsidRDefault="008911D7" w:rsidP="008911D7">
      <w:pPr>
        <w:pStyle w:val="NoSpacing"/>
        <w:numPr>
          <w:ilvl w:val="0"/>
          <w:numId w:val="21"/>
        </w:numPr>
        <w:jc w:val="both"/>
        <w:rPr>
          <w:rFonts w:ascii="Arial" w:hAnsi="Arial" w:cs="Arial"/>
          <w:sz w:val="22"/>
          <w:szCs w:val="22"/>
        </w:rPr>
      </w:pPr>
      <w:r w:rsidRPr="00773480">
        <w:rPr>
          <w:rFonts w:ascii="Arial" w:hAnsi="Arial" w:cs="Arial"/>
          <w:sz w:val="22"/>
          <w:szCs w:val="22"/>
        </w:rPr>
        <w:t xml:space="preserve">Zahtjev za isplatu finansijske pomoći sa prilozima (fakture, ugovore sa </w:t>
      </w:r>
      <w:r w:rsidR="00ED117D">
        <w:rPr>
          <w:rFonts w:ascii="Arial" w:hAnsi="Arial" w:cs="Arial"/>
          <w:sz w:val="22"/>
          <w:szCs w:val="22"/>
        </w:rPr>
        <w:t>spoljn</w:t>
      </w:r>
      <w:r w:rsidR="00A87E2C">
        <w:rPr>
          <w:rFonts w:ascii="Arial" w:hAnsi="Arial" w:cs="Arial"/>
          <w:sz w:val="22"/>
          <w:szCs w:val="22"/>
        </w:rPr>
        <w:t>im</w:t>
      </w:r>
      <w:r w:rsidR="00A87E2C" w:rsidRPr="00773480">
        <w:rPr>
          <w:rFonts w:ascii="Arial" w:hAnsi="Arial" w:cs="Arial"/>
          <w:sz w:val="22"/>
          <w:szCs w:val="22"/>
        </w:rPr>
        <w:t xml:space="preserve"> </w:t>
      </w:r>
      <w:r w:rsidRPr="00773480">
        <w:rPr>
          <w:rFonts w:ascii="Arial" w:hAnsi="Arial" w:cs="Arial"/>
          <w:sz w:val="22"/>
          <w:szCs w:val="22"/>
        </w:rPr>
        <w:t xml:space="preserve">konsultantom, izvode i ostale dokaze o izvršenim plaćanjima </w:t>
      </w:r>
      <w:r w:rsidR="00A87E2C">
        <w:rPr>
          <w:rFonts w:ascii="Arial" w:hAnsi="Arial" w:cs="Arial"/>
          <w:sz w:val="22"/>
          <w:szCs w:val="22"/>
        </w:rPr>
        <w:t>spoljnjem</w:t>
      </w:r>
      <w:r w:rsidR="00A87E2C" w:rsidRPr="00773480">
        <w:rPr>
          <w:rFonts w:ascii="Arial" w:hAnsi="Arial" w:cs="Arial"/>
          <w:sz w:val="22"/>
          <w:szCs w:val="22"/>
        </w:rPr>
        <w:t xml:space="preserve"> </w:t>
      </w:r>
      <w:r w:rsidRPr="00773480">
        <w:rPr>
          <w:rFonts w:ascii="Arial" w:hAnsi="Arial" w:cs="Arial"/>
          <w:sz w:val="22"/>
          <w:szCs w:val="22"/>
        </w:rPr>
        <w:t xml:space="preserve">konsultantu) - Formular </w:t>
      </w:r>
      <w:r w:rsidR="008637D0">
        <w:rPr>
          <w:rFonts w:ascii="Arial" w:hAnsi="Arial" w:cs="Arial"/>
          <w:sz w:val="22"/>
          <w:szCs w:val="22"/>
        </w:rPr>
        <w:t>10</w:t>
      </w:r>
      <w:r w:rsidR="00FC6A00">
        <w:rPr>
          <w:rFonts w:ascii="Arial" w:hAnsi="Arial" w:cs="Arial"/>
          <w:sz w:val="22"/>
          <w:szCs w:val="22"/>
        </w:rPr>
        <w:t>.</w:t>
      </w:r>
    </w:p>
    <w:p w:rsidR="008911D7" w:rsidRDefault="008911D7" w:rsidP="008911D7">
      <w:pPr>
        <w:pStyle w:val="NoSpacing"/>
        <w:jc w:val="both"/>
        <w:rPr>
          <w:rFonts w:ascii="Arial" w:hAnsi="Arial" w:cs="Arial"/>
          <w:sz w:val="22"/>
          <w:szCs w:val="22"/>
        </w:rPr>
      </w:pPr>
    </w:p>
    <w:p w:rsidR="008911D7" w:rsidRDefault="008911D7" w:rsidP="008911D7">
      <w:pPr>
        <w:pStyle w:val="NoSpacing"/>
        <w:jc w:val="both"/>
        <w:rPr>
          <w:rFonts w:ascii="Arial" w:hAnsi="Arial" w:cs="Arial"/>
          <w:sz w:val="22"/>
          <w:szCs w:val="22"/>
        </w:rPr>
      </w:pPr>
    </w:p>
    <w:p w:rsidR="008911D7" w:rsidRDefault="008911D7" w:rsidP="008911D7">
      <w:pPr>
        <w:pStyle w:val="NoSpacing"/>
        <w:jc w:val="both"/>
        <w:rPr>
          <w:rFonts w:ascii="Arial" w:hAnsi="Arial" w:cs="Arial"/>
          <w:sz w:val="22"/>
          <w:szCs w:val="22"/>
        </w:rPr>
      </w:pPr>
    </w:p>
    <w:p w:rsidR="00FC6A00" w:rsidRDefault="00FC6A00" w:rsidP="008911D7">
      <w:pPr>
        <w:pStyle w:val="NoSpacing"/>
        <w:jc w:val="both"/>
        <w:rPr>
          <w:rFonts w:ascii="Arial" w:hAnsi="Arial" w:cs="Arial"/>
          <w:sz w:val="22"/>
          <w:szCs w:val="22"/>
        </w:rPr>
      </w:pPr>
    </w:p>
    <w:p w:rsidR="00FC6A00" w:rsidRDefault="00FC6A00" w:rsidP="008911D7">
      <w:pPr>
        <w:pStyle w:val="NoSpacing"/>
        <w:jc w:val="both"/>
        <w:rPr>
          <w:rFonts w:ascii="Arial" w:hAnsi="Arial" w:cs="Arial"/>
          <w:sz w:val="22"/>
          <w:szCs w:val="22"/>
        </w:rPr>
      </w:pPr>
    </w:p>
    <w:p w:rsidR="00FC6A00" w:rsidRDefault="00FC6A00" w:rsidP="008911D7">
      <w:pPr>
        <w:pStyle w:val="NoSpacing"/>
        <w:jc w:val="both"/>
        <w:rPr>
          <w:rFonts w:ascii="Arial" w:hAnsi="Arial" w:cs="Arial"/>
          <w:sz w:val="22"/>
          <w:szCs w:val="22"/>
        </w:rPr>
      </w:pPr>
    </w:p>
    <w:p w:rsidR="00FC6A00" w:rsidRDefault="00FC6A00" w:rsidP="008911D7">
      <w:pPr>
        <w:pStyle w:val="NoSpacing"/>
        <w:jc w:val="both"/>
        <w:rPr>
          <w:rFonts w:ascii="Arial" w:hAnsi="Arial" w:cs="Arial"/>
          <w:sz w:val="22"/>
          <w:szCs w:val="22"/>
        </w:rPr>
      </w:pPr>
    </w:p>
    <w:p w:rsidR="00FC6A00" w:rsidRDefault="00FC6A00" w:rsidP="008911D7">
      <w:pPr>
        <w:pStyle w:val="NoSpacing"/>
        <w:jc w:val="both"/>
        <w:rPr>
          <w:rFonts w:ascii="Arial" w:hAnsi="Arial" w:cs="Arial"/>
          <w:sz w:val="22"/>
          <w:szCs w:val="22"/>
        </w:rPr>
      </w:pPr>
    </w:p>
    <w:p w:rsidR="00FC6A00" w:rsidRDefault="00FC6A00" w:rsidP="008911D7">
      <w:pPr>
        <w:pStyle w:val="NoSpacing"/>
        <w:jc w:val="both"/>
        <w:rPr>
          <w:rFonts w:ascii="Arial" w:hAnsi="Arial" w:cs="Arial"/>
          <w:sz w:val="22"/>
          <w:szCs w:val="22"/>
        </w:rPr>
      </w:pPr>
    </w:p>
    <w:p w:rsidR="008911D7" w:rsidRDefault="008911D7" w:rsidP="008911D7">
      <w:pPr>
        <w:pStyle w:val="NoSpacing"/>
        <w:jc w:val="both"/>
        <w:rPr>
          <w:rFonts w:ascii="Arial" w:hAnsi="Arial" w:cs="Arial"/>
          <w:sz w:val="22"/>
          <w:szCs w:val="22"/>
        </w:rPr>
      </w:pPr>
    </w:p>
    <w:p w:rsidR="00FC6A00" w:rsidRDefault="00FC6A00" w:rsidP="008911D7">
      <w:pPr>
        <w:pStyle w:val="NoSpacing"/>
        <w:jc w:val="both"/>
        <w:rPr>
          <w:rFonts w:ascii="Arial" w:hAnsi="Arial" w:cs="Arial"/>
          <w:b/>
          <w:sz w:val="22"/>
          <w:szCs w:val="22"/>
        </w:rPr>
      </w:pPr>
    </w:p>
    <w:p w:rsidR="00FC6A00" w:rsidRDefault="00FC6A00" w:rsidP="008911D7">
      <w:pPr>
        <w:pStyle w:val="NoSpacing"/>
        <w:jc w:val="both"/>
        <w:rPr>
          <w:rFonts w:ascii="Arial" w:hAnsi="Arial" w:cs="Arial"/>
          <w:b/>
          <w:sz w:val="22"/>
          <w:szCs w:val="22"/>
        </w:rPr>
      </w:pPr>
    </w:p>
    <w:p w:rsidR="00FC6A00" w:rsidRDefault="00FC6A00" w:rsidP="008911D7">
      <w:pPr>
        <w:pStyle w:val="NoSpacing"/>
        <w:jc w:val="both"/>
        <w:rPr>
          <w:rFonts w:ascii="Arial" w:hAnsi="Arial" w:cs="Arial"/>
          <w:b/>
          <w:sz w:val="22"/>
          <w:szCs w:val="22"/>
        </w:rPr>
      </w:pPr>
    </w:p>
    <w:p w:rsidR="00FC6A00" w:rsidRDefault="00FC6A00" w:rsidP="008911D7">
      <w:pPr>
        <w:pStyle w:val="NoSpacing"/>
        <w:jc w:val="both"/>
        <w:rPr>
          <w:rFonts w:ascii="Arial" w:hAnsi="Arial" w:cs="Arial"/>
          <w:b/>
          <w:sz w:val="22"/>
          <w:szCs w:val="22"/>
        </w:rPr>
      </w:pPr>
    </w:p>
    <w:p w:rsidR="008911D7" w:rsidRDefault="008911D7" w:rsidP="008911D7">
      <w:pPr>
        <w:pStyle w:val="NoSpacing"/>
        <w:jc w:val="both"/>
        <w:rPr>
          <w:rFonts w:ascii="Arial" w:hAnsi="Arial" w:cs="Arial"/>
          <w:b/>
          <w:sz w:val="22"/>
          <w:szCs w:val="22"/>
        </w:rPr>
      </w:pPr>
      <w:r>
        <w:rPr>
          <w:rFonts w:ascii="Arial" w:hAnsi="Arial" w:cs="Arial"/>
          <w:b/>
          <w:sz w:val="22"/>
          <w:szCs w:val="22"/>
        </w:rPr>
        <w:t>VII</w:t>
      </w:r>
      <w:r w:rsidR="00097D56">
        <w:rPr>
          <w:rFonts w:ascii="Arial" w:hAnsi="Arial" w:cs="Arial"/>
          <w:b/>
          <w:sz w:val="22"/>
          <w:szCs w:val="22"/>
        </w:rPr>
        <w:t>I</w:t>
      </w:r>
      <w:r>
        <w:rPr>
          <w:rFonts w:ascii="Arial" w:hAnsi="Arial" w:cs="Arial"/>
          <w:b/>
          <w:sz w:val="22"/>
          <w:szCs w:val="22"/>
        </w:rPr>
        <w:t xml:space="preserve"> KONTROLNA LISTA</w:t>
      </w:r>
    </w:p>
    <w:p w:rsidR="005B64F8" w:rsidRDefault="005B64F8" w:rsidP="008911D7">
      <w:pPr>
        <w:pStyle w:val="NoSpacing"/>
        <w:jc w:val="both"/>
        <w:rPr>
          <w:rFonts w:ascii="Arial" w:hAnsi="Arial" w:cs="Arial"/>
          <w:sz w:val="22"/>
          <w:szCs w:val="22"/>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gridCol w:w="612"/>
        <w:gridCol w:w="709"/>
      </w:tblGrid>
      <w:tr w:rsidR="005B64F8" w:rsidRPr="00097D56" w:rsidTr="005B64F8">
        <w:trPr>
          <w:trHeight w:val="266"/>
        </w:trPr>
        <w:tc>
          <w:tcPr>
            <w:tcW w:w="720" w:type="dxa"/>
            <w:shd w:val="clear" w:color="auto" w:fill="D9D9D9"/>
            <w:vAlign w:val="center"/>
          </w:tcPr>
          <w:p w:rsidR="00837815" w:rsidRDefault="00095F12">
            <w:pPr>
              <w:pStyle w:val="NoSpacing"/>
              <w:jc w:val="center"/>
              <w:rPr>
                <w:rFonts w:ascii="Arial" w:hAnsi="Arial" w:cs="Arial"/>
                <w:b/>
              </w:rPr>
            </w:pPr>
            <w:r w:rsidRPr="00095F12">
              <w:rPr>
                <w:rFonts w:ascii="Arial" w:hAnsi="Arial" w:cs="Arial"/>
                <w:b/>
                <w:sz w:val="22"/>
                <w:szCs w:val="22"/>
              </w:rPr>
              <w:t>R.br.</w:t>
            </w:r>
          </w:p>
        </w:tc>
        <w:tc>
          <w:tcPr>
            <w:tcW w:w="7920" w:type="dxa"/>
            <w:shd w:val="clear" w:color="auto" w:fill="D9D9D9"/>
            <w:vAlign w:val="center"/>
          </w:tcPr>
          <w:p w:rsidR="00837815" w:rsidRDefault="00095F12">
            <w:pPr>
              <w:pStyle w:val="NoSpacing"/>
              <w:jc w:val="center"/>
              <w:rPr>
                <w:rFonts w:ascii="Arial" w:hAnsi="Arial" w:cs="Arial"/>
                <w:b/>
                <w:lang w:val="sr-Cyrl-CS"/>
              </w:rPr>
            </w:pPr>
            <w:r w:rsidRPr="00095F12">
              <w:rPr>
                <w:rFonts w:ascii="Arial" w:hAnsi="Arial" w:cs="Arial"/>
                <w:b/>
                <w:sz w:val="22"/>
                <w:szCs w:val="22"/>
              </w:rPr>
              <w:t>Dokumentacija</w:t>
            </w:r>
          </w:p>
        </w:tc>
        <w:tc>
          <w:tcPr>
            <w:tcW w:w="612" w:type="dxa"/>
            <w:shd w:val="clear" w:color="auto" w:fill="D9D9D9"/>
            <w:vAlign w:val="center"/>
          </w:tcPr>
          <w:p w:rsidR="00837815" w:rsidRDefault="00095F12">
            <w:pPr>
              <w:pStyle w:val="NoSpacing"/>
              <w:jc w:val="center"/>
              <w:rPr>
                <w:rFonts w:ascii="Arial" w:hAnsi="Arial" w:cs="Arial"/>
                <w:b/>
              </w:rPr>
            </w:pPr>
            <w:r w:rsidRPr="00095F12">
              <w:rPr>
                <w:rFonts w:ascii="Arial" w:hAnsi="Arial" w:cs="Arial"/>
                <w:b/>
                <w:sz w:val="22"/>
                <w:szCs w:val="22"/>
              </w:rPr>
              <w:t>Da</w:t>
            </w:r>
          </w:p>
        </w:tc>
        <w:tc>
          <w:tcPr>
            <w:tcW w:w="709" w:type="dxa"/>
            <w:shd w:val="clear" w:color="auto" w:fill="D9D9D9"/>
            <w:vAlign w:val="center"/>
          </w:tcPr>
          <w:p w:rsidR="00837815" w:rsidRDefault="00095F12">
            <w:pPr>
              <w:pStyle w:val="NoSpacing"/>
              <w:jc w:val="center"/>
              <w:rPr>
                <w:rFonts w:ascii="Arial" w:hAnsi="Arial" w:cs="Arial"/>
                <w:b/>
              </w:rPr>
            </w:pPr>
            <w:r w:rsidRPr="00095F12">
              <w:rPr>
                <w:rFonts w:ascii="Arial" w:hAnsi="Arial" w:cs="Arial"/>
                <w:b/>
                <w:sz w:val="22"/>
                <w:szCs w:val="22"/>
              </w:rPr>
              <w:t>Ne</w:t>
            </w:r>
          </w:p>
        </w:tc>
      </w:tr>
      <w:tr w:rsidR="005B64F8" w:rsidRPr="005B64F8" w:rsidTr="00FC6A00">
        <w:trPr>
          <w:trHeight w:val="266"/>
        </w:trPr>
        <w:tc>
          <w:tcPr>
            <w:tcW w:w="720" w:type="dxa"/>
            <w:shd w:val="clear" w:color="auto" w:fill="auto"/>
            <w:vAlign w:val="center"/>
          </w:tcPr>
          <w:p w:rsidR="00837815" w:rsidRDefault="00095F12">
            <w:pPr>
              <w:pStyle w:val="NoSpacing"/>
              <w:jc w:val="right"/>
              <w:rPr>
                <w:rFonts w:ascii="Arial" w:hAnsi="Arial" w:cs="Arial"/>
              </w:rPr>
            </w:pPr>
            <w:r w:rsidRPr="00095F12">
              <w:rPr>
                <w:rFonts w:ascii="Arial" w:hAnsi="Arial" w:cs="Arial"/>
                <w:sz w:val="22"/>
                <w:szCs w:val="22"/>
                <w:lang w:val="sr-Cyrl-CS"/>
              </w:rPr>
              <w:t>1.</w:t>
            </w:r>
          </w:p>
        </w:tc>
        <w:tc>
          <w:tcPr>
            <w:tcW w:w="7920" w:type="dxa"/>
            <w:shd w:val="clear" w:color="auto" w:fill="auto"/>
            <w:vAlign w:val="center"/>
          </w:tcPr>
          <w:p w:rsidR="00837815" w:rsidRDefault="00095F12" w:rsidP="00FC6A00">
            <w:pPr>
              <w:pStyle w:val="NoSpacing"/>
              <w:jc w:val="both"/>
              <w:rPr>
                <w:rFonts w:ascii="Arial" w:hAnsi="Arial" w:cs="Arial"/>
              </w:rPr>
            </w:pPr>
            <w:r w:rsidRPr="00095F12">
              <w:rPr>
                <w:rFonts w:ascii="Arial" w:hAnsi="Arial" w:cs="Arial"/>
                <w:sz w:val="22"/>
                <w:szCs w:val="22"/>
              </w:rPr>
              <w:t>Projektna dokumentacija je dostavljena u 3 primjerka (1 original ili ovjerena kopija i 2 kopije)</w:t>
            </w:r>
            <w:r w:rsidR="00DD046C">
              <w:rPr>
                <w:rFonts w:ascii="Arial" w:hAnsi="Arial" w:cs="Arial"/>
                <w:sz w:val="22"/>
                <w:szCs w:val="22"/>
              </w:rPr>
              <w:t>;</w:t>
            </w:r>
          </w:p>
        </w:tc>
        <w:tc>
          <w:tcPr>
            <w:tcW w:w="612" w:type="dxa"/>
            <w:shd w:val="clear" w:color="auto" w:fill="auto"/>
            <w:vAlign w:val="center"/>
          </w:tcPr>
          <w:p w:rsidR="00837815" w:rsidRDefault="006C191A">
            <w:pPr>
              <w:pStyle w:val="NoSpacing"/>
              <w:rPr>
                <w:rFonts w:ascii="Arial" w:hAnsi="Arial" w:cs="Arial"/>
              </w:rPr>
            </w:pPr>
            <w:r w:rsidRPr="00095F12">
              <w:rPr>
                <w:rFonts w:ascii="Arial" w:hAnsi="Arial" w:cs="Arial"/>
                <w:bCs/>
                <w:sz w:val="22"/>
                <w:szCs w:val="22"/>
                <w:lang w:val="sr-Cyrl-CS" w:eastAsia="en-US"/>
              </w:rPr>
              <w:fldChar w:fldCharType="begin">
                <w:ffData>
                  <w:name w:val="Check1"/>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c>
          <w:tcPr>
            <w:tcW w:w="709" w:type="dxa"/>
            <w:shd w:val="clear" w:color="auto" w:fill="auto"/>
            <w:vAlign w:val="center"/>
          </w:tcPr>
          <w:p w:rsidR="00837815" w:rsidRDefault="006C191A">
            <w:pPr>
              <w:pStyle w:val="NoSpacing"/>
              <w:rPr>
                <w:rFonts w:ascii="Arial" w:hAnsi="Arial" w:cs="Arial"/>
              </w:rPr>
            </w:pPr>
            <w:r w:rsidRPr="00095F12">
              <w:rPr>
                <w:rFonts w:ascii="Arial" w:hAnsi="Arial" w:cs="Arial"/>
                <w:bCs/>
                <w:sz w:val="22"/>
                <w:szCs w:val="22"/>
                <w:lang w:val="sr-Cyrl-CS" w:eastAsia="en-US"/>
              </w:rPr>
              <w:fldChar w:fldCharType="begin">
                <w:ffData>
                  <w:name w:val="Check1"/>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r>
      <w:tr w:rsidR="005B64F8" w:rsidRPr="005B64F8" w:rsidTr="005B64F8">
        <w:trPr>
          <w:trHeight w:val="581"/>
        </w:trPr>
        <w:tc>
          <w:tcPr>
            <w:tcW w:w="720" w:type="dxa"/>
            <w:vAlign w:val="center"/>
          </w:tcPr>
          <w:p w:rsidR="00837815" w:rsidRDefault="005B64F8">
            <w:pPr>
              <w:pStyle w:val="NoSpacing"/>
              <w:jc w:val="right"/>
              <w:rPr>
                <w:rFonts w:ascii="Arial" w:hAnsi="Arial" w:cs="Arial"/>
              </w:rPr>
            </w:pPr>
            <w:r>
              <w:rPr>
                <w:rFonts w:ascii="Arial" w:hAnsi="Arial" w:cs="Arial"/>
                <w:sz w:val="22"/>
                <w:szCs w:val="22"/>
              </w:rPr>
              <w:t>2.</w:t>
            </w:r>
          </w:p>
        </w:tc>
        <w:tc>
          <w:tcPr>
            <w:tcW w:w="7920" w:type="dxa"/>
            <w:vAlign w:val="center"/>
          </w:tcPr>
          <w:p w:rsidR="00837815" w:rsidRDefault="00095F12" w:rsidP="00FC6A00">
            <w:pPr>
              <w:pStyle w:val="NoSpacing"/>
              <w:jc w:val="both"/>
              <w:rPr>
                <w:rFonts w:ascii="Arial" w:hAnsi="Arial" w:cs="Arial"/>
              </w:rPr>
            </w:pPr>
            <w:r w:rsidRPr="00095F12">
              <w:rPr>
                <w:rFonts w:ascii="Arial" w:hAnsi="Arial" w:cs="Arial"/>
                <w:sz w:val="22"/>
                <w:szCs w:val="22"/>
              </w:rPr>
              <w:t>Popunjen Prijavni formular u traženom formatu objavljenom uz Javni poziv (potpisan i ovjeren)</w:t>
            </w:r>
            <w:r w:rsidR="008637D0">
              <w:rPr>
                <w:rFonts w:ascii="Arial" w:hAnsi="Arial" w:cs="Arial"/>
                <w:sz w:val="22"/>
                <w:szCs w:val="22"/>
              </w:rPr>
              <w:t>, Formular 1</w:t>
            </w:r>
            <w:r w:rsidR="00DD046C">
              <w:rPr>
                <w:rFonts w:ascii="Arial" w:hAnsi="Arial" w:cs="Arial"/>
                <w:sz w:val="22"/>
                <w:szCs w:val="22"/>
              </w:rPr>
              <w:t>;</w:t>
            </w:r>
          </w:p>
        </w:tc>
        <w:tc>
          <w:tcPr>
            <w:tcW w:w="612" w:type="dxa"/>
            <w:vAlign w:val="center"/>
          </w:tcPr>
          <w:p w:rsidR="00837815" w:rsidRDefault="006C191A">
            <w:pPr>
              <w:pStyle w:val="NoSpacing"/>
              <w:rPr>
                <w:rFonts w:ascii="Arial" w:hAnsi="Arial" w:cs="Arial"/>
                <w:sz w:val="22"/>
                <w:szCs w:val="22"/>
                <w:lang w:val="sr-Cyrl-CS" w:eastAsia="en-US"/>
              </w:rPr>
            </w:pPr>
            <w:r w:rsidRPr="00095F12">
              <w:rPr>
                <w:rFonts w:ascii="Arial" w:hAnsi="Arial" w:cs="Arial"/>
                <w:bCs/>
                <w:sz w:val="22"/>
                <w:szCs w:val="22"/>
                <w:lang w:val="sr-Cyrl-CS" w:eastAsia="en-US"/>
              </w:rPr>
              <w:fldChar w:fldCharType="begin">
                <w:ffData>
                  <w:name w:val="Check1"/>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c>
          <w:tcPr>
            <w:tcW w:w="709" w:type="dxa"/>
            <w:vAlign w:val="center"/>
          </w:tcPr>
          <w:p w:rsidR="00837815" w:rsidRDefault="006C191A">
            <w:pPr>
              <w:pStyle w:val="NoSpacing"/>
              <w:rPr>
                <w:rFonts w:ascii="Arial" w:hAnsi="Arial" w:cs="Arial"/>
                <w:sz w:val="22"/>
                <w:szCs w:val="22"/>
                <w:lang w:val="sr-Cyrl-CS" w:eastAsia="en-US"/>
              </w:rPr>
            </w:pPr>
            <w:r w:rsidRPr="00095F12">
              <w:rPr>
                <w:rFonts w:ascii="Arial" w:hAnsi="Arial" w:cs="Arial"/>
                <w:bCs/>
                <w:sz w:val="22"/>
                <w:szCs w:val="22"/>
                <w:lang w:val="sr-Cyrl-CS" w:eastAsia="en-US"/>
              </w:rPr>
              <w:fldChar w:fldCharType="begin">
                <w:ffData>
                  <w:name w:val="Check1"/>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r>
      <w:tr w:rsidR="005B64F8" w:rsidRPr="005B64F8" w:rsidTr="005B64F8">
        <w:trPr>
          <w:trHeight w:val="446"/>
        </w:trPr>
        <w:tc>
          <w:tcPr>
            <w:tcW w:w="720" w:type="dxa"/>
            <w:vAlign w:val="center"/>
          </w:tcPr>
          <w:p w:rsidR="00837815" w:rsidRDefault="005B64F8">
            <w:pPr>
              <w:pStyle w:val="NoSpacing"/>
              <w:jc w:val="right"/>
              <w:rPr>
                <w:rFonts w:ascii="Arial" w:hAnsi="Arial" w:cs="Arial"/>
              </w:rPr>
            </w:pPr>
            <w:r>
              <w:rPr>
                <w:rFonts w:ascii="Arial" w:hAnsi="Arial" w:cs="Arial"/>
                <w:sz w:val="22"/>
                <w:szCs w:val="22"/>
              </w:rPr>
              <w:t>3.</w:t>
            </w:r>
          </w:p>
        </w:tc>
        <w:tc>
          <w:tcPr>
            <w:tcW w:w="7920" w:type="dxa"/>
            <w:vAlign w:val="center"/>
          </w:tcPr>
          <w:p w:rsidR="00837815" w:rsidRDefault="00095F12">
            <w:pPr>
              <w:pStyle w:val="NoSpacing"/>
              <w:rPr>
                <w:rFonts w:ascii="Arial" w:hAnsi="Arial" w:cs="Arial"/>
              </w:rPr>
            </w:pPr>
            <w:r w:rsidRPr="00095F12">
              <w:rPr>
                <w:rFonts w:ascii="Arial" w:hAnsi="Arial" w:cs="Arial"/>
                <w:sz w:val="22"/>
                <w:szCs w:val="22"/>
              </w:rPr>
              <w:t xml:space="preserve">Komplet obrazaca završnih računa za 2016. i 2017. </w:t>
            </w:r>
            <w:r w:rsidR="00FC6A00">
              <w:rPr>
                <w:rFonts w:ascii="Arial" w:hAnsi="Arial" w:cs="Arial"/>
                <w:sz w:val="22"/>
                <w:szCs w:val="22"/>
              </w:rPr>
              <w:t>g</w:t>
            </w:r>
            <w:r w:rsidR="00DD046C">
              <w:rPr>
                <w:rFonts w:ascii="Arial" w:hAnsi="Arial" w:cs="Arial"/>
                <w:sz w:val="22"/>
                <w:szCs w:val="22"/>
              </w:rPr>
              <w:t>odinu</w:t>
            </w:r>
            <w:r w:rsidR="00FC6A00">
              <w:rPr>
                <w:rFonts w:ascii="Arial" w:hAnsi="Arial" w:cs="Arial"/>
                <w:sz w:val="22"/>
                <w:szCs w:val="22"/>
              </w:rPr>
              <w:t>:</w:t>
            </w:r>
          </w:p>
          <w:p w:rsidR="00837815" w:rsidRDefault="00095F12">
            <w:pPr>
              <w:pStyle w:val="NoSpacing"/>
              <w:numPr>
                <w:ilvl w:val="0"/>
                <w:numId w:val="57"/>
              </w:numPr>
              <w:rPr>
                <w:rFonts w:ascii="Arial" w:hAnsi="Arial" w:cs="Arial"/>
              </w:rPr>
            </w:pPr>
            <w:r w:rsidRPr="00095F12">
              <w:rPr>
                <w:rFonts w:ascii="Arial" w:hAnsi="Arial" w:cs="Arial"/>
                <w:sz w:val="22"/>
                <w:szCs w:val="22"/>
              </w:rPr>
              <w:t>Bilans stanja</w:t>
            </w:r>
            <w:r w:rsidR="00DD046C">
              <w:rPr>
                <w:rFonts w:ascii="Arial" w:hAnsi="Arial" w:cs="Arial"/>
                <w:sz w:val="22"/>
                <w:szCs w:val="22"/>
              </w:rPr>
              <w:t>;</w:t>
            </w:r>
          </w:p>
          <w:p w:rsidR="00837815" w:rsidRDefault="00DD046C">
            <w:pPr>
              <w:pStyle w:val="NoSpacing"/>
              <w:numPr>
                <w:ilvl w:val="0"/>
                <w:numId w:val="57"/>
              </w:numPr>
              <w:rPr>
                <w:rFonts w:ascii="Arial" w:hAnsi="Arial" w:cs="Arial"/>
              </w:rPr>
            </w:pPr>
            <w:r>
              <w:rPr>
                <w:rFonts w:ascii="Arial" w:hAnsi="Arial" w:cs="Arial"/>
                <w:sz w:val="22"/>
                <w:szCs w:val="22"/>
              </w:rPr>
              <w:t>Bilans uspjeha; Bruto bilans;</w:t>
            </w:r>
          </w:p>
          <w:p w:rsidR="00837815" w:rsidRDefault="00DD046C">
            <w:pPr>
              <w:pStyle w:val="NoSpacing"/>
              <w:numPr>
                <w:ilvl w:val="0"/>
                <w:numId w:val="57"/>
              </w:numPr>
              <w:rPr>
                <w:rFonts w:ascii="Arial" w:hAnsi="Arial" w:cs="Arial"/>
              </w:rPr>
            </w:pPr>
            <w:r>
              <w:rPr>
                <w:rFonts w:ascii="Arial" w:hAnsi="Arial" w:cs="Arial"/>
                <w:sz w:val="22"/>
                <w:szCs w:val="22"/>
              </w:rPr>
              <w:t>Statistički aneks;</w:t>
            </w:r>
          </w:p>
          <w:p w:rsidR="00837815" w:rsidRDefault="00DD046C">
            <w:pPr>
              <w:pStyle w:val="NoSpacing"/>
              <w:numPr>
                <w:ilvl w:val="0"/>
                <w:numId w:val="57"/>
              </w:numPr>
              <w:rPr>
                <w:rFonts w:ascii="Arial" w:hAnsi="Arial" w:cs="Arial"/>
              </w:rPr>
            </w:pPr>
            <w:r>
              <w:rPr>
                <w:rFonts w:ascii="Arial" w:hAnsi="Arial" w:cs="Arial"/>
                <w:sz w:val="22"/>
                <w:szCs w:val="22"/>
              </w:rPr>
              <w:t>Analitička kartica Ino-kupaca.</w:t>
            </w:r>
            <w:r w:rsidR="00095F12" w:rsidRPr="00095F12">
              <w:rPr>
                <w:rFonts w:ascii="Arial" w:hAnsi="Arial" w:cs="Arial"/>
                <w:sz w:val="22"/>
                <w:szCs w:val="22"/>
              </w:rPr>
              <w:t xml:space="preserve"> </w:t>
            </w:r>
          </w:p>
        </w:tc>
        <w:tc>
          <w:tcPr>
            <w:tcW w:w="612" w:type="dxa"/>
            <w:vAlign w:val="center"/>
          </w:tcPr>
          <w:p w:rsidR="00837815" w:rsidRDefault="006C191A">
            <w:pPr>
              <w:pStyle w:val="NoSpacing"/>
              <w:rPr>
                <w:rFonts w:ascii="Arial" w:hAnsi="Arial" w:cs="Arial"/>
                <w:sz w:val="22"/>
                <w:szCs w:val="22"/>
                <w:lang w:val="sr-Cyrl-CS" w:eastAsia="en-US"/>
              </w:rPr>
            </w:pPr>
            <w:r w:rsidRPr="00095F12">
              <w:rPr>
                <w:rFonts w:ascii="Arial" w:hAnsi="Arial" w:cs="Arial"/>
                <w:bCs/>
                <w:sz w:val="22"/>
                <w:szCs w:val="22"/>
                <w:lang w:val="sr-Cyrl-CS" w:eastAsia="en-US"/>
              </w:rPr>
              <w:fldChar w:fldCharType="begin">
                <w:ffData>
                  <w:name w:val="Check1"/>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c>
          <w:tcPr>
            <w:tcW w:w="709" w:type="dxa"/>
            <w:vAlign w:val="center"/>
          </w:tcPr>
          <w:p w:rsidR="00837815" w:rsidRDefault="006C191A">
            <w:pPr>
              <w:pStyle w:val="NoSpacing"/>
              <w:rPr>
                <w:rFonts w:ascii="Arial" w:hAnsi="Arial" w:cs="Arial"/>
                <w:sz w:val="22"/>
                <w:szCs w:val="22"/>
                <w:lang w:val="sr-Cyrl-CS" w:eastAsia="en-US"/>
              </w:rPr>
            </w:pPr>
            <w:r w:rsidRPr="00095F12">
              <w:rPr>
                <w:rFonts w:ascii="Arial" w:hAnsi="Arial" w:cs="Arial"/>
                <w:bCs/>
                <w:sz w:val="22"/>
                <w:szCs w:val="22"/>
                <w:lang w:val="sr-Cyrl-CS" w:eastAsia="en-US"/>
              </w:rPr>
              <w:fldChar w:fldCharType="begin">
                <w:ffData>
                  <w:name w:val="Check1"/>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r>
      <w:tr w:rsidR="005B64F8" w:rsidRPr="005B64F8" w:rsidTr="005B64F8">
        <w:trPr>
          <w:trHeight w:val="491"/>
        </w:trPr>
        <w:tc>
          <w:tcPr>
            <w:tcW w:w="720" w:type="dxa"/>
            <w:vAlign w:val="center"/>
          </w:tcPr>
          <w:p w:rsidR="00837815" w:rsidRDefault="00095F12">
            <w:pPr>
              <w:pStyle w:val="NoSpacing"/>
              <w:jc w:val="right"/>
              <w:rPr>
                <w:rFonts w:ascii="Arial" w:hAnsi="Arial" w:cs="Arial"/>
              </w:rPr>
            </w:pPr>
            <w:r w:rsidRPr="00095F12">
              <w:rPr>
                <w:rFonts w:ascii="Arial" w:hAnsi="Arial" w:cs="Arial"/>
                <w:sz w:val="22"/>
                <w:szCs w:val="22"/>
              </w:rPr>
              <w:t>4.</w:t>
            </w:r>
          </w:p>
        </w:tc>
        <w:tc>
          <w:tcPr>
            <w:tcW w:w="7920" w:type="dxa"/>
            <w:vAlign w:val="center"/>
          </w:tcPr>
          <w:p w:rsidR="00837815" w:rsidRDefault="00095F12">
            <w:pPr>
              <w:pStyle w:val="NoSpacing"/>
              <w:rPr>
                <w:rFonts w:ascii="Arial" w:hAnsi="Arial" w:cs="Arial"/>
              </w:rPr>
            </w:pPr>
            <w:r w:rsidRPr="00095F12">
              <w:rPr>
                <w:rFonts w:ascii="Arial" w:hAnsi="Arial" w:cs="Arial"/>
                <w:sz w:val="22"/>
                <w:szCs w:val="22"/>
              </w:rPr>
              <w:t>Izjava preduzeća o prihvatanju uslova Programa podrške za unaprjeđenje inovativnosti malih i srednjih preduzeća i Javnog poziva (potpisana i ovjerena)</w:t>
            </w:r>
            <w:r w:rsidR="008637D0">
              <w:rPr>
                <w:rFonts w:ascii="Arial" w:hAnsi="Arial" w:cs="Arial"/>
                <w:sz w:val="22"/>
                <w:szCs w:val="22"/>
              </w:rPr>
              <w:t>, Formular 2</w:t>
            </w:r>
            <w:r w:rsidRPr="00095F12">
              <w:rPr>
                <w:rFonts w:ascii="Arial" w:hAnsi="Arial" w:cs="Arial"/>
                <w:sz w:val="22"/>
                <w:szCs w:val="22"/>
              </w:rPr>
              <w:t>;</w:t>
            </w:r>
          </w:p>
        </w:tc>
        <w:tc>
          <w:tcPr>
            <w:tcW w:w="612" w:type="dxa"/>
            <w:vAlign w:val="center"/>
          </w:tcPr>
          <w:p w:rsidR="00837815" w:rsidRDefault="006C191A">
            <w:pPr>
              <w:pStyle w:val="NoSpacing"/>
              <w:rPr>
                <w:rFonts w:ascii="Arial" w:hAnsi="Arial" w:cs="Arial"/>
                <w:sz w:val="22"/>
                <w:szCs w:val="22"/>
                <w:lang w:val="sr-Cyrl-CS" w:eastAsia="en-US"/>
              </w:rPr>
            </w:pPr>
            <w:r w:rsidRPr="00095F12">
              <w:rPr>
                <w:rFonts w:ascii="Arial" w:hAnsi="Arial" w:cs="Arial"/>
                <w:bCs/>
                <w:sz w:val="22"/>
                <w:szCs w:val="22"/>
                <w:lang w:val="sr-Cyrl-CS" w:eastAsia="en-US"/>
              </w:rPr>
              <w:fldChar w:fldCharType="begin">
                <w:ffData>
                  <w:name w:val="Check1"/>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c>
          <w:tcPr>
            <w:tcW w:w="709" w:type="dxa"/>
            <w:vAlign w:val="center"/>
          </w:tcPr>
          <w:p w:rsidR="00837815" w:rsidRDefault="006C191A">
            <w:pPr>
              <w:pStyle w:val="NoSpacing"/>
              <w:rPr>
                <w:rFonts w:ascii="Arial" w:hAnsi="Arial" w:cs="Arial"/>
                <w:sz w:val="22"/>
                <w:szCs w:val="22"/>
                <w:lang w:val="sr-Cyrl-CS" w:eastAsia="en-US"/>
              </w:rPr>
            </w:pPr>
            <w:r w:rsidRPr="00095F12">
              <w:rPr>
                <w:rFonts w:ascii="Arial" w:hAnsi="Arial" w:cs="Arial"/>
                <w:bCs/>
                <w:sz w:val="22"/>
                <w:szCs w:val="22"/>
                <w:lang w:val="sr-Cyrl-CS" w:eastAsia="en-US"/>
              </w:rPr>
              <w:fldChar w:fldCharType="begin">
                <w:ffData>
                  <w:name w:val="Check1"/>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r>
      <w:tr w:rsidR="00ED117D" w:rsidRPr="005B64F8" w:rsidTr="005B64F8">
        <w:trPr>
          <w:trHeight w:val="491"/>
        </w:trPr>
        <w:tc>
          <w:tcPr>
            <w:tcW w:w="720" w:type="dxa"/>
            <w:vAlign w:val="center"/>
          </w:tcPr>
          <w:p w:rsidR="00ED117D" w:rsidRPr="00E376EB" w:rsidRDefault="00ED117D" w:rsidP="00E376EB">
            <w:pPr>
              <w:pStyle w:val="NoSpacing"/>
              <w:jc w:val="right"/>
              <w:rPr>
                <w:rFonts w:ascii="Arial" w:hAnsi="Arial" w:cs="Arial"/>
                <w:sz w:val="22"/>
                <w:szCs w:val="22"/>
              </w:rPr>
            </w:pPr>
            <w:r>
              <w:rPr>
                <w:rFonts w:ascii="Arial" w:hAnsi="Arial" w:cs="Arial"/>
                <w:sz w:val="22"/>
                <w:szCs w:val="22"/>
              </w:rPr>
              <w:t>5.</w:t>
            </w:r>
          </w:p>
        </w:tc>
        <w:tc>
          <w:tcPr>
            <w:tcW w:w="7920" w:type="dxa"/>
            <w:vAlign w:val="center"/>
          </w:tcPr>
          <w:p w:rsidR="008637D0" w:rsidRPr="00E675AB" w:rsidRDefault="008637D0" w:rsidP="008637D0">
            <w:pPr>
              <w:pStyle w:val="NoSpacing"/>
              <w:ind w:left="-18"/>
              <w:jc w:val="both"/>
              <w:rPr>
                <w:rFonts w:ascii="Arial" w:hAnsi="Arial" w:cs="Arial"/>
                <w:sz w:val="22"/>
                <w:szCs w:val="22"/>
                <w:lang w:eastAsia="en-US"/>
              </w:rPr>
            </w:pPr>
            <w:r>
              <w:rPr>
                <w:rFonts w:ascii="Arial" w:hAnsi="Arial" w:cs="Arial"/>
                <w:sz w:val="22"/>
                <w:szCs w:val="22"/>
              </w:rPr>
              <w:t>Izjava</w:t>
            </w:r>
            <w:r w:rsidRPr="00E675AB">
              <w:rPr>
                <w:rFonts w:ascii="Arial" w:hAnsi="Arial" w:cs="Arial"/>
                <w:sz w:val="22"/>
                <w:szCs w:val="22"/>
              </w:rPr>
              <w:t xml:space="preserve"> ovlašćenog lica da preduzeće  </w:t>
            </w:r>
            <w:r w:rsidRPr="00E675AB">
              <w:rPr>
                <w:rFonts w:ascii="Arial" w:hAnsi="Arial" w:cs="Arial"/>
                <w:sz w:val="22"/>
                <w:szCs w:val="22"/>
                <w:lang w:eastAsia="en-US"/>
              </w:rPr>
              <w:t xml:space="preserve">za istu aktivnost </w:t>
            </w:r>
            <w:r w:rsidRPr="00E675AB">
              <w:rPr>
                <w:rFonts w:ascii="Arial" w:hAnsi="Arial" w:cs="Arial"/>
                <w:sz w:val="22"/>
                <w:szCs w:val="22"/>
              </w:rPr>
              <w:t xml:space="preserve">nije koristilo sredstva </w:t>
            </w:r>
            <w:r w:rsidRPr="00E675AB">
              <w:rPr>
                <w:rFonts w:ascii="Arial" w:hAnsi="Arial" w:cs="Arial"/>
                <w:sz w:val="22"/>
                <w:szCs w:val="22"/>
                <w:lang w:eastAsia="en-US"/>
              </w:rPr>
              <w:t>finansijske pomoći iz državnog i</w:t>
            </w:r>
            <w:r>
              <w:rPr>
                <w:rFonts w:ascii="Arial" w:hAnsi="Arial" w:cs="Arial"/>
                <w:sz w:val="22"/>
                <w:szCs w:val="22"/>
                <w:lang w:eastAsia="en-US"/>
              </w:rPr>
              <w:t>/ili</w:t>
            </w:r>
            <w:r w:rsidRPr="00E675AB">
              <w:rPr>
                <w:rFonts w:ascii="Arial" w:hAnsi="Arial" w:cs="Arial"/>
                <w:sz w:val="22"/>
                <w:szCs w:val="22"/>
                <w:lang w:eastAsia="en-US"/>
              </w:rPr>
              <w:t xml:space="preserve"> lokalnog budžeta u poslednje tri godine od dana podnošenja Izjave </w:t>
            </w:r>
            <w:r w:rsidRPr="00E675AB">
              <w:rPr>
                <w:rFonts w:ascii="Arial" w:hAnsi="Arial" w:cs="Arial"/>
                <w:sz w:val="22"/>
                <w:szCs w:val="22"/>
              </w:rPr>
              <w:t>(potpisana i ovjerena) –</w:t>
            </w:r>
            <w:r>
              <w:rPr>
                <w:rFonts w:ascii="Arial" w:hAnsi="Arial" w:cs="Arial"/>
                <w:sz w:val="22"/>
                <w:szCs w:val="22"/>
              </w:rPr>
              <w:t xml:space="preserve"> Formular</w:t>
            </w:r>
            <w:r w:rsidRPr="00E675AB">
              <w:rPr>
                <w:rFonts w:ascii="Arial" w:hAnsi="Arial" w:cs="Arial"/>
                <w:sz w:val="22"/>
                <w:szCs w:val="22"/>
              </w:rPr>
              <w:t xml:space="preserve"> 3;</w:t>
            </w:r>
          </w:p>
          <w:p w:rsidR="00ED117D" w:rsidRPr="00E376EB" w:rsidRDefault="00ED117D" w:rsidP="00FC6A00">
            <w:pPr>
              <w:pStyle w:val="NoSpacing"/>
              <w:jc w:val="both"/>
              <w:rPr>
                <w:rFonts w:ascii="Arial" w:hAnsi="Arial" w:cs="Arial"/>
                <w:sz w:val="22"/>
                <w:szCs w:val="22"/>
              </w:rPr>
            </w:pPr>
          </w:p>
        </w:tc>
        <w:tc>
          <w:tcPr>
            <w:tcW w:w="612" w:type="dxa"/>
            <w:vAlign w:val="center"/>
          </w:tcPr>
          <w:p w:rsidR="00ED117D" w:rsidRPr="00E376EB" w:rsidRDefault="006C191A" w:rsidP="00E376EB">
            <w:pPr>
              <w:pStyle w:val="NoSpacing"/>
              <w:rPr>
                <w:rFonts w:ascii="Arial" w:hAnsi="Arial" w:cs="Arial"/>
                <w:bCs/>
                <w:sz w:val="22"/>
                <w:szCs w:val="22"/>
                <w:lang w:val="sr-Cyrl-CS" w:eastAsia="en-US"/>
              </w:rPr>
            </w:pPr>
            <w:r w:rsidRPr="00E376EB">
              <w:rPr>
                <w:rFonts w:ascii="Arial" w:hAnsi="Arial" w:cs="Arial"/>
                <w:bCs/>
                <w:sz w:val="22"/>
                <w:szCs w:val="22"/>
                <w:lang w:val="sr-Cyrl-CS" w:eastAsia="en-US"/>
              </w:rPr>
              <w:fldChar w:fldCharType="begin">
                <w:ffData>
                  <w:name w:val="Check21"/>
                  <w:enabled/>
                  <w:calcOnExit w:val="0"/>
                  <w:checkBox>
                    <w:sizeAuto/>
                    <w:default w:val="0"/>
                  </w:checkBox>
                </w:ffData>
              </w:fldChar>
            </w:r>
            <w:r w:rsidR="00ED117D" w:rsidRPr="00E376EB">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E376EB">
              <w:rPr>
                <w:rFonts w:ascii="Arial" w:hAnsi="Arial" w:cs="Arial"/>
                <w:bCs/>
                <w:sz w:val="22"/>
                <w:szCs w:val="22"/>
                <w:lang w:val="sr-Cyrl-CS" w:eastAsia="en-US"/>
              </w:rPr>
              <w:fldChar w:fldCharType="end"/>
            </w:r>
          </w:p>
        </w:tc>
        <w:tc>
          <w:tcPr>
            <w:tcW w:w="709" w:type="dxa"/>
            <w:vAlign w:val="center"/>
          </w:tcPr>
          <w:p w:rsidR="00ED117D" w:rsidRPr="00E376EB" w:rsidRDefault="006C191A" w:rsidP="00E376EB">
            <w:pPr>
              <w:pStyle w:val="NoSpacing"/>
              <w:rPr>
                <w:rFonts w:ascii="Arial" w:hAnsi="Arial" w:cs="Arial"/>
                <w:bCs/>
                <w:sz w:val="22"/>
                <w:szCs w:val="22"/>
                <w:lang w:val="sr-Cyrl-CS" w:eastAsia="en-US"/>
              </w:rPr>
            </w:pPr>
            <w:r w:rsidRPr="00E376EB">
              <w:rPr>
                <w:rFonts w:ascii="Arial" w:hAnsi="Arial" w:cs="Arial"/>
                <w:bCs/>
                <w:sz w:val="22"/>
                <w:szCs w:val="22"/>
                <w:lang w:val="sr-Cyrl-CS" w:eastAsia="en-US"/>
              </w:rPr>
              <w:fldChar w:fldCharType="begin">
                <w:ffData>
                  <w:name w:val="Check22"/>
                  <w:enabled/>
                  <w:calcOnExit w:val="0"/>
                  <w:checkBox>
                    <w:sizeAuto/>
                    <w:default w:val="0"/>
                  </w:checkBox>
                </w:ffData>
              </w:fldChar>
            </w:r>
            <w:r w:rsidR="00ED117D" w:rsidRPr="00E376EB">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E376EB">
              <w:rPr>
                <w:rFonts w:ascii="Arial" w:hAnsi="Arial" w:cs="Arial"/>
                <w:bCs/>
                <w:sz w:val="22"/>
                <w:szCs w:val="22"/>
                <w:lang w:val="sr-Cyrl-CS" w:eastAsia="en-US"/>
              </w:rPr>
              <w:fldChar w:fldCharType="end"/>
            </w:r>
          </w:p>
        </w:tc>
      </w:tr>
      <w:tr w:rsidR="008637D0" w:rsidRPr="005B64F8" w:rsidTr="005B64F8">
        <w:trPr>
          <w:trHeight w:val="491"/>
        </w:trPr>
        <w:tc>
          <w:tcPr>
            <w:tcW w:w="720" w:type="dxa"/>
            <w:vAlign w:val="center"/>
          </w:tcPr>
          <w:p w:rsidR="008637D0" w:rsidRDefault="008637D0" w:rsidP="00E376EB">
            <w:pPr>
              <w:pStyle w:val="NoSpacing"/>
              <w:jc w:val="right"/>
              <w:rPr>
                <w:rFonts w:ascii="Arial" w:hAnsi="Arial" w:cs="Arial"/>
                <w:sz w:val="22"/>
                <w:szCs w:val="22"/>
              </w:rPr>
            </w:pPr>
            <w:r>
              <w:rPr>
                <w:rFonts w:ascii="Arial" w:hAnsi="Arial" w:cs="Arial"/>
                <w:sz w:val="22"/>
                <w:szCs w:val="22"/>
              </w:rPr>
              <w:t>6.</w:t>
            </w:r>
          </w:p>
        </w:tc>
        <w:tc>
          <w:tcPr>
            <w:tcW w:w="7920" w:type="dxa"/>
            <w:vAlign w:val="center"/>
          </w:tcPr>
          <w:p w:rsidR="008637D0" w:rsidRPr="00E675AB" w:rsidRDefault="008637D0" w:rsidP="008637D0">
            <w:pPr>
              <w:pStyle w:val="NoSpacing"/>
              <w:ind w:left="-18"/>
              <w:jc w:val="both"/>
              <w:rPr>
                <w:rFonts w:ascii="Arial" w:hAnsi="Arial" w:cs="Arial"/>
                <w:sz w:val="22"/>
                <w:szCs w:val="22"/>
                <w:lang w:eastAsia="en-US"/>
              </w:rPr>
            </w:pPr>
            <w:r>
              <w:rPr>
                <w:rFonts w:ascii="Arial" w:hAnsi="Arial" w:cs="Arial"/>
                <w:sz w:val="22"/>
                <w:szCs w:val="22"/>
              </w:rPr>
              <w:t>Izjava</w:t>
            </w:r>
            <w:r w:rsidRPr="00E675AB">
              <w:rPr>
                <w:rFonts w:ascii="Arial" w:hAnsi="Arial" w:cs="Arial"/>
                <w:sz w:val="22"/>
                <w:szCs w:val="22"/>
              </w:rPr>
              <w:t xml:space="preserve"> ovlašćenog lica da preduzeće nije u obavezi povraćaja nezakonito primljene državne pomoći u poslednje tri godine od dana podnošenja Izjave (potpisana i ovjerena) – </w:t>
            </w:r>
            <w:r>
              <w:rPr>
                <w:rFonts w:ascii="Arial" w:hAnsi="Arial" w:cs="Arial"/>
                <w:sz w:val="22"/>
                <w:szCs w:val="22"/>
              </w:rPr>
              <w:t>Formular</w:t>
            </w:r>
            <w:r w:rsidRPr="00E675AB">
              <w:rPr>
                <w:rFonts w:ascii="Arial" w:hAnsi="Arial" w:cs="Arial"/>
                <w:sz w:val="22"/>
                <w:szCs w:val="22"/>
              </w:rPr>
              <w:t xml:space="preserve"> 4;</w:t>
            </w:r>
          </w:p>
          <w:p w:rsidR="008637D0" w:rsidRPr="00E376EB" w:rsidRDefault="008637D0" w:rsidP="008637D0">
            <w:pPr>
              <w:pStyle w:val="NoSpacing"/>
              <w:jc w:val="both"/>
              <w:rPr>
                <w:rFonts w:ascii="Arial" w:hAnsi="Arial" w:cs="Arial"/>
                <w:sz w:val="22"/>
                <w:szCs w:val="22"/>
              </w:rPr>
            </w:pPr>
          </w:p>
        </w:tc>
        <w:tc>
          <w:tcPr>
            <w:tcW w:w="612" w:type="dxa"/>
            <w:vAlign w:val="center"/>
          </w:tcPr>
          <w:p w:rsidR="008637D0" w:rsidRPr="00E376EB" w:rsidRDefault="008637D0" w:rsidP="00E376EB">
            <w:pPr>
              <w:pStyle w:val="NoSpacing"/>
              <w:rPr>
                <w:rFonts w:ascii="Arial" w:hAnsi="Arial" w:cs="Arial"/>
                <w:bCs/>
                <w:sz w:val="22"/>
                <w:szCs w:val="22"/>
                <w:lang w:val="sr-Cyrl-CS" w:eastAsia="en-US"/>
              </w:rPr>
            </w:pPr>
          </w:p>
        </w:tc>
        <w:tc>
          <w:tcPr>
            <w:tcW w:w="709" w:type="dxa"/>
            <w:vAlign w:val="center"/>
          </w:tcPr>
          <w:p w:rsidR="008637D0" w:rsidRPr="00E376EB" w:rsidRDefault="008637D0" w:rsidP="00E376EB">
            <w:pPr>
              <w:pStyle w:val="NoSpacing"/>
              <w:rPr>
                <w:rFonts w:ascii="Arial" w:hAnsi="Arial" w:cs="Arial"/>
                <w:bCs/>
                <w:sz w:val="22"/>
                <w:szCs w:val="22"/>
                <w:lang w:val="sr-Cyrl-CS" w:eastAsia="en-US"/>
              </w:rPr>
            </w:pPr>
          </w:p>
        </w:tc>
      </w:tr>
      <w:tr w:rsidR="008637D0" w:rsidRPr="005B64F8" w:rsidTr="005B64F8">
        <w:trPr>
          <w:trHeight w:val="491"/>
        </w:trPr>
        <w:tc>
          <w:tcPr>
            <w:tcW w:w="720" w:type="dxa"/>
            <w:vAlign w:val="center"/>
          </w:tcPr>
          <w:p w:rsidR="008637D0" w:rsidRDefault="008637D0" w:rsidP="00E376EB">
            <w:pPr>
              <w:pStyle w:val="NoSpacing"/>
              <w:jc w:val="right"/>
              <w:rPr>
                <w:rFonts w:ascii="Arial" w:hAnsi="Arial" w:cs="Arial"/>
                <w:sz w:val="22"/>
                <w:szCs w:val="22"/>
              </w:rPr>
            </w:pPr>
            <w:r>
              <w:rPr>
                <w:rFonts w:ascii="Arial" w:hAnsi="Arial" w:cs="Arial"/>
                <w:sz w:val="22"/>
                <w:szCs w:val="22"/>
              </w:rPr>
              <w:t>7.</w:t>
            </w:r>
          </w:p>
        </w:tc>
        <w:tc>
          <w:tcPr>
            <w:tcW w:w="7920" w:type="dxa"/>
            <w:vAlign w:val="center"/>
          </w:tcPr>
          <w:p w:rsidR="008637D0" w:rsidRPr="00E675AB" w:rsidRDefault="008637D0" w:rsidP="008637D0">
            <w:pPr>
              <w:pStyle w:val="NoSpacing"/>
              <w:ind w:left="-18"/>
              <w:jc w:val="both"/>
              <w:rPr>
                <w:rFonts w:ascii="Arial" w:hAnsi="Arial" w:cs="Arial"/>
                <w:sz w:val="22"/>
                <w:szCs w:val="22"/>
                <w:lang w:eastAsia="en-US"/>
              </w:rPr>
            </w:pPr>
            <w:r w:rsidRPr="00E675AB">
              <w:rPr>
                <w:rFonts w:ascii="Arial" w:hAnsi="Arial" w:cs="Arial"/>
                <w:sz w:val="22"/>
                <w:szCs w:val="22"/>
              </w:rPr>
              <w:t>Izjav</w:t>
            </w:r>
            <w:r>
              <w:rPr>
                <w:rFonts w:ascii="Arial" w:hAnsi="Arial" w:cs="Arial"/>
                <w:sz w:val="22"/>
                <w:szCs w:val="22"/>
              </w:rPr>
              <w:t>a</w:t>
            </w:r>
            <w:r w:rsidRPr="00E675AB">
              <w:rPr>
                <w:rFonts w:ascii="Arial" w:hAnsi="Arial" w:cs="Arial"/>
                <w:sz w:val="22"/>
                <w:szCs w:val="22"/>
              </w:rPr>
              <w:t xml:space="preserve"> ovlašćenog lica da preduzeće nije u poteškoćama u skladu sa propisima o državnoj pomoći (potpisana i ovjerena) – </w:t>
            </w:r>
            <w:r>
              <w:rPr>
                <w:rFonts w:ascii="Arial" w:hAnsi="Arial" w:cs="Arial"/>
                <w:sz w:val="22"/>
                <w:szCs w:val="22"/>
              </w:rPr>
              <w:t xml:space="preserve">Formular </w:t>
            </w:r>
            <w:r w:rsidRPr="00E675AB">
              <w:rPr>
                <w:rFonts w:ascii="Arial" w:hAnsi="Arial" w:cs="Arial"/>
                <w:sz w:val="22"/>
                <w:szCs w:val="22"/>
              </w:rPr>
              <w:t>5</w:t>
            </w:r>
          </w:p>
          <w:p w:rsidR="008637D0" w:rsidRPr="00E376EB" w:rsidRDefault="008637D0" w:rsidP="008637D0">
            <w:pPr>
              <w:pStyle w:val="NoSpacing"/>
              <w:jc w:val="both"/>
              <w:rPr>
                <w:rFonts w:ascii="Arial" w:hAnsi="Arial" w:cs="Arial"/>
                <w:sz w:val="22"/>
                <w:szCs w:val="22"/>
              </w:rPr>
            </w:pPr>
          </w:p>
        </w:tc>
        <w:tc>
          <w:tcPr>
            <w:tcW w:w="612" w:type="dxa"/>
            <w:vAlign w:val="center"/>
          </w:tcPr>
          <w:p w:rsidR="008637D0" w:rsidRPr="00E376EB" w:rsidRDefault="008637D0" w:rsidP="00E376EB">
            <w:pPr>
              <w:pStyle w:val="NoSpacing"/>
              <w:rPr>
                <w:rFonts w:ascii="Arial" w:hAnsi="Arial" w:cs="Arial"/>
                <w:bCs/>
                <w:sz w:val="22"/>
                <w:szCs w:val="22"/>
                <w:lang w:val="sr-Cyrl-CS" w:eastAsia="en-US"/>
              </w:rPr>
            </w:pPr>
          </w:p>
        </w:tc>
        <w:tc>
          <w:tcPr>
            <w:tcW w:w="709" w:type="dxa"/>
            <w:vAlign w:val="center"/>
          </w:tcPr>
          <w:p w:rsidR="008637D0" w:rsidRPr="00E376EB" w:rsidRDefault="008637D0" w:rsidP="00E376EB">
            <w:pPr>
              <w:pStyle w:val="NoSpacing"/>
              <w:rPr>
                <w:rFonts w:ascii="Arial" w:hAnsi="Arial" w:cs="Arial"/>
                <w:bCs/>
                <w:sz w:val="22"/>
                <w:szCs w:val="22"/>
                <w:lang w:val="sr-Cyrl-CS" w:eastAsia="en-US"/>
              </w:rPr>
            </w:pPr>
          </w:p>
        </w:tc>
      </w:tr>
      <w:tr w:rsidR="00ED117D" w:rsidRPr="005B64F8" w:rsidTr="005B64F8">
        <w:trPr>
          <w:trHeight w:val="491"/>
        </w:trPr>
        <w:tc>
          <w:tcPr>
            <w:tcW w:w="720" w:type="dxa"/>
            <w:vAlign w:val="center"/>
          </w:tcPr>
          <w:p w:rsidR="00ED117D" w:rsidRPr="00E376EB" w:rsidRDefault="008637D0" w:rsidP="00E376EB">
            <w:pPr>
              <w:pStyle w:val="NoSpacing"/>
              <w:jc w:val="right"/>
              <w:rPr>
                <w:rFonts w:ascii="Arial" w:hAnsi="Arial" w:cs="Arial"/>
                <w:sz w:val="22"/>
                <w:szCs w:val="22"/>
              </w:rPr>
            </w:pPr>
            <w:r>
              <w:rPr>
                <w:rFonts w:ascii="Arial" w:hAnsi="Arial" w:cs="Arial"/>
                <w:sz w:val="22"/>
                <w:szCs w:val="22"/>
              </w:rPr>
              <w:t>8.</w:t>
            </w:r>
          </w:p>
        </w:tc>
        <w:tc>
          <w:tcPr>
            <w:tcW w:w="7920" w:type="dxa"/>
            <w:vAlign w:val="center"/>
          </w:tcPr>
          <w:p w:rsidR="00ED117D" w:rsidRPr="00E376EB" w:rsidRDefault="00ED117D" w:rsidP="00FC6A00">
            <w:pPr>
              <w:pStyle w:val="NoSpacing"/>
              <w:jc w:val="both"/>
              <w:rPr>
                <w:rFonts w:ascii="Arial" w:hAnsi="Arial" w:cs="Arial"/>
                <w:sz w:val="22"/>
                <w:szCs w:val="22"/>
              </w:rPr>
            </w:pPr>
            <w:r w:rsidRPr="00E376EB">
              <w:rPr>
                <w:rFonts w:ascii="Arial" w:hAnsi="Arial" w:cs="Arial"/>
                <w:sz w:val="22"/>
                <w:szCs w:val="22"/>
              </w:rPr>
              <w:t xml:space="preserve">Izjavu </w:t>
            </w:r>
            <w:r>
              <w:rPr>
                <w:rFonts w:ascii="Arial" w:hAnsi="Arial" w:cs="Arial"/>
                <w:sz w:val="22"/>
                <w:szCs w:val="22"/>
              </w:rPr>
              <w:t>spoljnjeg</w:t>
            </w:r>
            <w:r w:rsidRPr="00E376EB">
              <w:rPr>
                <w:rFonts w:ascii="Arial" w:hAnsi="Arial" w:cs="Arial"/>
                <w:sz w:val="22"/>
                <w:szCs w:val="22"/>
              </w:rPr>
              <w:t xml:space="preserve"> konsultanta da </w:t>
            </w:r>
            <w:r w:rsidRPr="00E376EB">
              <w:rPr>
                <w:rFonts w:ascii="Arial" w:hAnsi="Arial" w:cs="Arial"/>
                <w:sz w:val="22"/>
                <w:szCs w:val="22"/>
                <w:lang w:eastAsia="en-US"/>
              </w:rPr>
              <w:t xml:space="preserve">istu aktivnost </w:t>
            </w:r>
            <w:r w:rsidRPr="00E376EB">
              <w:rPr>
                <w:rFonts w:ascii="Arial" w:hAnsi="Arial" w:cs="Arial"/>
                <w:sz w:val="22"/>
                <w:szCs w:val="22"/>
              </w:rPr>
              <w:t>nije sproveo kod istog preduzeća, po programu državne pomoći ili donatorskim programima (potpisana i ovjerena)</w:t>
            </w:r>
            <w:r w:rsidR="008637D0">
              <w:rPr>
                <w:rFonts w:ascii="Arial" w:hAnsi="Arial" w:cs="Arial"/>
                <w:sz w:val="22"/>
                <w:szCs w:val="22"/>
              </w:rPr>
              <w:t>, Formular 6</w:t>
            </w:r>
            <w:r w:rsidRPr="00E376EB">
              <w:rPr>
                <w:rFonts w:ascii="Arial" w:hAnsi="Arial" w:cs="Arial"/>
                <w:sz w:val="22"/>
                <w:szCs w:val="22"/>
              </w:rPr>
              <w:t>;</w:t>
            </w:r>
          </w:p>
        </w:tc>
        <w:tc>
          <w:tcPr>
            <w:tcW w:w="612" w:type="dxa"/>
            <w:vAlign w:val="center"/>
          </w:tcPr>
          <w:p w:rsidR="00ED117D" w:rsidRPr="00E376EB" w:rsidRDefault="006C191A" w:rsidP="00E376EB">
            <w:pPr>
              <w:pStyle w:val="NoSpacing"/>
              <w:rPr>
                <w:rFonts w:ascii="Arial" w:hAnsi="Arial" w:cs="Arial"/>
                <w:bCs/>
                <w:sz w:val="22"/>
                <w:szCs w:val="22"/>
                <w:lang w:val="sr-Cyrl-CS" w:eastAsia="en-US"/>
              </w:rPr>
            </w:pPr>
            <w:r w:rsidRPr="00E376EB">
              <w:rPr>
                <w:rFonts w:ascii="Arial" w:hAnsi="Arial" w:cs="Arial"/>
                <w:bCs/>
                <w:sz w:val="22"/>
                <w:szCs w:val="22"/>
                <w:lang w:val="sr-Cyrl-CS" w:eastAsia="en-US"/>
              </w:rPr>
              <w:fldChar w:fldCharType="begin">
                <w:ffData>
                  <w:name w:val="Check23"/>
                  <w:enabled/>
                  <w:calcOnExit w:val="0"/>
                  <w:checkBox>
                    <w:sizeAuto/>
                    <w:default w:val="0"/>
                  </w:checkBox>
                </w:ffData>
              </w:fldChar>
            </w:r>
            <w:r w:rsidR="00ED117D" w:rsidRPr="00E376EB">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E376EB">
              <w:rPr>
                <w:rFonts w:ascii="Arial" w:hAnsi="Arial" w:cs="Arial"/>
                <w:bCs/>
                <w:sz w:val="22"/>
                <w:szCs w:val="22"/>
                <w:lang w:val="sr-Cyrl-CS" w:eastAsia="en-US"/>
              </w:rPr>
              <w:fldChar w:fldCharType="end"/>
            </w:r>
          </w:p>
        </w:tc>
        <w:tc>
          <w:tcPr>
            <w:tcW w:w="709" w:type="dxa"/>
            <w:vAlign w:val="center"/>
          </w:tcPr>
          <w:p w:rsidR="00ED117D" w:rsidRPr="00E376EB" w:rsidRDefault="006C191A" w:rsidP="00E376EB">
            <w:pPr>
              <w:pStyle w:val="NoSpacing"/>
              <w:rPr>
                <w:rFonts w:ascii="Arial" w:hAnsi="Arial" w:cs="Arial"/>
                <w:bCs/>
                <w:sz w:val="22"/>
                <w:szCs w:val="22"/>
                <w:lang w:val="sr-Cyrl-CS" w:eastAsia="en-US"/>
              </w:rPr>
            </w:pPr>
            <w:r w:rsidRPr="00E376EB">
              <w:rPr>
                <w:rFonts w:ascii="Arial" w:hAnsi="Arial" w:cs="Arial"/>
                <w:bCs/>
                <w:sz w:val="22"/>
                <w:szCs w:val="22"/>
                <w:lang w:val="sr-Cyrl-CS" w:eastAsia="en-US"/>
              </w:rPr>
              <w:fldChar w:fldCharType="begin">
                <w:ffData>
                  <w:name w:val="Check24"/>
                  <w:enabled/>
                  <w:calcOnExit w:val="0"/>
                  <w:checkBox>
                    <w:sizeAuto/>
                    <w:default w:val="0"/>
                  </w:checkBox>
                </w:ffData>
              </w:fldChar>
            </w:r>
            <w:r w:rsidR="00ED117D" w:rsidRPr="00E376EB">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E376EB">
              <w:rPr>
                <w:rFonts w:ascii="Arial" w:hAnsi="Arial" w:cs="Arial"/>
                <w:bCs/>
                <w:sz w:val="22"/>
                <w:szCs w:val="22"/>
                <w:lang w:val="sr-Cyrl-CS" w:eastAsia="en-US"/>
              </w:rPr>
              <w:fldChar w:fldCharType="end"/>
            </w:r>
          </w:p>
        </w:tc>
      </w:tr>
      <w:tr w:rsidR="00ED117D" w:rsidRPr="005B64F8" w:rsidTr="005B64F8">
        <w:trPr>
          <w:trHeight w:val="491"/>
        </w:trPr>
        <w:tc>
          <w:tcPr>
            <w:tcW w:w="720" w:type="dxa"/>
            <w:tcBorders>
              <w:top w:val="single" w:sz="4" w:space="0" w:color="auto"/>
              <w:left w:val="single" w:sz="4" w:space="0" w:color="auto"/>
              <w:bottom w:val="single" w:sz="4" w:space="0" w:color="auto"/>
              <w:right w:val="single" w:sz="4" w:space="0" w:color="auto"/>
            </w:tcBorders>
            <w:vAlign w:val="center"/>
          </w:tcPr>
          <w:p w:rsidR="00837815" w:rsidRDefault="008637D0" w:rsidP="008637D0">
            <w:pPr>
              <w:pStyle w:val="NoSpacing"/>
              <w:jc w:val="right"/>
              <w:rPr>
                <w:rFonts w:ascii="Arial" w:hAnsi="Arial" w:cs="Arial"/>
              </w:rPr>
            </w:pPr>
            <w:r>
              <w:rPr>
                <w:rFonts w:ascii="Arial" w:hAnsi="Arial" w:cs="Arial"/>
                <w:sz w:val="22"/>
                <w:szCs w:val="22"/>
              </w:rPr>
              <w:t>9</w:t>
            </w:r>
            <w:r w:rsidR="00ED117D">
              <w:rPr>
                <w:rFonts w:ascii="Arial" w:hAnsi="Arial" w:cs="Arial"/>
                <w:sz w:val="22"/>
                <w:szCs w:val="22"/>
              </w:rPr>
              <w:t>.</w:t>
            </w:r>
          </w:p>
        </w:tc>
        <w:tc>
          <w:tcPr>
            <w:tcW w:w="7920" w:type="dxa"/>
            <w:tcBorders>
              <w:top w:val="single" w:sz="4" w:space="0" w:color="auto"/>
              <w:left w:val="single" w:sz="4" w:space="0" w:color="auto"/>
              <w:bottom w:val="single" w:sz="4" w:space="0" w:color="auto"/>
              <w:right w:val="single" w:sz="4" w:space="0" w:color="auto"/>
            </w:tcBorders>
            <w:vAlign w:val="center"/>
          </w:tcPr>
          <w:p w:rsidR="00837815" w:rsidRPr="003C2E7F" w:rsidRDefault="00095F12" w:rsidP="00FC6A00">
            <w:pPr>
              <w:pStyle w:val="NoSpacing"/>
              <w:jc w:val="both"/>
              <w:rPr>
                <w:rFonts w:ascii="Arial" w:hAnsi="Arial" w:cs="Arial"/>
                <w:sz w:val="22"/>
                <w:szCs w:val="22"/>
              </w:rPr>
            </w:pPr>
            <w:r w:rsidRPr="00095F12">
              <w:rPr>
                <w:rFonts w:ascii="Arial" w:hAnsi="Arial" w:cs="Arial"/>
                <w:sz w:val="22"/>
                <w:szCs w:val="22"/>
              </w:rPr>
              <w:t xml:space="preserve">Ponuda usluga za realizaciju inovativne aktivnosti od </w:t>
            </w:r>
            <w:r w:rsidR="00ED117D">
              <w:rPr>
                <w:rFonts w:ascii="Arial" w:hAnsi="Arial" w:cs="Arial"/>
                <w:sz w:val="22"/>
                <w:szCs w:val="22"/>
              </w:rPr>
              <w:t>spoljnjeg</w:t>
            </w:r>
            <w:r w:rsidRPr="00095F12">
              <w:rPr>
                <w:rFonts w:ascii="Arial" w:hAnsi="Arial" w:cs="Arial"/>
                <w:sz w:val="22"/>
                <w:szCs w:val="22"/>
              </w:rPr>
              <w:t xml:space="preserve"> konsultanta sa detaljnim opisom i troškovima, referencama konsultanta (potpisana i ovjerena)</w:t>
            </w:r>
            <w:r w:rsidR="008637D0">
              <w:rPr>
                <w:rFonts w:ascii="Arial" w:hAnsi="Arial" w:cs="Arial"/>
                <w:sz w:val="22"/>
                <w:szCs w:val="22"/>
              </w:rPr>
              <w:t>, Formular 7</w:t>
            </w:r>
            <w:r w:rsidRPr="00095F12">
              <w:rPr>
                <w:rFonts w:ascii="Arial" w:hAnsi="Arial" w:cs="Arial"/>
                <w:sz w:val="22"/>
                <w:szCs w:val="22"/>
              </w:rPr>
              <w:t>;</w:t>
            </w:r>
          </w:p>
        </w:tc>
        <w:tc>
          <w:tcPr>
            <w:tcW w:w="612" w:type="dxa"/>
            <w:tcBorders>
              <w:top w:val="single" w:sz="4" w:space="0" w:color="auto"/>
              <w:left w:val="single" w:sz="4" w:space="0" w:color="auto"/>
              <w:bottom w:val="single" w:sz="4" w:space="0" w:color="auto"/>
              <w:right w:val="single" w:sz="4" w:space="0" w:color="auto"/>
            </w:tcBorders>
            <w:vAlign w:val="center"/>
          </w:tcPr>
          <w:p w:rsidR="00837815" w:rsidRDefault="006C191A">
            <w:pPr>
              <w:pStyle w:val="NoSpacing"/>
              <w:rPr>
                <w:rFonts w:ascii="Arial" w:hAnsi="Arial" w:cs="Arial"/>
                <w:bCs/>
                <w:sz w:val="22"/>
                <w:szCs w:val="22"/>
                <w:lang w:val="sr-Cyrl-CS" w:eastAsia="en-US"/>
              </w:rPr>
            </w:pPr>
            <w:r w:rsidRPr="00095F12">
              <w:rPr>
                <w:rFonts w:ascii="Arial" w:hAnsi="Arial" w:cs="Arial"/>
                <w:bCs/>
                <w:sz w:val="22"/>
                <w:szCs w:val="22"/>
                <w:lang w:val="sr-Cyrl-CS" w:eastAsia="en-US"/>
              </w:rPr>
              <w:fldChar w:fldCharType="begin">
                <w:ffData>
                  <w:name w:val="Check1"/>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37815" w:rsidRDefault="006C191A">
            <w:pPr>
              <w:pStyle w:val="NoSpacing"/>
              <w:rPr>
                <w:rFonts w:ascii="Arial" w:hAnsi="Arial" w:cs="Arial"/>
                <w:bCs/>
                <w:sz w:val="22"/>
                <w:szCs w:val="22"/>
                <w:lang w:val="sr-Cyrl-CS" w:eastAsia="en-US"/>
              </w:rPr>
            </w:pPr>
            <w:r w:rsidRPr="00095F12">
              <w:rPr>
                <w:rFonts w:ascii="Arial" w:hAnsi="Arial" w:cs="Arial"/>
                <w:bCs/>
                <w:sz w:val="22"/>
                <w:szCs w:val="22"/>
                <w:lang w:val="sr-Cyrl-CS" w:eastAsia="en-US"/>
              </w:rPr>
              <w:fldChar w:fldCharType="begin">
                <w:ffData>
                  <w:name w:val="Check1"/>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r>
      <w:tr w:rsidR="00ED117D" w:rsidRPr="005B64F8" w:rsidTr="005B64F8">
        <w:trPr>
          <w:trHeight w:val="491"/>
        </w:trPr>
        <w:tc>
          <w:tcPr>
            <w:tcW w:w="720" w:type="dxa"/>
            <w:tcBorders>
              <w:top w:val="single" w:sz="4" w:space="0" w:color="auto"/>
              <w:left w:val="single" w:sz="4" w:space="0" w:color="auto"/>
              <w:bottom w:val="single" w:sz="4" w:space="0" w:color="auto"/>
              <w:right w:val="single" w:sz="4" w:space="0" w:color="auto"/>
            </w:tcBorders>
            <w:vAlign w:val="center"/>
          </w:tcPr>
          <w:p w:rsidR="00837815" w:rsidRDefault="008637D0" w:rsidP="008637D0">
            <w:pPr>
              <w:pStyle w:val="NoSpacing"/>
              <w:jc w:val="right"/>
              <w:rPr>
                <w:rFonts w:ascii="Arial" w:hAnsi="Arial" w:cs="Arial"/>
                <w:sz w:val="22"/>
                <w:szCs w:val="22"/>
                <w:lang w:val="en-GB"/>
              </w:rPr>
            </w:pPr>
            <w:r>
              <w:rPr>
                <w:rFonts w:ascii="Arial" w:hAnsi="Arial" w:cs="Arial"/>
                <w:sz w:val="22"/>
                <w:szCs w:val="22"/>
              </w:rPr>
              <w:t>10</w:t>
            </w:r>
            <w:r w:rsidR="00ED117D">
              <w:rPr>
                <w:rFonts w:ascii="Arial" w:hAnsi="Arial" w:cs="Arial"/>
                <w:sz w:val="22"/>
                <w:szCs w:val="22"/>
              </w:rPr>
              <w:t>.</w:t>
            </w:r>
          </w:p>
        </w:tc>
        <w:tc>
          <w:tcPr>
            <w:tcW w:w="7920" w:type="dxa"/>
            <w:tcBorders>
              <w:top w:val="single" w:sz="4" w:space="0" w:color="auto"/>
              <w:left w:val="single" w:sz="4" w:space="0" w:color="auto"/>
              <w:bottom w:val="single" w:sz="4" w:space="0" w:color="auto"/>
              <w:right w:val="single" w:sz="4" w:space="0" w:color="auto"/>
            </w:tcBorders>
            <w:vAlign w:val="center"/>
          </w:tcPr>
          <w:p w:rsidR="00837815" w:rsidRDefault="00ED117D" w:rsidP="00FC6A00">
            <w:pPr>
              <w:pStyle w:val="NoSpacing"/>
              <w:jc w:val="both"/>
              <w:rPr>
                <w:rFonts w:ascii="Arial" w:hAnsi="Arial" w:cs="Arial"/>
                <w:b/>
                <w:sz w:val="22"/>
                <w:szCs w:val="22"/>
              </w:rPr>
            </w:pPr>
            <w:r>
              <w:rPr>
                <w:rFonts w:ascii="Arial" w:hAnsi="Arial" w:cs="Arial"/>
                <w:sz w:val="22"/>
                <w:szCs w:val="22"/>
              </w:rPr>
              <w:t>Referenta lista spoljnjeg konsultanta koji će biti angažovan za realizaciju projekta;</w:t>
            </w:r>
          </w:p>
        </w:tc>
        <w:tc>
          <w:tcPr>
            <w:tcW w:w="612" w:type="dxa"/>
            <w:tcBorders>
              <w:top w:val="single" w:sz="4" w:space="0" w:color="auto"/>
              <w:left w:val="single" w:sz="4" w:space="0" w:color="auto"/>
              <w:bottom w:val="single" w:sz="4" w:space="0" w:color="auto"/>
              <w:right w:val="single" w:sz="4" w:space="0" w:color="auto"/>
            </w:tcBorders>
            <w:vAlign w:val="center"/>
          </w:tcPr>
          <w:p w:rsidR="00ED117D" w:rsidRPr="00B066EC" w:rsidRDefault="006C191A" w:rsidP="00B066EC">
            <w:pPr>
              <w:pStyle w:val="NoSpacing"/>
              <w:rPr>
                <w:rFonts w:ascii="Arial" w:hAnsi="Arial" w:cs="Arial"/>
                <w:bCs/>
                <w:sz w:val="22"/>
                <w:szCs w:val="22"/>
                <w:lang w:val="sr-Cyrl-CS" w:eastAsia="en-US"/>
              </w:rPr>
            </w:pPr>
            <w:r w:rsidRPr="00B066EC">
              <w:rPr>
                <w:rFonts w:ascii="Arial" w:hAnsi="Arial" w:cs="Arial"/>
                <w:bCs/>
                <w:sz w:val="22"/>
                <w:szCs w:val="22"/>
                <w:lang w:val="sr-Cyrl-CS" w:eastAsia="en-US"/>
              </w:rPr>
              <w:fldChar w:fldCharType="begin">
                <w:ffData>
                  <w:name w:val="Check1"/>
                  <w:enabled/>
                  <w:calcOnExit w:val="0"/>
                  <w:checkBox>
                    <w:sizeAuto/>
                    <w:default w:val="0"/>
                  </w:checkBox>
                </w:ffData>
              </w:fldChar>
            </w:r>
            <w:r w:rsidR="00ED117D" w:rsidRPr="00B066EC">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B066EC">
              <w:rPr>
                <w:rFonts w:ascii="Arial" w:hAnsi="Arial" w:cs="Arial"/>
                <w:bCs/>
                <w:sz w:val="22"/>
                <w:szCs w:val="22"/>
                <w:lang w:val="sr-Cyrl-CS"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ED117D" w:rsidRPr="00B066EC" w:rsidRDefault="006C191A" w:rsidP="00B066EC">
            <w:pPr>
              <w:pStyle w:val="NoSpacing"/>
              <w:rPr>
                <w:rFonts w:ascii="Arial" w:hAnsi="Arial" w:cs="Arial"/>
                <w:bCs/>
                <w:sz w:val="22"/>
                <w:szCs w:val="22"/>
                <w:lang w:val="sr-Cyrl-CS" w:eastAsia="en-US"/>
              </w:rPr>
            </w:pPr>
            <w:r w:rsidRPr="00B066EC">
              <w:rPr>
                <w:rFonts w:ascii="Arial" w:hAnsi="Arial" w:cs="Arial"/>
                <w:bCs/>
                <w:sz w:val="22"/>
                <w:szCs w:val="22"/>
                <w:lang w:val="sr-Cyrl-CS" w:eastAsia="en-US"/>
              </w:rPr>
              <w:fldChar w:fldCharType="begin">
                <w:ffData>
                  <w:name w:val="Check1"/>
                  <w:enabled/>
                  <w:calcOnExit w:val="0"/>
                  <w:checkBox>
                    <w:sizeAuto/>
                    <w:default w:val="0"/>
                  </w:checkBox>
                </w:ffData>
              </w:fldChar>
            </w:r>
            <w:r w:rsidR="00ED117D" w:rsidRPr="00B066EC">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B066EC">
              <w:rPr>
                <w:rFonts w:ascii="Arial" w:hAnsi="Arial" w:cs="Arial"/>
                <w:bCs/>
                <w:sz w:val="22"/>
                <w:szCs w:val="22"/>
                <w:lang w:val="sr-Cyrl-CS" w:eastAsia="en-US"/>
              </w:rPr>
              <w:fldChar w:fldCharType="end"/>
            </w:r>
          </w:p>
        </w:tc>
      </w:tr>
      <w:tr w:rsidR="00ED117D" w:rsidRPr="005B64F8" w:rsidTr="005B64F8">
        <w:trPr>
          <w:trHeight w:val="491"/>
        </w:trPr>
        <w:tc>
          <w:tcPr>
            <w:tcW w:w="720" w:type="dxa"/>
            <w:tcBorders>
              <w:top w:val="single" w:sz="4" w:space="0" w:color="auto"/>
              <w:left w:val="single" w:sz="4" w:space="0" w:color="auto"/>
              <w:bottom w:val="single" w:sz="4" w:space="0" w:color="auto"/>
              <w:right w:val="single" w:sz="4" w:space="0" w:color="auto"/>
            </w:tcBorders>
            <w:vAlign w:val="center"/>
          </w:tcPr>
          <w:p w:rsidR="00837815" w:rsidRDefault="008637D0">
            <w:pPr>
              <w:pStyle w:val="NoSpacing"/>
              <w:jc w:val="right"/>
              <w:rPr>
                <w:rFonts w:ascii="Arial" w:hAnsi="Arial" w:cs="Arial"/>
                <w:sz w:val="22"/>
                <w:szCs w:val="22"/>
                <w:lang w:val="en-GB"/>
              </w:rPr>
            </w:pPr>
            <w:r>
              <w:rPr>
                <w:rFonts w:ascii="Arial" w:hAnsi="Arial" w:cs="Arial"/>
                <w:sz w:val="22"/>
                <w:szCs w:val="22"/>
              </w:rPr>
              <w:t>11</w:t>
            </w:r>
            <w:r w:rsidR="00ED117D">
              <w:rPr>
                <w:rFonts w:ascii="Arial" w:hAnsi="Arial" w:cs="Arial"/>
                <w:sz w:val="22"/>
                <w:szCs w:val="22"/>
              </w:rPr>
              <w:t>.</w:t>
            </w:r>
          </w:p>
        </w:tc>
        <w:tc>
          <w:tcPr>
            <w:tcW w:w="7920" w:type="dxa"/>
            <w:tcBorders>
              <w:top w:val="single" w:sz="4" w:space="0" w:color="auto"/>
              <w:left w:val="single" w:sz="4" w:space="0" w:color="auto"/>
              <w:bottom w:val="single" w:sz="4" w:space="0" w:color="auto"/>
              <w:right w:val="single" w:sz="4" w:space="0" w:color="auto"/>
            </w:tcBorders>
            <w:vAlign w:val="center"/>
          </w:tcPr>
          <w:p w:rsidR="00837815" w:rsidRDefault="00ED117D" w:rsidP="00FC6A00">
            <w:pPr>
              <w:pStyle w:val="NoSpacing"/>
              <w:jc w:val="both"/>
              <w:rPr>
                <w:rFonts w:ascii="Arial" w:hAnsi="Arial" w:cs="Arial"/>
                <w:sz w:val="22"/>
                <w:szCs w:val="22"/>
                <w:lang w:val="en-GB"/>
              </w:rPr>
            </w:pPr>
            <w:r>
              <w:rPr>
                <w:rFonts w:ascii="Arial" w:hAnsi="Arial" w:cs="Arial"/>
                <w:sz w:val="22"/>
                <w:szCs w:val="22"/>
              </w:rPr>
              <w:t xml:space="preserve">Dokaze o postojećem stanju: dokument kojim se opisuje prethodno stanje, fotografije; </w:t>
            </w:r>
          </w:p>
        </w:tc>
        <w:tc>
          <w:tcPr>
            <w:tcW w:w="612" w:type="dxa"/>
            <w:tcBorders>
              <w:top w:val="single" w:sz="4" w:space="0" w:color="auto"/>
              <w:left w:val="single" w:sz="4" w:space="0" w:color="auto"/>
              <w:bottom w:val="single" w:sz="4" w:space="0" w:color="auto"/>
              <w:right w:val="single" w:sz="4" w:space="0" w:color="auto"/>
            </w:tcBorders>
            <w:vAlign w:val="center"/>
          </w:tcPr>
          <w:p w:rsidR="00ED117D" w:rsidRPr="00B066EC" w:rsidRDefault="006C191A" w:rsidP="00B066EC">
            <w:pPr>
              <w:pStyle w:val="NoSpacing"/>
              <w:rPr>
                <w:rFonts w:ascii="Arial" w:hAnsi="Arial" w:cs="Arial"/>
                <w:bCs/>
                <w:sz w:val="22"/>
                <w:szCs w:val="22"/>
                <w:lang w:val="sr-Cyrl-CS" w:eastAsia="en-US"/>
              </w:rPr>
            </w:pPr>
            <w:r w:rsidRPr="00B066EC">
              <w:rPr>
                <w:rFonts w:ascii="Arial" w:hAnsi="Arial" w:cs="Arial"/>
                <w:bCs/>
                <w:sz w:val="22"/>
                <w:szCs w:val="22"/>
                <w:lang w:val="sr-Cyrl-CS" w:eastAsia="en-US"/>
              </w:rPr>
              <w:fldChar w:fldCharType="begin">
                <w:ffData>
                  <w:name w:val="Check23"/>
                  <w:enabled/>
                  <w:calcOnExit w:val="0"/>
                  <w:checkBox>
                    <w:sizeAuto/>
                    <w:default w:val="0"/>
                  </w:checkBox>
                </w:ffData>
              </w:fldChar>
            </w:r>
            <w:r w:rsidR="00ED117D" w:rsidRPr="00B066EC">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B066EC">
              <w:rPr>
                <w:rFonts w:ascii="Arial" w:hAnsi="Arial" w:cs="Arial"/>
                <w:bCs/>
                <w:sz w:val="22"/>
                <w:szCs w:val="22"/>
                <w:lang w:val="sr-Cyrl-CS"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ED117D" w:rsidRPr="00B066EC" w:rsidRDefault="006C191A" w:rsidP="00B066EC">
            <w:pPr>
              <w:pStyle w:val="NoSpacing"/>
              <w:rPr>
                <w:rFonts w:ascii="Arial" w:hAnsi="Arial" w:cs="Arial"/>
                <w:bCs/>
                <w:sz w:val="22"/>
                <w:szCs w:val="22"/>
                <w:lang w:val="sr-Cyrl-CS" w:eastAsia="en-US"/>
              </w:rPr>
            </w:pPr>
            <w:r w:rsidRPr="00B066EC">
              <w:rPr>
                <w:rFonts w:ascii="Arial" w:hAnsi="Arial" w:cs="Arial"/>
                <w:bCs/>
                <w:sz w:val="22"/>
                <w:szCs w:val="22"/>
                <w:lang w:val="sr-Cyrl-CS" w:eastAsia="en-US"/>
              </w:rPr>
              <w:fldChar w:fldCharType="begin">
                <w:ffData>
                  <w:name w:val="Check24"/>
                  <w:enabled/>
                  <w:calcOnExit w:val="0"/>
                  <w:checkBox>
                    <w:sizeAuto/>
                    <w:default w:val="0"/>
                  </w:checkBox>
                </w:ffData>
              </w:fldChar>
            </w:r>
            <w:r w:rsidR="00ED117D" w:rsidRPr="00B066EC">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B066EC">
              <w:rPr>
                <w:rFonts w:ascii="Arial" w:hAnsi="Arial" w:cs="Arial"/>
                <w:bCs/>
                <w:sz w:val="22"/>
                <w:szCs w:val="22"/>
                <w:lang w:val="sr-Cyrl-CS" w:eastAsia="en-US"/>
              </w:rPr>
              <w:fldChar w:fldCharType="end"/>
            </w:r>
          </w:p>
        </w:tc>
      </w:tr>
      <w:tr w:rsidR="00ED117D" w:rsidRPr="005B64F8" w:rsidTr="005B64F8">
        <w:trPr>
          <w:trHeight w:val="491"/>
        </w:trPr>
        <w:tc>
          <w:tcPr>
            <w:tcW w:w="720" w:type="dxa"/>
            <w:tcBorders>
              <w:top w:val="single" w:sz="4" w:space="0" w:color="auto"/>
              <w:left w:val="single" w:sz="4" w:space="0" w:color="auto"/>
              <w:bottom w:val="single" w:sz="4" w:space="0" w:color="auto"/>
              <w:right w:val="single" w:sz="4" w:space="0" w:color="auto"/>
            </w:tcBorders>
            <w:vAlign w:val="center"/>
          </w:tcPr>
          <w:p w:rsidR="00837815" w:rsidRDefault="008637D0" w:rsidP="008637D0">
            <w:pPr>
              <w:pStyle w:val="NoSpacing"/>
              <w:jc w:val="right"/>
              <w:rPr>
                <w:rFonts w:ascii="Arial" w:hAnsi="Arial" w:cs="Arial"/>
              </w:rPr>
            </w:pPr>
            <w:r>
              <w:rPr>
                <w:rFonts w:ascii="Arial" w:hAnsi="Arial" w:cs="Arial"/>
                <w:sz w:val="22"/>
                <w:szCs w:val="22"/>
              </w:rPr>
              <w:t>12</w:t>
            </w:r>
            <w:r w:rsidR="00ED117D">
              <w:rPr>
                <w:rFonts w:ascii="Arial" w:hAnsi="Arial" w:cs="Arial"/>
                <w:sz w:val="22"/>
                <w:szCs w:val="22"/>
              </w:rPr>
              <w:t>.</w:t>
            </w:r>
          </w:p>
        </w:tc>
        <w:tc>
          <w:tcPr>
            <w:tcW w:w="7920" w:type="dxa"/>
            <w:tcBorders>
              <w:top w:val="single" w:sz="4" w:space="0" w:color="auto"/>
              <w:left w:val="single" w:sz="4" w:space="0" w:color="auto"/>
              <w:bottom w:val="single" w:sz="4" w:space="0" w:color="auto"/>
              <w:right w:val="single" w:sz="4" w:space="0" w:color="auto"/>
            </w:tcBorders>
            <w:vAlign w:val="center"/>
          </w:tcPr>
          <w:p w:rsidR="00837815" w:rsidRDefault="00ED117D" w:rsidP="00FC6A00">
            <w:pPr>
              <w:pStyle w:val="NoSpacing"/>
              <w:jc w:val="both"/>
              <w:rPr>
                <w:rFonts w:ascii="Arial" w:hAnsi="Arial" w:cs="Arial"/>
              </w:rPr>
            </w:pPr>
            <w:r>
              <w:rPr>
                <w:rFonts w:ascii="Arial" w:hAnsi="Arial" w:cs="Arial"/>
                <w:sz w:val="22"/>
                <w:szCs w:val="22"/>
              </w:rPr>
              <w:t>Kopija</w:t>
            </w:r>
            <w:r w:rsidR="00095F12" w:rsidRPr="00095F12">
              <w:rPr>
                <w:rFonts w:ascii="Arial" w:hAnsi="Arial" w:cs="Arial"/>
                <w:sz w:val="22"/>
                <w:szCs w:val="22"/>
              </w:rPr>
              <w:t xml:space="preserve"> kartona deponovanih potpisa</w:t>
            </w:r>
            <w:r>
              <w:rPr>
                <w:rFonts w:ascii="Arial" w:hAnsi="Arial" w:cs="Arial"/>
                <w:sz w:val="22"/>
                <w:szCs w:val="22"/>
              </w:rPr>
              <w:t>;</w:t>
            </w:r>
          </w:p>
        </w:tc>
        <w:tc>
          <w:tcPr>
            <w:tcW w:w="612" w:type="dxa"/>
            <w:tcBorders>
              <w:top w:val="single" w:sz="4" w:space="0" w:color="auto"/>
              <w:left w:val="single" w:sz="4" w:space="0" w:color="auto"/>
              <w:bottom w:val="single" w:sz="4" w:space="0" w:color="auto"/>
              <w:right w:val="single" w:sz="4" w:space="0" w:color="auto"/>
            </w:tcBorders>
            <w:vAlign w:val="center"/>
          </w:tcPr>
          <w:p w:rsidR="00837815" w:rsidRDefault="006C191A">
            <w:pPr>
              <w:pStyle w:val="NoSpacing"/>
              <w:rPr>
                <w:rFonts w:ascii="Arial" w:hAnsi="Arial" w:cs="Arial"/>
                <w:bCs/>
                <w:sz w:val="22"/>
                <w:szCs w:val="22"/>
                <w:lang w:val="sr-Cyrl-CS" w:eastAsia="en-US"/>
              </w:rPr>
            </w:pPr>
            <w:r w:rsidRPr="00095F12">
              <w:rPr>
                <w:rFonts w:ascii="Arial" w:hAnsi="Arial" w:cs="Arial"/>
                <w:bCs/>
                <w:sz w:val="22"/>
                <w:szCs w:val="22"/>
                <w:lang w:val="sr-Cyrl-CS" w:eastAsia="en-US"/>
              </w:rPr>
              <w:fldChar w:fldCharType="begin">
                <w:ffData>
                  <w:name w:val="Check25"/>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837815" w:rsidRDefault="006C191A">
            <w:pPr>
              <w:pStyle w:val="NoSpacing"/>
              <w:rPr>
                <w:rFonts w:ascii="Arial" w:hAnsi="Arial" w:cs="Arial"/>
                <w:bCs/>
                <w:sz w:val="22"/>
                <w:szCs w:val="22"/>
                <w:lang w:val="sr-Cyrl-CS" w:eastAsia="en-US"/>
              </w:rPr>
            </w:pPr>
            <w:r w:rsidRPr="00095F12">
              <w:rPr>
                <w:rFonts w:ascii="Arial" w:hAnsi="Arial" w:cs="Arial"/>
                <w:bCs/>
                <w:sz w:val="22"/>
                <w:szCs w:val="22"/>
                <w:lang w:val="sr-Cyrl-CS" w:eastAsia="en-US"/>
              </w:rPr>
              <w:fldChar w:fldCharType="begin">
                <w:ffData>
                  <w:name w:val="Check26"/>
                  <w:enabled/>
                  <w:calcOnExit w:val="0"/>
                  <w:checkBox>
                    <w:sizeAuto/>
                    <w:default w:val="0"/>
                  </w:checkBox>
                </w:ffData>
              </w:fldChar>
            </w:r>
            <w:r w:rsidR="00095F12" w:rsidRPr="00095F12">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095F12">
              <w:rPr>
                <w:rFonts w:ascii="Arial" w:hAnsi="Arial" w:cs="Arial"/>
                <w:bCs/>
                <w:sz w:val="22"/>
                <w:szCs w:val="22"/>
                <w:lang w:val="sr-Cyrl-CS" w:eastAsia="en-US"/>
              </w:rPr>
              <w:fldChar w:fldCharType="end"/>
            </w:r>
          </w:p>
        </w:tc>
      </w:tr>
      <w:tr w:rsidR="00ED117D" w:rsidRPr="005B64F8" w:rsidTr="005B64F8">
        <w:trPr>
          <w:trHeight w:val="491"/>
        </w:trPr>
        <w:tc>
          <w:tcPr>
            <w:tcW w:w="720" w:type="dxa"/>
            <w:tcBorders>
              <w:top w:val="single" w:sz="4" w:space="0" w:color="auto"/>
              <w:left w:val="single" w:sz="4" w:space="0" w:color="auto"/>
              <w:bottom w:val="single" w:sz="4" w:space="0" w:color="auto"/>
              <w:right w:val="single" w:sz="4" w:space="0" w:color="auto"/>
            </w:tcBorders>
            <w:vAlign w:val="center"/>
          </w:tcPr>
          <w:p w:rsidR="00837815" w:rsidRDefault="008637D0" w:rsidP="008637D0">
            <w:pPr>
              <w:pStyle w:val="NoSpacing"/>
              <w:jc w:val="right"/>
              <w:rPr>
                <w:rFonts w:ascii="Arial" w:hAnsi="Arial" w:cs="Arial"/>
                <w:sz w:val="22"/>
                <w:szCs w:val="22"/>
                <w:lang w:val="en-GB"/>
              </w:rPr>
            </w:pPr>
            <w:r>
              <w:rPr>
                <w:rFonts w:ascii="Arial" w:hAnsi="Arial" w:cs="Arial"/>
                <w:sz w:val="22"/>
                <w:szCs w:val="22"/>
              </w:rPr>
              <w:t>13</w:t>
            </w:r>
            <w:r w:rsidR="00ED117D">
              <w:rPr>
                <w:rFonts w:ascii="Arial" w:hAnsi="Arial" w:cs="Arial"/>
                <w:sz w:val="22"/>
                <w:szCs w:val="22"/>
              </w:rPr>
              <w:t>.</w:t>
            </w:r>
          </w:p>
        </w:tc>
        <w:tc>
          <w:tcPr>
            <w:tcW w:w="7920" w:type="dxa"/>
            <w:tcBorders>
              <w:top w:val="single" w:sz="4" w:space="0" w:color="auto"/>
              <w:left w:val="single" w:sz="4" w:space="0" w:color="auto"/>
              <w:bottom w:val="single" w:sz="4" w:space="0" w:color="auto"/>
              <w:right w:val="single" w:sz="4" w:space="0" w:color="auto"/>
            </w:tcBorders>
            <w:vAlign w:val="center"/>
          </w:tcPr>
          <w:p w:rsidR="00ED117D" w:rsidRDefault="00ED117D" w:rsidP="00FC6A00">
            <w:pPr>
              <w:pStyle w:val="NoSpacing"/>
              <w:jc w:val="both"/>
              <w:rPr>
                <w:rFonts w:ascii="Arial" w:hAnsi="Arial" w:cs="Arial"/>
                <w:sz w:val="22"/>
                <w:szCs w:val="22"/>
              </w:rPr>
            </w:pPr>
            <w:r w:rsidRPr="005B64F8">
              <w:rPr>
                <w:rFonts w:ascii="Arial" w:hAnsi="Arial" w:cs="Arial"/>
                <w:sz w:val="22"/>
                <w:szCs w:val="22"/>
              </w:rPr>
              <w:t>Potvrd</w:t>
            </w:r>
            <w:r>
              <w:rPr>
                <w:rFonts w:ascii="Arial" w:hAnsi="Arial" w:cs="Arial"/>
                <w:sz w:val="22"/>
                <w:szCs w:val="22"/>
              </w:rPr>
              <w:t>a</w:t>
            </w:r>
            <w:r w:rsidRPr="005B64F8">
              <w:rPr>
                <w:rFonts w:ascii="Arial" w:hAnsi="Arial" w:cs="Arial"/>
                <w:sz w:val="22"/>
                <w:szCs w:val="22"/>
              </w:rPr>
              <w:t xml:space="preserve"> da je navedeni žiro-račun aktivan izdat od poslovne banke;</w:t>
            </w:r>
          </w:p>
        </w:tc>
        <w:tc>
          <w:tcPr>
            <w:tcW w:w="612" w:type="dxa"/>
            <w:tcBorders>
              <w:top w:val="single" w:sz="4" w:space="0" w:color="auto"/>
              <w:left w:val="single" w:sz="4" w:space="0" w:color="auto"/>
              <w:bottom w:val="single" w:sz="4" w:space="0" w:color="auto"/>
              <w:right w:val="single" w:sz="4" w:space="0" w:color="auto"/>
            </w:tcBorders>
            <w:vAlign w:val="center"/>
          </w:tcPr>
          <w:p w:rsidR="00ED117D" w:rsidRPr="005B64F8" w:rsidRDefault="006C191A" w:rsidP="005B64F8">
            <w:pPr>
              <w:pStyle w:val="NoSpacing"/>
              <w:rPr>
                <w:rFonts w:ascii="Arial" w:hAnsi="Arial" w:cs="Arial"/>
                <w:bCs/>
                <w:sz w:val="22"/>
                <w:szCs w:val="22"/>
                <w:lang w:val="sr-Cyrl-CS" w:eastAsia="en-US"/>
              </w:rPr>
            </w:pPr>
            <w:r w:rsidRPr="005B64F8">
              <w:rPr>
                <w:rFonts w:ascii="Arial" w:hAnsi="Arial" w:cs="Arial"/>
                <w:bCs/>
                <w:sz w:val="22"/>
                <w:szCs w:val="22"/>
                <w:lang w:val="sr-Cyrl-CS" w:eastAsia="en-US"/>
              </w:rPr>
              <w:fldChar w:fldCharType="begin">
                <w:ffData>
                  <w:name w:val="Check25"/>
                  <w:enabled/>
                  <w:calcOnExit w:val="0"/>
                  <w:checkBox>
                    <w:sizeAuto/>
                    <w:default w:val="0"/>
                  </w:checkBox>
                </w:ffData>
              </w:fldChar>
            </w:r>
            <w:r w:rsidR="00ED117D" w:rsidRPr="005B64F8">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5B64F8">
              <w:rPr>
                <w:rFonts w:ascii="Arial" w:hAnsi="Arial" w:cs="Arial"/>
                <w:bCs/>
                <w:sz w:val="22"/>
                <w:szCs w:val="22"/>
                <w:lang w:val="sr-Cyrl-CS"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ED117D" w:rsidRPr="005B64F8" w:rsidRDefault="006C191A" w:rsidP="005B64F8">
            <w:pPr>
              <w:pStyle w:val="NoSpacing"/>
              <w:rPr>
                <w:rFonts w:ascii="Arial" w:hAnsi="Arial" w:cs="Arial"/>
                <w:bCs/>
                <w:sz w:val="22"/>
                <w:szCs w:val="22"/>
                <w:lang w:val="sr-Cyrl-CS" w:eastAsia="en-US"/>
              </w:rPr>
            </w:pPr>
            <w:r w:rsidRPr="005B64F8">
              <w:rPr>
                <w:rFonts w:ascii="Arial" w:hAnsi="Arial" w:cs="Arial"/>
                <w:bCs/>
                <w:sz w:val="22"/>
                <w:szCs w:val="22"/>
                <w:lang w:val="sr-Cyrl-CS" w:eastAsia="en-US"/>
              </w:rPr>
              <w:fldChar w:fldCharType="begin">
                <w:ffData>
                  <w:name w:val="Check26"/>
                  <w:enabled/>
                  <w:calcOnExit w:val="0"/>
                  <w:checkBox>
                    <w:sizeAuto/>
                    <w:default w:val="0"/>
                  </w:checkBox>
                </w:ffData>
              </w:fldChar>
            </w:r>
            <w:r w:rsidR="00ED117D" w:rsidRPr="005B64F8">
              <w:rPr>
                <w:rFonts w:ascii="Arial" w:hAnsi="Arial" w:cs="Arial"/>
                <w:bCs/>
                <w:sz w:val="22"/>
                <w:szCs w:val="22"/>
                <w:lang w:val="sr-Cyrl-CS" w:eastAsia="en-US"/>
              </w:rPr>
              <w:instrText xml:space="preserve"> FORMCHECKBOX </w:instrText>
            </w:r>
            <w:r w:rsidR="00CB40FD">
              <w:rPr>
                <w:rFonts w:ascii="Arial" w:hAnsi="Arial" w:cs="Arial"/>
                <w:bCs/>
                <w:sz w:val="22"/>
                <w:szCs w:val="22"/>
                <w:lang w:val="sr-Cyrl-CS" w:eastAsia="en-US"/>
              </w:rPr>
            </w:r>
            <w:r w:rsidR="00CB40FD">
              <w:rPr>
                <w:rFonts w:ascii="Arial" w:hAnsi="Arial" w:cs="Arial"/>
                <w:bCs/>
                <w:sz w:val="22"/>
                <w:szCs w:val="22"/>
                <w:lang w:val="sr-Cyrl-CS" w:eastAsia="en-US"/>
              </w:rPr>
              <w:fldChar w:fldCharType="separate"/>
            </w:r>
            <w:r w:rsidRPr="005B64F8">
              <w:rPr>
                <w:rFonts w:ascii="Arial" w:hAnsi="Arial" w:cs="Arial"/>
                <w:bCs/>
                <w:sz w:val="22"/>
                <w:szCs w:val="22"/>
                <w:lang w:val="sr-Cyrl-CS" w:eastAsia="en-US"/>
              </w:rPr>
              <w:fldChar w:fldCharType="end"/>
            </w:r>
          </w:p>
        </w:tc>
      </w:tr>
    </w:tbl>
    <w:p w:rsidR="008911D7" w:rsidRDefault="008911D7" w:rsidP="008911D7">
      <w:pPr>
        <w:pStyle w:val="NoSpacing"/>
        <w:jc w:val="both"/>
        <w:rPr>
          <w:rFonts w:ascii="Arial" w:hAnsi="Arial" w:cs="Arial"/>
          <w:sz w:val="22"/>
          <w:szCs w:val="22"/>
        </w:rPr>
      </w:pPr>
    </w:p>
    <w:p w:rsidR="00BC08CE" w:rsidRPr="003F7433" w:rsidRDefault="00BC08CE" w:rsidP="003F7433">
      <w:pPr>
        <w:shd w:val="clear" w:color="auto" w:fill="FFFFFF"/>
        <w:spacing w:before="100" w:beforeAutospacing="1" w:after="100" w:afterAutospacing="1" w:line="240" w:lineRule="auto"/>
        <w:rPr>
          <w:rFonts w:ascii="Arial" w:hAnsi="Arial" w:cs="Arial"/>
          <w:color w:val="000000"/>
          <w:lang w:val="en-US" w:eastAsia="en-US"/>
        </w:rPr>
      </w:pPr>
      <w:r>
        <w:rPr>
          <w:rFonts w:ascii="Arial" w:hAnsi="Arial" w:cs="Arial"/>
          <w:lang w:val="en-US"/>
        </w:rPr>
        <w:t>Napomena:</w:t>
      </w:r>
      <w:r w:rsidRPr="00BC08CE">
        <w:rPr>
          <w:rFonts w:ascii="Arial" w:hAnsi="Arial" w:cs="Arial"/>
          <w:lang w:val="en-US"/>
        </w:rPr>
        <w:t xml:space="preserve"> </w:t>
      </w:r>
      <w:r w:rsidRPr="003F7433">
        <w:rPr>
          <w:rFonts w:ascii="Arial" w:hAnsi="Arial" w:cs="Arial"/>
          <w:color w:val="000000"/>
          <w:shd w:val="clear" w:color="auto" w:fill="FFFFFF"/>
          <w:lang w:val="en-US" w:eastAsia="en-US"/>
        </w:rPr>
        <w:t xml:space="preserve">Prihvatljive su samo profakture koje </w:t>
      </w:r>
      <w:bookmarkStart w:id="0" w:name="_GoBack"/>
      <w:bookmarkEnd w:id="0"/>
      <w:r w:rsidRPr="003F7433">
        <w:rPr>
          <w:rFonts w:ascii="Arial" w:hAnsi="Arial" w:cs="Arial"/>
          <w:color w:val="000000"/>
          <w:shd w:val="clear" w:color="auto" w:fill="FFFFFF"/>
          <w:lang w:val="en-US" w:eastAsia="en-US"/>
        </w:rPr>
        <w:t>su izdate na dan ili nakon objave Javnog poziva;</w:t>
      </w:r>
    </w:p>
    <w:p w:rsidR="00057E9E" w:rsidRDefault="00057E9E"/>
    <w:sectPr w:rsidR="00057E9E" w:rsidSect="00DD046C">
      <w:pgSz w:w="12240" w:h="15840"/>
      <w:pgMar w:top="1170" w:right="1260" w:bottom="1440" w:left="1440" w:header="720" w:footer="720" w:gutter="0"/>
      <w:pgNumType w:start="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0FD" w:rsidRDefault="00CB40FD" w:rsidP="008911D7">
      <w:pPr>
        <w:spacing w:after="0" w:line="240" w:lineRule="auto"/>
      </w:pPr>
      <w:r>
        <w:separator/>
      </w:r>
    </w:p>
  </w:endnote>
  <w:endnote w:type="continuationSeparator" w:id="0">
    <w:p w:rsidR="00CB40FD" w:rsidRDefault="00CB40FD" w:rsidP="0089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roman"/>
    <w:pitch w:val="variable"/>
  </w:font>
  <w:font w:name="+mn-ea">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2AC" w:rsidRDefault="006622AC">
    <w:pPr>
      <w:pStyle w:val="Footer"/>
      <w:jc w:val="right"/>
    </w:pPr>
    <w:r>
      <w:fldChar w:fldCharType="begin"/>
    </w:r>
    <w:r>
      <w:instrText xml:space="preserve"> PAGE   \* MERGEFORMAT </w:instrText>
    </w:r>
    <w:r>
      <w:fldChar w:fldCharType="separate"/>
    </w:r>
    <w:r w:rsidR="00E72F45">
      <w:rPr>
        <w:noProof/>
      </w:rPr>
      <w:t>1</w:t>
    </w:r>
    <w:r>
      <w:rPr>
        <w:noProof/>
      </w:rPr>
      <w:fldChar w:fldCharType="end"/>
    </w:r>
  </w:p>
  <w:p w:rsidR="006622AC" w:rsidRDefault="00662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2AC" w:rsidRDefault="006622AC">
    <w:pPr>
      <w:pStyle w:val="Footer"/>
      <w:jc w:val="right"/>
    </w:pPr>
    <w:r>
      <w:fldChar w:fldCharType="begin"/>
    </w:r>
    <w:r>
      <w:instrText xml:space="preserve"> PAGE   \* MERGEFORMAT </w:instrText>
    </w:r>
    <w:r>
      <w:fldChar w:fldCharType="separate"/>
    </w:r>
    <w:r w:rsidR="00E72F45">
      <w:rPr>
        <w:noProof/>
      </w:rPr>
      <w:t>17</w:t>
    </w:r>
    <w:r>
      <w:rPr>
        <w:noProof/>
      </w:rPr>
      <w:fldChar w:fldCharType="end"/>
    </w:r>
  </w:p>
  <w:p w:rsidR="006622AC" w:rsidRDefault="00662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0FD" w:rsidRDefault="00CB40FD" w:rsidP="008911D7">
      <w:pPr>
        <w:spacing w:after="0" w:line="240" w:lineRule="auto"/>
      </w:pPr>
      <w:r>
        <w:separator/>
      </w:r>
    </w:p>
  </w:footnote>
  <w:footnote w:type="continuationSeparator" w:id="0">
    <w:p w:rsidR="00CB40FD" w:rsidRDefault="00CB40FD" w:rsidP="008911D7">
      <w:pPr>
        <w:spacing w:after="0" w:line="240" w:lineRule="auto"/>
      </w:pPr>
      <w:r>
        <w:continuationSeparator/>
      </w:r>
    </w:p>
  </w:footnote>
  <w:footnote w:id="1">
    <w:p w:rsidR="006622AC" w:rsidRPr="00BD282A" w:rsidRDefault="006622AC">
      <w:pPr>
        <w:pStyle w:val="FootnoteText"/>
      </w:pPr>
      <w:r>
        <w:rPr>
          <w:rStyle w:val="FootnoteReference"/>
        </w:rPr>
        <w:footnoteRef/>
      </w:r>
      <w:r>
        <w:t xml:space="preserve"> U tekstu Programa detaljno je objašnjeno kada preduzeće započinje inovativnu aktivnost.</w:t>
      </w:r>
    </w:p>
  </w:footnote>
  <w:footnote w:id="2">
    <w:p w:rsidR="006622AC" w:rsidRPr="00854317" w:rsidRDefault="006622AC" w:rsidP="008911D7">
      <w:pPr>
        <w:shd w:val="clear" w:color="auto" w:fill="FFFFFF"/>
        <w:spacing w:after="0" w:line="240" w:lineRule="auto"/>
        <w:jc w:val="both"/>
        <w:rPr>
          <w:rFonts w:ascii="Cambria" w:hAnsi="Cambria"/>
          <w:sz w:val="18"/>
          <w:szCs w:val="18"/>
        </w:rPr>
      </w:pPr>
      <w:r w:rsidRPr="00EF0BB2">
        <w:rPr>
          <w:rStyle w:val="FootnoteReference"/>
          <w:rFonts w:ascii="Cambria" w:hAnsi="Cambria"/>
        </w:rPr>
        <w:footnoteRef/>
      </w:r>
      <w:r w:rsidRPr="00EF0BB2">
        <w:rPr>
          <w:rFonts w:ascii="Cambria" w:hAnsi="Cambria"/>
        </w:rPr>
        <w:t xml:space="preserve"> </w:t>
      </w:r>
      <w:r w:rsidRPr="00EF0BB2">
        <w:rPr>
          <w:rFonts w:ascii="Cambria" w:hAnsi="Cambria"/>
          <w:sz w:val="18"/>
          <w:szCs w:val="18"/>
        </w:rPr>
        <w:t>U skladu sa Pravilnikom o utvrđivanju liste stepena razvijenosti jedinica lokalne samouprave ("Službeni list Crne</w:t>
      </w:r>
      <w:r w:rsidRPr="00EF0BB2">
        <w:rPr>
          <w:rFonts w:ascii="Georgia" w:hAnsi="Georgia"/>
          <w:color w:val="000000"/>
          <w:lang w:eastAsia="en-US"/>
        </w:rPr>
        <w:t xml:space="preserve"> </w:t>
      </w:r>
      <w:r w:rsidRPr="00EF0BB2">
        <w:rPr>
          <w:rFonts w:ascii="Cambria" w:hAnsi="Cambria"/>
          <w:sz w:val="18"/>
          <w:szCs w:val="18"/>
        </w:rPr>
        <w:t>Gore, broj 82/2016" od 29.12.2016. godine), manje razvijene JLS  su Berane, Mojkovac, Plav, Kolašin, Rožaje, Bijelo Polje, Šavnik, Andrijevica, Gusinje, Petnjica.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2AC" w:rsidRDefault="006622AC" w:rsidP="005B64F8">
    <w:pPr>
      <w:pStyle w:val="Header"/>
      <w:tabs>
        <w:tab w:val="center" w:pos="6616"/>
        <w:tab w:val="left" w:pos="9306"/>
      </w:tabs>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2AC" w:rsidRDefault="006622AC" w:rsidP="005B64F8">
    <w:pPr>
      <w:pStyle w:val="Header"/>
      <w:tabs>
        <w:tab w:val="center" w:pos="6616"/>
        <w:tab w:val="left" w:pos="9306"/>
      </w:tabs>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78C7"/>
    <w:multiLevelType w:val="hybridMultilevel"/>
    <w:tmpl w:val="957AFE3C"/>
    <w:lvl w:ilvl="0" w:tplc="CFA6C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029AE"/>
    <w:multiLevelType w:val="hybridMultilevel"/>
    <w:tmpl w:val="6F66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DA9"/>
    <w:multiLevelType w:val="multilevel"/>
    <w:tmpl w:val="7EECC11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8F6654"/>
    <w:multiLevelType w:val="hybridMultilevel"/>
    <w:tmpl w:val="0694C8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C3EF3"/>
    <w:multiLevelType w:val="hybridMultilevel"/>
    <w:tmpl w:val="67E887AA"/>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E4F88"/>
    <w:multiLevelType w:val="hybridMultilevel"/>
    <w:tmpl w:val="9AEE033E"/>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97DE8"/>
    <w:multiLevelType w:val="hybridMultilevel"/>
    <w:tmpl w:val="54303C20"/>
    <w:lvl w:ilvl="0" w:tplc="DC7876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F5CF5"/>
    <w:multiLevelType w:val="hybridMultilevel"/>
    <w:tmpl w:val="DC30B8D8"/>
    <w:lvl w:ilvl="0" w:tplc="9D86B6F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9728A"/>
    <w:multiLevelType w:val="hybridMultilevel"/>
    <w:tmpl w:val="60A6171C"/>
    <w:lvl w:ilvl="0" w:tplc="E0F6FDD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87604D"/>
    <w:multiLevelType w:val="hybridMultilevel"/>
    <w:tmpl w:val="819E09D0"/>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869EC"/>
    <w:multiLevelType w:val="hybridMultilevel"/>
    <w:tmpl w:val="AADC66EC"/>
    <w:lvl w:ilvl="0" w:tplc="A1C4512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F3091"/>
    <w:multiLevelType w:val="multilevel"/>
    <w:tmpl w:val="CDA4CA02"/>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9D23E0D"/>
    <w:multiLevelType w:val="hybridMultilevel"/>
    <w:tmpl w:val="2166C9A6"/>
    <w:lvl w:ilvl="0" w:tplc="0809000F">
      <w:start w:val="1"/>
      <w:numFmt w:val="decimal"/>
      <w:lvlText w:val="%1."/>
      <w:lvlJc w:val="left"/>
      <w:pPr>
        <w:ind w:left="64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96303C"/>
    <w:multiLevelType w:val="multilevel"/>
    <w:tmpl w:val="538EC6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18298B"/>
    <w:multiLevelType w:val="hybridMultilevel"/>
    <w:tmpl w:val="AA028A9E"/>
    <w:lvl w:ilvl="0" w:tplc="A7FE2D8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E47CEC"/>
    <w:multiLevelType w:val="hybridMultilevel"/>
    <w:tmpl w:val="813AF698"/>
    <w:lvl w:ilvl="0" w:tplc="A1C45120">
      <w:numFmt w:val="bullet"/>
      <w:lvlText w:val="-"/>
      <w:lvlJc w:val="left"/>
      <w:pPr>
        <w:ind w:left="1080" w:hanging="360"/>
      </w:pPr>
      <w:rPr>
        <w:rFonts w:ascii="Cambria" w:eastAsia="Calibri" w:hAnsi="Cambria" w:cs="Times New Roman"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0439F4"/>
    <w:multiLevelType w:val="hybridMultilevel"/>
    <w:tmpl w:val="6BEA5286"/>
    <w:lvl w:ilvl="0" w:tplc="47FE5BC0">
      <w:start w:val="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C94990"/>
    <w:multiLevelType w:val="hybridMultilevel"/>
    <w:tmpl w:val="A45CE02A"/>
    <w:lvl w:ilvl="0" w:tplc="A1C45120">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251004E9"/>
    <w:multiLevelType w:val="multilevel"/>
    <w:tmpl w:val="2DB2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1352FF"/>
    <w:multiLevelType w:val="hybridMultilevel"/>
    <w:tmpl w:val="7578FB72"/>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5D729C"/>
    <w:multiLevelType w:val="hybridMultilevel"/>
    <w:tmpl w:val="1C64756E"/>
    <w:lvl w:ilvl="0" w:tplc="0DE68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5A5903"/>
    <w:multiLevelType w:val="hybridMultilevel"/>
    <w:tmpl w:val="7842E6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275B0CA0"/>
    <w:multiLevelType w:val="hybridMultilevel"/>
    <w:tmpl w:val="418E5912"/>
    <w:lvl w:ilvl="0" w:tplc="96BC50E8">
      <w:start w:val="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726015"/>
    <w:multiLevelType w:val="hybridMultilevel"/>
    <w:tmpl w:val="89366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ACE6AFB"/>
    <w:multiLevelType w:val="multilevel"/>
    <w:tmpl w:val="91C2245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E1E7D02"/>
    <w:multiLevelType w:val="hybridMultilevel"/>
    <w:tmpl w:val="B6DCC1A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2460CC"/>
    <w:multiLevelType w:val="hybridMultilevel"/>
    <w:tmpl w:val="92E286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326D36C3"/>
    <w:multiLevelType w:val="hybridMultilevel"/>
    <w:tmpl w:val="4E50ADD6"/>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D05DB1"/>
    <w:multiLevelType w:val="hybridMultilevel"/>
    <w:tmpl w:val="9E189ECA"/>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2715E"/>
    <w:multiLevelType w:val="multilevel"/>
    <w:tmpl w:val="980C7824"/>
    <w:lvl w:ilvl="0">
      <w:start w:val="8"/>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0" w15:restartNumberingAfterBreak="0">
    <w:nsid w:val="3D151DBA"/>
    <w:multiLevelType w:val="hybridMultilevel"/>
    <w:tmpl w:val="1DF4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1A"/>
    <w:multiLevelType w:val="multilevel"/>
    <w:tmpl w:val="AD2CF380"/>
    <w:lvl w:ilvl="0">
      <w:start w:val="1"/>
      <w:numFmt w:val="decimal"/>
      <w:lvlText w:val="%1."/>
      <w:lvlJc w:val="left"/>
      <w:pPr>
        <w:ind w:left="720" w:hanging="360"/>
      </w:pPr>
      <w:rPr>
        <w:rFonts w:ascii="Cambria" w:eastAsia="Times New Roman" w:hAnsi="Cambria" w:cs="Times New Roman"/>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0E43E17"/>
    <w:multiLevelType w:val="hybridMultilevel"/>
    <w:tmpl w:val="555A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A6313"/>
    <w:multiLevelType w:val="hybridMultilevel"/>
    <w:tmpl w:val="1ED07790"/>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43690"/>
    <w:multiLevelType w:val="hybridMultilevel"/>
    <w:tmpl w:val="208AA9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B64D8E"/>
    <w:multiLevelType w:val="hybridMultilevel"/>
    <w:tmpl w:val="DD663FBE"/>
    <w:lvl w:ilvl="0" w:tplc="1B68EBA6">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842FF1"/>
    <w:multiLevelType w:val="multilevel"/>
    <w:tmpl w:val="27E03556"/>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C8663C"/>
    <w:multiLevelType w:val="hybridMultilevel"/>
    <w:tmpl w:val="C318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EB15C8"/>
    <w:multiLevelType w:val="hybridMultilevel"/>
    <w:tmpl w:val="B790BBC6"/>
    <w:lvl w:ilvl="0" w:tplc="2CB457F4">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711B27"/>
    <w:multiLevelType w:val="hybridMultilevel"/>
    <w:tmpl w:val="CF3CBADA"/>
    <w:lvl w:ilvl="0" w:tplc="A1C4512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474668"/>
    <w:multiLevelType w:val="hybridMultilevel"/>
    <w:tmpl w:val="900E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CC2776"/>
    <w:multiLevelType w:val="hybridMultilevel"/>
    <w:tmpl w:val="16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1A52EF"/>
    <w:multiLevelType w:val="hybridMultilevel"/>
    <w:tmpl w:val="AF889F1E"/>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C32768"/>
    <w:multiLevelType w:val="hybridMultilevel"/>
    <w:tmpl w:val="F8E62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312CC1"/>
    <w:multiLevelType w:val="multilevel"/>
    <w:tmpl w:val="6980AA6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5BD96C3B"/>
    <w:multiLevelType w:val="hybridMultilevel"/>
    <w:tmpl w:val="AC9414D8"/>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7D38EF"/>
    <w:multiLevelType w:val="hybridMultilevel"/>
    <w:tmpl w:val="ABF4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681727"/>
    <w:multiLevelType w:val="hybridMultilevel"/>
    <w:tmpl w:val="DF4E72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AE1335"/>
    <w:multiLevelType w:val="hybridMultilevel"/>
    <w:tmpl w:val="FE302E5E"/>
    <w:lvl w:ilvl="0" w:tplc="A1C4512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D52D46"/>
    <w:multiLevelType w:val="hybridMultilevel"/>
    <w:tmpl w:val="3C8C51E0"/>
    <w:lvl w:ilvl="0" w:tplc="A1C4512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694780"/>
    <w:multiLevelType w:val="hybridMultilevel"/>
    <w:tmpl w:val="602023B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1" w15:restartNumberingAfterBreak="0">
    <w:nsid w:val="669367DB"/>
    <w:multiLevelType w:val="multilevel"/>
    <w:tmpl w:val="256A9F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D243BBD"/>
    <w:multiLevelType w:val="hybridMultilevel"/>
    <w:tmpl w:val="11DEC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ECE20D8"/>
    <w:multiLevelType w:val="hybridMultilevel"/>
    <w:tmpl w:val="4C9A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0A7C64"/>
    <w:multiLevelType w:val="hybridMultilevel"/>
    <w:tmpl w:val="CA662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6CD692E"/>
    <w:multiLevelType w:val="multilevel"/>
    <w:tmpl w:val="CE80A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C017AB8"/>
    <w:multiLevelType w:val="multilevel"/>
    <w:tmpl w:val="815AD5C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7D810557"/>
    <w:multiLevelType w:val="hybridMultilevel"/>
    <w:tmpl w:val="F93E8018"/>
    <w:lvl w:ilvl="0" w:tplc="A1C45120">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8" w15:restartNumberingAfterBreak="0">
    <w:nsid w:val="7ED87D19"/>
    <w:multiLevelType w:val="hybridMultilevel"/>
    <w:tmpl w:val="2CDA300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9"/>
  </w:num>
  <w:num w:numId="2">
    <w:abstractNumId w:val="42"/>
  </w:num>
  <w:num w:numId="3">
    <w:abstractNumId w:val="53"/>
  </w:num>
  <w:num w:numId="4">
    <w:abstractNumId w:val="34"/>
  </w:num>
  <w:num w:numId="5">
    <w:abstractNumId w:val="39"/>
  </w:num>
  <w:num w:numId="6">
    <w:abstractNumId w:val="49"/>
  </w:num>
  <w:num w:numId="7">
    <w:abstractNumId w:val="31"/>
  </w:num>
  <w:num w:numId="8">
    <w:abstractNumId w:val="7"/>
  </w:num>
  <w:num w:numId="9">
    <w:abstractNumId w:val="6"/>
  </w:num>
  <w:num w:numId="10">
    <w:abstractNumId w:val="48"/>
  </w:num>
  <w:num w:numId="11">
    <w:abstractNumId w:val="12"/>
  </w:num>
  <w:num w:numId="12">
    <w:abstractNumId w:val="24"/>
  </w:num>
  <w:num w:numId="13">
    <w:abstractNumId w:val="36"/>
  </w:num>
  <w:num w:numId="14">
    <w:abstractNumId w:val="13"/>
  </w:num>
  <w:num w:numId="15">
    <w:abstractNumId w:val="3"/>
  </w:num>
  <w:num w:numId="16">
    <w:abstractNumId w:val="44"/>
  </w:num>
  <w:num w:numId="17">
    <w:abstractNumId w:val="26"/>
  </w:num>
  <w:num w:numId="18">
    <w:abstractNumId w:val="8"/>
  </w:num>
  <w:num w:numId="19">
    <w:abstractNumId w:val="32"/>
  </w:num>
  <w:num w:numId="20">
    <w:abstractNumId w:val="56"/>
  </w:num>
  <w:num w:numId="21">
    <w:abstractNumId w:val="1"/>
  </w:num>
  <w:num w:numId="22">
    <w:abstractNumId w:val="22"/>
  </w:num>
  <w:num w:numId="23">
    <w:abstractNumId w:val="16"/>
  </w:num>
  <w:num w:numId="24">
    <w:abstractNumId w:val="0"/>
  </w:num>
  <w:num w:numId="25">
    <w:abstractNumId w:val="38"/>
  </w:num>
  <w:num w:numId="26">
    <w:abstractNumId w:val="47"/>
  </w:num>
  <w:num w:numId="27">
    <w:abstractNumId w:val="52"/>
  </w:num>
  <w:num w:numId="28">
    <w:abstractNumId w:val="11"/>
  </w:num>
  <w:num w:numId="29">
    <w:abstractNumId w:val="23"/>
  </w:num>
  <w:num w:numId="30">
    <w:abstractNumId w:val="37"/>
  </w:num>
  <w:num w:numId="31">
    <w:abstractNumId w:val="2"/>
  </w:num>
  <w:num w:numId="32">
    <w:abstractNumId w:val="51"/>
  </w:num>
  <w:num w:numId="33">
    <w:abstractNumId w:val="54"/>
  </w:num>
  <w:num w:numId="34">
    <w:abstractNumId w:val="29"/>
  </w:num>
  <w:num w:numId="35">
    <w:abstractNumId w:val="28"/>
  </w:num>
  <w:num w:numId="36">
    <w:abstractNumId w:val="25"/>
  </w:num>
  <w:num w:numId="37">
    <w:abstractNumId w:val="14"/>
  </w:num>
  <w:num w:numId="38">
    <w:abstractNumId w:val="46"/>
  </w:num>
  <w:num w:numId="39">
    <w:abstractNumId w:val="50"/>
  </w:num>
  <w:num w:numId="40">
    <w:abstractNumId w:val="17"/>
  </w:num>
  <w:num w:numId="41">
    <w:abstractNumId w:val="15"/>
  </w:num>
  <w:num w:numId="42">
    <w:abstractNumId w:val="57"/>
  </w:num>
  <w:num w:numId="43">
    <w:abstractNumId w:val="10"/>
  </w:num>
  <w:num w:numId="44">
    <w:abstractNumId w:val="20"/>
  </w:num>
  <w:num w:numId="45">
    <w:abstractNumId w:val="21"/>
  </w:num>
  <w:num w:numId="46">
    <w:abstractNumId w:val="58"/>
  </w:num>
  <w:num w:numId="47">
    <w:abstractNumId w:val="41"/>
  </w:num>
  <w:num w:numId="48">
    <w:abstractNumId w:val="30"/>
  </w:num>
  <w:num w:numId="49">
    <w:abstractNumId w:val="27"/>
  </w:num>
  <w:num w:numId="50">
    <w:abstractNumId w:val="35"/>
  </w:num>
  <w:num w:numId="51">
    <w:abstractNumId w:val="33"/>
  </w:num>
  <w:num w:numId="52">
    <w:abstractNumId w:val="19"/>
  </w:num>
  <w:num w:numId="53">
    <w:abstractNumId w:val="5"/>
  </w:num>
  <w:num w:numId="54">
    <w:abstractNumId w:val="4"/>
  </w:num>
  <w:num w:numId="55">
    <w:abstractNumId w:val="43"/>
  </w:num>
  <w:num w:numId="56">
    <w:abstractNumId w:val="40"/>
  </w:num>
  <w:num w:numId="57">
    <w:abstractNumId w:val="45"/>
  </w:num>
  <w:num w:numId="58">
    <w:abstractNumId w:val="55"/>
  </w:num>
  <w:num w:numId="59">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D7"/>
    <w:rsid w:val="000119C6"/>
    <w:rsid w:val="00027742"/>
    <w:rsid w:val="0005058C"/>
    <w:rsid w:val="00057E9E"/>
    <w:rsid w:val="0006582B"/>
    <w:rsid w:val="00077EE8"/>
    <w:rsid w:val="00095F12"/>
    <w:rsid w:val="00096D4B"/>
    <w:rsid w:val="00097D56"/>
    <w:rsid w:val="000D39C2"/>
    <w:rsid w:val="00135B28"/>
    <w:rsid w:val="00152F7B"/>
    <w:rsid w:val="00153ED8"/>
    <w:rsid w:val="00156198"/>
    <w:rsid w:val="001B73D4"/>
    <w:rsid w:val="002C4C6C"/>
    <w:rsid w:val="002F5D39"/>
    <w:rsid w:val="003A7997"/>
    <w:rsid w:val="003C2E7F"/>
    <w:rsid w:val="003F7433"/>
    <w:rsid w:val="00401F6E"/>
    <w:rsid w:val="004035FB"/>
    <w:rsid w:val="00413962"/>
    <w:rsid w:val="004166D9"/>
    <w:rsid w:val="004213B4"/>
    <w:rsid w:val="004326DD"/>
    <w:rsid w:val="00433AC4"/>
    <w:rsid w:val="004B6CD7"/>
    <w:rsid w:val="00593859"/>
    <w:rsid w:val="005B64F8"/>
    <w:rsid w:val="00604287"/>
    <w:rsid w:val="006115DC"/>
    <w:rsid w:val="00617DCB"/>
    <w:rsid w:val="00634C66"/>
    <w:rsid w:val="00641D23"/>
    <w:rsid w:val="006622AC"/>
    <w:rsid w:val="0069367C"/>
    <w:rsid w:val="006C191A"/>
    <w:rsid w:val="006C4F6F"/>
    <w:rsid w:val="00727C03"/>
    <w:rsid w:val="0073688D"/>
    <w:rsid w:val="00754DFE"/>
    <w:rsid w:val="007C18D9"/>
    <w:rsid w:val="00837815"/>
    <w:rsid w:val="0084195E"/>
    <w:rsid w:val="008637D0"/>
    <w:rsid w:val="00884D8C"/>
    <w:rsid w:val="008911D7"/>
    <w:rsid w:val="008D026D"/>
    <w:rsid w:val="008D7626"/>
    <w:rsid w:val="008E78F3"/>
    <w:rsid w:val="00980BE8"/>
    <w:rsid w:val="009C5D58"/>
    <w:rsid w:val="009E4EA0"/>
    <w:rsid w:val="00A12DBB"/>
    <w:rsid w:val="00A22C8A"/>
    <w:rsid w:val="00A87E2C"/>
    <w:rsid w:val="00A9508F"/>
    <w:rsid w:val="00AC649B"/>
    <w:rsid w:val="00B00002"/>
    <w:rsid w:val="00B066EC"/>
    <w:rsid w:val="00B801C4"/>
    <w:rsid w:val="00BA5332"/>
    <w:rsid w:val="00BC08CE"/>
    <w:rsid w:val="00BD282A"/>
    <w:rsid w:val="00BF14B7"/>
    <w:rsid w:val="00C530DC"/>
    <w:rsid w:val="00C7481C"/>
    <w:rsid w:val="00C801C3"/>
    <w:rsid w:val="00CB40FD"/>
    <w:rsid w:val="00D31940"/>
    <w:rsid w:val="00DC624F"/>
    <w:rsid w:val="00DD046C"/>
    <w:rsid w:val="00DE386F"/>
    <w:rsid w:val="00DE445B"/>
    <w:rsid w:val="00DF500B"/>
    <w:rsid w:val="00DF719B"/>
    <w:rsid w:val="00E376EB"/>
    <w:rsid w:val="00E42073"/>
    <w:rsid w:val="00E54462"/>
    <w:rsid w:val="00E55AE6"/>
    <w:rsid w:val="00E675AB"/>
    <w:rsid w:val="00E7093E"/>
    <w:rsid w:val="00E72F45"/>
    <w:rsid w:val="00E80CA0"/>
    <w:rsid w:val="00EC6941"/>
    <w:rsid w:val="00ED117D"/>
    <w:rsid w:val="00EE377C"/>
    <w:rsid w:val="00FC6A00"/>
    <w:rsid w:val="00FD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7E5481-A331-4342-8A58-6725C484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1D7"/>
    <w:rPr>
      <w:rFonts w:ascii="Calibri" w:eastAsia="Times New Roman" w:hAnsi="Calibri" w:cs="Times New Roman"/>
      <w:lang w:val="en-GB" w:eastAsia="en-GB"/>
    </w:rPr>
  </w:style>
  <w:style w:type="paragraph" w:styleId="Heading1">
    <w:name w:val="heading 1"/>
    <w:basedOn w:val="Normal"/>
    <w:next w:val="Normal"/>
    <w:link w:val="Heading1Char"/>
    <w:qFormat/>
    <w:rsid w:val="008911D7"/>
    <w:pPr>
      <w:keepNext/>
      <w:spacing w:after="0" w:line="240" w:lineRule="auto"/>
      <w:outlineLvl w:val="0"/>
    </w:pPr>
    <w:rPr>
      <w:rFonts w:ascii="Verdana" w:eastAsia="Arial Unicode MS" w:hAnsi="Verdana"/>
      <w:b/>
      <w:bCs/>
      <w:sz w:val="28"/>
      <w:szCs w:val="20"/>
      <w:lang w:val="de-DE" w:eastAsia="en-US"/>
    </w:rPr>
  </w:style>
  <w:style w:type="paragraph" w:styleId="Heading4">
    <w:name w:val="heading 4"/>
    <w:basedOn w:val="Normal"/>
    <w:next w:val="Normal"/>
    <w:link w:val="Heading4Char"/>
    <w:uiPriority w:val="9"/>
    <w:semiHidden/>
    <w:unhideWhenUsed/>
    <w:qFormat/>
    <w:rsid w:val="008911D7"/>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1D7"/>
    <w:rPr>
      <w:rFonts w:ascii="Verdana" w:eastAsia="Arial Unicode MS" w:hAnsi="Verdana" w:cs="Times New Roman"/>
      <w:b/>
      <w:bCs/>
      <w:sz w:val="28"/>
      <w:szCs w:val="20"/>
      <w:lang w:val="de-DE"/>
    </w:rPr>
  </w:style>
  <w:style w:type="character" w:customStyle="1" w:styleId="Heading4Char">
    <w:name w:val="Heading 4 Char"/>
    <w:basedOn w:val="DefaultParagraphFont"/>
    <w:link w:val="Heading4"/>
    <w:uiPriority w:val="9"/>
    <w:semiHidden/>
    <w:rsid w:val="008911D7"/>
    <w:rPr>
      <w:rFonts w:ascii="Cambria" w:eastAsia="Times New Roman" w:hAnsi="Cambria" w:cs="Times New Roman"/>
      <w:b/>
      <w:bCs/>
      <w:i/>
      <w:iCs/>
      <w:color w:val="4F81BD"/>
    </w:rPr>
  </w:style>
  <w:style w:type="paragraph" w:styleId="NoSpacing">
    <w:name w:val="No Spacing"/>
    <w:link w:val="NoSpacingChar"/>
    <w:qFormat/>
    <w:rsid w:val="008911D7"/>
    <w:pPr>
      <w:spacing w:after="0" w:line="240" w:lineRule="auto"/>
    </w:pPr>
    <w:rPr>
      <w:rFonts w:ascii="Calibri" w:eastAsia="Times New Roman" w:hAnsi="Calibri" w:cs="Times New Roman"/>
      <w:sz w:val="20"/>
      <w:szCs w:val="20"/>
      <w:lang w:eastAsia="en-GB"/>
    </w:rPr>
  </w:style>
  <w:style w:type="paragraph" w:styleId="Header">
    <w:name w:val="header"/>
    <w:basedOn w:val="Normal"/>
    <w:link w:val="HeaderChar"/>
    <w:rsid w:val="008911D7"/>
    <w:pPr>
      <w:tabs>
        <w:tab w:val="center" w:pos="4320"/>
        <w:tab w:val="right" w:pos="8640"/>
      </w:tabs>
      <w:spacing w:after="0" w:line="240" w:lineRule="auto"/>
    </w:pPr>
    <w:rPr>
      <w:rFonts w:ascii="Times New Roman" w:hAnsi="Times New Roman"/>
      <w:bCs/>
      <w:sz w:val="28"/>
      <w:szCs w:val="24"/>
    </w:rPr>
  </w:style>
  <w:style w:type="character" w:customStyle="1" w:styleId="HeaderChar">
    <w:name w:val="Header Char"/>
    <w:basedOn w:val="DefaultParagraphFont"/>
    <w:link w:val="Header"/>
    <w:rsid w:val="008911D7"/>
    <w:rPr>
      <w:rFonts w:ascii="Times New Roman" w:eastAsia="Times New Roman" w:hAnsi="Times New Roman" w:cs="Times New Roman"/>
      <w:bCs/>
      <w:sz w:val="28"/>
      <w:szCs w:val="24"/>
      <w:lang w:eastAsia="en-GB"/>
    </w:rPr>
  </w:style>
  <w:style w:type="character" w:styleId="CommentReference">
    <w:name w:val="annotation reference"/>
    <w:uiPriority w:val="99"/>
    <w:semiHidden/>
    <w:unhideWhenUsed/>
    <w:rsid w:val="008911D7"/>
    <w:rPr>
      <w:sz w:val="16"/>
      <w:szCs w:val="16"/>
    </w:rPr>
  </w:style>
  <w:style w:type="paragraph" w:styleId="CommentText">
    <w:name w:val="annotation text"/>
    <w:basedOn w:val="Normal"/>
    <w:link w:val="CommentTextChar"/>
    <w:uiPriority w:val="99"/>
    <w:semiHidden/>
    <w:unhideWhenUsed/>
    <w:rsid w:val="008911D7"/>
    <w:pPr>
      <w:spacing w:line="240" w:lineRule="auto"/>
    </w:pPr>
    <w:rPr>
      <w:sz w:val="20"/>
      <w:szCs w:val="20"/>
    </w:rPr>
  </w:style>
  <w:style w:type="character" w:customStyle="1" w:styleId="CommentTextChar">
    <w:name w:val="Comment Text Char"/>
    <w:basedOn w:val="DefaultParagraphFont"/>
    <w:link w:val="CommentText"/>
    <w:uiPriority w:val="99"/>
    <w:semiHidden/>
    <w:rsid w:val="008911D7"/>
    <w:rPr>
      <w:rFonts w:ascii="Calibri" w:eastAsia="Times New Roman" w:hAnsi="Calibri" w:cs="Times New Roman"/>
      <w:sz w:val="20"/>
      <w:szCs w:val="20"/>
      <w:lang w:eastAsia="en-GB"/>
    </w:rPr>
  </w:style>
  <w:style w:type="character" w:styleId="Hyperlink">
    <w:name w:val="Hyperlink"/>
    <w:uiPriority w:val="99"/>
    <w:unhideWhenUsed/>
    <w:rsid w:val="008911D7"/>
    <w:rPr>
      <w:color w:val="0000FF"/>
      <w:u w:val="single"/>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nhideWhenUsed/>
    <w:rsid w:val="008911D7"/>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rsid w:val="008911D7"/>
    <w:rPr>
      <w:rFonts w:ascii="Calibri" w:eastAsia="Times New Roman" w:hAnsi="Calibri" w:cs="Times New Roman"/>
      <w:sz w:val="20"/>
      <w:szCs w:val="20"/>
      <w:lang w:eastAsia="en-GB"/>
    </w:rPr>
  </w:style>
  <w:style w:type="character" w:styleId="FootnoteReference">
    <w:name w:val="footnote reference"/>
    <w:unhideWhenUsed/>
    <w:rsid w:val="008911D7"/>
    <w:rPr>
      <w:vertAlign w:val="superscript"/>
    </w:rPr>
  </w:style>
  <w:style w:type="character" w:customStyle="1" w:styleId="menu1">
    <w:name w:val="menu1"/>
    <w:rsid w:val="008911D7"/>
    <w:rPr>
      <w:rFonts w:ascii="Arial" w:hAnsi="Arial" w:cs="Arial" w:hint="default"/>
      <w:strike w:val="0"/>
      <w:dstrike w:val="0"/>
      <w:color w:val="0066CC"/>
      <w:sz w:val="20"/>
      <w:szCs w:val="20"/>
      <w:u w:val="none"/>
      <w:effect w:val="none"/>
    </w:rPr>
  </w:style>
  <w:style w:type="paragraph" w:styleId="BalloonText">
    <w:name w:val="Balloon Text"/>
    <w:basedOn w:val="Normal"/>
    <w:link w:val="BalloonTextChar"/>
    <w:uiPriority w:val="99"/>
    <w:semiHidden/>
    <w:unhideWhenUsed/>
    <w:rsid w:val="008911D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911D7"/>
    <w:rPr>
      <w:rFonts w:ascii="Tahoma" w:eastAsia="Times New Roman" w:hAnsi="Tahoma" w:cs="Times New Roman"/>
      <w:sz w:val="16"/>
      <w:szCs w:val="16"/>
      <w:lang w:eastAsia="en-GB"/>
    </w:rPr>
  </w:style>
  <w:style w:type="paragraph" w:customStyle="1" w:styleId="CharCharCharCharCharCharCharCharCharCharCharCharCharCharChar">
    <w:name w:val="Char Char Char Char Char Char Char Char Char Char Char Char Char Char Char"/>
    <w:basedOn w:val="Normal"/>
    <w:rsid w:val="008911D7"/>
    <w:pPr>
      <w:spacing w:after="160" w:line="240" w:lineRule="exact"/>
    </w:pPr>
    <w:rPr>
      <w:rFonts w:ascii="Arial" w:hAnsi="Arial" w:cs="Arial"/>
      <w:sz w:val="20"/>
      <w:szCs w:val="20"/>
      <w:lang w:val="en-US" w:eastAsia="en-US"/>
    </w:rPr>
  </w:style>
  <w:style w:type="paragraph" w:customStyle="1" w:styleId="listparagraph">
    <w:name w:val="listparagraph"/>
    <w:basedOn w:val="Normal"/>
    <w:rsid w:val="008911D7"/>
    <w:pPr>
      <w:ind w:left="720"/>
    </w:pPr>
    <w:rPr>
      <w:rFonts w:eastAsia="Calibri" w:cs="Calibri"/>
    </w:rPr>
  </w:style>
  <w:style w:type="table" w:styleId="TableGrid">
    <w:name w:val="Table Grid"/>
    <w:basedOn w:val="TableNormal"/>
    <w:uiPriority w:val="39"/>
    <w:rsid w:val="008911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locked/>
    <w:rsid w:val="008911D7"/>
    <w:rPr>
      <w:rFonts w:ascii="Calibri" w:eastAsia="Times New Roman" w:hAnsi="Calibri" w:cs="Times New Roman"/>
      <w:sz w:val="20"/>
      <w:szCs w:val="20"/>
      <w:lang w:eastAsia="en-GB"/>
    </w:rPr>
  </w:style>
  <w:style w:type="paragraph" w:styleId="Footer">
    <w:name w:val="footer"/>
    <w:basedOn w:val="Normal"/>
    <w:link w:val="FooterChar"/>
    <w:uiPriority w:val="99"/>
    <w:unhideWhenUsed/>
    <w:rsid w:val="008911D7"/>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8911D7"/>
    <w:rPr>
      <w:rFonts w:ascii="Calibri" w:eastAsia="Times New Roman" w:hAnsi="Calibri" w:cs="Times New Roman"/>
      <w:sz w:val="20"/>
      <w:szCs w:val="20"/>
      <w:lang w:eastAsia="en-GB"/>
    </w:rPr>
  </w:style>
  <w:style w:type="paragraph" w:styleId="ListParagraph0">
    <w:name w:val="List Paragraph"/>
    <w:basedOn w:val="Normal"/>
    <w:link w:val="ListParagraphChar"/>
    <w:uiPriority w:val="34"/>
    <w:qFormat/>
    <w:rsid w:val="008911D7"/>
    <w:pPr>
      <w:spacing w:after="0" w:line="240" w:lineRule="auto"/>
      <w:ind w:left="720"/>
      <w:contextualSpacing/>
    </w:pPr>
    <w:rPr>
      <w:rFonts w:ascii="Times New Roman" w:hAnsi="Times New Roman"/>
      <w:sz w:val="24"/>
      <w:szCs w:val="24"/>
    </w:rPr>
  </w:style>
  <w:style w:type="paragraph" w:customStyle="1" w:styleId="CharCharCharCharCharCharCharCharCharCharCharCharCharCharChar1">
    <w:name w:val="Char Char Char Char Char Char Char Char Char Char Char Char Char Char Char1"/>
    <w:basedOn w:val="Normal"/>
    <w:rsid w:val="008911D7"/>
    <w:pPr>
      <w:spacing w:after="160" w:line="240" w:lineRule="exact"/>
    </w:pPr>
    <w:rPr>
      <w:rFonts w:ascii="Arial" w:hAnsi="Arial" w:cs="Arial"/>
      <w:sz w:val="20"/>
      <w:szCs w:val="20"/>
      <w:lang w:val="en-US" w:eastAsia="en-US"/>
    </w:rPr>
  </w:style>
  <w:style w:type="paragraph" w:customStyle="1" w:styleId="1tekst">
    <w:name w:val="1tekst"/>
    <w:basedOn w:val="Normal"/>
    <w:rsid w:val="008911D7"/>
    <w:pPr>
      <w:spacing w:after="0" w:line="240" w:lineRule="auto"/>
      <w:ind w:left="375" w:right="375" w:firstLine="240"/>
      <w:jc w:val="both"/>
    </w:pPr>
    <w:rPr>
      <w:rFonts w:ascii="Arial" w:hAnsi="Arial" w:cs="Arial"/>
      <w:sz w:val="20"/>
      <w:szCs w:val="20"/>
      <w:lang w:val="en-US" w:eastAsia="en-US"/>
    </w:rPr>
  </w:style>
  <w:style w:type="paragraph" w:styleId="Title">
    <w:name w:val="Title"/>
    <w:basedOn w:val="Normal"/>
    <w:link w:val="TitleChar"/>
    <w:qFormat/>
    <w:rsid w:val="008911D7"/>
    <w:pPr>
      <w:overflowPunct w:val="0"/>
      <w:autoSpaceDE w:val="0"/>
      <w:autoSpaceDN w:val="0"/>
      <w:adjustRightInd w:val="0"/>
      <w:spacing w:after="0" w:line="240" w:lineRule="auto"/>
      <w:jc w:val="center"/>
    </w:pPr>
    <w:rPr>
      <w:rFonts w:ascii="Times New Roman" w:hAnsi="Times New Roman"/>
      <w:b/>
      <w:sz w:val="28"/>
      <w:szCs w:val="20"/>
      <w:lang w:val="lv-LV" w:eastAsia="en-US"/>
    </w:rPr>
  </w:style>
  <w:style w:type="character" w:customStyle="1" w:styleId="TitleChar">
    <w:name w:val="Title Char"/>
    <w:basedOn w:val="DefaultParagraphFont"/>
    <w:link w:val="Title"/>
    <w:rsid w:val="008911D7"/>
    <w:rPr>
      <w:rFonts w:ascii="Times New Roman" w:eastAsia="Times New Roman" w:hAnsi="Times New Roman" w:cs="Times New Roman"/>
      <w:b/>
      <w:sz w:val="28"/>
      <w:szCs w:val="20"/>
      <w:lang w:val="lv-LV"/>
    </w:rPr>
  </w:style>
  <w:style w:type="paragraph" w:styleId="NormalWeb">
    <w:name w:val="Normal (Web)"/>
    <w:basedOn w:val="Normal"/>
    <w:uiPriority w:val="99"/>
    <w:unhideWhenUsed/>
    <w:rsid w:val="008911D7"/>
    <w:pPr>
      <w:spacing w:before="150" w:after="150" w:line="240" w:lineRule="auto"/>
      <w:ind w:left="675" w:right="525"/>
    </w:pPr>
    <w:rPr>
      <w:rFonts w:ascii="Times New Roman" w:hAnsi="Times New Roman"/>
      <w:sz w:val="19"/>
      <w:szCs w:val="19"/>
      <w:lang w:val="sl-SI" w:eastAsia="sl-SI"/>
    </w:rPr>
  </w:style>
  <w:style w:type="paragraph" w:customStyle="1" w:styleId="BasicParagraph">
    <w:name w:val="[Basic Paragraph]"/>
    <w:basedOn w:val="Normal"/>
    <w:rsid w:val="008911D7"/>
    <w:pPr>
      <w:widowControl w:val="0"/>
      <w:suppressAutoHyphens/>
      <w:autoSpaceDE w:val="0"/>
      <w:spacing w:after="0" w:line="288" w:lineRule="auto"/>
      <w:textAlignment w:val="center"/>
    </w:pPr>
    <w:rPr>
      <w:rFonts w:ascii="Minion Pro" w:eastAsia="Minion Pro" w:hAnsi="Minion Pro" w:cs="Minion Pro"/>
      <w:color w:val="000000"/>
      <w:kern w:val="1"/>
      <w:sz w:val="24"/>
      <w:szCs w:val="24"/>
      <w:lang w:eastAsia="hi-IN" w:bidi="hi-IN"/>
    </w:rPr>
  </w:style>
  <w:style w:type="paragraph" w:styleId="BodyText">
    <w:name w:val="Body Text"/>
    <w:basedOn w:val="Normal"/>
    <w:link w:val="BodyTextChar"/>
    <w:uiPriority w:val="99"/>
    <w:rsid w:val="008911D7"/>
    <w:pPr>
      <w:tabs>
        <w:tab w:val="left" w:pos="850"/>
        <w:tab w:val="left" w:pos="1191"/>
        <w:tab w:val="left" w:pos="1531"/>
      </w:tabs>
      <w:spacing w:after="240" w:line="240" w:lineRule="auto"/>
      <w:ind w:firstLine="442"/>
      <w:jc w:val="both"/>
    </w:pPr>
    <w:rPr>
      <w:rFonts w:ascii="Times New Roman" w:hAnsi="Times New Roman"/>
      <w:lang w:eastAsia="zh-CN"/>
    </w:rPr>
  </w:style>
  <w:style w:type="character" w:customStyle="1" w:styleId="BodyTextChar">
    <w:name w:val="Body Text Char"/>
    <w:basedOn w:val="DefaultParagraphFont"/>
    <w:link w:val="BodyText"/>
    <w:uiPriority w:val="99"/>
    <w:rsid w:val="008911D7"/>
    <w:rPr>
      <w:rFonts w:ascii="Times New Roman" w:eastAsia="Times New Roman" w:hAnsi="Times New Roman" w:cs="Times New Roman"/>
      <w:lang w:eastAsia="zh-CN"/>
    </w:rPr>
  </w:style>
  <w:style w:type="paragraph" w:styleId="EndnoteText">
    <w:name w:val="endnote text"/>
    <w:basedOn w:val="Normal"/>
    <w:link w:val="EndnoteTextChar"/>
    <w:uiPriority w:val="99"/>
    <w:semiHidden/>
    <w:unhideWhenUsed/>
    <w:rsid w:val="008911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11D7"/>
    <w:rPr>
      <w:rFonts w:ascii="Calibri" w:eastAsia="Times New Roman" w:hAnsi="Calibri" w:cs="Times New Roman"/>
      <w:sz w:val="20"/>
      <w:szCs w:val="20"/>
    </w:rPr>
  </w:style>
  <w:style w:type="character" w:styleId="EndnoteReference">
    <w:name w:val="endnote reference"/>
    <w:uiPriority w:val="99"/>
    <w:semiHidden/>
    <w:unhideWhenUsed/>
    <w:rsid w:val="008911D7"/>
    <w:rPr>
      <w:vertAlign w:val="superscript"/>
    </w:rPr>
  </w:style>
  <w:style w:type="paragraph" w:customStyle="1" w:styleId="Default">
    <w:name w:val="Default"/>
    <w:rsid w:val="008911D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CharCharCharCharCharCharCharCharCharCharCharChar0">
    <w:name w:val="Char Char Char Char Char Char Char Char Char Char Char Char Char Char Char"/>
    <w:basedOn w:val="Normal"/>
    <w:rsid w:val="008911D7"/>
    <w:pPr>
      <w:spacing w:after="160" w:line="240" w:lineRule="exact"/>
    </w:pPr>
    <w:rPr>
      <w:rFonts w:ascii="Arial" w:hAnsi="Arial" w:cs="Arial"/>
      <w:sz w:val="20"/>
      <w:szCs w:val="20"/>
      <w:lang w:val="en-US" w:eastAsia="en-US"/>
    </w:rPr>
  </w:style>
  <w:style w:type="character" w:customStyle="1" w:styleId="listakockice">
    <w:name w:val="lista_kockice"/>
    <w:rsid w:val="008911D7"/>
  </w:style>
  <w:style w:type="character" w:customStyle="1" w:styleId="apple-converted-space">
    <w:name w:val="apple-converted-space"/>
    <w:rsid w:val="008911D7"/>
  </w:style>
  <w:style w:type="paragraph" w:styleId="CommentSubject">
    <w:name w:val="annotation subject"/>
    <w:basedOn w:val="CommentText"/>
    <w:next w:val="CommentText"/>
    <w:link w:val="CommentSubjectChar"/>
    <w:uiPriority w:val="99"/>
    <w:semiHidden/>
    <w:unhideWhenUsed/>
    <w:rsid w:val="008911D7"/>
    <w:pPr>
      <w:spacing w:line="276" w:lineRule="auto"/>
    </w:pPr>
    <w:rPr>
      <w:b/>
      <w:bCs/>
    </w:rPr>
  </w:style>
  <w:style w:type="character" w:customStyle="1" w:styleId="CommentSubjectChar">
    <w:name w:val="Comment Subject Char"/>
    <w:basedOn w:val="CommentTextChar"/>
    <w:link w:val="CommentSubject"/>
    <w:uiPriority w:val="99"/>
    <w:semiHidden/>
    <w:rsid w:val="008911D7"/>
    <w:rPr>
      <w:rFonts w:ascii="Calibri" w:eastAsia="Times New Roman" w:hAnsi="Calibri" w:cs="Times New Roman"/>
      <w:b/>
      <w:bCs/>
      <w:sz w:val="20"/>
      <w:szCs w:val="20"/>
      <w:lang w:val="en-GB" w:eastAsia="en-GB"/>
    </w:rPr>
  </w:style>
  <w:style w:type="character" w:styleId="Emphasis">
    <w:name w:val="Emphasis"/>
    <w:uiPriority w:val="20"/>
    <w:qFormat/>
    <w:rsid w:val="008911D7"/>
    <w:rPr>
      <w:i/>
      <w:iCs/>
    </w:rPr>
  </w:style>
  <w:style w:type="paragraph" w:styleId="TOC1">
    <w:name w:val="toc 1"/>
    <w:basedOn w:val="Normal"/>
    <w:next w:val="Normal"/>
    <w:autoRedefine/>
    <w:uiPriority w:val="39"/>
    <w:unhideWhenUsed/>
    <w:rsid w:val="0006582B"/>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6582B"/>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06582B"/>
    <w:pPr>
      <w:spacing w:after="0"/>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06582B"/>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06582B"/>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06582B"/>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06582B"/>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06582B"/>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06582B"/>
    <w:pPr>
      <w:spacing w:after="0"/>
      <w:ind w:left="1540"/>
    </w:pPr>
    <w:rPr>
      <w:rFonts w:asciiTheme="minorHAnsi" w:hAnsiTheme="minorHAnsi" w:cstheme="minorHAnsi"/>
      <w:sz w:val="20"/>
      <w:szCs w:val="20"/>
    </w:rPr>
  </w:style>
  <w:style w:type="paragraph" w:styleId="TOCHeading">
    <w:name w:val="TOC Heading"/>
    <w:basedOn w:val="Heading1"/>
    <w:next w:val="Normal"/>
    <w:uiPriority w:val="39"/>
    <w:semiHidden/>
    <w:unhideWhenUsed/>
    <w:qFormat/>
    <w:rsid w:val="0006582B"/>
    <w:pPr>
      <w:keepLines/>
      <w:spacing w:before="480" w:line="276" w:lineRule="auto"/>
      <w:outlineLvl w:val="9"/>
    </w:pPr>
    <w:rPr>
      <w:rFonts w:asciiTheme="majorHAnsi" w:eastAsiaTheme="majorEastAsia" w:hAnsiTheme="majorHAnsi" w:cstheme="majorBidi"/>
      <w:color w:val="365F91" w:themeColor="accent1" w:themeShade="BF"/>
      <w:szCs w:val="28"/>
      <w:lang w:val="en-US"/>
    </w:rPr>
  </w:style>
  <w:style w:type="character" w:customStyle="1" w:styleId="ListParagraphChar">
    <w:name w:val="List Paragraph Char"/>
    <w:link w:val="ListParagraph0"/>
    <w:uiPriority w:val="34"/>
    <w:locked/>
    <w:rsid w:val="005B64F8"/>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21559">
      <w:bodyDiv w:val="1"/>
      <w:marLeft w:val="0"/>
      <w:marRight w:val="0"/>
      <w:marTop w:val="0"/>
      <w:marBottom w:val="0"/>
      <w:divBdr>
        <w:top w:val="none" w:sz="0" w:space="0" w:color="auto"/>
        <w:left w:val="none" w:sz="0" w:space="0" w:color="auto"/>
        <w:bottom w:val="none" w:sz="0" w:space="0" w:color="auto"/>
        <w:right w:val="none" w:sz="0" w:space="0" w:color="auto"/>
      </w:divBdr>
    </w:div>
    <w:div w:id="15908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mek.gov.me/organizacija/razvoj/javni_pozivi"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52B248-481C-475D-BC63-F29455A76A2E}" type="doc">
      <dgm:prSet loTypeId="urn:microsoft.com/office/officeart/2005/8/layout/process5" loCatId="process" qsTypeId="urn:microsoft.com/office/officeart/2005/8/quickstyle/simple1" qsCatId="simple" csTypeId="urn:microsoft.com/office/officeart/2005/8/colors/colorful1#1" csCatId="colorful" phldr="1"/>
      <dgm:spPr/>
      <dgm:t>
        <a:bodyPr/>
        <a:lstStyle/>
        <a:p>
          <a:endParaRPr lang="en-US"/>
        </a:p>
      </dgm:t>
    </dgm:pt>
    <dgm:pt modelId="{B1000512-8861-4666-9E02-637366004C95}">
      <dgm:prSet phldrT="[Text]" custT="1"/>
      <dgm:spPr/>
      <dgm:t>
        <a:bodyPr/>
        <a:lstStyle/>
        <a:p>
          <a:r>
            <a:rPr lang="sr-Latn-ME" sz="700" b="1">
              <a:latin typeface="Arial" pitchFamily="34" charset="0"/>
              <a:cs typeface="Arial" pitchFamily="34" charset="0"/>
            </a:rPr>
            <a:t>Faza 1.  - Objava Javnog poziva; Podnošenje prijavnog formulara i ostale prateće dokumentacije definisane Programom.</a:t>
          </a:r>
          <a:endParaRPr lang="en-US" sz="700" b="1">
            <a:latin typeface="Arial" pitchFamily="34" charset="0"/>
            <a:cs typeface="Arial" pitchFamily="34" charset="0"/>
          </a:endParaRPr>
        </a:p>
      </dgm:t>
    </dgm:pt>
    <dgm:pt modelId="{4B042C31-C69A-40D6-B38B-5D21A54EDE8B}" type="parTrans" cxnId="{0588435E-878F-456A-B4FB-796C0492B1CE}">
      <dgm:prSet/>
      <dgm:spPr/>
      <dgm:t>
        <a:bodyPr/>
        <a:lstStyle/>
        <a:p>
          <a:endParaRPr lang="en-US" sz="1600" b="1">
            <a:latin typeface="Arial" pitchFamily="34" charset="0"/>
            <a:cs typeface="Arial" pitchFamily="34" charset="0"/>
          </a:endParaRPr>
        </a:p>
      </dgm:t>
    </dgm:pt>
    <dgm:pt modelId="{4A887951-C62B-47F9-B2EF-53FAF776B0F6}" type="sibTrans" cxnId="{0588435E-878F-456A-B4FB-796C0492B1CE}">
      <dgm:prSet custT="1"/>
      <dgm:spPr/>
      <dgm:t>
        <a:bodyPr/>
        <a:lstStyle/>
        <a:p>
          <a:endParaRPr lang="en-US" sz="600" b="1">
            <a:latin typeface="Arial" pitchFamily="34" charset="0"/>
            <a:cs typeface="Arial" pitchFamily="34" charset="0"/>
          </a:endParaRPr>
        </a:p>
      </dgm:t>
    </dgm:pt>
    <dgm:pt modelId="{5B322AD9-2B30-4574-8B7D-FCA3A52295A2}">
      <dgm:prSet phldrT="[Text]" custT="1"/>
      <dgm:spPr/>
      <dgm:t>
        <a:bodyPr/>
        <a:lstStyle/>
        <a:p>
          <a:r>
            <a:rPr lang="sr-Latn-ME" sz="700" b="1">
              <a:latin typeface="Arial" pitchFamily="34" charset="0"/>
              <a:cs typeface="Arial" pitchFamily="34" charset="0"/>
            </a:rPr>
            <a:t>Faza 2. - Ocjenjivanje opravdanosti podnesene prijavne dokumentacije i kreiranje rang liste u skladu sa definisanim kriterijumima.</a:t>
          </a:r>
          <a:endParaRPr lang="en-US" sz="700" b="1">
            <a:latin typeface="Arial" pitchFamily="34" charset="0"/>
            <a:cs typeface="Arial" pitchFamily="34" charset="0"/>
          </a:endParaRPr>
        </a:p>
      </dgm:t>
    </dgm:pt>
    <dgm:pt modelId="{4691EA46-44AF-41FB-8B9C-89FFC675BA2D}" type="parTrans" cxnId="{A909DF15-E696-41C3-9548-A2BB1C9A336D}">
      <dgm:prSet/>
      <dgm:spPr/>
      <dgm:t>
        <a:bodyPr/>
        <a:lstStyle/>
        <a:p>
          <a:endParaRPr lang="en-US" sz="1600" b="1">
            <a:latin typeface="Arial" pitchFamily="34" charset="0"/>
            <a:cs typeface="Arial" pitchFamily="34" charset="0"/>
          </a:endParaRPr>
        </a:p>
      </dgm:t>
    </dgm:pt>
    <dgm:pt modelId="{0AA16796-60AF-462D-BF38-7D260B06CB5C}" type="sibTrans" cxnId="{A909DF15-E696-41C3-9548-A2BB1C9A336D}">
      <dgm:prSet custT="1"/>
      <dgm:spPr/>
      <dgm:t>
        <a:bodyPr/>
        <a:lstStyle/>
        <a:p>
          <a:endParaRPr lang="en-US" sz="600" b="1">
            <a:latin typeface="Arial" pitchFamily="34" charset="0"/>
            <a:cs typeface="Arial" pitchFamily="34" charset="0"/>
          </a:endParaRPr>
        </a:p>
      </dgm:t>
    </dgm:pt>
    <dgm:pt modelId="{276A0578-A26E-4BD8-8FF5-0C8EAF767710}">
      <dgm:prSet phldrT="[Text]" custT="1"/>
      <dgm:spPr/>
      <dgm:t>
        <a:bodyPr/>
        <a:lstStyle/>
        <a:p>
          <a:r>
            <a:rPr lang="sr-Latn-ME" sz="700" b="1">
              <a:latin typeface="Arial" pitchFamily="34" charset="0"/>
              <a:cs typeface="Arial" pitchFamily="34" charset="0"/>
            </a:rPr>
            <a:t>Faza 3. -  Potpisivanje Ugovora o sufinansiranju konsultantskih usluga sa Ministarstvom ekonomije i početak realizacije inovativne aktivnosti koje su predmet sufinansiranja sa definisanim rokom završetka.</a:t>
          </a:r>
          <a:endParaRPr lang="en-US" sz="700" b="1">
            <a:latin typeface="Arial" pitchFamily="34" charset="0"/>
            <a:cs typeface="Arial" pitchFamily="34" charset="0"/>
          </a:endParaRPr>
        </a:p>
      </dgm:t>
    </dgm:pt>
    <dgm:pt modelId="{B8C54C10-7E20-48A8-86A6-11507A9580A3}" type="parTrans" cxnId="{6E581E18-6FF8-4597-9024-6DC121C8D2DF}">
      <dgm:prSet/>
      <dgm:spPr/>
      <dgm:t>
        <a:bodyPr/>
        <a:lstStyle/>
        <a:p>
          <a:endParaRPr lang="en-US" sz="1600" b="1">
            <a:latin typeface="Arial" pitchFamily="34" charset="0"/>
            <a:cs typeface="Arial" pitchFamily="34" charset="0"/>
          </a:endParaRPr>
        </a:p>
      </dgm:t>
    </dgm:pt>
    <dgm:pt modelId="{DB02EA4A-9B8A-4E74-9CF2-BC3D013EF014}" type="sibTrans" cxnId="{6E581E18-6FF8-4597-9024-6DC121C8D2DF}">
      <dgm:prSet custT="1"/>
      <dgm:spPr/>
      <dgm:t>
        <a:bodyPr/>
        <a:lstStyle/>
        <a:p>
          <a:endParaRPr lang="en-US" sz="600" b="1">
            <a:latin typeface="Arial" pitchFamily="34" charset="0"/>
            <a:cs typeface="Arial" pitchFamily="34" charset="0"/>
          </a:endParaRPr>
        </a:p>
      </dgm:t>
    </dgm:pt>
    <dgm:pt modelId="{980C3C0E-C961-4505-A577-87B565CA182F}">
      <dgm:prSet phldrT="[Text]" custT="1"/>
      <dgm:spPr/>
      <dgm:t>
        <a:bodyPr/>
        <a:lstStyle/>
        <a:p>
          <a:r>
            <a:rPr lang="sr-Latn-ME" sz="700" b="1">
              <a:latin typeface="Arial" pitchFamily="34" charset="0"/>
              <a:cs typeface="Arial" pitchFamily="34" charset="0"/>
            </a:rPr>
            <a:t>Faza  4. - Isplata opravdanih troškova inovativnih aktivnosti preduzeća u skladu sa priloženom dokumentacijom. </a:t>
          </a:r>
          <a:endParaRPr lang="en-US" sz="700" b="1">
            <a:latin typeface="Arial" pitchFamily="34" charset="0"/>
            <a:cs typeface="Arial" pitchFamily="34" charset="0"/>
          </a:endParaRPr>
        </a:p>
      </dgm:t>
    </dgm:pt>
    <dgm:pt modelId="{3F240601-0D8A-486A-ACFF-6F90AE96F720}" type="parTrans" cxnId="{EB770027-B47D-48E6-A574-F235C79CA52E}">
      <dgm:prSet/>
      <dgm:spPr/>
      <dgm:t>
        <a:bodyPr/>
        <a:lstStyle/>
        <a:p>
          <a:endParaRPr lang="en-US" sz="1600" b="1">
            <a:latin typeface="Arial" pitchFamily="34" charset="0"/>
            <a:cs typeface="Arial" pitchFamily="34" charset="0"/>
          </a:endParaRPr>
        </a:p>
      </dgm:t>
    </dgm:pt>
    <dgm:pt modelId="{6827674D-7963-40D3-A263-E0981F8F8709}" type="sibTrans" cxnId="{EB770027-B47D-48E6-A574-F235C79CA52E}">
      <dgm:prSet/>
      <dgm:spPr/>
      <dgm:t>
        <a:bodyPr/>
        <a:lstStyle/>
        <a:p>
          <a:endParaRPr lang="en-US" sz="1600" b="1">
            <a:latin typeface="Arial" pitchFamily="34" charset="0"/>
            <a:cs typeface="Arial" pitchFamily="34" charset="0"/>
          </a:endParaRPr>
        </a:p>
      </dgm:t>
    </dgm:pt>
    <dgm:pt modelId="{C9747B3F-0117-4CF7-AC02-205F7B360F62}" type="pres">
      <dgm:prSet presAssocID="{9852B248-481C-475D-BC63-F29455A76A2E}" presName="diagram" presStyleCnt="0">
        <dgm:presLayoutVars>
          <dgm:dir/>
          <dgm:resizeHandles val="exact"/>
        </dgm:presLayoutVars>
      </dgm:prSet>
      <dgm:spPr/>
      <dgm:t>
        <a:bodyPr/>
        <a:lstStyle/>
        <a:p>
          <a:endParaRPr lang="en-US"/>
        </a:p>
      </dgm:t>
    </dgm:pt>
    <dgm:pt modelId="{F3B3BE9D-E53D-4B49-B954-C1590DD67A7B}" type="pres">
      <dgm:prSet presAssocID="{B1000512-8861-4666-9E02-637366004C95}" presName="node" presStyleLbl="node1" presStyleIdx="0" presStyleCnt="4">
        <dgm:presLayoutVars>
          <dgm:bulletEnabled val="1"/>
        </dgm:presLayoutVars>
      </dgm:prSet>
      <dgm:spPr/>
      <dgm:t>
        <a:bodyPr/>
        <a:lstStyle/>
        <a:p>
          <a:endParaRPr lang="en-US"/>
        </a:p>
      </dgm:t>
    </dgm:pt>
    <dgm:pt modelId="{D3D88385-62A9-4A2F-9C8D-4F5D443AFD41}" type="pres">
      <dgm:prSet presAssocID="{4A887951-C62B-47F9-B2EF-53FAF776B0F6}" presName="sibTrans" presStyleLbl="sibTrans2D1" presStyleIdx="0" presStyleCnt="3"/>
      <dgm:spPr/>
      <dgm:t>
        <a:bodyPr/>
        <a:lstStyle/>
        <a:p>
          <a:endParaRPr lang="en-US"/>
        </a:p>
      </dgm:t>
    </dgm:pt>
    <dgm:pt modelId="{1F17BBA2-7375-4DF8-9814-3C5DDF812768}" type="pres">
      <dgm:prSet presAssocID="{4A887951-C62B-47F9-B2EF-53FAF776B0F6}" presName="connectorText" presStyleLbl="sibTrans2D1" presStyleIdx="0" presStyleCnt="3"/>
      <dgm:spPr/>
      <dgm:t>
        <a:bodyPr/>
        <a:lstStyle/>
        <a:p>
          <a:endParaRPr lang="en-US"/>
        </a:p>
      </dgm:t>
    </dgm:pt>
    <dgm:pt modelId="{DB27CE45-5F8B-4F41-AFDD-EB9A7F520F94}" type="pres">
      <dgm:prSet presAssocID="{5B322AD9-2B30-4574-8B7D-FCA3A52295A2}" presName="node" presStyleLbl="node1" presStyleIdx="1" presStyleCnt="4">
        <dgm:presLayoutVars>
          <dgm:bulletEnabled val="1"/>
        </dgm:presLayoutVars>
      </dgm:prSet>
      <dgm:spPr/>
      <dgm:t>
        <a:bodyPr/>
        <a:lstStyle/>
        <a:p>
          <a:endParaRPr lang="en-US"/>
        </a:p>
      </dgm:t>
    </dgm:pt>
    <dgm:pt modelId="{00992736-C8B3-479C-91F4-344ACB579CB8}" type="pres">
      <dgm:prSet presAssocID="{0AA16796-60AF-462D-BF38-7D260B06CB5C}" presName="sibTrans" presStyleLbl="sibTrans2D1" presStyleIdx="1" presStyleCnt="3"/>
      <dgm:spPr/>
      <dgm:t>
        <a:bodyPr/>
        <a:lstStyle/>
        <a:p>
          <a:endParaRPr lang="en-US"/>
        </a:p>
      </dgm:t>
    </dgm:pt>
    <dgm:pt modelId="{3FBEAA00-008F-4054-A640-CC559CDC4C16}" type="pres">
      <dgm:prSet presAssocID="{0AA16796-60AF-462D-BF38-7D260B06CB5C}" presName="connectorText" presStyleLbl="sibTrans2D1" presStyleIdx="1" presStyleCnt="3"/>
      <dgm:spPr/>
      <dgm:t>
        <a:bodyPr/>
        <a:lstStyle/>
        <a:p>
          <a:endParaRPr lang="en-US"/>
        </a:p>
      </dgm:t>
    </dgm:pt>
    <dgm:pt modelId="{ADC07245-EA8B-42FB-9867-AB36BA546E50}" type="pres">
      <dgm:prSet presAssocID="{276A0578-A26E-4BD8-8FF5-0C8EAF767710}" presName="node" presStyleLbl="node1" presStyleIdx="2" presStyleCnt="4">
        <dgm:presLayoutVars>
          <dgm:bulletEnabled val="1"/>
        </dgm:presLayoutVars>
      </dgm:prSet>
      <dgm:spPr/>
      <dgm:t>
        <a:bodyPr/>
        <a:lstStyle/>
        <a:p>
          <a:endParaRPr lang="en-US"/>
        </a:p>
      </dgm:t>
    </dgm:pt>
    <dgm:pt modelId="{C0BAE7CC-3C34-4532-BEF0-01163E8FCD3C}" type="pres">
      <dgm:prSet presAssocID="{DB02EA4A-9B8A-4E74-9CF2-BC3D013EF014}" presName="sibTrans" presStyleLbl="sibTrans2D1" presStyleIdx="2" presStyleCnt="3"/>
      <dgm:spPr/>
      <dgm:t>
        <a:bodyPr/>
        <a:lstStyle/>
        <a:p>
          <a:endParaRPr lang="en-US"/>
        </a:p>
      </dgm:t>
    </dgm:pt>
    <dgm:pt modelId="{DADEC718-71C0-4718-8474-D874E589EF82}" type="pres">
      <dgm:prSet presAssocID="{DB02EA4A-9B8A-4E74-9CF2-BC3D013EF014}" presName="connectorText" presStyleLbl="sibTrans2D1" presStyleIdx="2" presStyleCnt="3"/>
      <dgm:spPr/>
      <dgm:t>
        <a:bodyPr/>
        <a:lstStyle/>
        <a:p>
          <a:endParaRPr lang="en-US"/>
        </a:p>
      </dgm:t>
    </dgm:pt>
    <dgm:pt modelId="{68AEE450-9D0D-4ADF-8649-DE2D4CA3CC0B}" type="pres">
      <dgm:prSet presAssocID="{980C3C0E-C961-4505-A577-87B565CA182F}" presName="node" presStyleLbl="node1" presStyleIdx="3" presStyleCnt="4">
        <dgm:presLayoutVars>
          <dgm:bulletEnabled val="1"/>
        </dgm:presLayoutVars>
      </dgm:prSet>
      <dgm:spPr/>
      <dgm:t>
        <a:bodyPr/>
        <a:lstStyle/>
        <a:p>
          <a:endParaRPr lang="en-US"/>
        </a:p>
      </dgm:t>
    </dgm:pt>
  </dgm:ptLst>
  <dgm:cxnLst>
    <dgm:cxn modelId="{86AE5C07-12AD-4BEF-9AD6-2FAEC458B181}" type="presOf" srcId="{DB02EA4A-9B8A-4E74-9CF2-BC3D013EF014}" destId="{C0BAE7CC-3C34-4532-BEF0-01163E8FCD3C}" srcOrd="0" destOrd="0" presId="urn:microsoft.com/office/officeart/2005/8/layout/process5"/>
    <dgm:cxn modelId="{BFE0EA4E-CAD3-438E-A972-6C1A53C824D9}" type="presOf" srcId="{276A0578-A26E-4BD8-8FF5-0C8EAF767710}" destId="{ADC07245-EA8B-42FB-9867-AB36BA546E50}" srcOrd="0" destOrd="0" presId="urn:microsoft.com/office/officeart/2005/8/layout/process5"/>
    <dgm:cxn modelId="{EB770027-B47D-48E6-A574-F235C79CA52E}" srcId="{9852B248-481C-475D-BC63-F29455A76A2E}" destId="{980C3C0E-C961-4505-A577-87B565CA182F}" srcOrd="3" destOrd="0" parTransId="{3F240601-0D8A-486A-ACFF-6F90AE96F720}" sibTransId="{6827674D-7963-40D3-A263-E0981F8F8709}"/>
    <dgm:cxn modelId="{FB0F16F0-A401-45AC-9996-95CBC887D680}" type="presOf" srcId="{9852B248-481C-475D-BC63-F29455A76A2E}" destId="{C9747B3F-0117-4CF7-AC02-205F7B360F62}" srcOrd="0" destOrd="0" presId="urn:microsoft.com/office/officeart/2005/8/layout/process5"/>
    <dgm:cxn modelId="{D27E7F97-F660-4157-B2BA-C9A8CC1F9956}" type="presOf" srcId="{DB02EA4A-9B8A-4E74-9CF2-BC3D013EF014}" destId="{DADEC718-71C0-4718-8474-D874E589EF82}" srcOrd="1" destOrd="0" presId="urn:microsoft.com/office/officeart/2005/8/layout/process5"/>
    <dgm:cxn modelId="{19B64D45-7EB6-410A-82EB-AC19312FD7F2}" type="presOf" srcId="{0AA16796-60AF-462D-BF38-7D260B06CB5C}" destId="{3FBEAA00-008F-4054-A640-CC559CDC4C16}" srcOrd="1" destOrd="0" presId="urn:microsoft.com/office/officeart/2005/8/layout/process5"/>
    <dgm:cxn modelId="{F2499D7A-0BBF-4324-9898-CD8359EB24EA}" type="presOf" srcId="{4A887951-C62B-47F9-B2EF-53FAF776B0F6}" destId="{1F17BBA2-7375-4DF8-9814-3C5DDF812768}" srcOrd="1" destOrd="0" presId="urn:microsoft.com/office/officeart/2005/8/layout/process5"/>
    <dgm:cxn modelId="{98F2D75A-9D1B-4988-A4D1-F814A3FFCD80}" type="presOf" srcId="{4A887951-C62B-47F9-B2EF-53FAF776B0F6}" destId="{D3D88385-62A9-4A2F-9C8D-4F5D443AFD41}" srcOrd="0" destOrd="0" presId="urn:microsoft.com/office/officeart/2005/8/layout/process5"/>
    <dgm:cxn modelId="{0BF5B5DB-61F3-4138-9135-6DE8F1C44DC2}" type="presOf" srcId="{5B322AD9-2B30-4574-8B7D-FCA3A52295A2}" destId="{DB27CE45-5F8B-4F41-AFDD-EB9A7F520F94}" srcOrd="0" destOrd="0" presId="urn:microsoft.com/office/officeart/2005/8/layout/process5"/>
    <dgm:cxn modelId="{A909DF15-E696-41C3-9548-A2BB1C9A336D}" srcId="{9852B248-481C-475D-BC63-F29455A76A2E}" destId="{5B322AD9-2B30-4574-8B7D-FCA3A52295A2}" srcOrd="1" destOrd="0" parTransId="{4691EA46-44AF-41FB-8B9C-89FFC675BA2D}" sibTransId="{0AA16796-60AF-462D-BF38-7D260B06CB5C}"/>
    <dgm:cxn modelId="{B4636211-647E-4BD3-A51D-389C4CF528C6}" type="presOf" srcId="{B1000512-8861-4666-9E02-637366004C95}" destId="{F3B3BE9D-E53D-4B49-B954-C1590DD67A7B}" srcOrd="0" destOrd="0" presId="urn:microsoft.com/office/officeart/2005/8/layout/process5"/>
    <dgm:cxn modelId="{E711A271-5E35-4933-A915-2443041FF5F2}" type="presOf" srcId="{0AA16796-60AF-462D-BF38-7D260B06CB5C}" destId="{00992736-C8B3-479C-91F4-344ACB579CB8}" srcOrd="0" destOrd="0" presId="urn:microsoft.com/office/officeart/2005/8/layout/process5"/>
    <dgm:cxn modelId="{0588435E-878F-456A-B4FB-796C0492B1CE}" srcId="{9852B248-481C-475D-BC63-F29455A76A2E}" destId="{B1000512-8861-4666-9E02-637366004C95}" srcOrd="0" destOrd="0" parTransId="{4B042C31-C69A-40D6-B38B-5D21A54EDE8B}" sibTransId="{4A887951-C62B-47F9-B2EF-53FAF776B0F6}"/>
    <dgm:cxn modelId="{FBA5BED6-99CB-4051-818D-4274FF50AA48}" type="presOf" srcId="{980C3C0E-C961-4505-A577-87B565CA182F}" destId="{68AEE450-9D0D-4ADF-8649-DE2D4CA3CC0B}" srcOrd="0" destOrd="0" presId="urn:microsoft.com/office/officeart/2005/8/layout/process5"/>
    <dgm:cxn modelId="{6E581E18-6FF8-4597-9024-6DC121C8D2DF}" srcId="{9852B248-481C-475D-BC63-F29455A76A2E}" destId="{276A0578-A26E-4BD8-8FF5-0C8EAF767710}" srcOrd="2" destOrd="0" parTransId="{B8C54C10-7E20-48A8-86A6-11507A9580A3}" sibTransId="{DB02EA4A-9B8A-4E74-9CF2-BC3D013EF014}"/>
    <dgm:cxn modelId="{51E89BBD-D4D4-42A5-AA3C-C3FC47E1B1AD}" type="presParOf" srcId="{C9747B3F-0117-4CF7-AC02-205F7B360F62}" destId="{F3B3BE9D-E53D-4B49-B954-C1590DD67A7B}" srcOrd="0" destOrd="0" presId="urn:microsoft.com/office/officeart/2005/8/layout/process5"/>
    <dgm:cxn modelId="{840B449B-9807-41C4-82C0-F2E61342815C}" type="presParOf" srcId="{C9747B3F-0117-4CF7-AC02-205F7B360F62}" destId="{D3D88385-62A9-4A2F-9C8D-4F5D443AFD41}" srcOrd="1" destOrd="0" presId="urn:microsoft.com/office/officeart/2005/8/layout/process5"/>
    <dgm:cxn modelId="{73121FCD-3286-4024-8ABA-D43AEDA805D6}" type="presParOf" srcId="{D3D88385-62A9-4A2F-9C8D-4F5D443AFD41}" destId="{1F17BBA2-7375-4DF8-9814-3C5DDF812768}" srcOrd="0" destOrd="0" presId="urn:microsoft.com/office/officeart/2005/8/layout/process5"/>
    <dgm:cxn modelId="{7361E11C-103F-42D8-A43E-A0AB0997E93A}" type="presParOf" srcId="{C9747B3F-0117-4CF7-AC02-205F7B360F62}" destId="{DB27CE45-5F8B-4F41-AFDD-EB9A7F520F94}" srcOrd="2" destOrd="0" presId="urn:microsoft.com/office/officeart/2005/8/layout/process5"/>
    <dgm:cxn modelId="{DE229EE2-6BF9-424A-91A7-6F38343D1C7C}" type="presParOf" srcId="{C9747B3F-0117-4CF7-AC02-205F7B360F62}" destId="{00992736-C8B3-479C-91F4-344ACB579CB8}" srcOrd="3" destOrd="0" presId="urn:microsoft.com/office/officeart/2005/8/layout/process5"/>
    <dgm:cxn modelId="{187C53E1-5D0E-42F5-9DD5-6A4B318724EE}" type="presParOf" srcId="{00992736-C8B3-479C-91F4-344ACB579CB8}" destId="{3FBEAA00-008F-4054-A640-CC559CDC4C16}" srcOrd="0" destOrd="0" presId="urn:microsoft.com/office/officeart/2005/8/layout/process5"/>
    <dgm:cxn modelId="{5AD77D80-575C-4072-A60A-09F7586EB192}" type="presParOf" srcId="{C9747B3F-0117-4CF7-AC02-205F7B360F62}" destId="{ADC07245-EA8B-42FB-9867-AB36BA546E50}" srcOrd="4" destOrd="0" presId="urn:microsoft.com/office/officeart/2005/8/layout/process5"/>
    <dgm:cxn modelId="{AA296DDB-EC5F-4A44-B2C6-92C6F8D37BBC}" type="presParOf" srcId="{C9747B3F-0117-4CF7-AC02-205F7B360F62}" destId="{C0BAE7CC-3C34-4532-BEF0-01163E8FCD3C}" srcOrd="5" destOrd="0" presId="urn:microsoft.com/office/officeart/2005/8/layout/process5"/>
    <dgm:cxn modelId="{4D0F00EE-5D4C-49B5-89DC-3D86491BFA36}" type="presParOf" srcId="{C0BAE7CC-3C34-4532-BEF0-01163E8FCD3C}" destId="{DADEC718-71C0-4718-8474-D874E589EF82}" srcOrd="0" destOrd="0" presId="urn:microsoft.com/office/officeart/2005/8/layout/process5"/>
    <dgm:cxn modelId="{72FDFE11-1C0B-46DE-88D8-D0E35B09AA5B}" type="presParOf" srcId="{C9747B3F-0117-4CF7-AC02-205F7B360F62}" destId="{68AEE450-9D0D-4ADF-8649-DE2D4CA3CC0B}" srcOrd="6"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3BE9D-E53D-4B49-B954-C1590DD67A7B}">
      <dsp:nvSpPr>
        <dsp:cNvPr id="0" name=""/>
        <dsp:cNvSpPr/>
      </dsp:nvSpPr>
      <dsp:spPr>
        <a:xfrm>
          <a:off x="825698" y="1190"/>
          <a:ext cx="1724917" cy="103495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sr-Latn-ME" sz="700" b="1" kern="1200">
              <a:latin typeface="Arial" pitchFamily="34" charset="0"/>
              <a:cs typeface="Arial" pitchFamily="34" charset="0"/>
            </a:rPr>
            <a:t>Faza 1.  - Objava Javnog poziva; Podnošenje prijavnog formulara i ostale prateće dokumentacije definisane Programom.</a:t>
          </a:r>
          <a:endParaRPr lang="en-US" sz="700" b="1" kern="1200">
            <a:latin typeface="Arial" pitchFamily="34" charset="0"/>
            <a:cs typeface="Arial" pitchFamily="34" charset="0"/>
          </a:endParaRPr>
        </a:p>
      </dsp:txBody>
      <dsp:txXfrm>
        <a:off x="856011" y="31503"/>
        <a:ext cx="1664291" cy="974324"/>
      </dsp:txXfrm>
    </dsp:sp>
    <dsp:sp modelId="{D3D88385-62A9-4A2F-9C8D-4F5D443AFD41}">
      <dsp:nvSpPr>
        <dsp:cNvPr id="0" name=""/>
        <dsp:cNvSpPr/>
      </dsp:nvSpPr>
      <dsp:spPr>
        <a:xfrm>
          <a:off x="2702409" y="304776"/>
          <a:ext cx="365682" cy="42777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b="1" kern="1200">
            <a:latin typeface="Arial" pitchFamily="34" charset="0"/>
            <a:cs typeface="Arial" pitchFamily="34" charset="0"/>
          </a:endParaRPr>
        </a:p>
      </dsp:txBody>
      <dsp:txXfrm>
        <a:off x="2702409" y="390332"/>
        <a:ext cx="255977" cy="256667"/>
      </dsp:txXfrm>
    </dsp:sp>
    <dsp:sp modelId="{DB27CE45-5F8B-4F41-AFDD-EB9A7F520F94}">
      <dsp:nvSpPr>
        <dsp:cNvPr id="0" name=""/>
        <dsp:cNvSpPr/>
      </dsp:nvSpPr>
      <dsp:spPr>
        <a:xfrm>
          <a:off x="3240583" y="1190"/>
          <a:ext cx="1724917" cy="103495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sr-Latn-ME" sz="700" b="1" kern="1200">
              <a:latin typeface="Arial" pitchFamily="34" charset="0"/>
              <a:cs typeface="Arial" pitchFamily="34" charset="0"/>
            </a:rPr>
            <a:t>Faza 2. - Ocjenjivanje opravdanosti podnesene prijavne dokumentacije i kreiranje rang liste u skladu sa definisanim kriterijumima.</a:t>
          </a:r>
          <a:endParaRPr lang="en-US" sz="700" b="1" kern="1200">
            <a:latin typeface="Arial" pitchFamily="34" charset="0"/>
            <a:cs typeface="Arial" pitchFamily="34" charset="0"/>
          </a:endParaRPr>
        </a:p>
      </dsp:txBody>
      <dsp:txXfrm>
        <a:off x="3270896" y="31503"/>
        <a:ext cx="1664291" cy="974324"/>
      </dsp:txXfrm>
    </dsp:sp>
    <dsp:sp modelId="{00992736-C8B3-479C-91F4-344ACB579CB8}">
      <dsp:nvSpPr>
        <dsp:cNvPr id="0" name=""/>
        <dsp:cNvSpPr/>
      </dsp:nvSpPr>
      <dsp:spPr>
        <a:xfrm rot="5400000">
          <a:off x="3920201" y="1156885"/>
          <a:ext cx="365682" cy="42777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b="1" kern="1200">
            <a:latin typeface="Arial" pitchFamily="34" charset="0"/>
            <a:cs typeface="Arial" pitchFamily="34" charset="0"/>
          </a:endParaRPr>
        </a:p>
      </dsp:txBody>
      <dsp:txXfrm rot="-5400000">
        <a:off x="3974709" y="1187934"/>
        <a:ext cx="256667" cy="255977"/>
      </dsp:txXfrm>
    </dsp:sp>
    <dsp:sp modelId="{ADC07245-EA8B-42FB-9867-AB36BA546E50}">
      <dsp:nvSpPr>
        <dsp:cNvPr id="0" name=""/>
        <dsp:cNvSpPr/>
      </dsp:nvSpPr>
      <dsp:spPr>
        <a:xfrm>
          <a:off x="3240583" y="1726108"/>
          <a:ext cx="1724917" cy="1034950"/>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sr-Latn-ME" sz="700" b="1" kern="1200">
              <a:latin typeface="Arial" pitchFamily="34" charset="0"/>
              <a:cs typeface="Arial" pitchFamily="34" charset="0"/>
            </a:rPr>
            <a:t>Faza 3. -  Potpisivanje Ugovora o sufinansiranju konsultantskih usluga sa Ministarstvom ekonomije i početak realizacije inovativne aktivnosti koje su predmet sufinansiranja sa definisanim rokom završetka.</a:t>
          </a:r>
          <a:endParaRPr lang="en-US" sz="700" b="1" kern="1200">
            <a:latin typeface="Arial" pitchFamily="34" charset="0"/>
            <a:cs typeface="Arial" pitchFamily="34" charset="0"/>
          </a:endParaRPr>
        </a:p>
      </dsp:txBody>
      <dsp:txXfrm>
        <a:off x="3270896" y="1756421"/>
        <a:ext cx="1664291" cy="974324"/>
      </dsp:txXfrm>
    </dsp:sp>
    <dsp:sp modelId="{C0BAE7CC-3C34-4532-BEF0-01163E8FCD3C}">
      <dsp:nvSpPr>
        <dsp:cNvPr id="0" name=""/>
        <dsp:cNvSpPr/>
      </dsp:nvSpPr>
      <dsp:spPr>
        <a:xfrm rot="10800000">
          <a:off x="2723108" y="2029694"/>
          <a:ext cx="365682" cy="427779"/>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b="1" kern="1200">
            <a:latin typeface="Arial" pitchFamily="34" charset="0"/>
            <a:cs typeface="Arial" pitchFamily="34" charset="0"/>
          </a:endParaRPr>
        </a:p>
      </dsp:txBody>
      <dsp:txXfrm rot="10800000">
        <a:off x="2832813" y="2115250"/>
        <a:ext cx="255977" cy="256667"/>
      </dsp:txXfrm>
    </dsp:sp>
    <dsp:sp modelId="{68AEE450-9D0D-4ADF-8649-DE2D4CA3CC0B}">
      <dsp:nvSpPr>
        <dsp:cNvPr id="0" name=""/>
        <dsp:cNvSpPr/>
      </dsp:nvSpPr>
      <dsp:spPr>
        <a:xfrm>
          <a:off x="825698" y="1726108"/>
          <a:ext cx="1724917" cy="1034950"/>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sr-Latn-ME" sz="700" b="1" kern="1200">
              <a:latin typeface="Arial" pitchFamily="34" charset="0"/>
              <a:cs typeface="Arial" pitchFamily="34" charset="0"/>
            </a:rPr>
            <a:t>Faza  4. - Isplata opravdanih troškova inovativnih aktivnosti preduzeća u skladu sa priloženom dokumentacijom. </a:t>
          </a:r>
          <a:endParaRPr lang="en-US" sz="700" b="1" kern="1200">
            <a:latin typeface="Arial" pitchFamily="34" charset="0"/>
            <a:cs typeface="Arial" pitchFamily="34" charset="0"/>
          </a:endParaRPr>
        </a:p>
      </dsp:txBody>
      <dsp:txXfrm>
        <a:off x="856011" y="1756421"/>
        <a:ext cx="1664291" cy="97432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6F809-1E33-4B0B-89A3-E95FCFA2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5554</Words>
  <Characters>31659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Ivana Zecevic</cp:lastModifiedBy>
  <cp:revision>8</cp:revision>
  <cp:lastPrinted>2018-03-09T11:10:00Z</cp:lastPrinted>
  <dcterms:created xsi:type="dcterms:W3CDTF">2018-03-09T10:28:00Z</dcterms:created>
  <dcterms:modified xsi:type="dcterms:W3CDTF">2018-04-11T06:56:00Z</dcterms:modified>
</cp:coreProperties>
</file>