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F1F6" w14:textId="2E8BFD5F" w:rsidR="007915C9" w:rsidRDefault="005F1ED5" w:rsidP="00B409DB">
      <w:pPr>
        <w:pBdr>
          <w:top w:val="single" w:sz="6" w:space="8" w:color="E7EAEF"/>
        </w:pBdr>
        <w:spacing w:after="150" w:line="240" w:lineRule="auto"/>
        <w:jc w:val="both"/>
        <w:outlineLvl w:val="0"/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</w:pPr>
      <w:r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Vacancy announc</w:t>
      </w:r>
      <w:r w:rsid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e</w:t>
      </w:r>
      <w:r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ment for the position: L</w:t>
      </w:r>
      <w:r w:rsidR="00E41F84" w:rsidRPr="00016B70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 xml:space="preserve">anguage Assistant to the Resident Twinning Advisor for EU-Twinning Project </w:t>
      </w:r>
    </w:p>
    <w:p w14:paraId="57576431" w14:textId="37DCED02" w:rsidR="00E41F84" w:rsidRPr="00016B70" w:rsidRDefault="00E41F84" w:rsidP="00B409DB">
      <w:pPr>
        <w:pBdr>
          <w:top w:val="single" w:sz="6" w:space="8" w:color="E7EAEF"/>
        </w:pBdr>
        <w:spacing w:after="150" w:line="240" w:lineRule="auto"/>
        <w:jc w:val="both"/>
        <w:outlineLvl w:val="0"/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</w:pPr>
      <w:r w:rsidRPr="00016B70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 xml:space="preserve">(Closing Date: </w:t>
      </w:r>
      <w:r w:rsidR="00464BFF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30/</w:t>
      </w:r>
      <w:r w:rsidR="00B43335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0</w:t>
      </w:r>
      <w:r w:rsidR="009303E5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8</w:t>
      </w:r>
      <w:r w:rsidR="00B43335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/202</w:t>
      </w:r>
      <w:r w:rsidR="009303E5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5</w:t>
      </w:r>
      <w:r w:rsidR="005F4D9A" w:rsidRP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>)</w:t>
      </w:r>
      <w:r w:rsidR="00464BFF">
        <w:rPr>
          <w:rFonts w:ascii="Arial" w:eastAsia="Times New Roman" w:hAnsi="Arial" w:cs="Arial"/>
          <w:color w:val="113355"/>
          <w:kern w:val="36"/>
          <w:sz w:val="28"/>
          <w:szCs w:val="28"/>
          <w:lang w:val="en" w:eastAsia="de-AT"/>
        </w:rPr>
        <w:t xml:space="preserve"> </w:t>
      </w:r>
    </w:p>
    <w:p w14:paraId="4EAB874A" w14:textId="4B57DEBF" w:rsidR="002F7B04" w:rsidRPr="00016B70" w:rsidRDefault="00E41F84" w:rsidP="00B409D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lang w:val="en" w:eastAsia="de-AT"/>
        </w:rPr>
      </w:pP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The Language assistant to the Resident Twinning Adviser (RTA Language assistant) is </w:t>
      </w:r>
      <w:r w:rsidR="00287869">
        <w:rPr>
          <w:rFonts w:ascii="Arial" w:eastAsia="Times New Roman" w:hAnsi="Arial" w:cs="Arial"/>
          <w:color w:val="000000"/>
          <w:lang w:val="en" w:eastAsia="de-AT"/>
        </w:rPr>
        <w:t>hired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 for an </w:t>
      </w:r>
      <w:r w:rsidR="002F7B04"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 xml:space="preserve">EU Twinning Project </w:t>
      </w:r>
      <w:r w:rsidR="00B43335" w:rsidRPr="00D86A04">
        <w:rPr>
          <w:rFonts w:ascii="Arial" w:eastAsia="Times New Roman" w:hAnsi="Arial" w:cs="Arial"/>
          <w:b/>
          <w:bCs/>
          <w:color w:val="000000"/>
          <w:lang w:val="en-GB" w:eastAsia="de-AT"/>
        </w:rPr>
        <w:t>“</w:t>
      </w:r>
      <w:r w:rsidR="000C7874" w:rsidRPr="00090BD5">
        <w:rPr>
          <w:rFonts w:ascii="Arial" w:eastAsia="Times New Roman" w:hAnsi="Arial" w:cs="Arial"/>
          <w:b/>
          <w:bCs/>
          <w:i/>
          <w:iCs/>
          <w:color w:val="000000"/>
          <w:lang w:val="en-GB" w:eastAsia="de-AT"/>
        </w:rPr>
        <w:t>Strengthening Capacities in Agricultural and Rural Development Sector for Common Agricultural Policy Implementation</w:t>
      </w:r>
      <w:r w:rsidR="000C7874" w:rsidRPr="00DC4098">
        <w:rPr>
          <w:rFonts w:ascii="Arial" w:eastAsia="Times New Roman" w:hAnsi="Arial" w:cs="Arial"/>
          <w:b/>
          <w:bCs/>
          <w:i/>
          <w:iCs/>
          <w:color w:val="000000"/>
          <w:lang w:val="en-GB" w:eastAsia="de-AT"/>
        </w:rPr>
        <w:t>”</w:t>
      </w:r>
      <w:r w:rsidR="000C7874">
        <w:rPr>
          <w:rFonts w:ascii="Arial" w:eastAsia="Times New Roman" w:hAnsi="Arial" w:cs="Arial"/>
          <w:b/>
          <w:bCs/>
          <w:i/>
          <w:iCs/>
          <w:color w:val="000000"/>
          <w:lang w:val="en-GB" w:eastAsia="de-AT"/>
        </w:rPr>
        <w:t xml:space="preserve"> </w:t>
      </w:r>
      <w:r w:rsidR="000C7874" w:rsidRPr="00090BD5">
        <w:rPr>
          <w:rFonts w:ascii="Arial" w:eastAsia="Times New Roman" w:hAnsi="Arial" w:cs="Arial"/>
          <w:color w:val="000000"/>
          <w:lang w:val="en-GB" w:eastAsia="de-AT"/>
        </w:rPr>
        <w:t>in Montenegro.</w:t>
      </w:r>
    </w:p>
    <w:p w14:paraId="2571F368" w14:textId="77777777" w:rsidR="00B43335" w:rsidRDefault="00B43335" w:rsidP="00B409DB">
      <w:p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D86A04">
        <w:rPr>
          <w:rFonts w:ascii="Arial" w:eastAsia="Times New Roman" w:hAnsi="Arial" w:cs="Arial"/>
          <w:color w:val="000000"/>
          <w:lang w:val="en-GB" w:eastAsia="de-AT"/>
        </w:rPr>
        <w:t xml:space="preserve">The EU Twinning Project </w:t>
      </w:r>
      <w:r w:rsidR="00513781" w:rsidRPr="00090BD5">
        <w:rPr>
          <w:rFonts w:ascii="Arial" w:eastAsia="Times New Roman" w:hAnsi="Arial" w:cs="Arial"/>
          <w:color w:val="000000"/>
          <w:lang w:val="en-GB" w:eastAsia="de-AT"/>
        </w:rPr>
        <w:t>MN 21 IPA AG 01 23</w:t>
      </w:r>
      <w:r w:rsidRPr="00DC4098">
        <w:rPr>
          <w:rFonts w:ascii="Arial" w:eastAsia="Times New Roman" w:hAnsi="Arial" w:cs="Arial"/>
          <w:color w:val="000000"/>
          <w:lang w:val="en-GB" w:eastAsia="de-AT"/>
        </w:rPr>
        <w:t xml:space="preserve"> </w:t>
      </w:r>
      <w:r w:rsidRPr="00D86A04">
        <w:rPr>
          <w:rFonts w:ascii="Arial" w:eastAsia="Times New Roman" w:hAnsi="Arial" w:cs="Arial"/>
          <w:color w:val="000000"/>
          <w:lang w:val="en-GB" w:eastAsia="de-AT"/>
        </w:rPr>
        <w:t>is a joint project between</w:t>
      </w:r>
      <w:r>
        <w:rPr>
          <w:rFonts w:ascii="Arial" w:eastAsia="Times New Roman" w:hAnsi="Arial" w:cs="Arial"/>
          <w:color w:val="000000"/>
          <w:lang w:val="en-GB" w:eastAsia="de-AT"/>
        </w:rPr>
        <w:t xml:space="preserve"> the following beneficiary institution </w:t>
      </w:r>
      <w:r w:rsidR="008A354E">
        <w:rPr>
          <w:rFonts w:ascii="Arial" w:eastAsia="Times New Roman" w:hAnsi="Arial" w:cs="Arial"/>
          <w:color w:val="000000"/>
          <w:lang w:val="en-GB" w:eastAsia="de-AT"/>
        </w:rPr>
        <w:t xml:space="preserve">from </w:t>
      </w:r>
      <w:r>
        <w:rPr>
          <w:rFonts w:ascii="Arial" w:eastAsia="Times New Roman" w:hAnsi="Arial" w:cs="Arial"/>
          <w:color w:val="000000"/>
          <w:lang w:val="en-GB" w:eastAsia="de-AT"/>
        </w:rPr>
        <w:t xml:space="preserve">the Republic of </w:t>
      </w:r>
      <w:r w:rsidR="00513781">
        <w:rPr>
          <w:rFonts w:ascii="Arial" w:eastAsia="Times New Roman" w:hAnsi="Arial" w:cs="Arial"/>
          <w:color w:val="000000"/>
          <w:lang w:val="en-GB" w:eastAsia="de-AT"/>
        </w:rPr>
        <w:t>Montenegro</w:t>
      </w:r>
      <w:r>
        <w:rPr>
          <w:rFonts w:ascii="Arial" w:eastAsia="Times New Roman" w:hAnsi="Arial" w:cs="Arial"/>
          <w:color w:val="000000"/>
          <w:lang w:val="en-GB" w:eastAsia="de-AT"/>
        </w:rPr>
        <w:t>:</w:t>
      </w:r>
    </w:p>
    <w:p w14:paraId="1F93A83D" w14:textId="77777777" w:rsidR="00B43335" w:rsidRPr="007D3A56" w:rsidRDefault="00513781" w:rsidP="00B409DB">
      <w:pPr>
        <w:pStyle w:val="ListParagraph"/>
        <w:numPr>
          <w:ilvl w:val="0"/>
          <w:numId w:val="11"/>
        </w:num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7D3A56">
        <w:rPr>
          <w:rFonts w:ascii="Arial" w:eastAsia="Times New Roman" w:hAnsi="Arial" w:cs="Arial"/>
          <w:color w:val="000000"/>
          <w:lang w:val="en-GB" w:eastAsia="de-AT"/>
        </w:rPr>
        <w:t xml:space="preserve">The </w:t>
      </w:r>
      <w:r w:rsidRPr="00090BD5">
        <w:rPr>
          <w:rFonts w:ascii="Arial" w:eastAsia="Times New Roman" w:hAnsi="Arial" w:cs="Arial"/>
          <w:color w:val="000000"/>
          <w:lang w:val="en-GB" w:eastAsia="de-AT"/>
        </w:rPr>
        <w:t>Ministry of Agriculture</w:t>
      </w:r>
      <w:r>
        <w:rPr>
          <w:rFonts w:ascii="Arial" w:eastAsia="Times New Roman" w:hAnsi="Arial" w:cs="Arial"/>
          <w:color w:val="000000"/>
          <w:lang w:val="en-GB" w:eastAsia="de-AT"/>
        </w:rPr>
        <w:t>, Forestry and Water Management (</w:t>
      </w:r>
      <w:r w:rsidRPr="00090BD5">
        <w:rPr>
          <w:rFonts w:ascii="Arial" w:eastAsia="Times New Roman" w:hAnsi="Arial" w:cs="Arial"/>
          <w:color w:val="000000"/>
          <w:lang w:val="en-GB" w:eastAsia="de-AT"/>
        </w:rPr>
        <w:t>MAFWM</w:t>
      </w:r>
      <w:r>
        <w:rPr>
          <w:rFonts w:ascii="Arial" w:eastAsia="Times New Roman" w:hAnsi="Arial" w:cs="Arial"/>
          <w:color w:val="000000"/>
          <w:lang w:val="en-GB" w:eastAsia="de-AT"/>
        </w:rPr>
        <w:t>)</w:t>
      </w:r>
    </w:p>
    <w:p w14:paraId="7EA9DC43" w14:textId="77777777" w:rsidR="00B43335" w:rsidRDefault="00B43335" w:rsidP="00B409DB">
      <w:p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DC4098">
        <w:rPr>
          <w:rFonts w:ascii="Arial" w:eastAsia="Times New Roman" w:hAnsi="Arial" w:cs="Arial"/>
          <w:color w:val="000000"/>
          <w:lang w:val="en-GB" w:eastAsia="de-AT"/>
        </w:rPr>
        <w:t>and a consortium formed by</w:t>
      </w:r>
      <w:r>
        <w:rPr>
          <w:rFonts w:ascii="Arial" w:eastAsia="Times New Roman" w:hAnsi="Arial" w:cs="Arial"/>
          <w:color w:val="000000"/>
          <w:lang w:val="en-GB" w:eastAsia="de-AT"/>
        </w:rPr>
        <w:t>:</w:t>
      </w:r>
    </w:p>
    <w:p w14:paraId="5573E7B5" w14:textId="77777777" w:rsidR="00513781" w:rsidRPr="00513781" w:rsidRDefault="00513781" w:rsidP="00513781">
      <w:pPr>
        <w:pStyle w:val="ListParagraph"/>
        <w:numPr>
          <w:ilvl w:val="0"/>
          <w:numId w:val="11"/>
        </w:num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513781">
        <w:rPr>
          <w:rFonts w:ascii="Arial" w:eastAsia="Times New Roman" w:hAnsi="Arial" w:cs="Arial"/>
          <w:color w:val="000000"/>
          <w:lang w:val="en-GB" w:eastAsia="de-AT"/>
        </w:rPr>
        <w:t xml:space="preserve">The </w:t>
      </w:r>
      <w:proofErr w:type="spellStart"/>
      <w:r w:rsidRPr="00513781">
        <w:rPr>
          <w:rFonts w:ascii="Arial" w:eastAsia="Times New Roman" w:hAnsi="Arial" w:cs="Arial"/>
          <w:color w:val="000000"/>
          <w:lang w:val="en-GB" w:eastAsia="de-AT"/>
        </w:rPr>
        <w:t>Agrarmarkt</w:t>
      </w:r>
      <w:proofErr w:type="spellEnd"/>
      <w:r w:rsidRPr="00513781">
        <w:rPr>
          <w:rFonts w:ascii="Arial" w:eastAsia="Times New Roman" w:hAnsi="Arial" w:cs="Arial"/>
          <w:color w:val="000000"/>
          <w:lang w:val="en-GB" w:eastAsia="de-AT"/>
        </w:rPr>
        <w:t xml:space="preserve"> Austria together with the Federal Ministry of Agriculture, Forestry, Regions and Water Management, Austria</w:t>
      </w:r>
    </w:p>
    <w:p w14:paraId="5A8CDDD9" w14:textId="77777777" w:rsidR="00513781" w:rsidRPr="00513781" w:rsidRDefault="00513781" w:rsidP="00513781">
      <w:pPr>
        <w:pStyle w:val="ListParagraph"/>
        <w:numPr>
          <w:ilvl w:val="0"/>
          <w:numId w:val="11"/>
        </w:num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513781">
        <w:rPr>
          <w:rFonts w:ascii="Arial" w:eastAsia="Times New Roman" w:hAnsi="Arial" w:cs="Arial"/>
          <w:color w:val="000000"/>
          <w:lang w:val="en-GB" w:eastAsia="de-AT"/>
        </w:rPr>
        <w:t xml:space="preserve">The French Ministry for Agriculture and Food Sovereignty together with </w:t>
      </w:r>
      <w:proofErr w:type="spellStart"/>
      <w:r w:rsidRPr="00513781">
        <w:rPr>
          <w:rFonts w:ascii="Arial" w:eastAsia="Times New Roman" w:hAnsi="Arial" w:cs="Arial"/>
          <w:color w:val="000000"/>
          <w:lang w:val="en-GB" w:eastAsia="de-AT"/>
        </w:rPr>
        <w:t>FranceAgriMer</w:t>
      </w:r>
      <w:proofErr w:type="spellEnd"/>
      <w:r w:rsidRPr="00513781">
        <w:rPr>
          <w:rFonts w:ascii="Arial" w:eastAsia="Times New Roman" w:hAnsi="Arial" w:cs="Arial"/>
          <w:color w:val="000000"/>
          <w:lang w:val="en-GB" w:eastAsia="de-AT"/>
        </w:rPr>
        <w:t xml:space="preserve"> and the Regional Chamber of Agriculture of Normandy, France</w:t>
      </w:r>
    </w:p>
    <w:p w14:paraId="6927B887" w14:textId="77777777" w:rsidR="00513781" w:rsidRPr="00513781" w:rsidRDefault="00513781" w:rsidP="00513781">
      <w:pPr>
        <w:pStyle w:val="ListParagraph"/>
        <w:numPr>
          <w:ilvl w:val="0"/>
          <w:numId w:val="11"/>
        </w:num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513781">
        <w:rPr>
          <w:rFonts w:ascii="Arial" w:eastAsia="Times New Roman" w:hAnsi="Arial" w:cs="Arial"/>
          <w:color w:val="000000"/>
          <w:lang w:val="en-GB" w:eastAsia="de-AT"/>
        </w:rPr>
        <w:t>The Ministry of Agriculture of Hungary together with the Hungarian Paying Agency, Hungary</w:t>
      </w:r>
    </w:p>
    <w:p w14:paraId="33DF060F" w14:textId="77777777" w:rsidR="00B43335" w:rsidRPr="00513781" w:rsidRDefault="00513781" w:rsidP="00A71B63">
      <w:pPr>
        <w:pStyle w:val="ListParagraph"/>
        <w:numPr>
          <w:ilvl w:val="0"/>
          <w:numId w:val="11"/>
        </w:numPr>
        <w:shd w:val="clear" w:color="auto" w:fill="FFFFFF"/>
        <w:spacing w:after="120" w:line="300" w:lineRule="atLeast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513781">
        <w:rPr>
          <w:rFonts w:ascii="Arial" w:eastAsia="Times New Roman" w:hAnsi="Arial" w:cs="Arial"/>
          <w:color w:val="000000"/>
          <w:lang w:val="en-GB" w:eastAsia="de-AT"/>
        </w:rPr>
        <w:t>The Slovenian Ministry of Agriculture, Forest and Food together with Agency for Agriculture Markets and Rural Development, Slovenia</w:t>
      </w:r>
    </w:p>
    <w:p w14:paraId="0DF84053" w14:textId="77777777" w:rsidR="00016B70" w:rsidRDefault="0051378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D86A04">
        <w:rPr>
          <w:rFonts w:ascii="Arial" w:eastAsia="Times New Roman" w:hAnsi="Arial" w:cs="Arial"/>
          <w:color w:val="000000"/>
          <w:lang w:val="en-GB" w:eastAsia="de-AT"/>
        </w:rPr>
        <w:t>The overall objective</w:t>
      </w:r>
      <w:r>
        <w:rPr>
          <w:rFonts w:ascii="Arial" w:eastAsia="Times New Roman" w:hAnsi="Arial" w:cs="Arial"/>
          <w:color w:val="000000"/>
          <w:lang w:val="en-GB" w:eastAsia="de-AT"/>
        </w:rPr>
        <w:t xml:space="preserve"> of this EU funded project</w:t>
      </w:r>
      <w:r w:rsidRPr="00D86A04">
        <w:rPr>
          <w:rFonts w:ascii="Arial" w:eastAsia="Times New Roman" w:hAnsi="Arial" w:cs="Arial"/>
          <w:color w:val="000000"/>
          <w:lang w:val="en-GB" w:eastAsia="de-AT"/>
        </w:rPr>
        <w:t xml:space="preserve"> </w:t>
      </w:r>
      <w:r>
        <w:rPr>
          <w:rFonts w:ascii="Arial" w:eastAsia="Times New Roman" w:hAnsi="Arial" w:cs="Arial"/>
          <w:color w:val="000000"/>
          <w:lang w:val="en-GB" w:eastAsia="de-AT"/>
        </w:rPr>
        <w:t>is t</w:t>
      </w:r>
      <w:r w:rsidRPr="00FF63BF">
        <w:rPr>
          <w:rFonts w:ascii="Arial" w:eastAsia="Times New Roman" w:hAnsi="Arial" w:cs="Arial"/>
          <w:color w:val="000000"/>
          <w:lang w:val="en-GB" w:eastAsia="de-AT"/>
        </w:rPr>
        <w:t>o</w:t>
      </w:r>
      <w:r>
        <w:rPr>
          <w:lang w:val="en-GB"/>
        </w:rPr>
        <w:t xml:space="preserve"> </w:t>
      </w:r>
      <w:r w:rsidRPr="00F84FA0">
        <w:rPr>
          <w:rFonts w:ascii="Arial" w:eastAsia="Times New Roman" w:hAnsi="Arial" w:cs="Arial"/>
          <w:color w:val="000000"/>
          <w:lang w:val="en-GB" w:eastAsia="de-AT"/>
        </w:rPr>
        <w:t>progressively align the current system with the CAP and EU requirements in the light of EU accession</w:t>
      </w:r>
      <w:r>
        <w:rPr>
          <w:rFonts w:ascii="Arial" w:eastAsia="Times New Roman" w:hAnsi="Arial" w:cs="Arial"/>
          <w:color w:val="000000"/>
          <w:lang w:val="en-GB" w:eastAsia="de-AT"/>
        </w:rPr>
        <w:t>.</w:t>
      </w:r>
    </w:p>
    <w:p w14:paraId="5C418C45" w14:textId="77777777" w:rsidR="007915C9" w:rsidRDefault="007915C9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</w:p>
    <w:p w14:paraId="07C85F96" w14:textId="77777777" w:rsidR="00E41F84" w:rsidRPr="00016B70" w:rsidRDefault="00E41F84" w:rsidP="00B409DB">
      <w:pPr>
        <w:shd w:val="clear" w:color="auto" w:fill="FFFFFF"/>
        <w:spacing w:after="150" w:line="240" w:lineRule="auto"/>
        <w:ind w:left="284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 xml:space="preserve">I. Key tasks of the RTA Language </w:t>
      </w:r>
      <w:r w:rsidR="00017B11">
        <w:rPr>
          <w:rFonts w:ascii="Arial" w:eastAsia="Times New Roman" w:hAnsi="Arial" w:cs="Arial"/>
          <w:b/>
          <w:bCs/>
          <w:color w:val="000000"/>
          <w:lang w:val="en" w:eastAsia="de-AT"/>
        </w:rPr>
        <w:t>A</w:t>
      </w: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ssistant:</w:t>
      </w:r>
    </w:p>
    <w:p w14:paraId="2D07B025" w14:textId="77777777" w:rsidR="002E3B50" w:rsidRPr="00295DCB" w:rsidRDefault="004E681C" w:rsidP="00B409DB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>
        <w:rPr>
          <w:rFonts w:ascii="Arial" w:eastAsia="Times New Roman" w:hAnsi="Arial" w:cs="Arial"/>
          <w:lang w:val="en" w:eastAsia="de-AT"/>
        </w:rPr>
        <w:t>P</w:t>
      </w:r>
      <w:r w:rsidR="002E3B50" w:rsidRPr="00295DCB">
        <w:rPr>
          <w:rFonts w:ascii="Arial" w:eastAsia="Times New Roman" w:hAnsi="Arial" w:cs="Arial"/>
          <w:lang w:val="en" w:eastAsia="de-AT"/>
        </w:rPr>
        <w:t>rovide satisfactory translation and interpretation (</w:t>
      </w:r>
      <w:r w:rsidR="00513781">
        <w:rPr>
          <w:rFonts w:ascii="Arial" w:eastAsia="Times New Roman" w:hAnsi="Arial" w:cs="Arial"/>
          <w:lang w:val="en" w:eastAsia="de-AT"/>
        </w:rPr>
        <w:t>Montenegrin/</w:t>
      </w:r>
      <w:r w:rsidR="002E3B50" w:rsidRPr="00295DCB">
        <w:rPr>
          <w:rFonts w:ascii="Arial" w:eastAsia="Times New Roman" w:hAnsi="Arial" w:cs="Arial"/>
          <w:lang w:val="en" w:eastAsia="de-AT"/>
        </w:rPr>
        <w:t xml:space="preserve">English) </w:t>
      </w:r>
      <w:r w:rsidR="002E3B50" w:rsidRPr="002A1558">
        <w:rPr>
          <w:rFonts w:ascii="Arial" w:eastAsia="Times New Roman" w:hAnsi="Arial" w:cs="Arial"/>
          <w:lang w:val="en" w:eastAsia="de-AT"/>
        </w:rPr>
        <w:t xml:space="preserve">on </w:t>
      </w:r>
      <w:r w:rsidR="002A1558" w:rsidRPr="002A1558">
        <w:rPr>
          <w:rFonts w:ascii="Arial" w:eastAsia="Times New Roman" w:hAnsi="Arial" w:cs="Arial"/>
          <w:lang w:val="en" w:eastAsia="de-AT"/>
        </w:rPr>
        <w:t>A</w:t>
      </w:r>
      <w:r w:rsidR="002E3B50" w:rsidRPr="002A1558">
        <w:rPr>
          <w:rFonts w:ascii="Arial" w:eastAsia="Times New Roman" w:hAnsi="Arial" w:cs="Arial"/>
          <w:lang w:val="en" w:eastAsia="de-AT"/>
        </w:rPr>
        <w:t>gricultur</w:t>
      </w:r>
      <w:r w:rsidR="002A1558" w:rsidRPr="002A1558">
        <w:rPr>
          <w:rFonts w:ascii="Arial" w:eastAsia="Times New Roman" w:hAnsi="Arial" w:cs="Arial"/>
          <w:lang w:val="en" w:eastAsia="de-AT"/>
        </w:rPr>
        <w:t>e</w:t>
      </w:r>
      <w:r w:rsidR="002E3B50" w:rsidRPr="002A1558">
        <w:rPr>
          <w:rFonts w:ascii="Arial" w:eastAsia="Times New Roman" w:hAnsi="Arial" w:cs="Arial"/>
          <w:lang w:val="en" w:eastAsia="de-AT"/>
        </w:rPr>
        <w:t xml:space="preserve"> and Rural Development</w:t>
      </w:r>
      <w:r w:rsidR="002E3B50" w:rsidRPr="00295DCB">
        <w:rPr>
          <w:rFonts w:ascii="Arial" w:eastAsia="Times New Roman" w:hAnsi="Arial" w:cs="Arial"/>
          <w:lang w:val="en" w:eastAsia="de-AT"/>
        </w:rPr>
        <w:t xml:space="preserve"> matters during </w:t>
      </w:r>
      <w:r w:rsidR="00287869">
        <w:rPr>
          <w:rFonts w:ascii="Arial" w:eastAsia="Times New Roman" w:hAnsi="Arial" w:cs="Arial"/>
          <w:lang w:val="en" w:eastAsia="de-AT"/>
        </w:rPr>
        <w:t xml:space="preserve">missions, </w:t>
      </w:r>
      <w:r w:rsidR="002E3B50" w:rsidRPr="00295DCB">
        <w:rPr>
          <w:rFonts w:ascii="Arial" w:eastAsia="Times New Roman" w:hAnsi="Arial" w:cs="Arial"/>
          <w:lang w:val="en" w:eastAsia="de-AT"/>
        </w:rPr>
        <w:t xml:space="preserve">working meetings, project steering meetings, seminars, workshops, </w:t>
      </w:r>
      <w:r w:rsidR="00463872">
        <w:rPr>
          <w:rFonts w:ascii="Arial" w:eastAsia="Times New Roman" w:hAnsi="Arial" w:cs="Arial"/>
          <w:lang w:val="en" w:eastAsia="de-AT"/>
        </w:rPr>
        <w:t xml:space="preserve">trainings and other project events, </w:t>
      </w:r>
      <w:r w:rsidR="002E3B50" w:rsidRPr="00295DCB">
        <w:rPr>
          <w:rFonts w:ascii="Arial" w:eastAsia="Times New Roman" w:hAnsi="Arial" w:cs="Arial"/>
          <w:lang w:val="en" w:eastAsia="de-AT"/>
        </w:rPr>
        <w:t>etc.</w:t>
      </w:r>
    </w:p>
    <w:p w14:paraId="1AFD4D31" w14:textId="77777777" w:rsidR="00E41F84" w:rsidRPr="00295DCB" w:rsidRDefault="002E3B50" w:rsidP="00B409DB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95DCB">
        <w:rPr>
          <w:rFonts w:ascii="Arial" w:eastAsia="Times New Roman" w:hAnsi="Arial" w:cs="Arial"/>
          <w:lang w:val="en" w:eastAsia="de-AT"/>
        </w:rPr>
        <w:t xml:space="preserve">Translation of </w:t>
      </w:r>
      <w:r w:rsidR="00E41F84" w:rsidRPr="00295DCB">
        <w:rPr>
          <w:rFonts w:ascii="Arial" w:eastAsia="Times New Roman" w:hAnsi="Arial" w:cs="Arial"/>
          <w:lang w:val="en" w:eastAsia="de-AT"/>
        </w:rPr>
        <w:t xml:space="preserve">relevant written material with relation to the project from </w:t>
      </w:r>
      <w:r w:rsidR="00513781">
        <w:rPr>
          <w:rFonts w:ascii="Arial" w:eastAsia="Times New Roman" w:hAnsi="Arial" w:cs="Arial"/>
          <w:lang w:val="en" w:eastAsia="de-AT"/>
        </w:rPr>
        <w:t>Montenegrin</w:t>
      </w:r>
      <w:r w:rsidR="00764FC5">
        <w:rPr>
          <w:rFonts w:ascii="Arial" w:eastAsia="Times New Roman" w:hAnsi="Arial" w:cs="Arial"/>
          <w:lang w:val="en" w:eastAsia="de-AT"/>
        </w:rPr>
        <w:t xml:space="preserve"> to English and vice versa</w:t>
      </w:r>
    </w:p>
    <w:p w14:paraId="11B5FE37" w14:textId="55D8ED51" w:rsidR="00E41F84" w:rsidRPr="00295DCB" w:rsidRDefault="00E41F84" w:rsidP="00B409DB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95DCB">
        <w:rPr>
          <w:rFonts w:ascii="Arial" w:eastAsia="Times New Roman" w:hAnsi="Arial" w:cs="Arial"/>
          <w:lang w:val="en" w:eastAsia="de-AT"/>
        </w:rPr>
        <w:t xml:space="preserve">Assistance in </w:t>
      </w:r>
      <w:r w:rsidR="00921CA7">
        <w:rPr>
          <w:rFonts w:ascii="Arial" w:eastAsia="Times New Roman" w:hAnsi="Arial" w:cs="Arial"/>
          <w:lang w:val="en" w:eastAsia="de-AT"/>
        </w:rPr>
        <w:t xml:space="preserve">the </w:t>
      </w:r>
      <w:r w:rsidRPr="005E0A39">
        <w:rPr>
          <w:rFonts w:ascii="Arial" w:eastAsia="Times New Roman" w:hAnsi="Arial" w:cs="Arial"/>
          <w:lang w:val="en-GB" w:eastAsia="de-AT"/>
        </w:rPr>
        <w:t>organisation</w:t>
      </w:r>
      <w:r w:rsidRPr="00295DCB">
        <w:rPr>
          <w:rFonts w:ascii="Arial" w:eastAsia="Times New Roman" w:hAnsi="Arial" w:cs="Arial"/>
          <w:lang w:val="en" w:eastAsia="de-AT"/>
        </w:rPr>
        <w:t xml:space="preserve"> of the </w:t>
      </w:r>
      <w:r w:rsidR="006F1115" w:rsidRPr="00295DCB">
        <w:rPr>
          <w:rFonts w:ascii="Arial" w:eastAsia="Times New Roman" w:hAnsi="Arial" w:cs="Arial"/>
          <w:lang w:val="en" w:eastAsia="de-AT"/>
        </w:rPr>
        <w:t>short-term</w:t>
      </w:r>
      <w:r w:rsidRPr="00295DCB">
        <w:rPr>
          <w:rFonts w:ascii="Arial" w:eastAsia="Times New Roman" w:hAnsi="Arial" w:cs="Arial"/>
          <w:lang w:val="en" w:eastAsia="de-AT"/>
        </w:rPr>
        <w:t xml:space="preserve"> experts’ missions, trainings, conferences, meetings in </w:t>
      </w:r>
      <w:r w:rsidR="00513781">
        <w:rPr>
          <w:rFonts w:ascii="Arial" w:eastAsia="Times New Roman" w:hAnsi="Arial" w:cs="Arial"/>
          <w:lang w:val="en" w:eastAsia="de-AT"/>
        </w:rPr>
        <w:t>Montenegro</w:t>
      </w:r>
      <w:r w:rsidRPr="00295DCB">
        <w:rPr>
          <w:rFonts w:ascii="Arial" w:eastAsia="Times New Roman" w:hAnsi="Arial" w:cs="Arial"/>
          <w:lang w:val="en" w:eastAsia="de-AT"/>
        </w:rPr>
        <w:t xml:space="preserve"> and</w:t>
      </w:r>
      <w:r w:rsidR="00E95649" w:rsidRPr="00295DCB">
        <w:rPr>
          <w:rFonts w:ascii="Arial" w:eastAsia="Times New Roman" w:hAnsi="Arial" w:cs="Arial"/>
          <w:lang w:val="en" w:eastAsia="de-AT"/>
        </w:rPr>
        <w:t xml:space="preserve"> participation</w:t>
      </w:r>
      <w:r w:rsidR="00400FB8">
        <w:rPr>
          <w:rFonts w:ascii="Arial" w:eastAsia="Times New Roman" w:hAnsi="Arial" w:cs="Arial"/>
          <w:lang w:val="en" w:eastAsia="de-AT"/>
        </w:rPr>
        <w:t xml:space="preserve"> if </w:t>
      </w:r>
      <w:proofErr w:type="gramStart"/>
      <w:r w:rsidR="00400FB8">
        <w:rPr>
          <w:rFonts w:ascii="Arial" w:eastAsia="Times New Roman" w:hAnsi="Arial" w:cs="Arial"/>
          <w:lang w:val="en" w:eastAsia="de-AT"/>
        </w:rPr>
        <w:t>necessary</w:t>
      </w:r>
      <w:proofErr w:type="gramEnd"/>
      <w:r w:rsidR="00E95649" w:rsidRPr="00295DCB">
        <w:rPr>
          <w:rFonts w:ascii="Arial" w:eastAsia="Times New Roman" w:hAnsi="Arial" w:cs="Arial"/>
          <w:lang w:val="en" w:eastAsia="de-AT"/>
        </w:rPr>
        <w:t xml:space="preserve"> in</w:t>
      </w:r>
      <w:r w:rsidRPr="00295DCB">
        <w:rPr>
          <w:rFonts w:ascii="Arial" w:eastAsia="Times New Roman" w:hAnsi="Arial" w:cs="Arial"/>
          <w:lang w:val="en" w:eastAsia="de-AT"/>
        </w:rPr>
        <w:t xml:space="preserve"> study visits to </w:t>
      </w:r>
      <w:r w:rsidR="00E95649" w:rsidRPr="00295DCB">
        <w:rPr>
          <w:rFonts w:ascii="Arial" w:eastAsia="Times New Roman" w:hAnsi="Arial" w:cs="Arial"/>
          <w:lang w:val="en" w:eastAsia="de-AT"/>
        </w:rPr>
        <w:t xml:space="preserve">Austria, </w:t>
      </w:r>
      <w:r w:rsidR="00513781">
        <w:rPr>
          <w:rFonts w:ascii="Arial" w:eastAsia="Times New Roman" w:hAnsi="Arial" w:cs="Arial"/>
          <w:lang w:val="en" w:eastAsia="de-AT"/>
        </w:rPr>
        <w:t>France</w:t>
      </w:r>
      <w:r w:rsidR="007915C9">
        <w:rPr>
          <w:rFonts w:ascii="Arial" w:eastAsia="Times New Roman" w:hAnsi="Arial" w:cs="Arial"/>
          <w:lang w:val="en" w:eastAsia="de-AT"/>
        </w:rPr>
        <w:t xml:space="preserve">, </w:t>
      </w:r>
      <w:r w:rsidR="00513781">
        <w:rPr>
          <w:rFonts w:ascii="Arial" w:eastAsia="Times New Roman" w:hAnsi="Arial" w:cs="Arial"/>
          <w:lang w:val="en" w:eastAsia="de-AT"/>
        </w:rPr>
        <w:t xml:space="preserve">Hungary </w:t>
      </w:r>
      <w:r w:rsidR="007915C9">
        <w:rPr>
          <w:rFonts w:ascii="Arial" w:eastAsia="Times New Roman" w:hAnsi="Arial" w:cs="Arial"/>
          <w:lang w:val="en" w:eastAsia="de-AT"/>
        </w:rPr>
        <w:t>and Slovenia</w:t>
      </w:r>
    </w:p>
    <w:p w14:paraId="0DE6501D" w14:textId="77777777" w:rsidR="00E95649" w:rsidRPr="00295DCB" w:rsidRDefault="00E95649" w:rsidP="00B409DB">
      <w:pPr>
        <w:pStyle w:val="ListParagraph"/>
        <w:numPr>
          <w:ilvl w:val="0"/>
          <w:numId w:val="5"/>
        </w:numPr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95DCB">
        <w:rPr>
          <w:rFonts w:ascii="Arial" w:eastAsia="Times New Roman" w:hAnsi="Arial" w:cs="Arial"/>
          <w:lang w:val="en" w:eastAsia="de-AT"/>
        </w:rPr>
        <w:t>Updating the project share point website</w:t>
      </w:r>
    </w:p>
    <w:p w14:paraId="579C21A1" w14:textId="77777777" w:rsidR="00E95649" w:rsidRPr="00295DCB" w:rsidRDefault="00E95649" w:rsidP="00B409DB">
      <w:pPr>
        <w:pStyle w:val="ListParagraph"/>
        <w:numPr>
          <w:ilvl w:val="0"/>
          <w:numId w:val="5"/>
        </w:numPr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95DCB">
        <w:rPr>
          <w:rFonts w:ascii="Arial" w:eastAsia="Times New Roman" w:hAnsi="Arial" w:cs="Arial"/>
          <w:lang w:val="en" w:eastAsia="de-AT"/>
        </w:rPr>
        <w:t xml:space="preserve">Team </w:t>
      </w:r>
      <w:proofErr w:type="gramStart"/>
      <w:r w:rsidRPr="00295DCB">
        <w:rPr>
          <w:rFonts w:ascii="Arial" w:eastAsia="Times New Roman" w:hAnsi="Arial" w:cs="Arial"/>
          <w:lang w:val="en" w:eastAsia="de-AT"/>
        </w:rPr>
        <w:t>work</w:t>
      </w:r>
      <w:proofErr w:type="gramEnd"/>
      <w:r w:rsidRPr="00295DCB">
        <w:rPr>
          <w:rFonts w:ascii="Arial" w:eastAsia="Times New Roman" w:hAnsi="Arial" w:cs="Arial"/>
          <w:lang w:val="en" w:eastAsia="de-AT"/>
        </w:rPr>
        <w:t xml:space="preserve"> with the </w:t>
      </w:r>
      <w:r w:rsidR="002930FE">
        <w:rPr>
          <w:rFonts w:ascii="Arial" w:eastAsia="Times New Roman" w:hAnsi="Arial" w:cs="Arial"/>
          <w:lang w:val="en" w:eastAsia="de-AT"/>
        </w:rPr>
        <w:t xml:space="preserve">RTA </w:t>
      </w:r>
      <w:r w:rsidRPr="00295DCB">
        <w:rPr>
          <w:rFonts w:ascii="Arial" w:eastAsia="Times New Roman" w:hAnsi="Arial" w:cs="Arial"/>
          <w:lang w:val="en" w:eastAsia="de-AT"/>
        </w:rPr>
        <w:t xml:space="preserve">assistant and if </w:t>
      </w:r>
      <w:proofErr w:type="gramStart"/>
      <w:r w:rsidRPr="00295DCB">
        <w:rPr>
          <w:rFonts w:ascii="Arial" w:eastAsia="Times New Roman" w:hAnsi="Arial" w:cs="Arial"/>
          <w:lang w:val="en" w:eastAsia="de-AT"/>
        </w:rPr>
        <w:t>necessary</w:t>
      </w:r>
      <w:proofErr w:type="gramEnd"/>
      <w:r w:rsidRPr="00295DCB">
        <w:rPr>
          <w:rFonts w:ascii="Arial" w:eastAsia="Times New Roman" w:hAnsi="Arial" w:cs="Arial"/>
          <w:lang w:val="en" w:eastAsia="de-AT"/>
        </w:rPr>
        <w:t xml:space="preserve"> providing office management support and project related activities</w:t>
      </w:r>
    </w:p>
    <w:p w14:paraId="1BC30711" w14:textId="77777777" w:rsidR="002E3B50" w:rsidRDefault="00295DCB" w:rsidP="002E5D1C">
      <w:pPr>
        <w:pStyle w:val="ListParagraph"/>
        <w:numPr>
          <w:ilvl w:val="0"/>
          <w:numId w:val="5"/>
        </w:numPr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95DCB">
        <w:rPr>
          <w:rFonts w:ascii="Arial" w:eastAsia="Times New Roman" w:hAnsi="Arial" w:cs="Arial"/>
          <w:lang w:val="en" w:eastAsia="de-AT"/>
        </w:rPr>
        <w:t xml:space="preserve">Support the </w:t>
      </w:r>
      <w:r w:rsidR="002E3B50" w:rsidRPr="00295DCB">
        <w:rPr>
          <w:rFonts w:ascii="Arial" w:eastAsia="Times New Roman" w:hAnsi="Arial" w:cs="Arial"/>
          <w:lang w:val="en" w:eastAsia="de-AT"/>
        </w:rPr>
        <w:t>compilation of documents for project documentation, presentations and reporting</w:t>
      </w:r>
    </w:p>
    <w:p w14:paraId="23F2C808" w14:textId="77777777" w:rsidR="007357A3" w:rsidRDefault="007357A3" w:rsidP="007357A3">
      <w:pPr>
        <w:pStyle w:val="ListParagraph"/>
        <w:numPr>
          <w:ilvl w:val="0"/>
          <w:numId w:val="5"/>
        </w:numPr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2E5D1C">
        <w:rPr>
          <w:rFonts w:ascii="Arial" w:eastAsia="Times New Roman" w:hAnsi="Arial" w:cs="Arial"/>
          <w:lang w:val="en" w:eastAsia="de-AT"/>
        </w:rPr>
        <w:t>Perform other project related assignments, tasks upon request by RTA</w:t>
      </w:r>
    </w:p>
    <w:p w14:paraId="33F09EDE" w14:textId="77777777" w:rsidR="00400FB8" w:rsidRDefault="00400FB8" w:rsidP="00400FB8">
      <w:pPr>
        <w:spacing w:after="0" w:line="300" w:lineRule="atLeast"/>
        <w:jc w:val="both"/>
        <w:rPr>
          <w:rFonts w:ascii="Arial" w:eastAsia="Times New Roman" w:hAnsi="Arial" w:cs="Arial"/>
          <w:lang w:val="en" w:eastAsia="de-AT"/>
        </w:rPr>
      </w:pPr>
    </w:p>
    <w:p w14:paraId="310B7AD3" w14:textId="70515E71" w:rsidR="007915C9" w:rsidRDefault="007915C9">
      <w:pPr>
        <w:rPr>
          <w:rFonts w:ascii="Arial" w:eastAsia="Times New Roman" w:hAnsi="Arial" w:cs="Arial"/>
          <w:lang w:val="en" w:eastAsia="de-AT"/>
        </w:rPr>
      </w:pPr>
      <w:r>
        <w:rPr>
          <w:rFonts w:ascii="Arial" w:eastAsia="Times New Roman" w:hAnsi="Arial" w:cs="Arial"/>
          <w:lang w:val="en" w:eastAsia="de-AT"/>
        </w:rPr>
        <w:br w:type="page"/>
      </w:r>
    </w:p>
    <w:p w14:paraId="7CA11793" w14:textId="77777777" w:rsidR="00400FB8" w:rsidRDefault="00400FB8" w:rsidP="00400FB8">
      <w:pPr>
        <w:spacing w:after="0" w:line="300" w:lineRule="atLeast"/>
        <w:jc w:val="both"/>
        <w:rPr>
          <w:rFonts w:ascii="Arial" w:eastAsia="Times New Roman" w:hAnsi="Arial" w:cs="Arial"/>
          <w:lang w:val="en" w:eastAsia="de-AT"/>
        </w:rPr>
      </w:pPr>
    </w:p>
    <w:p w14:paraId="7C1D3D25" w14:textId="77777777" w:rsidR="00E41F84" w:rsidRDefault="00E41F84" w:rsidP="00B409DB">
      <w:pPr>
        <w:shd w:val="clear" w:color="auto" w:fill="FFFFFF"/>
        <w:spacing w:after="150" w:line="240" w:lineRule="auto"/>
        <w:ind w:left="270"/>
        <w:jc w:val="both"/>
        <w:rPr>
          <w:rFonts w:ascii="Arial" w:eastAsia="Times New Roman" w:hAnsi="Arial" w:cs="Arial"/>
          <w:b/>
          <w:bCs/>
          <w:lang w:val="en" w:eastAsia="de-AT"/>
        </w:rPr>
      </w:pPr>
      <w:r w:rsidRPr="00017B11">
        <w:rPr>
          <w:rFonts w:ascii="Arial" w:eastAsia="Times New Roman" w:hAnsi="Arial" w:cs="Arial"/>
          <w:b/>
          <w:bCs/>
          <w:lang w:val="en" w:eastAsia="de-AT"/>
        </w:rPr>
        <w:t xml:space="preserve">II. </w:t>
      </w:r>
      <w:r w:rsidR="00C5017A">
        <w:rPr>
          <w:rFonts w:ascii="Arial" w:eastAsia="Times New Roman" w:hAnsi="Arial" w:cs="Arial"/>
          <w:b/>
          <w:bCs/>
          <w:lang w:val="en" w:eastAsia="de-AT"/>
        </w:rPr>
        <w:t>Qualification/skills &amp; experience</w:t>
      </w:r>
      <w:r w:rsidRPr="00017B11">
        <w:rPr>
          <w:rFonts w:ascii="Arial" w:eastAsia="Times New Roman" w:hAnsi="Arial" w:cs="Arial"/>
          <w:b/>
          <w:bCs/>
          <w:lang w:val="en" w:eastAsia="de-AT"/>
        </w:rPr>
        <w:t xml:space="preserve"> </w:t>
      </w:r>
      <w:r w:rsidR="00C5017A">
        <w:rPr>
          <w:rFonts w:ascii="Arial" w:eastAsia="Times New Roman" w:hAnsi="Arial" w:cs="Arial"/>
          <w:b/>
          <w:bCs/>
          <w:lang w:val="en" w:eastAsia="de-AT"/>
        </w:rPr>
        <w:t>of</w:t>
      </w:r>
      <w:r w:rsidRPr="00017B11">
        <w:rPr>
          <w:rFonts w:ascii="Arial" w:eastAsia="Times New Roman" w:hAnsi="Arial" w:cs="Arial"/>
          <w:b/>
          <w:bCs/>
          <w:lang w:val="en" w:eastAsia="de-AT"/>
        </w:rPr>
        <w:t xml:space="preserve"> the candidates:</w:t>
      </w:r>
    </w:p>
    <w:p w14:paraId="08BFB1CD" w14:textId="77777777" w:rsidR="00C5017A" w:rsidRPr="004F457B" w:rsidRDefault="00C5017A" w:rsidP="00C5017A">
      <w:pPr>
        <w:shd w:val="clear" w:color="auto" w:fill="FFFFFF"/>
        <w:spacing w:after="150" w:line="240" w:lineRule="auto"/>
        <w:ind w:left="426"/>
        <w:jc w:val="both"/>
        <w:rPr>
          <w:rFonts w:ascii="Arial" w:eastAsia="Times New Roman" w:hAnsi="Arial" w:cs="Arial"/>
          <w:b/>
          <w:lang w:val="en-GB" w:eastAsia="de-AT"/>
        </w:rPr>
      </w:pPr>
      <w:r w:rsidRPr="004F457B">
        <w:rPr>
          <w:rFonts w:ascii="Arial" w:eastAsia="Times New Roman" w:hAnsi="Arial" w:cs="Arial"/>
          <w:b/>
          <w:lang w:val="en-GB" w:eastAsia="de-AT"/>
        </w:rPr>
        <w:t>Qualifications:</w:t>
      </w:r>
    </w:p>
    <w:p w14:paraId="5E615B73" w14:textId="77777777" w:rsidR="001E66B9" w:rsidRPr="00951906" w:rsidRDefault="001E66B9" w:rsidP="001E66B9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1E66B9">
        <w:rPr>
          <w:rFonts w:ascii="Arial" w:eastAsia="Times New Roman" w:hAnsi="Arial" w:cs="Arial"/>
          <w:lang w:val="en" w:eastAsia="de-AT"/>
        </w:rPr>
        <w:t xml:space="preserve">The RTA </w:t>
      </w:r>
      <w:r w:rsidRPr="00951906">
        <w:rPr>
          <w:rFonts w:ascii="Arial" w:eastAsia="Times New Roman" w:hAnsi="Arial" w:cs="Arial"/>
          <w:lang w:val="en" w:eastAsia="de-AT"/>
        </w:rPr>
        <w:t>Language</w:t>
      </w:r>
      <w:r w:rsidRPr="001E66B9">
        <w:rPr>
          <w:rFonts w:ascii="Arial" w:eastAsia="Times New Roman" w:hAnsi="Arial" w:cs="Arial"/>
          <w:lang w:val="en" w:eastAsia="de-AT"/>
        </w:rPr>
        <w:t xml:space="preserve"> Assistant shall not have been in </w:t>
      </w:r>
      <w:r w:rsidRPr="00463872">
        <w:rPr>
          <w:rFonts w:ascii="Arial" w:eastAsia="Times New Roman" w:hAnsi="Arial" w:cs="Arial"/>
          <w:lang w:val="en" w:eastAsia="de-AT"/>
        </w:rPr>
        <w:t>any contractual relation</w:t>
      </w:r>
      <w:r w:rsidRPr="001E66B9">
        <w:rPr>
          <w:rFonts w:ascii="Arial" w:eastAsia="Times New Roman" w:hAnsi="Arial" w:cs="Arial"/>
          <w:lang w:val="en" w:eastAsia="de-AT"/>
        </w:rPr>
        <w:t xml:space="preserve"> with the Beneficiary Country public sector during at least the 6 months preceding the hiring</w:t>
      </w:r>
    </w:p>
    <w:p w14:paraId="57FE2D02" w14:textId="77777777" w:rsidR="00720DCB" w:rsidRPr="00951906" w:rsidRDefault="00720DCB" w:rsidP="00B409DB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951906">
        <w:rPr>
          <w:rFonts w:ascii="Arial" w:eastAsia="Times New Roman" w:hAnsi="Arial" w:cs="Arial"/>
          <w:lang w:val="en" w:eastAsia="de-AT"/>
        </w:rPr>
        <w:t>be of M</w:t>
      </w:r>
      <w:r w:rsidR="00513781">
        <w:rPr>
          <w:rFonts w:ascii="Arial" w:eastAsia="Times New Roman" w:hAnsi="Arial" w:cs="Arial"/>
          <w:lang w:val="en" w:eastAsia="de-AT"/>
        </w:rPr>
        <w:t>ontenegrin</w:t>
      </w:r>
      <w:r w:rsidRPr="00951906">
        <w:rPr>
          <w:rFonts w:ascii="Arial" w:eastAsia="Times New Roman" w:hAnsi="Arial" w:cs="Arial"/>
          <w:lang w:val="en" w:eastAsia="de-AT"/>
        </w:rPr>
        <w:t xml:space="preserve"> nationality or having valid residence and working permits</w:t>
      </w:r>
    </w:p>
    <w:p w14:paraId="4D118496" w14:textId="77777777" w:rsidR="00727869" w:rsidRPr="00727869" w:rsidRDefault="00764FC5" w:rsidP="00D00512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727869">
        <w:rPr>
          <w:rFonts w:ascii="Arial" w:eastAsia="Times New Roman" w:hAnsi="Arial" w:cs="Arial"/>
          <w:lang w:val="en" w:eastAsia="de-AT"/>
        </w:rPr>
        <w:t>University degree</w:t>
      </w:r>
      <w:r w:rsidR="00C5017A" w:rsidRPr="00727869">
        <w:rPr>
          <w:rFonts w:ascii="Arial" w:eastAsia="Times New Roman" w:hAnsi="Arial" w:cs="Arial"/>
          <w:lang w:val="en" w:eastAsia="de-AT"/>
        </w:rPr>
        <w:t xml:space="preserve"> in </w:t>
      </w:r>
      <w:r w:rsidR="00D02AE7" w:rsidRPr="00727869">
        <w:rPr>
          <w:rFonts w:ascii="Arial" w:eastAsia="Times New Roman" w:hAnsi="Arial" w:cs="Arial"/>
          <w:lang w:val="en" w:eastAsia="de-AT"/>
        </w:rPr>
        <w:t>Interpretation and Translation</w:t>
      </w:r>
      <w:r w:rsidR="00727869" w:rsidRPr="00727869">
        <w:rPr>
          <w:rFonts w:ascii="Arial" w:eastAsia="Times New Roman" w:hAnsi="Arial" w:cs="Arial"/>
          <w:lang w:val="en" w:eastAsia="de-AT"/>
        </w:rPr>
        <w:t xml:space="preserve"> and</w:t>
      </w:r>
      <w:r w:rsidR="00727869">
        <w:rPr>
          <w:rFonts w:ascii="Arial" w:eastAsia="Times New Roman" w:hAnsi="Arial" w:cs="Arial"/>
          <w:lang w:val="en" w:eastAsia="de-AT"/>
        </w:rPr>
        <w:t xml:space="preserve"> </w:t>
      </w:r>
      <w:r w:rsidR="0042168F">
        <w:rPr>
          <w:rFonts w:ascii="Arial" w:eastAsia="Times New Roman" w:hAnsi="Arial" w:cs="Arial"/>
          <w:lang w:val="en" w:eastAsia="de-AT"/>
        </w:rPr>
        <w:t xml:space="preserve">proven </w:t>
      </w:r>
      <w:r w:rsidR="00727869">
        <w:rPr>
          <w:rFonts w:ascii="Arial" w:eastAsia="Times New Roman" w:hAnsi="Arial" w:cs="Arial"/>
          <w:lang w:val="en" w:eastAsia="de-AT"/>
        </w:rPr>
        <w:t>p</w:t>
      </w:r>
      <w:r w:rsidR="00727869" w:rsidRPr="00727869">
        <w:rPr>
          <w:rFonts w:ascii="Arial" w:eastAsia="Times New Roman" w:hAnsi="Arial" w:cs="Arial"/>
          <w:lang w:val="en" w:eastAsia="de-AT"/>
        </w:rPr>
        <w:t>ractical experience in interpretation and translation for at least 3 years</w:t>
      </w:r>
    </w:p>
    <w:p w14:paraId="341846AF" w14:textId="77777777" w:rsidR="00C5017A" w:rsidRPr="00C5017A" w:rsidRDefault="00C5017A" w:rsidP="00C5017A">
      <w:pPr>
        <w:pStyle w:val="ListParagraph"/>
        <w:shd w:val="clear" w:color="auto" w:fill="FFFFFF"/>
        <w:spacing w:before="120" w:after="120" w:line="300" w:lineRule="atLeast"/>
        <w:ind w:left="425"/>
        <w:contextualSpacing w:val="0"/>
        <w:jc w:val="both"/>
        <w:rPr>
          <w:rFonts w:ascii="Arial" w:eastAsia="Times New Roman" w:hAnsi="Arial" w:cs="Arial"/>
          <w:b/>
          <w:lang w:val="en" w:eastAsia="de-AT"/>
        </w:rPr>
      </w:pPr>
      <w:r w:rsidRPr="00C5017A">
        <w:rPr>
          <w:rFonts w:ascii="Arial" w:eastAsia="Times New Roman" w:hAnsi="Arial" w:cs="Arial"/>
          <w:b/>
          <w:lang w:val="en" w:eastAsia="de-AT"/>
        </w:rPr>
        <w:t>Skills:</w:t>
      </w:r>
    </w:p>
    <w:p w14:paraId="225C7966" w14:textId="77777777" w:rsidR="00E41F84" w:rsidRPr="00951906" w:rsidRDefault="00720DCB" w:rsidP="00B409DB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951906">
        <w:rPr>
          <w:rFonts w:ascii="Arial" w:eastAsia="Times New Roman" w:hAnsi="Arial" w:cs="Arial"/>
          <w:lang w:val="en" w:eastAsia="de-AT"/>
        </w:rPr>
        <w:t>E</w:t>
      </w:r>
      <w:r w:rsidR="00E41F84" w:rsidRPr="00951906">
        <w:rPr>
          <w:rFonts w:ascii="Arial" w:eastAsia="Times New Roman" w:hAnsi="Arial" w:cs="Arial"/>
          <w:lang w:val="en" w:eastAsia="de-AT"/>
        </w:rPr>
        <w:t>xcellent command of written and spoken English</w:t>
      </w:r>
      <w:r w:rsidR="00400FB8">
        <w:rPr>
          <w:rFonts w:ascii="Arial" w:eastAsia="Times New Roman" w:hAnsi="Arial" w:cs="Arial"/>
          <w:lang w:val="en" w:eastAsia="de-AT"/>
        </w:rPr>
        <w:t xml:space="preserve"> and Montenegrin</w:t>
      </w:r>
      <w:r w:rsidRPr="00951906">
        <w:rPr>
          <w:rFonts w:ascii="Arial" w:eastAsia="Times New Roman" w:hAnsi="Arial" w:cs="Arial"/>
          <w:lang w:val="en" w:eastAsia="de-AT"/>
        </w:rPr>
        <w:t xml:space="preserve"> language</w:t>
      </w:r>
    </w:p>
    <w:p w14:paraId="50A9FF04" w14:textId="77777777" w:rsidR="00E41F84" w:rsidRPr="00165427" w:rsidRDefault="00E41F84" w:rsidP="00B409DB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165427">
        <w:rPr>
          <w:rFonts w:ascii="Arial" w:eastAsia="Times New Roman" w:hAnsi="Arial" w:cs="Arial"/>
          <w:color w:val="000000"/>
          <w:lang w:val="en" w:eastAsia="de-AT"/>
        </w:rPr>
        <w:t>Excellent computer skills (especially: MS Of</w:t>
      </w:r>
      <w:r w:rsidR="00764FC5" w:rsidRPr="00165427">
        <w:rPr>
          <w:rFonts w:ascii="Arial" w:eastAsia="Times New Roman" w:hAnsi="Arial" w:cs="Arial"/>
          <w:color w:val="000000"/>
          <w:lang w:val="en" w:eastAsia="de-AT"/>
        </w:rPr>
        <w:t>fice, Word, Excel, Power Point</w:t>
      </w:r>
      <w:r w:rsidR="00513781">
        <w:rPr>
          <w:rFonts w:ascii="Arial" w:eastAsia="Times New Roman" w:hAnsi="Arial" w:cs="Arial"/>
          <w:color w:val="000000"/>
          <w:lang w:val="en" w:eastAsia="de-AT"/>
        </w:rPr>
        <w:t>, Web application</w:t>
      </w:r>
      <w:r w:rsidR="00764FC5" w:rsidRPr="00165427">
        <w:rPr>
          <w:rFonts w:ascii="Arial" w:eastAsia="Times New Roman" w:hAnsi="Arial" w:cs="Arial"/>
          <w:color w:val="000000"/>
          <w:lang w:val="en" w:eastAsia="de-AT"/>
        </w:rPr>
        <w:t>)</w:t>
      </w:r>
    </w:p>
    <w:p w14:paraId="24A928CD" w14:textId="77777777" w:rsidR="00720DCB" w:rsidRPr="00951906" w:rsidRDefault="00720DCB" w:rsidP="00B409DB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951906">
        <w:rPr>
          <w:rFonts w:ascii="Arial" w:eastAsia="Times New Roman" w:hAnsi="Arial" w:cs="Arial"/>
          <w:color w:val="000000"/>
          <w:lang w:val="en" w:eastAsia="de-AT"/>
        </w:rPr>
        <w:t>Excellent inter-personal and communication skills</w:t>
      </w:r>
    </w:p>
    <w:p w14:paraId="088F0CFA" w14:textId="77777777" w:rsidR="00E41F84" w:rsidRPr="00165427" w:rsidRDefault="00E41F84" w:rsidP="00B409DB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426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165427">
        <w:rPr>
          <w:rFonts w:ascii="Arial" w:eastAsia="Times New Roman" w:hAnsi="Arial" w:cs="Arial"/>
          <w:color w:val="000000"/>
          <w:lang w:val="en" w:eastAsia="de-AT"/>
        </w:rPr>
        <w:t xml:space="preserve">Capacity to work </w:t>
      </w:r>
      <w:r w:rsidR="00017B11" w:rsidRPr="00165427">
        <w:rPr>
          <w:rFonts w:ascii="Arial" w:eastAsia="Times New Roman" w:hAnsi="Arial" w:cs="Arial"/>
          <w:color w:val="000000"/>
          <w:lang w:val="en" w:eastAsia="de-AT"/>
        </w:rPr>
        <w:t>in a multi-cultural environment</w:t>
      </w:r>
    </w:p>
    <w:p w14:paraId="72F197C0" w14:textId="77777777" w:rsidR="00720DCB" w:rsidRPr="00016B70" w:rsidRDefault="00720DCB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</w:p>
    <w:p w14:paraId="3957A526" w14:textId="77777777" w:rsidR="00E41F84" w:rsidRPr="00016B70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The following will be considered as an asset:</w:t>
      </w:r>
    </w:p>
    <w:p w14:paraId="72677B24" w14:textId="77777777" w:rsidR="00E41F84" w:rsidRPr="00117852" w:rsidRDefault="00E41F84" w:rsidP="00A91928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117852">
        <w:rPr>
          <w:rFonts w:ascii="Arial" w:eastAsia="Times New Roman" w:hAnsi="Arial" w:cs="Arial"/>
          <w:lang w:val="en" w:eastAsia="de-AT"/>
        </w:rPr>
        <w:t>Knowledge of</w:t>
      </w:r>
      <w:r w:rsidR="00652BFB" w:rsidRPr="00117852">
        <w:rPr>
          <w:rFonts w:ascii="Arial" w:eastAsia="Times New Roman" w:hAnsi="Arial" w:cs="Arial"/>
          <w:lang w:val="en" w:eastAsia="de-AT"/>
        </w:rPr>
        <w:t xml:space="preserve"> a further official EU language</w:t>
      </w:r>
    </w:p>
    <w:p w14:paraId="06EC1A34" w14:textId="77777777" w:rsidR="00E41F84" w:rsidRPr="00017B11" w:rsidRDefault="00017B11" w:rsidP="00A91928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017B11">
        <w:rPr>
          <w:rFonts w:ascii="Arial" w:eastAsia="Times New Roman" w:hAnsi="Arial" w:cs="Arial"/>
          <w:lang w:val="en" w:eastAsia="de-AT"/>
        </w:rPr>
        <w:t xml:space="preserve">Experience in international projects esp. in the field of Agriculture and Rural Development </w:t>
      </w:r>
      <w:r w:rsidRPr="00117852">
        <w:rPr>
          <w:rFonts w:ascii="Arial" w:eastAsia="Times New Roman" w:hAnsi="Arial" w:cs="Arial"/>
          <w:lang w:val="en" w:eastAsia="de-AT"/>
        </w:rPr>
        <w:t>(EU</w:t>
      </w:r>
      <w:r w:rsidR="005F1ED5" w:rsidRPr="00117852">
        <w:rPr>
          <w:rFonts w:ascii="Arial" w:eastAsia="Times New Roman" w:hAnsi="Arial" w:cs="Arial"/>
          <w:lang w:val="en" w:eastAsia="de-AT"/>
        </w:rPr>
        <w:t xml:space="preserve"> </w:t>
      </w:r>
      <w:r w:rsidR="00A17712">
        <w:rPr>
          <w:rFonts w:ascii="Arial" w:eastAsia="Times New Roman" w:hAnsi="Arial" w:cs="Arial"/>
          <w:lang w:val="en" w:eastAsia="de-AT"/>
        </w:rPr>
        <w:t>funded</w:t>
      </w:r>
      <w:r w:rsidR="005F1ED5" w:rsidRPr="00117852">
        <w:rPr>
          <w:rFonts w:ascii="Arial" w:eastAsia="Times New Roman" w:hAnsi="Arial" w:cs="Arial"/>
          <w:lang w:val="en" w:eastAsia="de-AT"/>
        </w:rPr>
        <w:t xml:space="preserve"> project</w:t>
      </w:r>
      <w:r w:rsidR="00D94615">
        <w:rPr>
          <w:rFonts w:ascii="Arial" w:eastAsia="Times New Roman" w:hAnsi="Arial" w:cs="Arial"/>
          <w:lang w:val="en" w:eastAsia="de-AT"/>
        </w:rPr>
        <w:t>s</w:t>
      </w:r>
      <w:r w:rsidRPr="00117852">
        <w:rPr>
          <w:rFonts w:ascii="Arial" w:eastAsia="Times New Roman" w:hAnsi="Arial" w:cs="Arial"/>
          <w:lang w:val="en" w:eastAsia="de-AT"/>
        </w:rPr>
        <w:t xml:space="preserve"> and</w:t>
      </w:r>
      <w:r w:rsidRPr="00017B11">
        <w:rPr>
          <w:rFonts w:ascii="Arial" w:eastAsia="Times New Roman" w:hAnsi="Arial" w:cs="Arial"/>
          <w:lang w:val="en" w:eastAsia="de-AT"/>
        </w:rPr>
        <w:t xml:space="preserve"> int</w:t>
      </w:r>
      <w:r w:rsidR="00297DE6">
        <w:rPr>
          <w:rFonts w:ascii="Arial" w:eastAsia="Times New Roman" w:hAnsi="Arial" w:cs="Arial"/>
          <w:lang w:val="en" w:eastAsia="de-AT"/>
        </w:rPr>
        <w:t>ernational donor funded project</w:t>
      </w:r>
      <w:r w:rsidR="00D94615">
        <w:rPr>
          <w:rFonts w:ascii="Arial" w:eastAsia="Times New Roman" w:hAnsi="Arial" w:cs="Arial"/>
          <w:lang w:val="en" w:eastAsia="de-AT"/>
        </w:rPr>
        <w:t>s</w:t>
      </w:r>
      <w:r w:rsidRPr="00017B11">
        <w:rPr>
          <w:rFonts w:ascii="Arial" w:eastAsia="Times New Roman" w:hAnsi="Arial" w:cs="Arial"/>
          <w:lang w:val="en" w:eastAsia="de-AT"/>
        </w:rPr>
        <w:t>)</w:t>
      </w:r>
    </w:p>
    <w:p w14:paraId="2AB5F5C3" w14:textId="77777777" w:rsidR="00D74395" w:rsidRPr="00A91928" w:rsidRDefault="00D74395" w:rsidP="00A91928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" w:eastAsia="de-AT"/>
        </w:rPr>
      </w:pPr>
      <w:r w:rsidRPr="00A91928">
        <w:rPr>
          <w:rFonts w:ascii="Arial" w:eastAsia="Times New Roman" w:hAnsi="Arial" w:cs="Arial"/>
          <w:lang w:val="en" w:eastAsia="de-AT"/>
        </w:rPr>
        <w:t xml:space="preserve">Be a </w:t>
      </w:r>
      <w:r w:rsidRPr="00D74395">
        <w:rPr>
          <w:rFonts w:ascii="Arial" w:eastAsia="Times New Roman" w:hAnsi="Arial" w:cs="Arial"/>
          <w:lang w:val="en" w:eastAsia="de-AT"/>
        </w:rPr>
        <w:t>skilled</w:t>
      </w:r>
      <w:r w:rsidRPr="00A91928">
        <w:rPr>
          <w:rFonts w:ascii="Arial" w:eastAsia="Times New Roman" w:hAnsi="Arial" w:cs="Arial"/>
          <w:lang w:val="en" w:eastAsia="de-AT"/>
        </w:rPr>
        <w:t xml:space="preserve"> technical translator/interpreter in relation to Agriculture and Rural Development</w:t>
      </w:r>
    </w:p>
    <w:p w14:paraId="21A20E83" w14:textId="77777777" w:rsidR="00E41F84" w:rsidRPr="00016B70" w:rsidRDefault="00E41F84" w:rsidP="00B409DB">
      <w:pPr>
        <w:shd w:val="clear" w:color="auto" w:fill="FFFFFF"/>
        <w:spacing w:after="150" w:line="240" w:lineRule="auto"/>
        <w:ind w:left="270"/>
        <w:jc w:val="both"/>
        <w:rPr>
          <w:rFonts w:ascii="Arial" w:eastAsia="Times New Roman" w:hAnsi="Arial" w:cs="Arial"/>
          <w:color w:val="333333"/>
          <w:lang w:val="en" w:eastAsia="de-AT"/>
        </w:rPr>
      </w:pPr>
    </w:p>
    <w:p w14:paraId="611374CE" w14:textId="77777777" w:rsidR="00E41F84" w:rsidRPr="00016B70" w:rsidRDefault="00E41F84" w:rsidP="00B409DB">
      <w:pPr>
        <w:shd w:val="clear" w:color="auto" w:fill="FFFFFF"/>
        <w:spacing w:after="150" w:line="240" w:lineRule="auto"/>
        <w:ind w:left="284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III. The work conditions:</w:t>
      </w:r>
    </w:p>
    <w:p w14:paraId="4274EC09" w14:textId="77777777" w:rsidR="00E41F84" w:rsidRPr="00016B70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The selected person will be a self-employed independent consultant under a Service Contract and will undertake full responsibility for the payment of all taxes and obligations deriving from the legislation in force in the Republic of </w:t>
      </w:r>
      <w:r w:rsidR="000F150F">
        <w:rPr>
          <w:rFonts w:ascii="Arial" w:eastAsia="Times New Roman" w:hAnsi="Arial" w:cs="Arial"/>
          <w:color w:val="000000"/>
          <w:lang w:val="en" w:eastAsia="de-AT"/>
        </w:rPr>
        <w:t>Montenegro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, including for those related to medical and social insurance. The RTA Language </w:t>
      </w:r>
      <w:r w:rsidR="00017B11">
        <w:rPr>
          <w:rFonts w:ascii="Arial" w:eastAsia="Times New Roman" w:hAnsi="Arial" w:cs="Arial"/>
          <w:color w:val="000000"/>
          <w:lang w:val="en" w:eastAsia="de-AT"/>
        </w:rPr>
        <w:t>A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>ssistant will carry his/her duties and tasks on the bas</w:t>
      </w:r>
      <w:r w:rsidR="00297DE6">
        <w:rPr>
          <w:rFonts w:ascii="Arial" w:eastAsia="Times New Roman" w:hAnsi="Arial" w:cs="Arial"/>
          <w:color w:val="000000"/>
          <w:lang w:val="en" w:eastAsia="de-AT"/>
        </w:rPr>
        <w:t xml:space="preserve">e of </w:t>
      </w:r>
      <w:r w:rsidR="000C7C5B">
        <w:rPr>
          <w:rFonts w:ascii="Arial" w:eastAsia="Times New Roman" w:hAnsi="Arial" w:cs="Arial"/>
          <w:color w:val="000000"/>
          <w:lang w:val="en" w:eastAsia="de-AT"/>
        </w:rPr>
        <w:t xml:space="preserve">a </w:t>
      </w:r>
      <w:r w:rsidR="00297DE6">
        <w:rPr>
          <w:rFonts w:ascii="Arial" w:eastAsia="Times New Roman" w:hAnsi="Arial" w:cs="Arial"/>
          <w:color w:val="000000"/>
          <w:lang w:val="en" w:eastAsia="de-AT"/>
        </w:rPr>
        <w:t xml:space="preserve">contract concluded with </w:t>
      </w:r>
      <w:proofErr w:type="spellStart"/>
      <w:r w:rsidR="00297DE6">
        <w:rPr>
          <w:rFonts w:ascii="Arial" w:eastAsia="Times New Roman" w:hAnsi="Arial" w:cs="Arial"/>
          <w:color w:val="000000"/>
          <w:lang w:val="en" w:eastAsia="de-AT"/>
        </w:rPr>
        <w:t>Agrarmarkt</w:t>
      </w:r>
      <w:proofErr w:type="spellEnd"/>
      <w:r w:rsidR="00297DE6">
        <w:rPr>
          <w:rFonts w:ascii="Arial" w:eastAsia="Times New Roman" w:hAnsi="Arial" w:cs="Arial"/>
          <w:color w:val="000000"/>
          <w:lang w:val="en" w:eastAsia="de-AT"/>
        </w:rPr>
        <w:t xml:space="preserve"> Austria (AMA)</w:t>
      </w:r>
      <w:r w:rsidR="00017B11" w:rsidRPr="00017B11">
        <w:rPr>
          <w:rFonts w:ascii="Arial" w:eastAsia="Times New Roman" w:hAnsi="Arial" w:cs="Arial"/>
          <w:color w:val="000000"/>
          <w:lang w:val="en" w:eastAsia="de-AT"/>
        </w:rPr>
        <w:t>.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> </w:t>
      </w:r>
    </w:p>
    <w:p w14:paraId="1A8FF003" w14:textId="0FC86CAE" w:rsidR="00017B11" w:rsidRPr="00D86A04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017B11">
        <w:rPr>
          <w:rFonts w:ascii="Arial" w:eastAsia="Times New Roman" w:hAnsi="Arial" w:cs="Arial"/>
          <w:b/>
          <w:bCs/>
          <w:color w:val="000000"/>
          <w:lang w:val="en" w:eastAsia="de-AT"/>
        </w:rPr>
        <w:t>Duration: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r w:rsidR="006F1115">
        <w:rPr>
          <w:rFonts w:ascii="Arial" w:eastAsia="Times New Roman" w:hAnsi="Arial" w:cs="Arial"/>
          <w:color w:val="000000"/>
          <w:lang w:val="en" w:eastAsia="de-AT"/>
        </w:rPr>
        <w:t>until July 2026 (end of project)</w:t>
      </w:r>
    </w:p>
    <w:p w14:paraId="1EF7554B" w14:textId="68426110" w:rsidR="00E41F84" w:rsidRPr="00016B70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 xml:space="preserve">Working hours: </w:t>
      </w:r>
      <w:r w:rsidR="009303E5" w:rsidRPr="009303E5">
        <w:rPr>
          <w:rFonts w:ascii="Arial" w:eastAsia="Times New Roman" w:hAnsi="Arial" w:cs="Arial"/>
          <w:color w:val="000000"/>
          <w:lang w:val="en" w:eastAsia="de-AT"/>
        </w:rPr>
        <w:t>Full time until 31.12.2025.  -</w:t>
      </w:r>
      <w:r w:rsidR="009303E5">
        <w:rPr>
          <w:rFonts w:ascii="Arial" w:eastAsia="Times New Roman" w:hAnsi="Arial" w:cs="Arial"/>
          <w:b/>
          <w:bCs/>
          <w:color w:val="000000"/>
          <w:lang w:val="en" w:eastAsia="de-AT"/>
        </w:rPr>
        <w:t xml:space="preserve"> </w:t>
      </w:r>
      <w:r w:rsidR="002A20F1">
        <w:rPr>
          <w:rFonts w:ascii="Arial" w:eastAsia="Times New Roman" w:hAnsi="Arial" w:cs="Arial"/>
          <w:color w:val="000000"/>
          <w:lang w:val="en" w:eastAsia="de-AT"/>
        </w:rPr>
        <w:t>Part time</w:t>
      </w:r>
      <w:r w:rsidR="009303E5">
        <w:rPr>
          <w:rFonts w:ascii="Arial" w:eastAsia="Times New Roman" w:hAnsi="Arial" w:cs="Arial"/>
          <w:color w:val="000000"/>
          <w:lang w:val="en" w:eastAsia="de-AT"/>
        </w:rPr>
        <w:t xml:space="preserve"> from 01.01.2026. – end of project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 </w:t>
      </w:r>
    </w:p>
    <w:p w14:paraId="279319F0" w14:textId="7584A21F" w:rsidR="007915C9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Location: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r w:rsidR="000F150F">
        <w:rPr>
          <w:rFonts w:ascii="Arial" w:eastAsia="Times New Roman" w:hAnsi="Arial" w:cs="Arial"/>
          <w:color w:val="000000"/>
          <w:lang w:val="en" w:eastAsia="de-AT"/>
        </w:rPr>
        <w:t>Podgorica, Twinning office</w:t>
      </w:r>
      <w:r w:rsidR="0042168F">
        <w:rPr>
          <w:rFonts w:ascii="Arial" w:eastAsia="Times New Roman" w:hAnsi="Arial" w:cs="Arial"/>
          <w:color w:val="000000"/>
          <w:lang w:val="en" w:eastAsia="de-AT"/>
        </w:rPr>
        <w:t xml:space="preserve"> at </w:t>
      </w:r>
      <w:proofErr w:type="spellStart"/>
      <w:r w:rsidR="00287869">
        <w:rPr>
          <w:rFonts w:ascii="Arial" w:eastAsia="Times New Roman" w:hAnsi="Arial" w:cs="Arial"/>
          <w:color w:val="000000"/>
          <w:lang w:val="en" w:eastAsia="de-AT"/>
        </w:rPr>
        <w:t>Bulevar</w:t>
      </w:r>
      <w:proofErr w:type="spellEnd"/>
      <w:r w:rsidR="00287869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proofErr w:type="spellStart"/>
      <w:r w:rsidR="00287869">
        <w:rPr>
          <w:rFonts w:ascii="Arial" w:eastAsia="Times New Roman" w:hAnsi="Arial" w:cs="Arial"/>
          <w:color w:val="000000"/>
          <w:lang w:val="en" w:eastAsia="de-AT"/>
        </w:rPr>
        <w:t>Svetog</w:t>
      </w:r>
      <w:proofErr w:type="spellEnd"/>
      <w:r w:rsidR="00287869">
        <w:rPr>
          <w:rFonts w:ascii="Arial" w:eastAsia="Times New Roman" w:hAnsi="Arial" w:cs="Arial"/>
          <w:color w:val="000000"/>
          <w:lang w:val="en" w:eastAsia="de-AT"/>
        </w:rPr>
        <w:t xml:space="preserve"> Petr</w:t>
      </w:r>
      <w:r w:rsidR="009303E5">
        <w:rPr>
          <w:rFonts w:ascii="Arial" w:eastAsia="Times New Roman" w:hAnsi="Arial" w:cs="Arial"/>
          <w:color w:val="000000"/>
          <w:lang w:val="en" w:eastAsia="de-AT"/>
        </w:rPr>
        <w:t>a</w:t>
      </w:r>
      <w:r w:rsidR="00287869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proofErr w:type="spellStart"/>
      <w:r w:rsidR="00287869">
        <w:rPr>
          <w:rFonts w:ascii="Arial" w:eastAsia="Times New Roman" w:hAnsi="Arial" w:cs="Arial"/>
          <w:color w:val="000000"/>
          <w:lang w:val="en" w:eastAsia="de-AT"/>
        </w:rPr>
        <w:t>Cetinjskog</w:t>
      </w:r>
      <w:proofErr w:type="spellEnd"/>
      <w:r w:rsidR="00287869">
        <w:rPr>
          <w:rFonts w:ascii="Arial" w:eastAsia="Times New Roman" w:hAnsi="Arial" w:cs="Arial"/>
          <w:color w:val="000000"/>
          <w:lang w:val="en" w:eastAsia="de-AT"/>
        </w:rPr>
        <w:t xml:space="preserve"> 147</w:t>
      </w:r>
    </w:p>
    <w:p w14:paraId="59728994" w14:textId="52D7079C" w:rsidR="00165427" w:rsidRPr="00C42EA5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-GB" w:eastAsia="de-AT"/>
        </w:rPr>
      </w:pPr>
      <w:r w:rsidRPr="002A20F1">
        <w:rPr>
          <w:rFonts w:ascii="Arial" w:eastAsia="Times New Roman" w:hAnsi="Arial" w:cs="Arial"/>
          <w:b/>
          <w:bCs/>
          <w:color w:val="000000"/>
          <w:lang w:val="en" w:eastAsia="de-AT"/>
        </w:rPr>
        <w:t xml:space="preserve">Starting: </w:t>
      </w:r>
      <w:r w:rsidR="00464BFF">
        <w:rPr>
          <w:rFonts w:ascii="Arial" w:eastAsia="Times New Roman" w:hAnsi="Arial" w:cs="Arial"/>
          <w:b/>
          <w:bCs/>
          <w:color w:val="000000"/>
          <w:lang w:val="en" w:eastAsia="de-AT"/>
        </w:rPr>
        <w:t>15</w:t>
      </w:r>
      <w:r w:rsidR="009303E5">
        <w:rPr>
          <w:rFonts w:ascii="Arial" w:eastAsia="Times New Roman" w:hAnsi="Arial" w:cs="Arial"/>
          <w:b/>
          <w:bCs/>
          <w:color w:val="000000"/>
          <w:lang w:val="en" w:eastAsia="de-AT"/>
        </w:rPr>
        <w:t>.09.2025.</w:t>
      </w:r>
    </w:p>
    <w:p w14:paraId="1A14E0FD" w14:textId="184BD1FE" w:rsidR="00E41F84" w:rsidRPr="00016B70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Remuneration:</w:t>
      </w:r>
      <w:r w:rsidR="00165427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r w:rsidR="009303E5">
        <w:rPr>
          <w:rFonts w:ascii="Arial" w:eastAsia="Times New Roman" w:hAnsi="Arial" w:cs="Arial"/>
          <w:color w:val="000000"/>
          <w:lang w:val="en" w:eastAsia="de-AT"/>
        </w:rPr>
        <w:t>1.8</w:t>
      </w:r>
      <w:r w:rsidR="002A20F1">
        <w:rPr>
          <w:rFonts w:ascii="Arial" w:eastAsia="Times New Roman" w:hAnsi="Arial" w:cs="Arial"/>
          <w:color w:val="000000"/>
          <w:lang w:val="en" w:eastAsia="de-AT"/>
        </w:rPr>
        <w:t>00</w:t>
      </w:r>
      <w:r w:rsidRPr="00117852">
        <w:rPr>
          <w:rFonts w:ascii="Arial" w:eastAsia="Times New Roman" w:hAnsi="Arial" w:cs="Arial"/>
          <w:color w:val="000000"/>
          <w:lang w:val="en" w:eastAsia="de-AT"/>
        </w:rPr>
        <w:t xml:space="preserve"> Euro/month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r w:rsidR="00CD54C5">
        <w:rPr>
          <w:rFonts w:ascii="Arial" w:eastAsia="Times New Roman" w:hAnsi="Arial" w:cs="Arial"/>
          <w:color w:val="000000"/>
          <w:lang w:val="en" w:eastAsia="de-AT"/>
        </w:rPr>
        <w:t>full time, 900</w:t>
      </w:r>
      <w:r w:rsidR="004B38E1">
        <w:rPr>
          <w:rFonts w:ascii="Arial" w:eastAsia="Times New Roman" w:hAnsi="Arial" w:cs="Arial"/>
          <w:color w:val="000000"/>
          <w:lang w:val="en" w:eastAsia="de-AT"/>
        </w:rPr>
        <w:t xml:space="preserve"> Euro/month part time </w:t>
      </w:r>
      <w:r w:rsidRPr="00016B70">
        <w:rPr>
          <w:rFonts w:ascii="Arial" w:eastAsia="Times New Roman" w:hAnsi="Arial" w:cs="Arial"/>
          <w:color w:val="000000"/>
          <w:lang w:val="en" w:eastAsia="de-AT"/>
        </w:rPr>
        <w:t>(gross valu</w:t>
      </w:r>
      <w:r w:rsidR="00764FC5">
        <w:rPr>
          <w:rFonts w:ascii="Arial" w:eastAsia="Times New Roman" w:hAnsi="Arial" w:cs="Arial"/>
          <w:color w:val="000000"/>
          <w:lang w:val="en" w:eastAsia="de-AT"/>
        </w:rPr>
        <w:t>e, indirect taxes not included)</w:t>
      </w:r>
    </w:p>
    <w:p w14:paraId="2E0804CE" w14:textId="7423E4C5" w:rsidR="007915C9" w:rsidRDefault="007915C9">
      <w:pPr>
        <w:rPr>
          <w:rFonts w:ascii="Arial" w:eastAsia="Times New Roman" w:hAnsi="Arial" w:cs="Arial"/>
          <w:color w:val="000000"/>
          <w:lang w:val="en" w:eastAsia="de-AT"/>
        </w:rPr>
      </w:pPr>
      <w:r>
        <w:rPr>
          <w:rFonts w:ascii="Arial" w:eastAsia="Times New Roman" w:hAnsi="Arial" w:cs="Arial"/>
          <w:color w:val="000000"/>
          <w:lang w:val="en" w:eastAsia="de-AT"/>
        </w:rPr>
        <w:br w:type="page"/>
      </w:r>
    </w:p>
    <w:p w14:paraId="200C4025" w14:textId="77777777" w:rsidR="00E41F84" w:rsidRPr="00016B70" w:rsidRDefault="00E41F84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</w:p>
    <w:p w14:paraId="04AD23D6" w14:textId="77777777" w:rsidR="00E41F84" w:rsidRPr="00016B70" w:rsidRDefault="00E41F84" w:rsidP="00B409DB">
      <w:pPr>
        <w:shd w:val="clear" w:color="auto" w:fill="FFFFFF"/>
        <w:spacing w:after="150" w:line="240" w:lineRule="auto"/>
        <w:ind w:left="284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6B70">
        <w:rPr>
          <w:rFonts w:ascii="Arial" w:eastAsia="Times New Roman" w:hAnsi="Arial" w:cs="Arial"/>
          <w:b/>
          <w:bCs/>
          <w:color w:val="000000"/>
          <w:lang w:val="en" w:eastAsia="de-AT"/>
        </w:rPr>
        <w:t>IV. Application:</w:t>
      </w:r>
    </w:p>
    <w:p w14:paraId="014489C9" w14:textId="77777777" w:rsidR="00017B11" w:rsidRPr="00017B11" w:rsidRDefault="00017B1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7B11">
        <w:rPr>
          <w:rFonts w:ascii="Arial" w:eastAsia="Times New Roman" w:hAnsi="Arial" w:cs="Arial"/>
          <w:color w:val="000000"/>
          <w:lang w:val="en" w:eastAsia="de-AT"/>
        </w:rPr>
        <w:t>The candidates should send their CV</w:t>
      </w:r>
      <w:r w:rsidR="004819F8">
        <w:rPr>
          <w:rFonts w:ascii="Arial" w:eastAsia="Times New Roman" w:hAnsi="Arial" w:cs="Arial"/>
          <w:color w:val="000000"/>
          <w:lang w:val="en" w:eastAsia="de-AT"/>
        </w:rPr>
        <w:t xml:space="preserve"> </w:t>
      </w:r>
      <w:r w:rsidR="004819F8">
        <w:rPr>
          <w:rFonts w:ascii="Arial" w:eastAsia="Times New Roman" w:hAnsi="Arial" w:cs="Arial"/>
          <w:color w:val="000000"/>
          <w:lang w:val="en-GB" w:eastAsia="de-AT"/>
        </w:rPr>
        <w:t>(</w:t>
      </w:r>
      <w:proofErr w:type="spellStart"/>
      <w:r w:rsidR="005F1ED5">
        <w:rPr>
          <w:rFonts w:ascii="Arial" w:eastAsia="Times New Roman" w:hAnsi="Arial" w:cs="Arial"/>
          <w:color w:val="000000"/>
          <w:lang w:val="en-GB" w:eastAsia="de-AT"/>
        </w:rPr>
        <w:t>Europass</w:t>
      </w:r>
      <w:proofErr w:type="spellEnd"/>
      <w:r w:rsidR="004819F8">
        <w:rPr>
          <w:rFonts w:ascii="Arial" w:eastAsia="Times New Roman" w:hAnsi="Arial" w:cs="Arial"/>
          <w:color w:val="000000"/>
          <w:lang w:val="en-GB" w:eastAsia="de-AT"/>
        </w:rPr>
        <w:t xml:space="preserve"> format shall be used)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with </w:t>
      </w:r>
      <w:r w:rsidR="00FF4E8D">
        <w:rPr>
          <w:rFonts w:ascii="Arial" w:eastAsia="Times New Roman" w:hAnsi="Arial" w:cs="Arial"/>
          <w:color w:val="000000"/>
          <w:lang w:val="en" w:eastAsia="de-AT"/>
        </w:rPr>
        <w:t xml:space="preserve">a 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>detail</w:t>
      </w:r>
      <w:r w:rsidR="00FF4E8D">
        <w:rPr>
          <w:rFonts w:ascii="Arial" w:eastAsia="Times New Roman" w:hAnsi="Arial" w:cs="Arial"/>
          <w:color w:val="000000"/>
          <w:lang w:val="en" w:eastAsia="de-AT"/>
        </w:rPr>
        <w:t>ed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description of previous experience and education and all required documents</w:t>
      </w:r>
      <w:r w:rsidR="007B2A6A">
        <w:rPr>
          <w:rFonts w:ascii="Arial" w:eastAsia="Times New Roman" w:hAnsi="Arial" w:cs="Arial"/>
          <w:color w:val="000000"/>
          <w:lang w:val="en" w:eastAsia="de-AT"/>
        </w:rPr>
        <w:t xml:space="preserve"> in </w:t>
      </w:r>
      <w:r w:rsidR="007B2A6A" w:rsidRPr="007B2A6A">
        <w:rPr>
          <w:rFonts w:ascii="Arial" w:eastAsia="Times New Roman" w:hAnsi="Arial" w:cs="Arial"/>
          <w:color w:val="000000"/>
          <w:u w:val="single"/>
          <w:lang w:val="en" w:eastAsia="de-AT"/>
        </w:rPr>
        <w:t>pdf format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as indicated below </w:t>
      </w:r>
      <w:r w:rsidRPr="007F4086">
        <w:rPr>
          <w:rFonts w:ascii="Arial" w:eastAsia="Times New Roman" w:hAnsi="Arial" w:cs="Arial"/>
          <w:b/>
          <w:color w:val="000000"/>
          <w:lang w:val="en" w:eastAsia="de-AT"/>
        </w:rPr>
        <w:t>in English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via e-mail to the following e-mail address: </w:t>
      </w:r>
      <w:hyperlink r:id="rId8" w:history="1">
        <w:r w:rsidR="00F2155D" w:rsidRPr="00117852">
          <w:rPr>
            <w:rStyle w:val="Hyperlink"/>
            <w:rFonts w:ascii="Arial" w:eastAsia="Times New Roman" w:hAnsi="Arial" w:cs="Arial"/>
            <w:lang w:val="en" w:eastAsia="de-AT"/>
          </w:rPr>
          <w:t>twinning.cap@gmail.com</w:t>
        </w:r>
      </w:hyperlink>
      <w:r w:rsidR="00597AFA">
        <w:rPr>
          <w:rFonts w:ascii="Arial" w:eastAsia="Times New Roman" w:hAnsi="Arial" w:cs="Arial"/>
          <w:lang w:val="en" w:eastAsia="de-AT"/>
        </w:rPr>
        <w:t xml:space="preserve"> 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with the reference to </w:t>
      </w:r>
      <w:r w:rsidRPr="00165427">
        <w:rPr>
          <w:rFonts w:ascii="Arial" w:eastAsia="Times New Roman" w:hAnsi="Arial" w:cs="Arial"/>
          <w:color w:val="000000"/>
          <w:u w:val="single"/>
          <w:lang w:val="en" w:eastAsia="de-AT"/>
        </w:rPr>
        <w:t>“RTA Language Assistant”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>.</w:t>
      </w:r>
    </w:p>
    <w:p w14:paraId="3D668A9C" w14:textId="77777777" w:rsidR="002846A7" w:rsidRDefault="00017B11" w:rsidP="00B409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The CV format can </w:t>
      </w:r>
      <w:r w:rsidR="002846A7">
        <w:rPr>
          <w:rFonts w:ascii="Arial" w:eastAsia="Times New Roman" w:hAnsi="Arial" w:cs="Arial"/>
          <w:color w:val="000000"/>
          <w:lang w:val="en" w:eastAsia="de-AT"/>
        </w:rPr>
        <w:t>be found at the following link:</w:t>
      </w:r>
    </w:p>
    <w:p w14:paraId="21E04B0E" w14:textId="77777777" w:rsidR="00017B11" w:rsidRPr="002846A7" w:rsidRDefault="002846A7" w:rsidP="00B409DB">
      <w:pPr>
        <w:shd w:val="clear" w:color="auto" w:fill="FFFFFF"/>
        <w:spacing w:after="150" w:line="240" w:lineRule="auto"/>
        <w:jc w:val="both"/>
        <w:rPr>
          <w:rStyle w:val="Hyperlink"/>
          <w:rFonts w:ascii="Arial" w:hAnsi="Arial" w:cs="Arial"/>
          <w:lang w:val="en-GB"/>
        </w:rPr>
      </w:pPr>
      <w:hyperlink r:id="rId9" w:history="1">
        <w:r w:rsidRPr="002846A7">
          <w:rPr>
            <w:rStyle w:val="Hyperlink"/>
            <w:rFonts w:ascii="Arial" w:hAnsi="Arial" w:cs="Arial"/>
            <w:lang w:val="en-GB" w:eastAsia="de-AT"/>
          </w:rPr>
          <w:t>https://europa.eu/europass/en/create-europass-cv</w:t>
        </w:r>
      </w:hyperlink>
      <w:r w:rsidRPr="002846A7">
        <w:rPr>
          <w:rStyle w:val="Hyperlink"/>
          <w:rFonts w:ascii="Arial" w:hAnsi="Arial" w:cs="Arial"/>
          <w:lang w:val="en-GB"/>
        </w:rPr>
        <w:t xml:space="preserve"> </w:t>
      </w:r>
    </w:p>
    <w:p w14:paraId="34AC28DC" w14:textId="77777777" w:rsidR="00017B11" w:rsidRPr="00017B11" w:rsidRDefault="00017B1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val="en" w:eastAsia="de-AT"/>
        </w:rPr>
      </w:pPr>
      <w:r w:rsidRPr="00017B11">
        <w:rPr>
          <w:rFonts w:ascii="Arial" w:eastAsia="Times New Roman" w:hAnsi="Arial" w:cs="Arial"/>
          <w:b/>
          <w:color w:val="000000"/>
          <w:lang w:val="en" w:eastAsia="de-AT"/>
        </w:rPr>
        <w:t xml:space="preserve">The following documents </w:t>
      </w:r>
      <w:r w:rsidR="005F1ED5">
        <w:rPr>
          <w:rFonts w:ascii="Arial" w:eastAsia="Times New Roman" w:hAnsi="Arial" w:cs="Arial"/>
          <w:b/>
          <w:color w:val="000000"/>
          <w:lang w:val="en" w:eastAsia="de-AT"/>
        </w:rPr>
        <w:t>shall</w:t>
      </w:r>
      <w:r w:rsidRPr="00017B11">
        <w:rPr>
          <w:rFonts w:ascii="Arial" w:eastAsia="Times New Roman" w:hAnsi="Arial" w:cs="Arial"/>
          <w:b/>
          <w:color w:val="000000"/>
          <w:lang w:val="en" w:eastAsia="de-AT"/>
        </w:rPr>
        <w:t xml:space="preserve"> be annexed in scanned versions:</w:t>
      </w:r>
    </w:p>
    <w:p w14:paraId="4BA8526B" w14:textId="77777777" w:rsidR="00017B11" w:rsidRPr="00017B11" w:rsidRDefault="00017B11" w:rsidP="00B409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-GB" w:eastAsia="de-AT"/>
        </w:rPr>
      </w:pPr>
      <w:r w:rsidRPr="00017B11">
        <w:rPr>
          <w:rFonts w:ascii="Arial" w:eastAsia="Times New Roman" w:hAnsi="Arial" w:cs="Arial"/>
          <w:lang w:val="en-GB" w:eastAsia="de-AT"/>
        </w:rPr>
        <w:t>Motivation Letter, signed by the applicant, explaining the complianc</w:t>
      </w:r>
      <w:r w:rsidR="00746E7D">
        <w:rPr>
          <w:rFonts w:ascii="Arial" w:eastAsia="Times New Roman" w:hAnsi="Arial" w:cs="Arial"/>
          <w:lang w:val="en-GB" w:eastAsia="de-AT"/>
        </w:rPr>
        <w:t>e with the eligibility criteria</w:t>
      </w:r>
    </w:p>
    <w:p w14:paraId="136EAC30" w14:textId="77777777" w:rsidR="00017B11" w:rsidRPr="00017B11" w:rsidRDefault="00017B11" w:rsidP="00B409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-GB" w:eastAsia="de-AT"/>
        </w:rPr>
      </w:pPr>
      <w:r w:rsidRPr="00017B11">
        <w:rPr>
          <w:rFonts w:ascii="Arial" w:eastAsia="Times New Roman" w:hAnsi="Arial" w:cs="Arial"/>
          <w:lang w:val="en-GB" w:eastAsia="de-AT"/>
        </w:rPr>
        <w:t>Certifica</w:t>
      </w:r>
      <w:r w:rsidR="00746E7D">
        <w:rPr>
          <w:rFonts w:ascii="Arial" w:eastAsia="Times New Roman" w:hAnsi="Arial" w:cs="Arial"/>
          <w:lang w:val="en-GB" w:eastAsia="de-AT"/>
        </w:rPr>
        <w:t>te on educational qualification</w:t>
      </w:r>
    </w:p>
    <w:p w14:paraId="17D074B2" w14:textId="77777777" w:rsidR="00017B11" w:rsidRPr="00017B11" w:rsidRDefault="00017B11" w:rsidP="00B409DB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150" w:line="240" w:lineRule="auto"/>
        <w:ind w:left="426"/>
        <w:jc w:val="both"/>
        <w:rPr>
          <w:rFonts w:ascii="Arial" w:eastAsia="Times New Roman" w:hAnsi="Arial" w:cs="Arial"/>
          <w:lang w:val="en-GB" w:eastAsia="de-AT"/>
        </w:rPr>
      </w:pPr>
      <w:r w:rsidRPr="00017B11">
        <w:rPr>
          <w:rFonts w:ascii="Arial" w:eastAsia="Times New Roman" w:hAnsi="Arial" w:cs="Arial"/>
          <w:lang w:val="en-GB" w:eastAsia="de-AT"/>
        </w:rPr>
        <w:t>Certificate on language knowledge</w:t>
      </w:r>
    </w:p>
    <w:p w14:paraId="3319A08A" w14:textId="03739D69" w:rsidR="00017B11" w:rsidRPr="00017B11" w:rsidRDefault="00017B1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val="en" w:eastAsia="de-AT"/>
        </w:rPr>
      </w:pPr>
      <w:r w:rsidRPr="00017B11">
        <w:rPr>
          <w:rFonts w:ascii="Arial" w:eastAsia="Times New Roman" w:hAnsi="Arial" w:cs="Arial"/>
          <w:b/>
          <w:color w:val="000000"/>
          <w:lang w:val="en" w:eastAsia="de-AT"/>
        </w:rPr>
        <w:t xml:space="preserve">The deadline for the application </w:t>
      </w:r>
      <w:r w:rsidRPr="00117852">
        <w:rPr>
          <w:rFonts w:ascii="Arial" w:eastAsia="Times New Roman" w:hAnsi="Arial" w:cs="Arial"/>
          <w:b/>
          <w:color w:val="000000"/>
          <w:lang w:val="en" w:eastAsia="de-AT"/>
        </w:rPr>
        <w:t xml:space="preserve">is </w:t>
      </w:r>
      <w:r w:rsidR="00464BFF">
        <w:rPr>
          <w:rFonts w:ascii="Arial" w:eastAsia="Times New Roman" w:hAnsi="Arial" w:cs="Arial"/>
          <w:b/>
          <w:color w:val="000000"/>
          <w:lang w:val="en" w:eastAsia="de-AT"/>
        </w:rPr>
        <w:t>30</w:t>
      </w:r>
      <w:r w:rsidR="00287869">
        <w:rPr>
          <w:rFonts w:ascii="Arial" w:eastAsia="Times New Roman" w:hAnsi="Arial" w:cs="Arial"/>
          <w:b/>
          <w:color w:val="000000"/>
          <w:lang w:val="en" w:eastAsia="de-AT"/>
        </w:rPr>
        <w:t>/0</w:t>
      </w:r>
      <w:r w:rsidR="009303E5">
        <w:rPr>
          <w:rFonts w:ascii="Arial" w:eastAsia="Times New Roman" w:hAnsi="Arial" w:cs="Arial"/>
          <w:b/>
          <w:color w:val="000000"/>
          <w:lang w:val="en" w:eastAsia="de-AT"/>
        </w:rPr>
        <w:t>8</w:t>
      </w:r>
      <w:r w:rsidR="00287869">
        <w:rPr>
          <w:rFonts w:ascii="Arial" w:eastAsia="Times New Roman" w:hAnsi="Arial" w:cs="Arial"/>
          <w:b/>
          <w:color w:val="000000"/>
          <w:lang w:val="en" w:eastAsia="de-AT"/>
        </w:rPr>
        <w:t>/</w:t>
      </w:r>
      <w:r w:rsidR="00CC2117" w:rsidRPr="002A20F1">
        <w:rPr>
          <w:rFonts w:ascii="Arial" w:eastAsia="Times New Roman" w:hAnsi="Arial" w:cs="Arial"/>
          <w:b/>
          <w:color w:val="000000"/>
          <w:lang w:val="en" w:eastAsia="de-AT"/>
        </w:rPr>
        <w:t>202</w:t>
      </w:r>
      <w:r w:rsidR="009303E5">
        <w:rPr>
          <w:rFonts w:ascii="Arial" w:eastAsia="Times New Roman" w:hAnsi="Arial" w:cs="Arial"/>
          <w:b/>
          <w:color w:val="000000"/>
          <w:lang w:val="en" w:eastAsia="de-AT"/>
        </w:rPr>
        <w:t>5</w:t>
      </w:r>
      <w:r w:rsidRPr="00117852">
        <w:rPr>
          <w:rFonts w:ascii="Arial" w:eastAsia="Times New Roman" w:hAnsi="Arial" w:cs="Arial"/>
          <w:b/>
          <w:color w:val="000000"/>
          <w:lang w:val="en" w:eastAsia="de-AT"/>
        </w:rPr>
        <w:t>.</w:t>
      </w:r>
    </w:p>
    <w:p w14:paraId="793099BB" w14:textId="77777777" w:rsidR="00017B11" w:rsidRPr="00017B11" w:rsidRDefault="00017B1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val="en" w:eastAsia="de-AT"/>
        </w:rPr>
      </w:pPr>
      <w:r w:rsidRPr="007F4086">
        <w:rPr>
          <w:rFonts w:ascii="Arial" w:eastAsia="Times New Roman" w:hAnsi="Arial" w:cs="Arial"/>
          <w:b/>
          <w:color w:val="000000"/>
          <w:u w:val="single"/>
          <w:lang w:val="en" w:eastAsia="de-AT"/>
        </w:rPr>
        <w:t>Please note:</w:t>
      </w:r>
      <w:r w:rsidRPr="00017B11">
        <w:rPr>
          <w:rFonts w:ascii="Arial" w:eastAsia="Times New Roman" w:hAnsi="Arial" w:cs="Arial"/>
          <w:b/>
          <w:color w:val="000000"/>
          <w:lang w:val="en" w:eastAsia="de-AT"/>
        </w:rPr>
        <w:t xml:space="preserve"> all applications received in another language different from English will automatically be rejected.</w:t>
      </w:r>
    </w:p>
    <w:p w14:paraId="5886A5B3" w14:textId="77777777" w:rsidR="00017B11" w:rsidRDefault="00017B11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  <w:r w:rsidRPr="00017B11">
        <w:rPr>
          <w:rFonts w:ascii="Arial" w:eastAsia="Times New Roman" w:hAnsi="Arial" w:cs="Arial"/>
          <w:color w:val="000000"/>
          <w:lang w:val="en" w:eastAsia="de-AT"/>
        </w:rPr>
        <w:t>Short-listed candidates only will be invited for an interview</w:t>
      </w:r>
      <w:r w:rsidR="00B51B01">
        <w:rPr>
          <w:rFonts w:ascii="Arial" w:eastAsia="Times New Roman" w:hAnsi="Arial" w:cs="Arial"/>
          <w:color w:val="000000"/>
          <w:lang w:val="en" w:eastAsia="de-AT"/>
        </w:rPr>
        <w:t xml:space="preserve"> including a test</w:t>
      </w:r>
      <w:r w:rsidR="0042168F">
        <w:rPr>
          <w:rFonts w:ascii="Arial" w:eastAsia="Times New Roman" w:hAnsi="Arial" w:cs="Arial"/>
          <w:color w:val="000000"/>
          <w:lang w:val="en" w:eastAsia="de-AT"/>
        </w:rPr>
        <w:t xml:space="preserve"> in person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 xml:space="preserve"> in </w:t>
      </w:r>
      <w:r w:rsidR="000F150F">
        <w:rPr>
          <w:rFonts w:ascii="Arial" w:eastAsia="Times New Roman" w:hAnsi="Arial" w:cs="Arial"/>
          <w:color w:val="000000"/>
          <w:lang w:val="en" w:eastAsia="de-AT"/>
        </w:rPr>
        <w:t>Podgorica</w:t>
      </w:r>
      <w:r w:rsidRPr="00017B11">
        <w:rPr>
          <w:rFonts w:ascii="Arial" w:eastAsia="Times New Roman" w:hAnsi="Arial" w:cs="Arial"/>
          <w:color w:val="000000"/>
          <w:lang w:val="en" w:eastAsia="de-AT"/>
        </w:rPr>
        <w:t>.</w:t>
      </w:r>
    </w:p>
    <w:p w14:paraId="408FAD27" w14:textId="77777777" w:rsidR="00796683" w:rsidRPr="00017B11" w:rsidRDefault="00796683" w:rsidP="00B409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val="en" w:eastAsia="de-AT"/>
        </w:rPr>
      </w:pPr>
    </w:p>
    <w:sectPr w:rsidR="00796683" w:rsidRPr="00017B11" w:rsidSect="001927EE">
      <w:footerReference w:type="default" r:id="rId10"/>
      <w:head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1D17" w14:textId="77777777" w:rsidR="007F73A0" w:rsidRDefault="007F73A0" w:rsidP="000A3D99">
      <w:pPr>
        <w:spacing w:after="0" w:line="240" w:lineRule="auto"/>
      </w:pPr>
      <w:r>
        <w:separator/>
      </w:r>
    </w:p>
  </w:endnote>
  <w:endnote w:type="continuationSeparator" w:id="0">
    <w:p w14:paraId="10466563" w14:textId="77777777" w:rsidR="007F73A0" w:rsidRDefault="007F73A0" w:rsidP="000A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D0E1" w14:textId="77777777" w:rsidR="004E04E0" w:rsidRPr="00E84DF7" w:rsidRDefault="004E04E0" w:rsidP="004E04E0">
    <w:pPr>
      <w:pStyle w:val="Footer"/>
      <w:ind w:right="709" w:firstLine="1276"/>
      <w:jc w:val="center"/>
      <w:rPr>
        <w:sz w:val="18"/>
        <w:szCs w:val="18"/>
        <w:lang w:val="en-GB"/>
      </w:rPr>
    </w:pPr>
  </w:p>
  <w:p w14:paraId="774F27DE" w14:textId="77777777" w:rsidR="004E04E0" w:rsidRPr="004E04E0" w:rsidRDefault="004E04E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A097" w14:textId="77777777" w:rsidR="007F73A0" w:rsidRDefault="007F73A0" w:rsidP="000A3D99">
      <w:pPr>
        <w:spacing w:after="0" w:line="240" w:lineRule="auto"/>
      </w:pPr>
      <w:r>
        <w:separator/>
      </w:r>
    </w:p>
  </w:footnote>
  <w:footnote w:type="continuationSeparator" w:id="0">
    <w:p w14:paraId="68713A4F" w14:textId="77777777" w:rsidR="007F73A0" w:rsidRDefault="007F73A0" w:rsidP="000A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ED0C" w14:textId="77777777" w:rsidR="00B43335" w:rsidRDefault="001927EE" w:rsidP="00B43335">
    <w:pPr>
      <w:pStyle w:val="Header"/>
      <w:tabs>
        <w:tab w:val="left" w:pos="2268"/>
      </w:tabs>
      <w:rPr>
        <w:rFonts w:ascii="Arial" w:hAnsi="Arial" w:cs="Arial"/>
        <w:lang w:val="en-GB"/>
      </w:rPr>
    </w:pPr>
    <w:r>
      <w:rPr>
        <w:noProof/>
        <w:lang w:eastAsia="de-AT"/>
      </w:rPr>
      <w:drawing>
        <wp:inline distT="0" distB="0" distL="0" distR="0" wp14:anchorId="6FCA4B69" wp14:editId="3EBBDDE7">
          <wp:extent cx="1083725" cy="693864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25" cy="69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335" w:rsidRPr="00B43335">
      <w:rPr>
        <w:lang w:val="en-GB"/>
      </w:rPr>
      <w:t xml:space="preserve"> </w:t>
    </w:r>
    <w:r w:rsidR="00B43335">
      <w:rPr>
        <w:lang w:val="en-GB"/>
      </w:rPr>
      <w:tab/>
    </w:r>
    <w:r w:rsidR="00B43335" w:rsidRPr="00232D9A">
      <w:rPr>
        <w:rFonts w:ascii="Arial" w:hAnsi="Arial" w:cs="Arial"/>
        <w:lang w:val="en-GB"/>
      </w:rPr>
      <w:t xml:space="preserve">Delegation of the European Union to the Republic of </w:t>
    </w:r>
    <w:r w:rsidR="000C7874">
      <w:rPr>
        <w:rFonts w:ascii="Arial" w:hAnsi="Arial" w:cs="Arial"/>
        <w:lang w:val="en-GB"/>
      </w:rPr>
      <w:t>Montenegro</w:t>
    </w:r>
  </w:p>
  <w:p w14:paraId="2F009444" w14:textId="77777777" w:rsidR="001927EE" w:rsidRPr="00B43335" w:rsidRDefault="001927EE" w:rsidP="00B43335">
    <w:pPr>
      <w:pStyle w:val="Header"/>
      <w:tabs>
        <w:tab w:val="clear" w:pos="4536"/>
        <w:tab w:val="clear" w:pos="9072"/>
        <w:tab w:val="left" w:pos="295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611"/>
    <w:multiLevelType w:val="multilevel"/>
    <w:tmpl w:val="59625FB6"/>
    <w:lvl w:ilvl="0">
      <w:start w:val="4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C265F"/>
    <w:multiLevelType w:val="hybridMultilevel"/>
    <w:tmpl w:val="43F0A180"/>
    <w:lvl w:ilvl="0" w:tplc="C7AC84CE">
      <w:start w:val="4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i w:val="0"/>
        <w:sz w:val="16"/>
        <w:szCs w:val="20"/>
      </w:rPr>
    </w:lvl>
    <w:lvl w:ilvl="1" w:tplc="2D5A2E5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0241"/>
    <w:multiLevelType w:val="multilevel"/>
    <w:tmpl w:val="6B7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13FA5"/>
    <w:multiLevelType w:val="hybridMultilevel"/>
    <w:tmpl w:val="AE3A99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769F"/>
    <w:multiLevelType w:val="multilevel"/>
    <w:tmpl w:val="1D6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93498"/>
    <w:multiLevelType w:val="hybridMultilevel"/>
    <w:tmpl w:val="B6822958"/>
    <w:lvl w:ilvl="0" w:tplc="919C6F84">
      <w:start w:val="4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i w:val="0"/>
        <w:sz w:val="16"/>
        <w:szCs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5C6"/>
    <w:multiLevelType w:val="multilevel"/>
    <w:tmpl w:val="560C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484509"/>
    <w:multiLevelType w:val="multilevel"/>
    <w:tmpl w:val="7AF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6768C"/>
    <w:multiLevelType w:val="multilevel"/>
    <w:tmpl w:val="37B0AC3C"/>
    <w:lvl w:ilvl="0">
      <w:start w:val="4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C32C4"/>
    <w:multiLevelType w:val="multilevel"/>
    <w:tmpl w:val="733E9852"/>
    <w:lvl w:ilvl="0">
      <w:start w:val="4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212BD"/>
    <w:multiLevelType w:val="hybridMultilevel"/>
    <w:tmpl w:val="372E28DC"/>
    <w:lvl w:ilvl="0" w:tplc="919C6F84">
      <w:start w:val="4"/>
      <w:numFmt w:val="bullet"/>
      <w:lvlText w:val=""/>
      <w:lvlJc w:val="left"/>
      <w:pPr>
        <w:ind w:left="788" w:hanging="360"/>
      </w:pPr>
      <w:rPr>
        <w:rFonts w:ascii="Wingdings" w:hAnsi="Wingdings" w:hint="default"/>
        <w:b/>
        <w:i w:val="0"/>
        <w:sz w:val="16"/>
        <w:szCs w:val="20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5F20848"/>
    <w:multiLevelType w:val="hybridMultilevel"/>
    <w:tmpl w:val="E954D86E"/>
    <w:lvl w:ilvl="0" w:tplc="D31EA0B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A4053"/>
    <w:multiLevelType w:val="multilevel"/>
    <w:tmpl w:val="D7F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6578F"/>
    <w:multiLevelType w:val="hybridMultilevel"/>
    <w:tmpl w:val="8C0882F4"/>
    <w:lvl w:ilvl="0" w:tplc="919C6F84">
      <w:start w:val="4"/>
      <w:numFmt w:val="bullet"/>
      <w:lvlText w:val=""/>
      <w:lvlJc w:val="left"/>
      <w:pPr>
        <w:ind w:left="788" w:hanging="360"/>
      </w:pPr>
      <w:rPr>
        <w:rFonts w:ascii="Wingdings" w:hAnsi="Wingdings" w:hint="default"/>
        <w:b/>
        <w:i w:val="0"/>
        <w:sz w:val="16"/>
        <w:szCs w:val="20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883446589">
    <w:abstractNumId w:val="2"/>
  </w:num>
  <w:num w:numId="2" w16cid:durableId="809786186">
    <w:abstractNumId w:val="4"/>
  </w:num>
  <w:num w:numId="3" w16cid:durableId="639070274">
    <w:abstractNumId w:val="6"/>
  </w:num>
  <w:num w:numId="4" w16cid:durableId="533230809">
    <w:abstractNumId w:val="7"/>
  </w:num>
  <w:num w:numId="5" w16cid:durableId="301009970">
    <w:abstractNumId w:val="10"/>
  </w:num>
  <w:num w:numId="6" w16cid:durableId="1850101775">
    <w:abstractNumId w:val="11"/>
  </w:num>
  <w:num w:numId="7" w16cid:durableId="24642152">
    <w:abstractNumId w:val="12"/>
  </w:num>
  <w:num w:numId="8" w16cid:durableId="496464121">
    <w:abstractNumId w:val="13"/>
  </w:num>
  <w:num w:numId="9" w16cid:durableId="738595365">
    <w:abstractNumId w:val="8"/>
  </w:num>
  <w:num w:numId="10" w16cid:durableId="1799179302">
    <w:abstractNumId w:val="0"/>
  </w:num>
  <w:num w:numId="11" w16cid:durableId="978800229">
    <w:abstractNumId w:val="3"/>
  </w:num>
  <w:num w:numId="12" w16cid:durableId="829369727">
    <w:abstractNumId w:val="1"/>
  </w:num>
  <w:num w:numId="13" w16cid:durableId="356930673">
    <w:abstractNumId w:val="9"/>
  </w:num>
  <w:num w:numId="14" w16cid:durableId="150570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41F84"/>
    <w:rsid w:val="00016B70"/>
    <w:rsid w:val="00017B11"/>
    <w:rsid w:val="00044813"/>
    <w:rsid w:val="000A15F2"/>
    <w:rsid w:val="000A3D99"/>
    <w:rsid w:val="000C7874"/>
    <w:rsid w:val="000C7C5B"/>
    <w:rsid w:val="000D7B77"/>
    <w:rsid w:val="000F150F"/>
    <w:rsid w:val="00117852"/>
    <w:rsid w:val="001646BF"/>
    <w:rsid w:val="00165427"/>
    <w:rsid w:val="00183313"/>
    <w:rsid w:val="00187A3D"/>
    <w:rsid w:val="001927EE"/>
    <w:rsid w:val="001E66B9"/>
    <w:rsid w:val="002650BA"/>
    <w:rsid w:val="002846A7"/>
    <w:rsid w:val="00287869"/>
    <w:rsid w:val="002930FE"/>
    <w:rsid w:val="00295DCB"/>
    <w:rsid w:val="00297DE6"/>
    <w:rsid w:val="002A1558"/>
    <w:rsid w:val="002A20F1"/>
    <w:rsid w:val="002A54B2"/>
    <w:rsid w:val="002E3B50"/>
    <w:rsid w:val="002E5C73"/>
    <w:rsid w:val="002E5D1C"/>
    <w:rsid w:val="002F0FAF"/>
    <w:rsid w:val="002F2BC3"/>
    <w:rsid w:val="002F7B04"/>
    <w:rsid w:val="0030417E"/>
    <w:rsid w:val="00351550"/>
    <w:rsid w:val="00360D99"/>
    <w:rsid w:val="00363569"/>
    <w:rsid w:val="003D199C"/>
    <w:rsid w:val="00400FB8"/>
    <w:rsid w:val="0040289F"/>
    <w:rsid w:val="0042168F"/>
    <w:rsid w:val="00463872"/>
    <w:rsid w:val="00464BFF"/>
    <w:rsid w:val="004819F8"/>
    <w:rsid w:val="004855AC"/>
    <w:rsid w:val="004B38E1"/>
    <w:rsid w:val="004E04E0"/>
    <w:rsid w:val="004E681C"/>
    <w:rsid w:val="005111F7"/>
    <w:rsid w:val="00513781"/>
    <w:rsid w:val="00513EA2"/>
    <w:rsid w:val="00533BA8"/>
    <w:rsid w:val="0054788F"/>
    <w:rsid w:val="00557347"/>
    <w:rsid w:val="00570BC6"/>
    <w:rsid w:val="0058784A"/>
    <w:rsid w:val="00597AFA"/>
    <w:rsid w:val="005E0A39"/>
    <w:rsid w:val="005F1ED5"/>
    <w:rsid w:val="005F4D9A"/>
    <w:rsid w:val="00602E0B"/>
    <w:rsid w:val="00652BFB"/>
    <w:rsid w:val="00657AB2"/>
    <w:rsid w:val="006745D8"/>
    <w:rsid w:val="006F1115"/>
    <w:rsid w:val="00720DCB"/>
    <w:rsid w:val="00727869"/>
    <w:rsid w:val="007357A3"/>
    <w:rsid w:val="00746E7D"/>
    <w:rsid w:val="00764FC5"/>
    <w:rsid w:val="007915C9"/>
    <w:rsid w:val="00796683"/>
    <w:rsid w:val="007B2A6A"/>
    <w:rsid w:val="007F4086"/>
    <w:rsid w:val="007F73A0"/>
    <w:rsid w:val="0081218E"/>
    <w:rsid w:val="00814AEF"/>
    <w:rsid w:val="0087086E"/>
    <w:rsid w:val="008A354E"/>
    <w:rsid w:val="008C3425"/>
    <w:rsid w:val="008C5506"/>
    <w:rsid w:val="00921CA7"/>
    <w:rsid w:val="009303E5"/>
    <w:rsid w:val="00933D07"/>
    <w:rsid w:val="00951906"/>
    <w:rsid w:val="00982D24"/>
    <w:rsid w:val="0099224A"/>
    <w:rsid w:val="00996FA1"/>
    <w:rsid w:val="009F469D"/>
    <w:rsid w:val="00A17712"/>
    <w:rsid w:val="00A91928"/>
    <w:rsid w:val="00B409DB"/>
    <w:rsid w:val="00B43335"/>
    <w:rsid w:val="00B51B01"/>
    <w:rsid w:val="00B73BE5"/>
    <w:rsid w:val="00B862E9"/>
    <w:rsid w:val="00B951D4"/>
    <w:rsid w:val="00BA495B"/>
    <w:rsid w:val="00BC7734"/>
    <w:rsid w:val="00C1575C"/>
    <w:rsid w:val="00C16AAD"/>
    <w:rsid w:val="00C16E54"/>
    <w:rsid w:val="00C42EA5"/>
    <w:rsid w:val="00C5017A"/>
    <w:rsid w:val="00C526E6"/>
    <w:rsid w:val="00C73AF2"/>
    <w:rsid w:val="00C76DB9"/>
    <w:rsid w:val="00CC2117"/>
    <w:rsid w:val="00CD51F9"/>
    <w:rsid w:val="00CD54C5"/>
    <w:rsid w:val="00CE4DD4"/>
    <w:rsid w:val="00D02AE7"/>
    <w:rsid w:val="00D2158C"/>
    <w:rsid w:val="00D548AB"/>
    <w:rsid w:val="00D71E3A"/>
    <w:rsid w:val="00D74395"/>
    <w:rsid w:val="00D8546D"/>
    <w:rsid w:val="00D94615"/>
    <w:rsid w:val="00D9583B"/>
    <w:rsid w:val="00DA49C2"/>
    <w:rsid w:val="00DB68B9"/>
    <w:rsid w:val="00DB7BB1"/>
    <w:rsid w:val="00E24C24"/>
    <w:rsid w:val="00E33A49"/>
    <w:rsid w:val="00E41F84"/>
    <w:rsid w:val="00E72A66"/>
    <w:rsid w:val="00E95649"/>
    <w:rsid w:val="00F2155D"/>
    <w:rsid w:val="00F24A79"/>
    <w:rsid w:val="00F62489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6070"/>
  <w15:docId w15:val="{3621ABB4-36DF-4584-8B28-C4926D4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B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D99"/>
  </w:style>
  <w:style w:type="paragraph" w:styleId="Footer">
    <w:name w:val="footer"/>
    <w:basedOn w:val="Normal"/>
    <w:link w:val="FooterChar"/>
    <w:uiPriority w:val="99"/>
    <w:unhideWhenUsed/>
    <w:rsid w:val="000A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D99"/>
  </w:style>
  <w:style w:type="paragraph" w:styleId="BalloonText">
    <w:name w:val="Balloon Text"/>
    <w:basedOn w:val="Normal"/>
    <w:link w:val="BalloonTextChar"/>
    <w:uiPriority w:val="99"/>
    <w:semiHidden/>
    <w:unhideWhenUsed/>
    <w:rsid w:val="000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54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0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9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8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5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inning.ca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reate-europass-c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8FAB-877A-48CC-B12C-F57FABCA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</dc:creator>
  <cp:lastModifiedBy>Twinn Ing</cp:lastModifiedBy>
  <cp:revision>2</cp:revision>
  <dcterms:created xsi:type="dcterms:W3CDTF">2025-08-18T11:29:00Z</dcterms:created>
  <dcterms:modified xsi:type="dcterms:W3CDTF">2025-08-18T11:29:00Z</dcterms:modified>
</cp:coreProperties>
</file>