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44" w:rsidRPr="009D7344" w:rsidRDefault="009D7344" w:rsidP="009D73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3CC"/>
          <w:sz w:val="36"/>
          <w:szCs w:val="36"/>
          <w:lang w:bidi="ar-SA"/>
        </w:rPr>
      </w:pPr>
      <w:bookmarkStart w:id="0" w:name="_GoBack"/>
      <w:r w:rsidRPr="009D7344">
        <w:rPr>
          <w:rFonts w:ascii="Arial" w:eastAsia="Times New Roman" w:hAnsi="Arial" w:cs="Arial"/>
          <w:color w:val="0033CC"/>
          <w:sz w:val="36"/>
          <w:szCs w:val="36"/>
          <w:lang w:bidi="ar-SA"/>
        </w:rPr>
        <w:t xml:space="preserve">Pravilnik o kriterijumima, načinu, uslovima i </w:t>
      </w:r>
      <w:bookmarkStart w:id="1" w:name="SADRZAJ_001"/>
      <w:r w:rsidRPr="009D7344">
        <w:rPr>
          <w:rFonts w:ascii="Arial" w:eastAsia="Times New Roman" w:hAnsi="Arial" w:cs="Arial"/>
          <w:color w:val="0033CC"/>
          <w:sz w:val="36"/>
          <w:szCs w:val="36"/>
          <w:lang w:bidi="ar-SA"/>
        </w:rPr>
        <w:t>visini naknade za ostvarivanje prava na smještaj i ishranu u domu, studentski kredit, stipendiju i participaciju prevoza</w:t>
      </w:r>
    </w:p>
    <w:bookmarkEnd w:id="0"/>
    <w:p w:rsidR="009D7344" w:rsidRPr="009D7344" w:rsidRDefault="009D7344" w:rsidP="009D7344">
      <w:pPr>
        <w:spacing w:before="100" w:beforeAutospacing="1" w:after="100" w:afterAutospacing="1" w:line="240" w:lineRule="auto"/>
        <w:ind w:left="1494" w:right="1494"/>
        <w:jc w:val="center"/>
        <w:rPr>
          <w:rFonts w:ascii="Arial" w:eastAsia="Times New Roman" w:hAnsi="Arial" w:cs="Arial"/>
          <w:i/>
          <w:iCs/>
          <w:sz w:val="24"/>
          <w:szCs w:val="24"/>
          <w:lang w:bidi="ar-SA"/>
        </w:rPr>
      </w:pPr>
      <w:r w:rsidRPr="009D7344">
        <w:rPr>
          <w:rFonts w:ascii="Arial" w:eastAsia="Times New Roman" w:hAnsi="Arial" w:cs="Arial"/>
          <w:i/>
          <w:iCs/>
          <w:sz w:val="24"/>
          <w:szCs w:val="24"/>
          <w:lang w:bidi="ar-SA"/>
        </w:rPr>
        <w:t xml:space="preserve">Pravilnik je objavljen u "Službenom listu RCG", </w:t>
      </w:r>
      <w:bookmarkStart w:id="2" w:name="SADRZAJ_002"/>
      <w:bookmarkEnd w:id="1"/>
      <w:r w:rsidRPr="009D7344">
        <w:rPr>
          <w:rFonts w:ascii="Arial" w:eastAsia="Times New Roman" w:hAnsi="Arial" w:cs="Arial"/>
          <w:i/>
          <w:iCs/>
          <w:sz w:val="24"/>
          <w:szCs w:val="24"/>
          <w:lang w:bidi="ar-SA"/>
        </w:rPr>
        <w:t xml:space="preserve">br. </w:t>
      </w:r>
      <w:bookmarkEnd w:id="2"/>
      <w:r w:rsidR="00AF58EE" w:rsidRPr="00D216E0">
        <w:rPr>
          <w:rFonts w:ascii="Arial" w:eastAsia="Times New Roman" w:hAnsi="Arial" w:cs="Arial"/>
          <w:i/>
          <w:iCs/>
          <w:sz w:val="24"/>
          <w:szCs w:val="24"/>
          <w:lang w:bidi="ar-SA"/>
        </w:rPr>
        <w:fldChar w:fldCharType="begin"/>
      </w:r>
      <w:r w:rsidRPr="00D216E0">
        <w:rPr>
          <w:rFonts w:ascii="Arial" w:eastAsia="Times New Roman" w:hAnsi="Arial" w:cs="Arial"/>
          <w:i/>
          <w:iCs/>
          <w:sz w:val="24"/>
          <w:szCs w:val="24"/>
          <w:lang w:bidi="ar-SA"/>
        </w:rPr>
        <w:instrText xml:space="preserve"> HYPERLINK "file:///C:\\Documents%20and%20Settings\\bozidarka.markovic\\Local%20Settings\\Application%20Data\\Ing-Pro\\IngProPaket5P\\l18658.htm" \l "zk12/07" </w:instrText>
      </w:r>
      <w:r w:rsidR="00AF58EE" w:rsidRPr="00D216E0">
        <w:rPr>
          <w:rFonts w:ascii="Arial" w:eastAsia="Times New Roman" w:hAnsi="Arial" w:cs="Arial"/>
          <w:i/>
          <w:iCs/>
          <w:sz w:val="24"/>
          <w:szCs w:val="24"/>
          <w:lang w:bidi="ar-SA"/>
        </w:rPr>
        <w:fldChar w:fldCharType="separate"/>
      </w:r>
      <w:r w:rsidRPr="00D216E0">
        <w:rPr>
          <w:rFonts w:ascii="Arial" w:eastAsia="Times New Roman" w:hAnsi="Arial" w:cs="Arial"/>
          <w:i/>
          <w:iCs/>
          <w:sz w:val="24"/>
          <w:szCs w:val="24"/>
          <w:u w:val="single"/>
          <w:lang w:bidi="ar-SA"/>
        </w:rPr>
        <w:t>12/2007</w:t>
      </w:r>
      <w:r w:rsidR="00AF58EE" w:rsidRPr="00D216E0">
        <w:rPr>
          <w:rFonts w:ascii="Arial" w:eastAsia="Times New Roman" w:hAnsi="Arial" w:cs="Arial"/>
          <w:i/>
          <w:iCs/>
          <w:sz w:val="24"/>
          <w:szCs w:val="24"/>
          <w:lang w:bidi="ar-SA"/>
        </w:rPr>
        <w:fldChar w:fldCharType="end"/>
      </w:r>
      <w:r w:rsidRPr="00D216E0">
        <w:rPr>
          <w:rFonts w:ascii="Arial" w:eastAsia="Times New Roman" w:hAnsi="Arial" w:cs="Arial"/>
          <w:i/>
          <w:iCs/>
          <w:sz w:val="24"/>
          <w:szCs w:val="24"/>
          <w:lang w:bidi="ar-SA"/>
        </w:rPr>
        <w:t xml:space="preserve">, </w:t>
      </w:r>
      <w:hyperlink r:id="rId6" w:anchor="zk16/07" w:history="1">
        <w:r w:rsidRPr="009D7344">
          <w:rPr>
            <w:rFonts w:ascii="Arial" w:eastAsia="Times New Roman" w:hAnsi="Arial" w:cs="Arial"/>
            <w:i/>
            <w:iCs/>
            <w:color w:val="000080"/>
            <w:sz w:val="24"/>
            <w:szCs w:val="24"/>
            <w:u w:val="single"/>
            <w:lang w:bidi="ar-SA"/>
          </w:rPr>
          <w:t>16/2007</w:t>
        </w:r>
      </w:hyperlink>
      <w:r w:rsidRPr="009D7344">
        <w:rPr>
          <w:rFonts w:ascii="Arial" w:eastAsia="Times New Roman" w:hAnsi="Arial" w:cs="Arial"/>
          <w:i/>
          <w:iCs/>
          <w:sz w:val="24"/>
          <w:szCs w:val="24"/>
          <w:lang w:bidi="ar-SA"/>
        </w:rPr>
        <w:t xml:space="preserve"> i "Službenom listu CG", br. </w:t>
      </w:r>
      <w:hyperlink r:id="rId7" w:anchor="zk25/11" w:history="1">
        <w:r w:rsidRPr="009D7344">
          <w:rPr>
            <w:rFonts w:ascii="Arial" w:eastAsia="Times New Roman" w:hAnsi="Arial" w:cs="Arial"/>
            <w:i/>
            <w:iCs/>
            <w:color w:val="000080"/>
            <w:sz w:val="24"/>
            <w:szCs w:val="24"/>
            <w:u w:val="single"/>
            <w:lang w:bidi="ar-SA"/>
          </w:rPr>
          <w:t>25/2011</w:t>
        </w:r>
      </w:hyperlink>
      <w:r w:rsidR="00624BDE">
        <w:rPr>
          <w:rFonts w:ascii="Arial" w:eastAsia="Times New Roman" w:hAnsi="Arial" w:cs="Arial"/>
          <w:i/>
          <w:iCs/>
          <w:sz w:val="24"/>
          <w:szCs w:val="24"/>
          <w:lang w:bidi="ar-SA"/>
        </w:rPr>
        <w:t>,</w:t>
      </w:r>
      <w:hyperlink r:id="rId8" w:anchor="zk54/11" w:history="1">
        <w:r w:rsidRPr="009D7344">
          <w:rPr>
            <w:rFonts w:ascii="Arial" w:eastAsia="Times New Roman" w:hAnsi="Arial" w:cs="Arial"/>
            <w:i/>
            <w:iCs/>
            <w:color w:val="000080"/>
            <w:sz w:val="24"/>
            <w:szCs w:val="24"/>
            <w:u w:val="single"/>
            <w:lang w:bidi="ar-SA"/>
          </w:rPr>
          <w:t>54/2011</w:t>
        </w:r>
      </w:hyperlink>
      <w:r w:rsidR="00624BDE">
        <w:rPr>
          <w:rFonts w:ascii="Arial" w:eastAsia="Times New Roman" w:hAnsi="Arial" w:cs="Arial"/>
          <w:i/>
          <w:iCs/>
          <w:color w:val="000080"/>
          <w:sz w:val="24"/>
          <w:szCs w:val="24"/>
          <w:u w:val="single"/>
          <w:lang w:bidi="ar-SA"/>
        </w:rPr>
        <w:t xml:space="preserve"> i 39/2015</w:t>
      </w:r>
    </w:p>
    <w:p w:rsidR="009D7344" w:rsidRPr="009D7344" w:rsidRDefault="009D7344" w:rsidP="009D7344">
      <w:pPr>
        <w:spacing w:before="54" w:after="27" w:line="240" w:lineRule="auto"/>
        <w:ind w:left="204" w:right="204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I OPŠTA ODREDBA</w:t>
      </w: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bookmarkStart w:id="3" w:name="SADRZAJ_003"/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Sadržaj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4" w:name="SADRZAJ_004"/>
      <w:bookmarkEnd w:id="3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1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5" w:name="SADRZAJ_005"/>
      <w:bookmarkEnd w:id="4"/>
      <w:r w:rsidRPr="009D7344">
        <w:rPr>
          <w:rFonts w:ascii="Arial" w:eastAsia="Times New Roman" w:hAnsi="Arial" w:cs="Arial"/>
          <w:sz w:val="20"/>
          <w:szCs w:val="20"/>
          <w:lang w:bidi="ar-SA"/>
        </w:rPr>
        <w:t>Ovim pravilnikom bliže se uređuju kriterijumi, način, uslovi i visina naknade za ostvarivanje prava na smještaj i ishranu u domu učenika i studenata (u daljem tekstu: dom), studentski kredit, stipendiju najboljim studentima, participaciju prevoza u prigradskom i međugradskom saobraćaju za studente privatnih i javnih ustanova visokog obrazovanja (u daljem tekstu: ustanove visokog obrazovanja).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5"/>
    </w:p>
    <w:p w:rsidR="009D7344" w:rsidRPr="009D7344" w:rsidRDefault="009D7344" w:rsidP="009D7344">
      <w:pPr>
        <w:spacing w:before="54" w:after="27" w:line="240" w:lineRule="auto"/>
        <w:ind w:left="204" w:right="204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II SMJEŠTAJ I ISHRANA U DOMU</w:t>
      </w: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bookmarkStart w:id="6" w:name="SADRZAJ_006"/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Pravo na smještaj i ishranu</w:t>
      </w:r>
    </w:p>
    <w:p w:rsidR="009D7344" w:rsidRPr="00624BDE" w:rsidRDefault="009D7344" w:rsidP="00624BDE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7" w:name="SADRZAJ_007"/>
      <w:bookmarkEnd w:id="6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2 ﻿</w:t>
      </w:r>
      <w:bookmarkStart w:id="8" w:name="SADRZAJ_008"/>
      <w:bookmarkEnd w:id="7"/>
      <w:bookmarkEnd w:id="8"/>
      <w:r w:rsidR="00AF58EE" w:rsidRPr="009D7344">
        <w:rPr>
          <w:rFonts w:ascii="Times New Roman" w:eastAsia="Times New Roman" w:hAnsi="Times New Roman" w:cs="Times New Roman"/>
          <w:vanish/>
          <w:sz w:val="24"/>
          <w:szCs w:val="24"/>
          <w:lang w:val="sr-Cyrl-CS" w:bidi="ar-SA"/>
        </w:rPr>
        <w:fldChar w:fldCharType="begin"/>
      </w:r>
      <w:r w:rsidRPr="009D7344">
        <w:rPr>
          <w:rFonts w:ascii="Times New Roman" w:eastAsia="Times New Roman" w:hAnsi="Times New Roman" w:cs="Times New Roman"/>
          <w:vanish/>
          <w:sz w:val="24"/>
          <w:szCs w:val="24"/>
          <w:lang w:val="sr-Cyrl-CS" w:bidi="ar-SA"/>
        </w:rPr>
        <w:instrText xml:space="preserve"> HYPERLINK "file:///C:\\Documents%20and%20Settings\\bozidarka.markovic\\Local%20Settings\\Application%20Data\\Ing-Pro\\IngProPaket5P\\l18658.htm" </w:instrText>
      </w:r>
      <w:r w:rsidR="00AF58EE" w:rsidRPr="009D7344">
        <w:rPr>
          <w:rFonts w:ascii="Times New Roman" w:eastAsia="Times New Roman" w:hAnsi="Times New Roman" w:cs="Times New Roman"/>
          <w:vanish/>
          <w:sz w:val="24"/>
          <w:szCs w:val="24"/>
          <w:lang w:val="sr-Cyrl-CS" w:bidi="ar-SA"/>
        </w:rPr>
        <w:fldChar w:fldCharType="separate"/>
      </w:r>
      <w:r w:rsidRPr="009D7344">
        <w:rPr>
          <w:rFonts w:ascii="Times New Roman" w:eastAsia="Times New Roman" w:hAnsi="Times New Roman" w:cs="Times New Roman"/>
          <w:b/>
          <w:bCs/>
          <w:vanish/>
          <w:color w:val="000080"/>
          <w:sz w:val="24"/>
          <w:szCs w:val="24"/>
          <w:u w:val="single"/>
          <w:lang w:val="sr-Cyrl-CS" w:bidi="ar-SA"/>
        </w:rPr>
        <w:t>verzija člana</w:t>
      </w:r>
      <w:r w:rsidR="00AF58EE" w:rsidRPr="009D7344">
        <w:rPr>
          <w:rFonts w:ascii="Times New Roman" w:eastAsia="Times New Roman" w:hAnsi="Times New Roman" w:cs="Times New Roman"/>
          <w:vanish/>
          <w:sz w:val="24"/>
          <w:szCs w:val="24"/>
          <w:lang w:val="sr-Cyrl-CS" w:bidi="ar-SA"/>
        </w:rPr>
        <w:fldChar w:fldCharType="end"/>
      </w:r>
      <w:r w:rsidRPr="009D7344">
        <w:rPr>
          <w:rFonts w:ascii="Times New Roman" w:eastAsia="Times New Roman" w:hAnsi="Times New Roman" w:cs="Times New Roman"/>
          <w:vanish/>
          <w:sz w:val="24"/>
          <w:szCs w:val="24"/>
          <w:lang w:val="sr-Cyrl-CS" w:bidi="ar-SA"/>
        </w:rPr>
        <w:t xml:space="preserve"> - 12/2007, 25/2011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Pravo na smještaj u domu mogu ostvariti studenti koji se školuju van mjesta stanovanja</w:t>
      </w:r>
      <w:r w:rsidR="00624BDE">
        <w:rPr>
          <w:rFonts w:ascii="Arial" w:eastAsia="Times New Roman" w:hAnsi="Arial" w:cs="Arial"/>
          <w:sz w:val="20"/>
          <w:szCs w:val="20"/>
          <w:lang w:bidi="ar-SA"/>
        </w:rPr>
        <w:t>, koji supo prvi put upisali semester odgovarajuće godine studija I nijesu mijenjali studijski program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>.</w:t>
      </w:r>
    </w:p>
    <w:p w:rsidR="00624BDE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Ukoliko nakon raspodjele mjesta studentima iz stava 1 ovog člana, u domu ostane slobodnih mjesta, pravo na smještaj po ekonomskoj cijeni mogu ostvariti i studenti postdiplomskih</w:t>
      </w:r>
      <w:r w:rsidR="00624BDE">
        <w:rPr>
          <w:rFonts w:ascii="Arial" w:eastAsia="Times New Roman" w:hAnsi="Arial" w:cs="Arial"/>
          <w:sz w:val="20"/>
          <w:szCs w:val="20"/>
          <w:lang w:bidi="ar-SA"/>
        </w:rPr>
        <w:t xml:space="preserve"> magistarskih Idoktorskih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 studija,</w:t>
      </w:r>
      <w:r w:rsidR="00624BDE">
        <w:rPr>
          <w:rFonts w:ascii="Arial" w:eastAsia="Times New Roman" w:hAnsi="Arial" w:cs="Arial"/>
          <w:sz w:val="20"/>
          <w:szCs w:val="20"/>
          <w:lang w:bidi="ar-SA"/>
        </w:rPr>
        <w:t xml:space="preserve"> koji nijesu u random odnosu,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 školuju</w:t>
      </w:r>
      <w:r w:rsidR="00624BDE">
        <w:rPr>
          <w:rFonts w:ascii="Arial" w:eastAsia="Times New Roman" w:hAnsi="Arial" w:cs="Arial"/>
          <w:sz w:val="20"/>
          <w:szCs w:val="20"/>
          <w:lang w:bidi="ar-SA"/>
        </w:rPr>
        <w:t xml:space="preserve"> se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 van mjesta stanovanja</w:t>
      </w:r>
      <w:r w:rsidR="00624BDE">
        <w:rPr>
          <w:rFonts w:ascii="Arial" w:eastAsia="Times New Roman" w:hAnsi="Arial" w:cs="Arial"/>
          <w:sz w:val="20"/>
          <w:szCs w:val="20"/>
          <w:lang w:bidi="ar-SA"/>
        </w:rPr>
        <w:t>, a koji sup o prvi put upisali semester odgovarajuće godine studija I nijesu mijenjali studijski program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>.</w:t>
      </w:r>
    </w:p>
    <w:p w:rsidR="009D7344" w:rsidRPr="009D7344" w:rsidRDefault="00624BDE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Student sa posebnim obrazovnim potrebama ostvaruje parvo na smještaj u skladu sa zakonom.</w:t>
      </w:r>
      <w:r w:rsidR="009D7344"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Konkurs za prijem studenata u dom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9" w:name="SADRZAJ_009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3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10" w:name="SADRZAJ_010"/>
      <w:bookmarkEnd w:id="9"/>
      <w:r w:rsidRPr="009D7344">
        <w:rPr>
          <w:rFonts w:ascii="Arial" w:eastAsia="Times New Roman" w:hAnsi="Arial" w:cs="Arial"/>
          <w:sz w:val="20"/>
          <w:szCs w:val="20"/>
          <w:lang w:bidi="ar-SA"/>
        </w:rPr>
        <w:t>Prijem studenata u dom vrši se na osnovu konkursa, koji raspisuj</w:t>
      </w:r>
      <w:r w:rsidR="002E5788">
        <w:rPr>
          <w:rFonts w:ascii="Arial" w:eastAsia="Times New Roman" w:hAnsi="Arial" w:cs="Arial"/>
          <w:sz w:val="20"/>
          <w:szCs w:val="20"/>
          <w:lang w:bidi="ar-SA"/>
        </w:rPr>
        <w:t xml:space="preserve">e Ministarstvo prosvjete 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>(u daljem tekstu: Ministarstvo) najmanje dva mjeseca prije početka studijske godine.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Konkurs za prijem studenata objavljuje se u štampanom mediju koji izlazi u Crnoj Gori i na internet adresi Ministarstva i sadrži: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naziv i sjedište doma;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broj raspoloživih mjesta srazmjerno broju upisanih studenata;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rokove i uslove prijema;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spisak dokumenata potrebnih za prijem, i</w:t>
      </w:r>
    </w:p>
    <w:p w:rsidR="009D7344" w:rsidRPr="009D7344" w:rsidRDefault="009D7344" w:rsidP="00602B46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druge podatke.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10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Dokumentacija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11" w:name="SADRZAJ_011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4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12" w:name="SADRZAJ_012"/>
      <w:bookmarkEnd w:id="11"/>
      <w:r w:rsidRPr="009D7344">
        <w:rPr>
          <w:rFonts w:ascii="Arial" w:eastAsia="Times New Roman" w:hAnsi="Arial" w:cs="Arial"/>
          <w:sz w:val="20"/>
          <w:szCs w:val="20"/>
          <w:lang w:bidi="ar-SA"/>
        </w:rPr>
        <w:t>Na konkurs za smještaj i ishranu u domu, student uz prijavu podnosi sljedeća dokumenta: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svjedočanstvo III i IV razreda srednje škole za studente I godine studija;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potvrdu o ocjenama i položenim ispitima iz prethodne godine studija za studente II, III, IV, V i VI godine;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lastRenderedPageBreak/>
        <w:t>- diplomu "Luča";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- diplomu o položenom </w:t>
      </w:r>
      <w:r w:rsidR="00602B46">
        <w:rPr>
          <w:rFonts w:ascii="Arial" w:eastAsia="Times New Roman" w:hAnsi="Arial" w:cs="Arial"/>
          <w:sz w:val="20"/>
          <w:szCs w:val="20"/>
          <w:lang w:bidi="ar-SA"/>
        </w:rPr>
        <w:t xml:space="preserve">eksternom 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maturskom, odnosno stručnom ispitu; 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potvrdu o redovnom upisu na studijski program;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potvrdu o mjestu prebivališta;</w:t>
      </w:r>
    </w:p>
    <w:p w:rsidR="009D7344" w:rsidRDefault="009D7344" w:rsidP="00602B46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ličnu kartu.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12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Razmatranje naknadnih prijava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13" w:name="SADRZAJ_013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5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14" w:name="SADRZAJ_014"/>
      <w:bookmarkEnd w:id="13"/>
      <w:r w:rsidRPr="009D7344">
        <w:rPr>
          <w:rFonts w:ascii="Arial" w:eastAsia="Times New Roman" w:hAnsi="Arial" w:cs="Arial"/>
          <w:sz w:val="20"/>
          <w:szCs w:val="20"/>
          <w:lang w:bidi="ar-SA"/>
        </w:rPr>
        <w:t>Ukoliko ima slobodnih mjesta za smještaj u domu razmatraju se i prijave studenata koji su zbog opravdanih razloga podnijeli prijavu nakon isteka roka predviđenog konkursom uz dokaz o spriječenosti.</w:t>
      </w:r>
    </w:p>
    <w:p w:rsid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O opravdanosti razloga iz stava 1 ovog člana odlučuje komisija koja vrši raspodjelu u domu (u daljem tekstu: komisija).</w:t>
      </w:r>
    </w:p>
    <w:p w:rsidR="000D6850" w:rsidRPr="009D7344" w:rsidRDefault="000D6850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Rok za useljavanje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15" w:name="SADRZAJ_015"/>
      <w:bookmarkEnd w:id="14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6</w:t>
      </w:r>
    </w:p>
    <w:p w:rsidR="009D7344" w:rsidRPr="009D7344" w:rsidRDefault="009D7344" w:rsidP="00B041EB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bookmarkStart w:id="16" w:name="SADRZAJ_016"/>
      <w:bookmarkEnd w:id="15"/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Raspodjela mjesta i useljavanje studenata u dom završi će se do </w:t>
      </w:r>
      <w:r w:rsidR="00B041EB">
        <w:rPr>
          <w:rFonts w:ascii="Arial" w:eastAsia="Times New Roman" w:hAnsi="Arial" w:cs="Arial"/>
          <w:sz w:val="20"/>
          <w:szCs w:val="20"/>
          <w:lang w:bidi="ar-SA"/>
        </w:rPr>
        <w:t xml:space="preserve"> 15. oktobra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 tekuće godine.</w:t>
      </w:r>
      <w:r w:rsidRPr="009D7344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  <w:lang w:bidi="ar-SA"/>
        </w:rPr>
        <w:br/>
      </w:r>
      <w:bookmarkEnd w:id="16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Komisija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17" w:name="SADRZAJ_017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7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18" w:name="SADRZAJ_018"/>
      <w:bookmarkEnd w:id="17"/>
      <w:r w:rsidRPr="009D7344">
        <w:rPr>
          <w:rFonts w:ascii="Arial" w:eastAsia="Times New Roman" w:hAnsi="Arial" w:cs="Arial"/>
          <w:sz w:val="20"/>
          <w:szCs w:val="20"/>
          <w:lang w:bidi="ar-SA"/>
        </w:rPr>
        <w:t>Komisiju iz člana 5 ovog pravilnika imenuje Upravni odbor doma.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Komisija ima pet člana i bira se za jednu studijsku godinu.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Komisiju čine predstavnici studentskog parlamenta, ustanova visokog obrazovanja zaposlenih u domu i Ministarstva.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Ukoliko je student nezadovoljan odlukom komisije ima pravo prigovora u roku od tri dana od dana objavljivanja rezultata raspodjele</w:t>
      </w:r>
      <w:r w:rsidR="00B041EB">
        <w:rPr>
          <w:rFonts w:ascii="Arial" w:eastAsia="Times New Roman" w:hAnsi="Arial" w:cs="Arial"/>
          <w:sz w:val="20"/>
          <w:szCs w:val="20"/>
          <w:lang w:bidi="ar-SA"/>
        </w:rPr>
        <w:t>na internet stranici I oglasnoj tabli doma,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 Upravnom odboru doma.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Odluka Upravnog odbora je konačna.</w:t>
      </w:r>
    </w:p>
    <w:p w:rsidR="009D7344" w:rsidRPr="009D7344" w:rsidRDefault="009D7344" w:rsidP="00B041EB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Izvještaj o raspodjeli mjesta u domu dostavlja se Ministarstvu.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18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Kriterijum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19" w:name="SADRZAJ_019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8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20" w:name="SADRZAJ_020"/>
      <w:bookmarkEnd w:id="19"/>
      <w:r w:rsidRPr="009D7344">
        <w:rPr>
          <w:rFonts w:ascii="Arial" w:eastAsia="Times New Roman" w:hAnsi="Arial" w:cs="Arial"/>
          <w:sz w:val="20"/>
          <w:szCs w:val="20"/>
          <w:lang w:bidi="ar-SA"/>
        </w:rPr>
        <w:t>Ukoliko je broj prijavljenih studenata veći od broja raspoloživih mjesta u domu prednost imaju studenti sa većom prosječnom ocjenom u prethodnoj godini školovanja.</w:t>
      </w:r>
    </w:p>
    <w:p w:rsidR="009D7344" w:rsidRPr="009D7344" w:rsidRDefault="009D7344" w:rsidP="00B041EB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Dom, u okviru svojih smještajnih kapaciteta, namjenski opredjeljuje do 5% kapaciteta za smještaj studenata</w:t>
      </w:r>
      <w:r w:rsidR="00B041EB">
        <w:rPr>
          <w:rFonts w:ascii="Arial" w:eastAsia="Times New Roman" w:hAnsi="Arial" w:cs="Arial"/>
          <w:sz w:val="20"/>
          <w:szCs w:val="20"/>
          <w:lang w:bidi="ar-SA"/>
        </w:rPr>
        <w:t xml:space="preserve"> iz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 najosjetljiviji</w:t>
      </w:r>
      <w:r w:rsidR="00B041EB">
        <w:rPr>
          <w:rFonts w:ascii="Arial" w:eastAsia="Times New Roman" w:hAnsi="Arial" w:cs="Arial"/>
          <w:sz w:val="20"/>
          <w:szCs w:val="20"/>
          <w:lang w:bidi="ar-SA"/>
        </w:rPr>
        <w:t>h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 grupa stanovništva i korisnicima materijalnog obezbjeđenja po propisima o socijalnoj zaštiti.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20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Bodovanje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21" w:name="SADRZAJ_021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9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22" w:name="SADRZAJ_022"/>
      <w:bookmarkEnd w:id="21"/>
      <w:r w:rsidRPr="009D7344">
        <w:rPr>
          <w:rFonts w:ascii="Arial" w:eastAsia="Times New Roman" w:hAnsi="Arial" w:cs="Arial"/>
          <w:sz w:val="20"/>
          <w:szCs w:val="20"/>
          <w:lang w:bidi="ar-SA"/>
        </w:rPr>
        <w:t>Za studente I godine studija broj bodova se utvrđuje tako što se zbir prosječne ocjene iz III razreda, prosječne ocjene iz IV razreda i ocjene na maturskom, odnosno stručnom ispitu podijeli sa 30 (korektivni faktor). Dobijeni količnik pomnoži se sa 100 i uveća za 10 bodova za diplomu "Luča" za odličan uspjeh iz svih nastavnih predmeta (L</w:t>
      </w:r>
      <w:r w:rsidRPr="009D7344">
        <w:rPr>
          <w:rFonts w:ascii="Arial" w:eastAsia="Times New Roman" w:hAnsi="Arial" w:cs="Arial"/>
          <w:sz w:val="20"/>
          <w:szCs w:val="20"/>
          <w:vertAlign w:val="subscript"/>
          <w:lang w:bidi="ar-SA"/>
        </w:rPr>
        <w:t>1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>), odnosno 5 bodova diplomu "Luča" za odličan uspjeh u svim razredima (L</w:t>
      </w:r>
      <w:r w:rsidRPr="009D7344">
        <w:rPr>
          <w:rFonts w:ascii="Arial" w:eastAsia="Times New Roman" w:hAnsi="Arial" w:cs="Arial"/>
          <w:sz w:val="20"/>
          <w:szCs w:val="20"/>
          <w:vertAlign w:val="subscript"/>
          <w:lang w:bidi="ar-SA"/>
        </w:rPr>
        <w:t>2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>.</w:t>
      </w:r>
    </w:p>
    <w:tbl>
      <w:tblPr>
        <w:tblW w:w="3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6"/>
        <w:gridCol w:w="2036"/>
        <w:gridCol w:w="1634"/>
      </w:tblGrid>
      <w:tr w:rsidR="009D7344" w:rsidRPr="009D7344" w:rsidTr="009D7344">
        <w:trPr>
          <w:jc w:val="center"/>
        </w:trPr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BB=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POIII + POIV + M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x 100 + L</w:t>
            </w: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ar-SA"/>
              </w:rPr>
              <w:t xml:space="preserve">1 </w:t>
            </w: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+ L</w:t>
            </w: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ar-SA"/>
              </w:rPr>
              <w:t>2</w:t>
            </w:r>
          </w:p>
        </w:tc>
      </w:tr>
      <w:tr w:rsidR="009D7344" w:rsidRPr="009D7344" w:rsidTr="009D734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(BB=broj bodova sveden na dvije decimale, PO III=prosječna ocjena iz III razreda srednje škole, RO IV=prosječna ocjena iz IV razreda srednje škole, M=ocjena na maturskom ispitu i L bodovi za diplomu "Luča")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lastRenderedPageBreak/>
        <w:t>Za studente II i narednih godina studija bodovanje se vrši tako što se indeks uspješnosti (IU) pomnoži sa korektivnim faktorom 8 i uveća bodovima za odgovarajuću godinu studija: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BB=IU x 8 + GS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(BB=broj bodova sveden na dvije decimale, IU=indeks uspjeha ostvaren u prethodnoj studijskoj godini, 8=korektivni faktor, GS=godina studija).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Broj bodova za odgovarajuću godinu studija (GS):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za drugu dva boda;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za treću četiri boda;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za četvrtu šest bodova;</w:t>
      </w:r>
    </w:p>
    <w:p w:rsidR="009D7344" w:rsidRDefault="009D7344" w:rsidP="00044E44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za studente čije studije traju više od četiri godine  za svaku narednu godinu studija dodaju se po dva boda.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22"/>
      <w:r w:rsidR="00044E44">
        <w:rPr>
          <w:rFonts w:ascii="Arial" w:eastAsia="Times New Roman" w:hAnsi="Arial" w:cs="Arial"/>
          <w:sz w:val="20"/>
          <w:szCs w:val="20"/>
          <w:lang w:bidi="ar-SA"/>
        </w:rPr>
        <w:tab/>
        <w:t>Student se rangira prema ukupnom broju bodova, a rangiranje se vrši na osnovu dostavljene dokumentacije.</w:t>
      </w:r>
    </w:p>
    <w:p w:rsidR="00044E44" w:rsidRDefault="00044E44" w:rsidP="00044E44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Kada veći broj studenata od broja predviđenog za prijem u dom ostvari isti broj bodova, prednost u rangiranju do broja predviđenog za prijem ima student:</w:t>
      </w:r>
    </w:p>
    <w:p w:rsidR="00AF58EE" w:rsidRDefault="00044E44">
      <w:pPr>
        <w:pStyle w:val="ListParagraph"/>
        <w:numPr>
          <w:ilvl w:val="0"/>
          <w:numId w:val="1"/>
        </w:numPr>
        <w:spacing w:after="0" w:line="240" w:lineRule="auto"/>
        <w:ind w:right="340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koji je ostvario veći broj ECTS kredita, I</w:t>
      </w:r>
    </w:p>
    <w:p w:rsidR="00AF58EE" w:rsidRDefault="00044E44">
      <w:pPr>
        <w:pStyle w:val="ListParagraph"/>
        <w:numPr>
          <w:ilvl w:val="0"/>
          <w:numId w:val="1"/>
        </w:numPr>
        <w:spacing w:after="0" w:line="240" w:lineRule="auto"/>
        <w:ind w:right="340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koji ima veći indeks uspjeha.</w:t>
      </w:r>
    </w:p>
    <w:p w:rsidR="00AF58EE" w:rsidRDefault="00044E44">
      <w:pPr>
        <w:spacing w:after="0" w:line="240" w:lineRule="auto"/>
        <w:ind w:left="580" w:right="340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Rang lista za smještaj u dom za student prve godine studija, radi se odvojeno od rang liste za studentostalih godina studija.</w:t>
      </w:r>
    </w:p>
    <w:p w:rsidR="00567988" w:rsidRDefault="00567988" w:rsidP="00567988">
      <w:pPr>
        <w:spacing w:after="0" w:line="240" w:lineRule="auto"/>
        <w:ind w:left="340" w:right="340" w:firstLine="240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bookmarkStart w:id="23" w:name="SADRZAJ_025"/>
    </w:p>
    <w:p w:rsidR="00567988" w:rsidRPr="00567988" w:rsidRDefault="00567988" w:rsidP="00567988">
      <w:pPr>
        <w:spacing w:after="0" w:line="240" w:lineRule="auto"/>
        <w:ind w:left="340" w:right="340" w:firstLine="240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567988">
        <w:rPr>
          <w:rFonts w:ascii="Arial" w:eastAsia="Times New Roman" w:hAnsi="Arial" w:cs="Arial"/>
          <w:b/>
          <w:bCs/>
          <w:sz w:val="27"/>
          <w:szCs w:val="27"/>
          <w:lang w:bidi="ar-SA"/>
        </w:rPr>
        <w:t>Bodovanje zatečenih studenata</w:t>
      </w:r>
    </w:p>
    <w:p w:rsidR="00567988" w:rsidRPr="00567988" w:rsidRDefault="00567988" w:rsidP="00567988">
      <w:pPr>
        <w:spacing w:after="0" w:line="240" w:lineRule="auto"/>
        <w:ind w:left="340" w:right="340" w:firstLine="240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567988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10</w:t>
      </w:r>
    </w:p>
    <w:p w:rsidR="009D7344" w:rsidRPr="00406A02" w:rsidRDefault="00567988" w:rsidP="00567988">
      <w:pPr>
        <w:spacing w:after="0" w:line="240" w:lineRule="auto"/>
        <w:ind w:left="340" w:right="340" w:firstLine="240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406A02">
        <w:rPr>
          <w:rFonts w:ascii="Arial" w:eastAsia="Times New Roman" w:hAnsi="Arial" w:cs="Arial"/>
          <w:b/>
          <w:bCs/>
          <w:sz w:val="20"/>
          <w:szCs w:val="20"/>
          <w:lang w:bidi="ar-SA"/>
        </w:rPr>
        <w:t>Briše se.</w:t>
      </w:r>
      <w:r w:rsidR="009D7344" w:rsidRPr="00406A02">
        <w:rPr>
          <w:rFonts w:ascii="Arial" w:eastAsia="Times New Roman" w:hAnsi="Arial" w:cs="Arial"/>
          <w:b/>
          <w:bCs/>
          <w:sz w:val="27"/>
          <w:szCs w:val="27"/>
          <w:lang w:bidi="ar-SA"/>
        </w:rPr>
        <w:br/>
      </w:r>
      <w:bookmarkEnd w:id="23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Obavještavanje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24" w:name="SADRZAJ_026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11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25" w:name="SADRZAJ_027"/>
      <w:bookmarkEnd w:id="24"/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Studenti koji su ostvarili pravo na smještaj </w:t>
      </w:r>
      <w:r w:rsidR="000D6850">
        <w:rPr>
          <w:rFonts w:ascii="Arial" w:eastAsia="Times New Roman" w:hAnsi="Arial" w:cs="Arial"/>
          <w:sz w:val="20"/>
          <w:szCs w:val="20"/>
          <w:lang w:bidi="ar-SA"/>
        </w:rPr>
        <w:t>u dom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 obavještavaju se preko oglasne table i na internet adresi doma.</w:t>
      </w:r>
    </w:p>
    <w:p w:rsidR="000D6850" w:rsidRPr="009D7344" w:rsidRDefault="009D7344" w:rsidP="000D6850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Useljavanje studenata vrši nadležna služba doma.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25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Dokumenta za smještaj u dom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26" w:name="SADRZAJ_028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12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27" w:name="SADRZAJ_029"/>
      <w:bookmarkEnd w:id="26"/>
      <w:r w:rsidRPr="009D7344">
        <w:rPr>
          <w:rFonts w:ascii="Arial" w:eastAsia="Times New Roman" w:hAnsi="Arial" w:cs="Arial"/>
          <w:sz w:val="20"/>
          <w:szCs w:val="20"/>
          <w:lang w:bidi="ar-SA"/>
        </w:rPr>
        <w:t>Studenti prilikom useljenja u dom prilažu: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1. uput za smještaj;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2. ljekarsko uvjerenje nadležne zdravstvene ustanove;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3. indeks;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4. ličnu kartu i</w:t>
      </w:r>
    </w:p>
    <w:p w:rsidR="009D7344" w:rsidRPr="009D7344" w:rsidRDefault="009D7344" w:rsidP="000D6850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5. potpisan ugovor o uzajamnim obavezama studenta i uprave doma.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27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Cijena smještaja i ishrane u domu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28" w:name="SADRZAJ_030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13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29" w:name="SADRZAJ_031"/>
      <w:bookmarkEnd w:id="28"/>
      <w:r w:rsidRPr="009D7344">
        <w:rPr>
          <w:rFonts w:ascii="Arial" w:eastAsia="Times New Roman" w:hAnsi="Arial" w:cs="Arial"/>
          <w:sz w:val="20"/>
          <w:szCs w:val="20"/>
          <w:lang w:bidi="ar-SA"/>
        </w:rPr>
        <w:t>Cijena smještaja i ishrane u domu sastoji se iz: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troškova ishrane;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troškova smještaja i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troškova tekućeg održavanja doma.</w:t>
      </w:r>
    </w:p>
    <w:p w:rsidR="000D6850" w:rsidRDefault="000D6850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Utvrđivanje cijene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30" w:name="SADRZAJ_032"/>
      <w:bookmarkEnd w:id="29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14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31" w:name="SADRZAJ_033"/>
      <w:bookmarkEnd w:id="30"/>
      <w:r w:rsidRPr="009D7344">
        <w:rPr>
          <w:rFonts w:ascii="Arial" w:eastAsia="Times New Roman" w:hAnsi="Arial" w:cs="Arial"/>
          <w:sz w:val="20"/>
          <w:szCs w:val="20"/>
          <w:lang w:bidi="ar-SA"/>
        </w:rPr>
        <w:t>Cijenu smještaja i ishrane u domu utvrđuje Upravni odbor doma uz saglasnost Ministarstva.</w:t>
      </w:r>
    </w:p>
    <w:p w:rsidR="000D6850" w:rsidRDefault="000D6850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lastRenderedPageBreak/>
        <w:t>Pravo na ishranu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32" w:name="SADRZAJ_034"/>
      <w:bookmarkEnd w:id="31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15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33" w:name="SADRZAJ_035"/>
      <w:bookmarkEnd w:id="32"/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Pravo na ishranu u domu mogu ostvariti studenti ustanova visokog obrazovanja i studenti postdiplomskih </w:t>
      </w:r>
      <w:r w:rsidR="000D6850">
        <w:rPr>
          <w:rFonts w:ascii="Arial" w:eastAsia="Times New Roman" w:hAnsi="Arial" w:cs="Arial"/>
          <w:sz w:val="20"/>
          <w:szCs w:val="20"/>
          <w:lang w:bidi="ar-SA"/>
        </w:rPr>
        <w:t xml:space="preserve">magistarskih I doktorskih 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>studija ukoliko nijesu u radnom odnosu, koji se školuju van mjesta stanovanja</w:t>
      </w:r>
      <w:r w:rsidR="000D6850">
        <w:rPr>
          <w:rFonts w:ascii="Arial" w:eastAsia="Times New Roman" w:hAnsi="Arial" w:cs="Arial"/>
          <w:sz w:val="20"/>
          <w:szCs w:val="20"/>
          <w:lang w:bidi="ar-SA"/>
        </w:rPr>
        <w:t>, koji imaju status studenta, odnosno upisan semestar odgovarajuće godine studija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>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Zahtjev za ostvarivanje prava iz stava 1 ovog člana podnosi se domu.</w:t>
      </w:r>
    </w:p>
    <w:p w:rsidR="009D7344" w:rsidRPr="009D7344" w:rsidRDefault="009D7344" w:rsidP="000D6850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Uz zahtjev iz stava 2 ovog člana student prilaže i potvrdu o </w:t>
      </w:r>
      <w:r w:rsidR="00E37BCB">
        <w:rPr>
          <w:rFonts w:ascii="Arial" w:eastAsia="Times New Roman" w:hAnsi="Arial" w:cs="Arial"/>
          <w:sz w:val="20"/>
          <w:szCs w:val="20"/>
          <w:lang w:bidi="ar-SA"/>
        </w:rPr>
        <w:t>upisanom semestru odgovarajuće godine studija</w:t>
      </w:r>
      <w:r w:rsidR="00E37BCB"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>i potvrdu o mjestu prebivališta.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33"/>
    </w:p>
    <w:p w:rsidR="009D7344" w:rsidRPr="009D7344" w:rsidRDefault="009D7344" w:rsidP="009D7344">
      <w:pPr>
        <w:spacing w:before="54" w:after="27" w:line="240" w:lineRule="auto"/>
        <w:ind w:left="204" w:right="204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III KREDITIRANJE STUDENATA</w:t>
      </w: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bookmarkStart w:id="34" w:name="SADRZAJ_036"/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Pravo na studentski kredit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35" w:name="SADRZAJ_037"/>
      <w:bookmarkEnd w:id="34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16 ﻿</w:t>
      </w:r>
      <w:bookmarkStart w:id="36" w:name="SADRZAJ_038"/>
      <w:bookmarkEnd w:id="35"/>
    </w:p>
    <w:bookmarkEnd w:id="36"/>
    <w:p w:rsidR="009D7344" w:rsidRPr="009D7344" w:rsidRDefault="00AF58EE" w:rsidP="009D7344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  <w:r w:rsidRPr="009D7344">
        <w:rPr>
          <w:rFonts w:ascii="Times New Roman" w:eastAsia="Times New Roman" w:hAnsi="Times New Roman" w:cs="Times New Roman"/>
          <w:vanish/>
          <w:sz w:val="24"/>
          <w:szCs w:val="24"/>
          <w:lang w:val="sr-Cyrl-CS" w:bidi="ar-SA"/>
        </w:rPr>
        <w:fldChar w:fldCharType="begin"/>
      </w:r>
      <w:r w:rsidR="009D7344" w:rsidRPr="009D7344">
        <w:rPr>
          <w:rFonts w:ascii="Times New Roman" w:eastAsia="Times New Roman" w:hAnsi="Times New Roman" w:cs="Times New Roman"/>
          <w:vanish/>
          <w:sz w:val="24"/>
          <w:szCs w:val="24"/>
          <w:lang w:val="sr-Cyrl-CS" w:bidi="ar-SA"/>
        </w:rPr>
        <w:instrText xml:space="preserve"> HYPERLINK "file:///C:\\Documents%20and%20Settings\\bozidarka.markovic\\Local%20Settings\\Application%20Data\\Ing-Pro\\IngProPaket5P\\l18658.htm" </w:instrText>
      </w:r>
      <w:r w:rsidRPr="009D7344">
        <w:rPr>
          <w:rFonts w:ascii="Times New Roman" w:eastAsia="Times New Roman" w:hAnsi="Times New Roman" w:cs="Times New Roman"/>
          <w:vanish/>
          <w:sz w:val="24"/>
          <w:szCs w:val="24"/>
          <w:lang w:val="sr-Cyrl-CS" w:bidi="ar-SA"/>
        </w:rPr>
        <w:fldChar w:fldCharType="separate"/>
      </w:r>
      <w:r w:rsidR="009D7344" w:rsidRPr="009D7344">
        <w:rPr>
          <w:rFonts w:ascii="Times New Roman" w:eastAsia="Times New Roman" w:hAnsi="Times New Roman" w:cs="Times New Roman"/>
          <w:b/>
          <w:bCs/>
          <w:vanish/>
          <w:color w:val="000080"/>
          <w:sz w:val="24"/>
          <w:szCs w:val="24"/>
          <w:u w:val="single"/>
          <w:lang w:val="sr-Cyrl-CS" w:bidi="ar-SA"/>
        </w:rPr>
        <w:t>verzija člana</w:t>
      </w:r>
      <w:r w:rsidRPr="009D7344">
        <w:rPr>
          <w:rFonts w:ascii="Times New Roman" w:eastAsia="Times New Roman" w:hAnsi="Times New Roman" w:cs="Times New Roman"/>
          <w:vanish/>
          <w:sz w:val="24"/>
          <w:szCs w:val="24"/>
          <w:lang w:val="sr-Cyrl-CS" w:bidi="ar-SA"/>
        </w:rPr>
        <w:fldChar w:fldCharType="end"/>
      </w:r>
      <w:r w:rsidR="009D7344" w:rsidRPr="009D7344">
        <w:rPr>
          <w:rFonts w:ascii="Times New Roman" w:eastAsia="Times New Roman" w:hAnsi="Times New Roman" w:cs="Times New Roman"/>
          <w:vanish/>
          <w:sz w:val="24"/>
          <w:szCs w:val="24"/>
          <w:lang w:val="sr-Cyrl-CS" w:bidi="ar-SA"/>
        </w:rPr>
        <w:t xml:space="preserve"> - 12/2007, 25/2011</w:t>
      </w:r>
    </w:p>
    <w:p w:rsidR="00567988" w:rsidRDefault="009D7344" w:rsidP="00B07A95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Pravo na studentski kredit (u daljem tekstu: kredit) mogu ostvariti studenti ustanova visokog obrazovanja koji su prvi put upisali semestar odgovarajuće godine studija i nijesu mijenjali studijski program.</w:t>
      </w:r>
    </w:p>
    <w:p w:rsidR="00567988" w:rsidRDefault="00567988" w:rsidP="00B07A95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</w:p>
    <w:p w:rsidR="00567988" w:rsidRPr="000F7F34" w:rsidRDefault="000F7F34" w:rsidP="00567988">
      <w:pPr>
        <w:spacing w:after="0" w:line="240" w:lineRule="auto"/>
        <w:ind w:left="340" w:right="340" w:firstLine="240"/>
        <w:jc w:val="center"/>
        <w:rPr>
          <w:rFonts w:ascii="Arial" w:eastAsia="Times New Roman" w:hAnsi="Arial" w:cs="Arial"/>
          <w:b/>
          <w:sz w:val="27"/>
          <w:szCs w:val="27"/>
          <w:lang w:bidi="ar-SA"/>
        </w:rPr>
      </w:pPr>
      <w:r w:rsidRPr="000F7F34">
        <w:rPr>
          <w:rFonts w:ascii="Arial" w:eastAsia="Times New Roman" w:hAnsi="Arial" w:cs="Arial"/>
          <w:b/>
          <w:sz w:val="27"/>
          <w:szCs w:val="27"/>
          <w:lang w:bidi="ar-SA"/>
        </w:rPr>
        <w:t>Mirovanje prava</w:t>
      </w:r>
    </w:p>
    <w:p w:rsidR="00567988" w:rsidRDefault="00567988" w:rsidP="00567988">
      <w:pPr>
        <w:spacing w:after="0" w:line="240" w:lineRule="auto"/>
        <w:ind w:left="340" w:right="340" w:firstLine="240"/>
        <w:jc w:val="center"/>
        <w:rPr>
          <w:rFonts w:ascii="CommonBullets" w:eastAsia="Times New Roman" w:hAnsi="CommonBullets" w:cs="Arial"/>
          <w:b/>
          <w:bCs/>
          <w:sz w:val="15"/>
          <w:lang w:bidi="ar-SA"/>
        </w:rPr>
      </w:pPr>
      <w:r w:rsidRPr="00567988">
        <w:rPr>
          <w:rFonts w:ascii="Arial" w:eastAsia="Times New Roman" w:hAnsi="Arial" w:cs="Arial"/>
          <w:b/>
          <w:sz w:val="20"/>
          <w:szCs w:val="20"/>
          <w:lang w:bidi="ar-SA"/>
        </w:rPr>
        <w:t>Član 17</w:t>
      </w:r>
    </w:p>
    <w:p w:rsidR="00B07A95" w:rsidRPr="00567988" w:rsidRDefault="00567988" w:rsidP="00567988">
      <w:pPr>
        <w:spacing w:after="0" w:line="240" w:lineRule="auto"/>
        <w:ind w:left="340" w:right="340" w:firstLine="240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567988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Briše se. </w:t>
      </w:r>
      <w:r w:rsidR="009D7344" w:rsidRPr="00567988">
        <w:rPr>
          <w:rFonts w:ascii="Arial" w:eastAsia="Times New Roman" w:hAnsi="Arial" w:cs="Arial"/>
          <w:b/>
          <w:bCs/>
          <w:sz w:val="27"/>
          <w:szCs w:val="27"/>
          <w:lang w:bidi="ar-SA"/>
        </w:rPr>
        <w:br/>
      </w:r>
      <w:bookmarkStart w:id="37" w:name="SADRZAJ_041"/>
    </w:p>
    <w:bookmarkEnd w:id="37"/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Konkurs za kredit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38" w:name="SADRZAJ_042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18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39" w:name="SADRZAJ_043"/>
      <w:bookmarkEnd w:id="38"/>
      <w:r w:rsidRPr="009D7344">
        <w:rPr>
          <w:rFonts w:ascii="Arial" w:eastAsia="Times New Roman" w:hAnsi="Arial" w:cs="Arial"/>
          <w:sz w:val="20"/>
          <w:szCs w:val="20"/>
          <w:lang w:bidi="ar-SA"/>
        </w:rPr>
        <w:t>Ministarstvo najmanje mjesec</w:t>
      </w:r>
      <w:r w:rsidR="00B07A95">
        <w:rPr>
          <w:rFonts w:ascii="Arial" w:eastAsia="Times New Roman" w:hAnsi="Arial" w:cs="Arial"/>
          <w:sz w:val="20"/>
          <w:szCs w:val="20"/>
          <w:lang w:bidi="ar-SA"/>
        </w:rPr>
        <w:t>dana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 prije početka studijske godine raspisuje konkurs i utvrđuje broj korisnika kredita za tu studijsku godinu.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Konkurs za dodjelu studentskih kredita se objavljuje u štampanom mediju koji izlazi u Crnoj Gori i na internet adresi Ministarstva i sadrži: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uslove za ostvarivanje prava na studentski kredit;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broj korisnika kredita;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rok za podnošenje zahtjeva;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- spisak dokumenata potrebnih za dodjelu kredita, i </w:t>
      </w:r>
    </w:p>
    <w:p w:rsidR="009D7344" w:rsidRPr="009D7344" w:rsidRDefault="00E37BCB" w:rsidP="00E37BCB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 xml:space="preserve">- </w:t>
      </w:r>
      <w:r w:rsidR="009D7344" w:rsidRPr="009D7344">
        <w:rPr>
          <w:rFonts w:ascii="Arial" w:eastAsia="Times New Roman" w:hAnsi="Arial" w:cs="Arial"/>
          <w:sz w:val="20"/>
          <w:szCs w:val="20"/>
          <w:lang w:bidi="ar-SA"/>
        </w:rPr>
        <w:t>druge podatke.</w:t>
      </w:r>
      <w:r w:rsidR="009D7344"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39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Dokumentacija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40" w:name="SADRZAJ_044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19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41" w:name="SADRZAJ_045"/>
      <w:bookmarkEnd w:id="40"/>
      <w:r w:rsidRPr="009D7344">
        <w:rPr>
          <w:rFonts w:ascii="Arial" w:eastAsia="Times New Roman" w:hAnsi="Arial" w:cs="Arial"/>
          <w:sz w:val="20"/>
          <w:szCs w:val="20"/>
          <w:lang w:bidi="ar-SA"/>
        </w:rPr>
        <w:t>Uz zahtjev za dodjelu kredita student podnosi: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ovjeren prepis svjedočanstva o završnom razredu za studente I godine;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uvjerenje o upisu na fakultet i akademiju za studente I godine;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uvjerenje o položenim ispitima;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potvrdu o</w:t>
      </w:r>
      <w:r w:rsidR="00852941">
        <w:rPr>
          <w:rFonts w:ascii="Arial" w:eastAsia="Times New Roman" w:hAnsi="Arial" w:cs="Arial"/>
          <w:sz w:val="20"/>
          <w:szCs w:val="20"/>
          <w:lang w:bidi="ar-SA"/>
        </w:rPr>
        <w:t xml:space="preserve"> studiranju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>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uvjerenje o državljanstvu;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mjenicu sa podacima za žirante;</w:t>
      </w:r>
    </w:p>
    <w:p w:rsidR="009D7344" w:rsidRPr="009D7344" w:rsidRDefault="009D7344" w:rsidP="00852941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uvjerenje ako roditelj, odnosno staratelj studenta ostvaruje pravo na materijalno obezbjeđenje po propisima o socijalnoj zaštiti.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41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Kriterijum za dodjelu kredita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42" w:name="SADRZAJ_046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20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43" w:name="SADRZAJ_047"/>
      <w:bookmarkEnd w:id="42"/>
      <w:r w:rsidRPr="009D7344">
        <w:rPr>
          <w:rFonts w:ascii="Arial" w:eastAsia="Times New Roman" w:hAnsi="Arial" w:cs="Arial"/>
          <w:sz w:val="20"/>
          <w:szCs w:val="20"/>
          <w:lang w:bidi="ar-SA"/>
        </w:rPr>
        <w:t>Kriterijum za dodjelu kredita je uspjeh u prethodnoj godini školovanja. Pod jednakim uslovima u pogledu uspjeha prednost na kredit imaju studenti čiji roditelji, odnosno staratelji ostvaruju pravo na materijalno obezbjeđenje po propisima o socijalnoj zaštiti.</w:t>
      </w:r>
    </w:p>
    <w:p w:rsidR="00852941" w:rsidRDefault="00852941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 xml:space="preserve">Rang lista </w:t>
      </w:r>
    </w:p>
    <w:p w:rsidR="009D7344" w:rsidRPr="009D7344" w:rsidRDefault="009D7344" w:rsidP="00E37BCB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44" w:name="SADRZAJ_048"/>
      <w:bookmarkEnd w:id="43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20a</w:t>
      </w:r>
    </w:p>
    <w:p w:rsidR="009D7344" w:rsidRPr="009D7344" w:rsidRDefault="009D7344" w:rsidP="00E37BCB">
      <w:pPr>
        <w:spacing w:after="0" w:line="240" w:lineRule="auto"/>
        <w:ind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45" w:name="SADRZAJ_049"/>
      <w:bookmarkEnd w:id="44"/>
      <w:r w:rsidRPr="009D7344">
        <w:rPr>
          <w:rFonts w:ascii="Arial" w:eastAsia="Times New Roman" w:hAnsi="Arial" w:cs="Arial"/>
          <w:sz w:val="20"/>
          <w:szCs w:val="20"/>
          <w:lang w:bidi="ar-SA"/>
        </w:rPr>
        <w:t>Prijedlog rang liste kandidata objavljuje se na internet adresi Ministarstva.</w:t>
      </w:r>
    </w:p>
    <w:p w:rsidR="009D7344" w:rsidRPr="009D7344" w:rsidRDefault="009D7344" w:rsidP="00E37BCB">
      <w:pPr>
        <w:spacing w:after="0" w:line="240" w:lineRule="auto"/>
        <w:ind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Kandidat ima pravo prigovora na rang listu u roku od osam dana od dana objavljivanja.</w:t>
      </w:r>
    </w:p>
    <w:p w:rsidR="009D7344" w:rsidRPr="009D7344" w:rsidRDefault="009D7344" w:rsidP="00E37BCB">
      <w:pPr>
        <w:spacing w:after="0" w:line="240" w:lineRule="auto"/>
        <w:ind w:right="340" w:firstLine="284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Komisija, koju imenuje ministar, razmatra prigovore i utvrđuje konačnu rang listu</w:t>
      </w:r>
      <w:r w:rsidR="00E37BCB">
        <w:rPr>
          <w:rFonts w:ascii="Arial" w:eastAsia="Times New Roman" w:hAnsi="Arial" w:cs="Arial"/>
          <w:sz w:val="20"/>
          <w:szCs w:val="20"/>
          <w:lang w:bidi="ar-SA"/>
        </w:rPr>
        <w:t xml:space="preserve"> koja se </w:t>
      </w:r>
      <w:r w:rsidR="00AB3719">
        <w:rPr>
          <w:rFonts w:ascii="Arial" w:eastAsia="Times New Roman" w:hAnsi="Arial" w:cs="Arial"/>
          <w:sz w:val="20"/>
          <w:szCs w:val="20"/>
          <w:lang w:bidi="ar-SA"/>
        </w:rPr>
        <w:t>objavljuje na internet stranici Ministarstva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>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45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Visina kredita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46" w:name="SADRZAJ_050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21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47" w:name="SADRZAJ_051"/>
      <w:bookmarkEnd w:id="46"/>
      <w:r w:rsidRPr="009D7344">
        <w:rPr>
          <w:rFonts w:ascii="Arial" w:eastAsia="Times New Roman" w:hAnsi="Arial" w:cs="Arial"/>
          <w:sz w:val="20"/>
          <w:szCs w:val="20"/>
          <w:lang w:bidi="ar-SA"/>
        </w:rPr>
        <w:t>Visina kredita zavisi od indeksa uspješnosti i godine studija.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Kredit se ostvaruje u mjesečnom novčanom iznosu, najmanje u visini učešća studenta u cijeni smještaja i ishrane u domu uvećano za 25%.</w:t>
      </w:r>
    </w:p>
    <w:p w:rsidR="00AF58EE" w:rsidRDefault="009D7344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Rješenje o visini iznosa kredita, iz stava 2 ovog člana, donosi ministar</w:t>
      </w:r>
      <w:r w:rsidR="00AB3719">
        <w:rPr>
          <w:rFonts w:ascii="Arial" w:eastAsia="Times New Roman" w:hAnsi="Arial" w:cs="Arial"/>
          <w:sz w:val="20"/>
          <w:szCs w:val="20"/>
          <w:lang w:bidi="ar-SA"/>
        </w:rPr>
        <w:t xml:space="preserve"> za svaku </w:t>
      </w:r>
      <w:r w:rsidR="003672D9">
        <w:rPr>
          <w:rFonts w:ascii="Arial" w:eastAsia="Times New Roman" w:hAnsi="Arial" w:cs="Arial"/>
          <w:sz w:val="20"/>
          <w:szCs w:val="20"/>
          <w:lang w:bidi="ar-SA"/>
        </w:rPr>
        <w:t>studijsku</w:t>
      </w:r>
      <w:r w:rsidR="00AB3719">
        <w:rPr>
          <w:rFonts w:ascii="Arial" w:eastAsia="Times New Roman" w:hAnsi="Arial" w:cs="Arial"/>
          <w:sz w:val="20"/>
          <w:szCs w:val="20"/>
          <w:lang w:bidi="ar-SA"/>
        </w:rPr>
        <w:t xml:space="preserve"> godinu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>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47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Rok za odobravanje kredita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48" w:name="SADRZAJ_052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22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49" w:name="SADRZAJ_053"/>
      <w:bookmarkEnd w:id="48"/>
      <w:r w:rsidRPr="009D7344">
        <w:rPr>
          <w:rFonts w:ascii="Arial" w:eastAsia="Times New Roman" w:hAnsi="Arial" w:cs="Arial"/>
          <w:sz w:val="20"/>
          <w:szCs w:val="20"/>
          <w:lang w:bidi="ar-SA"/>
        </w:rPr>
        <w:t>Kredit se odobrava za jednu studijsku godinu. Kredit se isplaćuje u deset mjesečnih rata.</w:t>
      </w:r>
    </w:p>
    <w:bookmarkEnd w:id="49"/>
    <w:p w:rsidR="00AB3719" w:rsidRDefault="00AB3719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Gubitak prava na kredit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50" w:name="SADRZAJ_054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23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51" w:name="SADRZAJ_055"/>
      <w:bookmarkEnd w:id="50"/>
      <w:r w:rsidRPr="009D7344">
        <w:rPr>
          <w:rFonts w:ascii="Arial" w:eastAsia="Times New Roman" w:hAnsi="Arial" w:cs="Arial"/>
          <w:sz w:val="20"/>
          <w:szCs w:val="20"/>
          <w:lang w:bidi="ar-SA"/>
        </w:rPr>
        <w:t>Studenti koji ostvare pravo na kredit na osnovu falsifikovanih podataka na uvjerenju o položenim ispitima, skidaju se sa isplate i trajno gube pravo na kredit.</w:t>
      </w:r>
    </w:p>
    <w:p w:rsidR="008A3852" w:rsidRDefault="008A3852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Ugovor o kreditu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52" w:name="SADRZAJ_056"/>
      <w:bookmarkEnd w:id="51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24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53" w:name="SADRZAJ_057"/>
      <w:bookmarkEnd w:id="52"/>
      <w:r w:rsidRPr="009D7344">
        <w:rPr>
          <w:rFonts w:ascii="Arial" w:eastAsia="Times New Roman" w:hAnsi="Arial" w:cs="Arial"/>
          <w:sz w:val="20"/>
          <w:szCs w:val="20"/>
          <w:lang w:bidi="ar-SA"/>
        </w:rPr>
        <w:t>Student kome je odobren kredit zaključuje pisani ugovor na obrascu koji utvrđuje Ministarstvo.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Ugovor sadrži: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ugovorne strane;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predmet ugovora;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vrijeme za koje se daje kredit;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obaveze ugovornih strana;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sankcije u slučaju neizvršenja ugovornih obaveza i</w:t>
      </w:r>
    </w:p>
    <w:p w:rsid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nadležnost u slučaju spora.</w:t>
      </w:r>
    </w:p>
    <w:p w:rsidR="008A3852" w:rsidRPr="009D7344" w:rsidRDefault="008A3852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Vraćanje kredita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54" w:name="SADRZAJ_058"/>
      <w:bookmarkEnd w:id="53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25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55" w:name="SADRZAJ_059"/>
      <w:bookmarkEnd w:id="54"/>
      <w:r w:rsidRPr="009D7344">
        <w:rPr>
          <w:rFonts w:ascii="Arial" w:eastAsia="Times New Roman" w:hAnsi="Arial" w:cs="Arial"/>
          <w:sz w:val="20"/>
          <w:szCs w:val="20"/>
          <w:lang w:bidi="ar-SA"/>
        </w:rPr>
        <w:t>Korisnik kredita je obavezan da vrati isplaćeni kredit u skladu sa uslovima utvrđenim ugovorom.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Korisnik kredita je obavezan da počne da vraća kredit u roku od godinu dana od dana kada je po Statutu ustanove visokog obrazovanja bio dužan da završi studije.</w:t>
      </w:r>
    </w:p>
    <w:p w:rsidR="009D7344" w:rsidRPr="009D7344" w:rsidRDefault="009D7344" w:rsidP="008A3852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Korisnik kredita koji prekine studije, dužan je da počne sa vraćanjem primljenog iznosa kredita u roku od godinu dana od dana prekida redovnih studija.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55"/>
    </w:p>
    <w:p w:rsidR="00E718B5" w:rsidRDefault="00E718B5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</w:p>
    <w:p w:rsidR="00E718B5" w:rsidRDefault="00E718B5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</w:p>
    <w:p w:rsidR="00E718B5" w:rsidRDefault="00E718B5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lastRenderedPageBreak/>
        <w:t>Odlaganje vraćanja kredita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56" w:name="SADRZAJ_060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26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57" w:name="SADRZAJ_061"/>
      <w:bookmarkEnd w:id="56"/>
      <w:r w:rsidRPr="009D7344">
        <w:rPr>
          <w:rFonts w:ascii="Arial" w:eastAsia="Times New Roman" w:hAnsi="Arial" w:cs="Arial"/>
          <w:sz w:val="20"/>
          <w:szCs w:val="20"/>
          <w:lang w:bidi="ar-SA"/>
        </w:rPr>
        <w:t>Vraćanje kredita može da se odloži najduže za 18 mjeseci od završetka studija, tako da krajnji rok za otplatu kredita ne može da bude duži od dvostrukog vremena korišćenja kredita.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57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 xml:space="preserve">Uslovi za oslobađanje od obaveze vraćanja kredita i otpis </w:t>
      </w:r>
      <w:bookmarkStart w:id="58" w:name="SADRZAJ_062"/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kredita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27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59" w:name="SADRZAJ_063"/>
      <w:bookmarkEnd w:id="58"/>
      <w:r w:rsidRPr="009D7344">
        <w:rPr>
          <w:rFonts w:ascii="Arial" w:eastAsia="Times New Roman" w:hAnsi="Arial" w:cs="Arial"/>
          <w:sz w:val="20"/>
          <w:szCs w:val="20"/>
          <w:lang w:bidi="ar-SA"/>
        </w:rPr>
        <w:t>Od obaveze vraćanja kredita u potpunosti, oslobađa se student koji studije završi u roku propisanom statutom ustanove visokog obrazovanja za završetak studija za redovno trajanje studijskog programa, sa prosječnom ocjenom od 9,00 do 10.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Od obaveze vraćanja kredita u iznosu od 80% oslobađa se student koji studije završi u roku propisanom statutom ustanove visokog obrazovanja za završetak studija za redovno trajanje studijskog programa, sa prosječnom ocjenom od 8,00 do 9,00.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Od obaveze vraćanja kredita u iznosu od 60% oslobađa se student koji studije završi u roku propisanom statutom ustanove visokog obrazovanja za završetak studija za redovno trajanje studijskog programa, sa prosječnom ocjenom od 7,00 do 8,00.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59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Zahtjev za oslobađanje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60" w:name="SADRZAJ_064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28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61" w:name="SADRZAJ_065"/>
      <w:bookmarkEnd w:id="60"/>
      <w:r w:rsidRPr="009D7344">
        <w:rPr>
          <w:rFonts w:ascii="Arial" w:eastAsia="Times New Roman" w:hAnsi="Arial" w:cs="Arial"/>
          <w:sz w:val="20"/>
          <w:szCs w:val="20"/>
          <w:lang w:bidi="ar-SA"/>
        </w:rPr>
        <w:t>Oslobađanje od obaveze vraćanja kredita vrši se na lični zahtjev koji korisnik podnosi u roku od šest mjeseci od dana kada je po Statutu ustanove visokog obrazovanja bio dužan da završi studije. Uz zahtjev za oslobađanje od obaveze vraćanja kredita, student podnosi dokaz o: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datumu upisa na studijski program,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datumu završetka studija,</w:t>
      </w:r>
    </w:p>
    <w:p w:rsidR="009D7344" w:rsidRPr="009D7344" w:rsidRDefault="009D7344" w:rsidP="008A3852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prosječnoj ocjeni u toku studija.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61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Otpis kredita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62" w:name="SADRZAJ_066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29</w:t>
      </w:r>
    </w:p>
    <w:p w:rsid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63" w:name="SADRZAJ_067"/>
      <w:bookmarkEnd w:id="62"/>
      <w:r w:rsidRPr="009D7344">
        <w:rPr>
          <w:rFonts w:ascii="Arial" w:eastAsia="Times New Roman" w:hAnsi="Arial" w:cs="Arial"/>
          <w:sz w:val="20"/>
          <w:szCs w:val="20"/>
          <w:lang w:bidi="ar-SA"/>
        </w:rPr>
        <w:t>Kredit se otpisuje u slučaju da u toku studija ili za vrijeme trajanja ugovorenih obaveza nastupi smrt korisnika kredita ili nesposobnost za nastavak školovanja.</w:t>
      </w:r>
    </w:p>
    <w:p w:rsidR="008A3852" w:rsidRPr="009D7344" w:rsidRDefault="008A3852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Zahtjev za otpis kredita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64" w:name="SADRZAJ_068"/>
      <w:bookmarkEnd w:id="63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30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65" w:name="SADRZAJ_069"/>
      <w:bookmarkEnd w:id="64"/>
      <w:r w:rsidRPr="009D7344">
        <w:rPr>
          <w:rFonts w:ascii="Arial" w:eastAsia="Times New Roman" w:hAnsi="Arial" w:cs="Arial"/>
          <w:sz w:val="20"/>
          <w:szCs w:val="20"/>
          <w:lang w:bidi="ar-SA"/>
        </w:rPr>
        <w:t>Otpis kredita u slučaju smrti korisnika vrši se na osnovu izvoda iz matične knjige umrlih, koji dostavlja zainteresovano lice.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Otpis kredita zbog trajne nesposobnosti za nastavak školovanja vrši se na lični zahtjev, odnosno na zahtjev roditelja ili staratelja. Uz zahtjev se kao dokaz dostavlja ljekarsko uvjerenje.</w:t>
      </w:r>
    </w:p>
    <w:p w:rsidR="008A3852" w:rsidRDefault="008A3852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Rješenje o oslobađanju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66" w:name="SADRZAJ_070"/>
      <w:bookmarkEnd w:id="65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31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67" w:name="SADRZAJ_071"/>
      <w:bookmarkEnd w:id="66"/>
      <w:r w:rsidRPr="009D7344">
        <w:rPr>
          <w:rFonts w:ascii="Arial" w:eastAsia="Times New Roman" w:hAnsi="Arial" w:cs="Arial"/>
          <w:sz w:val="20"/>
          <w:szCs w:val="20"/>
          <w:lang w:bidi="ar-SA"/>
        </w:rPr>
        <w:t>Rješenje o oslobađanju od obaveze vraćanja kredita i otpisu kredita donosi ministar.</w:t>
      </w:r>
    </w:p>
    <w:p w:rsidR="008A3852" w:rsidRDefault="008A3852" w:rsidP="009D7344">
      <w:pPr>
        <w:spacing w:before="54" w:after="27" w:line="240" w:lineRule="auto"/>
        <w:ind w:left="204" w:right="204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</w:p>
    <w:p w:rsidR="009D7344" w:rsidRPr="009D7344" w:rsidRDefault="009D7344" w:rsidP="009D7344">
      <w:pPr>
        <w:spacing w:before="54" w:after="27" w:line="240" w:lineRule="auto"/>
        <w:ind w:left="204" w:right="204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IV STIPENDIRANJE STUDENATA</w:t>
      </w: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bookmarkStart w:id="68" w:name="SADRZAJ_072"/>
      <w:bookmarkEnd w:id="67"/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Pravo na stipendiju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69" w:name="SADRZAJ_073"/>
      <w:bookmarkEnd w:id="68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32 ﻿</w:t>
      </w:r>
      <w:bookmarkStart w:id="70" w:name="SADRZAJ_074"/>
      <w:bookmarkEnd w:id="69"/>
    </w:p>
    <w:bookmarkEnd w:id="70"/>
    <w:p w:rsidR="009D7344" w:rsidRPr="009D7344" w:rsidRDefault="00AF58EE" w:rsidP="009D7344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  <w:r w:rsidRPr="009D7344">
        <w:rPr>
          <w:rFonts w:ascii="Times New Roman" w:eastAsia="Times New Roman" w:hAnsi="Times New Roman" w:cs="Times New Roman"/>
          <w:vanish/>
          <w:sz w:val="24"/>
          <w:szCs w:val="24"/>
          <w:lang w:val="sr-Cyrl-CS" w:bidi="ar-SA"/>
        </w:rPr>
        <w:fldChar w:fldCharType="begin"/>
      </w:r>
      <w:r w:rsidR="009D7344" w:rsidRPr="009D7344">
        <w:rPr>
          <w:rFonts w:ascii="Times New Roman" w:eastAsia="Times New Roman" w:hAnsi="Times New Roman" w:cs="Times New Roman"/>
          <w:vanish/>
          <w:sz w:val="24"/>
          <w:szCs w:val="24"/>
          <w:lang w:val="sr-Cyrl-CS" w:bidi="ar-SA"/>
        </w:rPr>
        <w:instrText xml:space="preserve"> HYPERLINK "file:///C:\\Documents%20and%20Settings\\bozidarka.markovic\\Local%20Settings\\Application%20Data\\Ing-Pro\\IngProPaket5P\\l18658.htm" </w:instrText>
      </w:r>
      <w:r w:rsidRPr="009D7344">
        <w:rPr>
          <w:rFonts w:ascii="Times New Roman" w:eastAsia="Times New Roman" w:hAnsi="Times New Roman" w:cs="Times New Roman"/>
          <w:vanish/>
          <w:sz w:val="24"/>
          <w:szCs w:val="24"/>
          <w:lang w:val="sr-Cyrl-CS" w:bidi="ar-SA"/>
        </w:rPr>
        <w:fldChar w:fldCharType="separate"/>
      </w:r>
      <w:r w:rsidR="009D7344" w:rsidRPr="009D7344">
        <w:rPr>
          <w:rFonts w:ascii="Times New Roman" w:eastAsia="Times New Roman" w:hAnsi="Times New Roman" w:cs="Times New Roman"/>
          <w:b/>
          <w:bCs/>
          <w:vanish/>
          <w:color w:val="000080"/>
          <w:sz w:val="24"/>
          <w:szCs w:val="24"/>
          <w:u w:val="single"/>
          <w:lang w:val="sr-Cyrl-CS" w:bidi="ar-SA"/>
        </w:rPr>
        <w:t>verzija člana</w:t>
      </w:r>
      <w:r w:rsidRPr="009D7344">
        <w:rPr>
          <w:rFonts w:ascii="Times New Roman" w:eastAsia="Times New Roman" w:hAnsi="Times New Roman" w:cs="Times New Roman"/>
          <w:vanish/>
          <w:sz w:val="24"/>
          <w:szCs w:val="24"/>
          <w:lang w:val="sr-Cyrl-CS" w:bidi="ar-SA"/>
        </w:rPr>
        <w:fldChar w:fldCharType="end"/>
      </w:r>
      <w:r w:rsidR="009D7344" w:rsidRPr="009D7344">
        <w:rPr>
          <w:rFonts w:ascii="Times New Roman" w:eastAsia="Times New Roman" w:hAnsi="Times New Roman" w:cs="Times New Roman"/>
          <w:vanish/>
          <w:sz w:val="24"/>
          <w:szCs w:val="24"/>
          <w:lang w:val="sr-Cyrl-CS" w:bidi="ar-SA"/>
        </w:rPr>
        <w:t xml:space="preserve"> - 12/2007, 25/2011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Pravo na stipendiju imaju studenti koji su: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najbolji na drugoj i narednim godinama studija,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prvi put upisali semestar studijske godine,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lastRenderedPageBreak/>
        <w:t>- nijesu gubili ni jednu godinu tokom studija,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prema nastavnom programu ustanove visokog obrazovanja na kojoj studiraju položili sve ispite iz prethodnih godina studija i postigli indeks uspjeha najmanje 9,00.</w:t>
      </w:r>
    </w:p>
    <w:p w:rsidR="009D7344" w:rsidRPr="009D7344" w:rsidRDefault="009D7344" w:rsidP="008A3852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Pored uslova iz stava 1 ovog člana, najboljim studentima smatraju se studenti koji u određenim naučnim disciplinama posjeduju osobite sklonosti za naučni ili umjetnički rad i nagrade stečene na međunarodnim i državnim takmičenjima.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Karakter stipendije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71" w:name="SADRZAJ_075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33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72" w:name="SADRZAJ_076"/>
      <w:bookmarkEnd w:id="71"/>
      <w:r w:rsidRPr="009D7344">
        <w:rPr>
          <w:rFonts w:ascii="Arial" w:eastAsia="Times New Roman" w:hAnsi="Arial" w:cs="Arial"/>
          <w:sz w:val="20"/>
          <w:szCs w:val="20"/>
          <w:lang w:bidi="ar-SA"/>
        </w:rPr>
        <w:t>Stipendija najboljim studentima se dodjeljuje bez obaveze vraćanja.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Stipendija se dodjeljuje na osnovu konkursa kojeg raspisuje Ministarstvo najmanje mjesec</w:t>
      </w:r>
      <w:r w:rsidR="008A3852">
        <w:rPr>
          <w:rFonts w:ascii="Arial" w:eastAsia="Times New Roman" w:hAnsi="Arial" w:cs="Arial"/>
          <w:sz w:val="20"/>
          <w:szCs w:val="20"/>
          <w:lang w:bidi="ar-SA"/>
        </w:rPr>
        <w:t xml:space="preserve"> dana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 prije početka studijske godine.</w:t>
      </w:r>
    </w:p>
    <w:p w:rsidR="009D7344" w:rsidRPr="009D7344" w:rsidRDefault="009D7344" w:rsidP="008A3852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Stipendija se ne dodjeljuje studentima koji su korisnici studentskog kredita.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72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Konkurs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73" w:name="SADRZAJ_077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34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74" w:name="SADRZAJ_078"/>
      <w:bookmarkEnd w:id="73"/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Konkurs za dodjelu stipendija sadrži: 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broj stipendija,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uslove za dodjelu stipendija,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spisak potrebnih dokumenata,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rok za podnošenje dokumentacije, i</w:t>
      </w:r>
    </w:p>
    <w:p w:rsidR="009D7344" w:rsidRPr="009D7344" w:rsidRDefault="009D7344" w:rsidP="008A3852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druge podatke.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74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Dokazi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75" w:name="SADRZAJ_079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35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76" w:name="SADRZAJ_080"/>
      <w:bookmarkEnd w:id="75"/>
      <w:r w:rsidRPr="009D7344">
        <w:rPr>
          <w:rFonts w:ascii="Arial" w:eastAsia="Times New Roman" w:hAnsi="Arial" w:cs="Arial"/>
          <w:sz w:val="20"/>
          <w:szCs w:val="20"/>
          <w:lang w:bidi="ar-SA"/>
        </w:rPr>
        <w:t>Uspjeh studenta dokazuje se uvjerenjem ustanove visokog obrazovanja na kojoj je student završio godinu studija.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Nagrade sa takmičenja dokazuju se diplomama ili pohvalnicama organizatora takmičenja.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76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Kriterijumi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77" w:name="SADRZAJ_081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36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78" w:name="SADRZAJ_082"/>
      <w:bookmarkEnd w:id="77"/>
      <w:r w:rsidRPr="009D7344">
        <w:rPr>
          <w:rFonts w:ascii="Arial" w:eastAsia="Times New Roman" w:hAnsi="Arial" w:cs="Arial"/>
          <w:sz w:val="20"/>
          <w:szCs w:val="20"/>
          <w:lang w:bidi="ar-SA"/>
        </w:rPr>
        <w:t>Redosljed za dodjelu stipendija vrši se na osnovu sljedećih kriterijuma: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postignuti uspjeh u prethodnoj godini studija,</w:t>
      </w:r>
    </w:p>
    <w:p w:rsidR="009D7344" w:rsidRPr="009D7344" w:rsidRDefault="009D7344" w:rsidP="008A3852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osvojene nagrade na državnom i međunarodnom takmičenju.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78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Vrednovanje kriterijuma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79" w:name="SADRZAJ_083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37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80" w:name="SADRZAJ_084"/>
      <w:bookmarkEnd w:id="79"/>
      <w:r w:rsidRPr="009D7344">
        <w:rPr>
          <w:rFonts w:ascii="Arial" w:eastAsia="Times New Roman" w:hAnsi="Arial" w:cs="Arial"/>
          <w:sz w:val="20"/>
          <w:szCs w:val="20"/>
          <w:lang w:bidi="ar-SA"/>
        </w:rPr>
        <w:t>Kriterijumi za dodjelu stipendija vrednuju se: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91"/>
        <w:gridCol w:w="1568"/>
      </w:tblGrid>
      <w:tr w:rsidR="009D7344" w:rsidRPr="009D7344" w:rsidTr="009D734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 prosječna ocjena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 bodova</w:t>
            </w:r>
          </w:p>
        </w:tc>
      </w:tr>
      <w:tr w:rsidR="009D7344" w:rsidRPr="009D7344" w:rsidTr="009D734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 prosječna ocjena 9,50 do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18 bodova</w:t>
            </w:r>
          </w:p>
        </w:tc>
      </w:tr>
      <w:tr w:rsidR="009D7344" w:rsidRPr="009D7344" w:rsidTr="009D734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 prosječna ocjena 9,00 do 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 bodova;</w:t>
            </w:r>
          </w:p>
        </w:tc>
      </w:tr>
      <w:tr w:rsidR="009D7344" w:rsidRPr="009D7344" w:rsidTr="009D734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 osvojeno prvo mjesto na međunarodnom takmičenju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 bodova;</w:t>
            </w:r>
          </w:p>
        </w:tc>
      </w:tr>
      <w:tr w:rsidR="009D7344" w:rsidRPr="009D7344" w:rsidTr="009D734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 osvojeno prvo mjesto na državnom takmičenju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 bodova;</w:t>
            </w:r>
          </w:p>
        </w:tc>
      </w:tr>
      <w:tr w:rsidR="009D7344" w:rsidRPr="009D7344" w:rsidTr="009D734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 osvojeno drugo mjesto na međunarodnom takmičenju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 bodova;</w:t>
            </w:r>
          </w:p>
        </w:tc>
      </w:tr>
      <w:tr w:rsidR="009D7344" w:rsidRPr="009D7344" w:rsidTr="009D734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 osvojeno drugo mjesto na državnom takmičenju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 bodova;</w:t>
            </w:r>
          </w:p>
        </w:tc>
      </w:tr>
      <w:tr w:rsidR="009D7344" w:rsidRPr="009D7344" w:rsidTr="009D734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- osvojeno treće mjesto na međunarodnom takmičenju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 bodova;</w:t>
            </w:r>
          </w:p>
        </w:tc>
      </w:tr>
      <w:tr w:rsidR="009D7344" w:rsidRPr="009D7344" w:rsidTr="009D734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 osvojeno treće mjesto na državnom takmičenju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344" w:rsidRPr="009D7344" w:rsidRDefault="009D7344" w:rsidP="009D7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D734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 boda;</w:t>
            </w:r>
          </w:p>
        </w:tc>
      </w:tr>
      <w:tr w:rsidR="009D7344" w:rsidRPr="009D7344" w:rsidTr="008A385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344" w:rsidRPr="009D7344" w:rsidRDefault="009D7344" w:rsidP="009D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344" w:rsidRPr="009D7344" w:rsidRDefault="009D7344" w:rsidP="009D7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9D7344" w:rsidRPr="009D7344" w:rsidRDefault="009D7344" w:rsidP="008A3852">
      <w:pPr>
        <w:spacing w:after="0" w:line="240" w:lineRule="auto"/>
        <w:ind w:left="340" w:right="340" w:firstLine="240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CommonBullets" w:eastAsia="Times New Roman" w:hAnsi="CommonBullets" w:cs="Arial"/>
          <w:b/>
          <w:bCs/>
          <w:sz w:val="15"/>
          <w:szCs w:val="15"/>
          <w:lang w:bidi="ar-SA"/>
        </w:rPr>
        <w:br/>
      </w:r>
      <w:bookmarkEnd w:id="80"/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Odluka o dodjeli i prestanku stipendija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81" w:name="SADRZAJ_085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38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82" w:name="SADRZAJ_086"/>
      <w:bookmarkEnd w:id="81"/>
      <w:r w:rsidRPr="009D7344">
        <w:rPr>
          <w:rFonts w:ascii="Arial" w:eastAsia="Times New Roman" w:hAnsi="Arial" w:cs="Arial"/>
          <w:sz w:val="20"/>
          <w:szCs w:val="20"/>
          <w:lang w:bidi="ar-SA"/>
        </w:rPr>
        <w:t>Odluku o dodjeli i prestanku stipendija donosi komisija koju imenuje ministar. Prilikom dodjele stipendija komisija polazi od zastupljenosti studijskih programa i utvrđuje broj stipendija koje se dodjeljuju studentima ustanova visokog obrazovanja za prirodne odnosno društvene nauke.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Ukoliko je student nezadovoljan odlukom komisije iz stava 1 ovog člana, ima pravo prigovora ministru, u roku od osam dana od dana</w:t>
      </w:r>
      <w:r w:rsidR="00B11EB3">
        <w:rPr>
          <w:rFonts w:ascii="Arial" w:eastAsia="Times New Roman" w:hAnsi="Arial" w:cs="Arial"/>
          <w:sz w:val="20"/>
          <w:szCs w:val="20"/>
          <w:lang w:bidi="ar-SA"/>
        </w:rPr>
        <w:t xml:space="preserve"> objavljivanja prijedloga rang liste studenata, na internet stranici Ministarstva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>.</w:t>
      </w:r>
    </w:p>
    <w:p w:rsidR="009D7344" w:rsidRPr="009D7344" w:rsidRDefault="009D7344" w:rsidP="008A3852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Odluka ministra je konačna.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82"/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Gubitak prava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83" w:name="SADRZAJ_087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39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84" w:name="SADRZAJ_088"/>
      <w:bookmarkEnd w:id="83"/>
      <w:r w:rsidRPr="009D7344">
        <w:rPr>
          <w:rFonts w:ascii="Arial" w:eastAsia="Times New Roman" w:hAnsi="Arial" w:cs="Arial"/>
          <w:sz w:val="20"/>
          <w:szCs w:val="20"/>
          <w:lang w:bidi="ar-SA"/>
        </w:rPr>
        <w:t>Studentu može u toku školovanja pravo na stipendiju prestati, ako: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samovoljno promijeni studijski program;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- u prethodnoj godini ne postigne uspjeh na osnovu koga stiče pravo na stipendiju.</w:t>
      </w:r>
    </w:p>
    <w:p w:rsidR="008A3852" w:rsidRPr="008A3852" w:rsidRDefault="008A3852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Isplata stipendije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85" w:name="SADRZAJ_089"/>
      <w:bookmarkEnd w:id="84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40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86" w:name="SADRZAJ_090"/>
      <w:bookmarkEnd w:id="85"/>
      <w:r w:rsidRPr="009D7344">
        <w:rPr>
          <w:rFonts w:ascii="Arial" w:eastAsia="Times New Roman" w:hAnsi="Arial" w:cs="Arial"/>
          <w:sz w:val="20"/>
          <w:szCs w:val="20"/>
          <w:lang w:bidi="ar-SA"/>
        </w:rPr>
        <w:t>Stipendija se isplaćije u deset</w:t>
      </w:r>
      <w:r w:rsidR="00B11EB3">
        <w:rPr>
          <w:rFonts w:ascii="Arial" w:eastAsia="Times New Roman" w:hAnsi="Arial" w:cs="Arial"/>
          <w:sz w:val="20"/>
          <w:szCs w:val="20"/>
          <w:lang w:bidi="ar-SA"/>
        </w:rPr>
        <w:t xml:space="preserve"> jednakih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 mjesečnih rata</w:t>
      </w:r>
      <w:r w:rsidR="00B11EB3">
        <w:rPr>
          <w:rFonts w:ascii="Arial" w:eastAsia="Times New Roman" w:hAnsi="Arial" w:cs="Arial"/>
          <w:sz w:val="20"/>
          <w:szCs w:val="20"/>
          <w:lang w:bidi="ar-SA"/>
        </w:rPr>
        <w:t>, bez obaveze vraćanja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>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Stipendija se ne isplaćuje za jul i avgust.</w:t>
      </w:r>
    </w:p>
    <w:p w:rsidR="00B11EB3" w:rsidRDefault="00B11EB3" w:rsidP="009D7344">
      <w:pPr>
        <w:spacing w:before="54" w:after="27" w:line="240" w:lineRule="auto"/>
        <w:ind w:left="204" w:right="204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</w:p>
    <w:p w:rsidR="009D7344" w:rsidRPr="009D7344" w:rsidRDefault="009D7344" w:rsidP="009D7344">
      <w:pPr>
        <w:spacing w:before="54" w:after="27" w:line="240" w:lineRule="auto"/>
        <w:ind w:left="204" w:right="204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V PRAVO NA PARTICIPACIJU PREVOZA</w:t>
      </w: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bookmarkStart w:id="87" w:name="SADRZAJ_091"/>
      <w:bookmarkEnd w:id="86"/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Ostvarivanje prava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88" w:name="SADRZAJ_092"/>
      <w:bookmarkEnd w:id="87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41</w:t>
      </w:r>
    </w:p>
    <w:p w:rsidR="00B11EB3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89" w:name="SADRZAJ_093"/>
      <w:bookmarkEnd w:id="88"/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Pravo na participaciju prevoza u prigradskom i međugradskom saobraćaju </w:t>
      </w:r>
      <w:r w:rsidR="00B11EB3">
        <w:rPr>
          <w:rFonts w:ascii="Arial" w:eastAsia="Times New Roman" w:hAnsi="Arial" w:cs="Arial"/>
          <w:sz w:val="20"/>
          <w:szCs w:val="20"/>
          <w:lang w:bidi="ar-SA"/>
        </w:rPr>
        <w:t xml:space="preserve">može 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>ostva</w:t>
      </w:r>
      <w:r w:rsidR="00B11EB3">
        <w:rPr>
          <w:rFonts w:ascii="Arial" w:eastAsia="Times New Roman" w:hAnsi="Arial" w:cs="Arial"/>
          <w:sz w:val="20"/>
          <w:szCs w:val="20"/>
          <w:lang w:bidi="ar-SA"/>
        </w:rPr>
        <w:t>riti</w:t>
      </w:r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 student koji</w:t>
      </w:r>
      <w:r w:rsidR="00B11EB3">
        <w:rPr>
          <w:rFonts w:ascii="Arial" w:eastAsia="Times New Roman" w:hAnsi="Arial" w:cs="Arial"/>
          <w:sz w:val="20"/>
          <w:szCs w:val="20"/>
          <w:lang w:bidi="ar-SA"/>
        </w:rPr>
        <w:t>:</w:t>
      </w:r>
    </w:p>
    <w:p w:rsidR="00B11EB3" w:rsidRDefault="00B11EB3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-svakodnevno pu</w:t>
      </w:r>
      <w:r w:rsidR="009D7344" w:rsidRPr="009D7344">
        <w:rPr>
          <w:rFonts w:ascii="Arial" w:eastAsia="Times New Roman" w:hAnsi="Arial" w:cs="Arial"/>
          <w:sz w:val="20"/>
          <w:szCs w:val="20"/>
          <w:lang w:bidi="ar-SA"/>
        </w:rPr>
        <w:t>tuj</w:t>
      </w:r>
      <w:r>
        <w:rPr>
          <w:rFonts w:ascii="Arial" w:eastAsia="Times New Roman" w:hAnsi="Arial" w:cs="Arial"/>
          <w:sz w:val="20"/>
          <w:szCs w:val="20"/>
          <w:lang w:bidi="ar-SA"/>
        </w:rPr>
        <w:t>e</w:t>
      </w:r>
      <w:r w:rsidR="009D7344"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 pet i više kilometara 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na relaciji od mjesta stanovanja </w:t>
      </w:r>
      <w:r w:rsidR="009D7344" w:rsidRPr="009D7344">
        <w:rPr>
          <w:rFonts w:ascii="Arial" w:eastAsia="Times New Roman" w:hAnsi="Arial" w:cs="Arial"/>
          <w:sz w:val="20"/>
          <w:szCs w:val="20"/>
          <w:lang w:bidi="ar-SA"/>
        </w:rPr>
        <w:t>do ustanove visokog obrazovanja,</w:t>
      </w:r>
    </w:p>
    <w:p w:rsidR="00B11EB3" w:rsidRDefault="00B11EB3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- prvi put je upisao semester odgovarajuće godine studija Inije mijenjao studijski program, i</w:t>
      </w:r>
    </w:p>
    <w:p w:rsidR="009D7344" w:rsidRPr="009D7344" w:rsidRDefault="00B11EB3" w:rsidP="00B11EB3">
      <w:pPr>
        <w:spacing w:after="0" w:line="240" w:lineRule="auto"/>
        <w:ind w:left="340" w:right="340" w:firstLine="240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 xml:space="preserve">- </w:t>
      </w:r>
      <w:r w:rsidR="009D7344" w:rsidRPr="009D7344">
        <w:rPr>
          <w:rFonts w:ascii="Arial" w:eastAsia="Times New Roman" w:hAnsi="Arial" w:cs="Arial"/>
          <w:sz w:val="20"/>
          <w:szCs w:val="20"/>
          <w:lang w:bidi="ar-SA"/>
        </w:rPr>
        <w:t>nije ostvari</w:t>
      </w:r>
      <w:r>
        <w:rPr>
          <w:rFonts w:ascii="Arial" w:eastAsia="Times New Roman" w:hAnsi="Arial" w:cs="Arial"/>
          <w:sz w:val="20"/>
          <w:szCs w:val="20"/>
          <w:lang w:bidi="ar-SA"/>
        </w:rPr>
        <w:t>o</w:t>
      </w:r>
      <w:r w:rsidR="009D7344"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 pravo na smještaj i ishranu u domu.</w:t>
      </w:r>
      <w:r w:rsidR="009D7344" w:rsidRPr="009D7344">
        <w:rPr>
          <w:rFonts w:ascii="Arial" w:eastAsia="Times New Roman" w:hAnsi="Arial" w:cs="Arial"/>
          <w:sz w:val="20"/>
          <w:szCs w:val="20"/>
          <w:lang w:bidi="ar-SA"/>
        </w:rPr>
        <w:br/>
      </w:r>
      <w:bookmarkEnd w:id="89"/>
    </w:p>
    <w:p w:rsidR="00DF4AFA" w:rsidRDefault="009D7344" w:rsidP="00DF4AFA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Visina prava na participaciju prevoza</w:t>
      </w:r>
      <w:bookmarkStart w:id="90" w:name="SADRZAJ_094"/>
    </w:p>
    <w:p w:rsidR="009D7344" w:rsidRPr="00DF4AFA" w:rsidRDefault="009D7344" w:rsidP="00DF4AFA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42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91" w:name="SADRZAJ_095"/>
      <w:bookmarkEnd w:id="90"/>
      <w:r w:rsidRPr="009D7344">
        <w:rPr>
          <w:rFonts w:ascii="Arial" w:eastAsia="Times New Roman" w:hAnsi="Arial" w:cs="Arial"/>
          <w:sz w:val="20"/>
          <w:szCs w:val="20"/>
          <w:lang w:bidi="ar-SA"/>
        </w:rPr>
        <w:t>Studenti ostvaruju pravo na participaciju prevoza u iznosu od 20% od cijene karte.</w:t>
      </w:r>
    </w:p>
    <w:p w:rsid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Studenti iz člana 41 ovog pravilnika, čiji roditelji odnosno staratelji ostvaruju pravo na materijalno obezbjeđenje po propisima o socijalnoj zaštiti, ostvaruju pravo na participaciju prevoza u iznosu od 50% od cijene karte.</w:t>
      </w:r>
    </w:p>
    <w:p w:rsidR="006573E0" w:rsidRDefault="006573E0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016B4A" w:rsidRPr="006573E0" w:rsidRDefault="006573E0" w:rsidP="006573E0">
      <w:pPr>
        <w:spacing w:after="0" w:line="240" w:lineRule="auto"/>
        <w:ind w:left="340" w:right="340" w:firstLine="240"/>
        <w:jc w:val="center"/>
        <w:rPr>
          <w:rFonts w:ascii="Arial" w:eastAsia="Times New Roman" w:hAnsi="Arial" w:cs="Arial"/>
          <w:b/>
          <w:sz w:val="27"/>
          <w:szCs w:val="27"/>
          <w:lang w:bidi="ar-SA"/>
        </w:rPr>
      </w:pPr>
      <w:r w:rsidRPr="006573E0">
        <w:rPr>
          <w:rFonts w:ascii="Arial" w:eastAsia="Times New Roman" w:hAnsi="Arial" w:cs="Arial"/>
          <w:b/>
          <w:sz w:val="27"/>
          <w:szCs w:val="27"/>
          <w:lang w:bidi="ar-SA"/>
        </w:rPr>
        <w:t>Ugovor o prevozu</w:t>
      </w:r>
    </w:p>
    <w:p w:rsidR="00016B4A" w:rsidRDefault="00016B4A" w:rsidP="00DF4AFA">
      <w:pPr>
        <w:spacing w:after="0" w:line="240" w:lineRule="auto"/>
        <w:ind w:right="340"/>
        <w:jc w:val="center"/>
        <w:rPr>
          <w:rFonts w:ascii="Arial" w:eastAsia="Times New Roman" w:hAnsi="Arial" w:cs="Arial"/>
          <w:b/>
          <w:sz w:val="20"/>
          <w:szCs w:val="20"/>
          <w:lang w:val="sr-Latn-CS" w:bidi="ar-SA"/>
        </w:rPr>
      </w:pPr>
      <w:r w:rsidRPr="00016B4A">
        <w:rPr>
          <w:rFonts w:ascii="Arial" w:eastAsia="Times New Roman" w:hAnsi="Arial" w:cs="Arial"/>
          <w:b/>
          <w:sz w:val="20"/>
          <w:szCs w:val="20"/>
          <w:lang w:bidi="ar-SA"/>
        </w:rPr>
        <w:t xml:space="preserve">Član </w:t>
      </w:r>
      <w:r w:rsidRPr="00016B4A">
        <w:rPr>
          <w:rFonts w:ascii="Arial" w:eastAsia="Times New Roman" w:hAnsi="Arial" w:cs="Arial"/>
          <w:b/>
          <w:sz w:val="20"/>
          <w:szCs w:val="20"/>
          <w:lang w:val="sr-Latn-CS" w:bidi="ar-SA"/>
        </w:rPr>
        <w:t>43</w:t>
      </w:r>
    </w:p>
    <w:p w:rsidR="00016B4A" w:rsidRPr="00E718B5" w:rsidRDefault="00016B4A" w:rsidP="00E718B5">
      <w:pPr>
        <w:spacing w:after="0" w:line="240" w:lineRule="auto"/>
        <w:ind w:right="340"/>
        <w:jc w:val="center"/>
        <w:rPr>
          <w:rFonts w:ascii="Arial" w:eastAsia="Times New Roman" w:hAnsi="Arial" w:cs="Arial"/>
          <w:b/>
          <w:sz w:val="20"/>
          <w:szCs w:val="20"/>
          <w:lang w:val="sr-Latn-CS" w:bidi="ar-SA"/>
        </w:rPr>
      </w:pPr>
      <w:r w:rsidRPr="00E718B5">
        <w:rPr>
          <w:rFonts w:ascii="Arial" w:eastAsia="Times New Roman" w:hAnsi="Arial" w:cs="Arial"/>
          <w:b/>
          <w:sz w:val="20"/>
          <w:szCs w:val="20"/>
          <w:lang w:val="sr-Latn-CS" w:bidi="ar-SA"/>
        </w:rPr>
        <w:t>Briše se.</w:t>
      </w:r>
    </w:p>
    <w:bookmarkEnd w:id="91"/>
    <w:p w:rsid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CB489B" w:rsidRPr="009D7344" w:rsidRDefault="00CB489B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lastRenderedPageBreak/>
        <w:t>Uputstvo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92" w:name="SADRZAJ_098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44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93" w:name="SADRZAJ_099"/>
      <w:bookmarkEnd w:id="92"/>
      <w:r w:rsidRPr="009D7344">
        <w:rPr>
          <w:rFonts w:ascii="Arial" w:eastAsia="Times New Roman" w:hAnsi="Arial" w:cs="Arial"/>
          <w:sz w:val="20"/>
          <w:szCs w:val="20"/>
          <w:lang w:bidi="ar-SA"/>
        </w:rPr>
        <w:t>Postupak ostvarivanja prava na participaciju prevoza, uređuje Ministarstvo svojim aktom.</w:t>
      </w:r>
    </w:p>
    <w:p w:rsidR="000D45CA" w:rsidRDefault="000D45CA" w:rsidP="009D7344">
      <w:pPr>
        <w:spacing w:before="54" w:after="27" w:line="240" w:lineRule="auto"/>
        <w:ind w:left="204" w:right="204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</w:p>
    <w:p w:rsidR="009D7344" w:rsidRPr="009D7344" w:rsidRDefault="009D7344" w:rsidP="009D7344">
      <w:pPr>
        <w:spacing w:before="54" w:after="27" w:line="240" w:lineRule="auto"/>
        <w:ind w:left="204" w:right="204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VI PRELAZNA I ZAVRŠNA ODREDBA</w:t>
      </w: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bookmarkStart w:id="94" w:name="SADRZAJ_100"/>
      <w:bookmarkEnd w:id="93"/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Prestanak važnosti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95" w:name="SADRZAJ_101"/>
      <w:bookmarkEnd w:id="94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 xml:space="preserve">Član 45 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96" w:name="SADRZAJ_102"/>
      <w:bookmarkEnd w:id="95"/>
      <w:r w:rsidRPr="009D7344">
        <w:rPr>
          <w:rFonts w:ascii="Arial" w:eastAsia="Times New Roman" w:hAnsi="Arial" w:cs="Arial"/>
          <w:sz w:val="20"/>
          <w:szCs w:val="20"/>
          <w:lang w:bidi="ar-SA"/>
        </w:rPr>
        <w:t xml:space="preserve">Danom stupanja na snagu ovog pravilnika prestaje da važi Pravilnik o uslovima korišćenja sredstava namijenjenih učeničkom i studentskom standardu ("Službeni list RCG", br. 25/90) i Pravilnik o uslovima za stipendiranje talentovanih učenika i studenata u SR Crnoj Gori ("Službeni list RCG", br. 20/89). </w:t>
      </w:r>
    </w:p>
    <w:p w:rsidR="009D7344" w:rsidRPr="009D7344" w:rsidRDefault="009D7344" w:rsidP="009D7344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bidi="ar-SA"/>
        </w:rPr>
      </w:pPr>
      <w:r w:rsidRPr="009D7344">
        <w:rPr>
          <w:rFonts w:ascii="Arial" w:eastAsia="Times New Roman" w:hAnsi="Arial" w:cs="Arial"/>
          <w:b/>
          <w:bCs/>
          <w:sz w:val="27"/>
          <w:szCs w:val="27"/>
          <w:lang w:bidi="ar-SA"/>
        </w:rPr>
        <w:t>Stupanje na snagu</w:t>
      </w:r>
    </w:p>
    <w:p w:rsidR="009D7344" w:rsidRPr="009D7344" w:rsidRDefault="009D7344" w:rsidP="009D7344">
      <w:pPr>
        <w:spacing w:before="27"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bookmarkStart w:id="97" w:name="SADRZAJ_103"/>
      <w:bookmarkEnd w:id="96"/>
      <w:r w:rsidRPr="009D7344">
        <w:rPr>
          <w:rFonts w:ascii="Arial" w:eastAsia="Times New Roman" w:hAnsi="Arial" w:cs="Arial"/>
          <w:b/>
          <w:bCs/>
          <w:sz w:val="20"/>
          <w:szCs w:val="20"/>
          <w:lang w:bidi="ar-SA"/>
        </w:rPr>
        <w:t>Član 46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bookmarkStart w:id="98" w:name="SADRZAJ_104"/>
      <w:bookmarkEnd w:id="97"/>
      <w:r w:rsidRPr="009D7344">
        <w:rPr>
          <w:rFonts w:ascii="Arial" w:eastAsia="Times New Roman" w:hAnsi="Arial" w:cs="Arial"/>
          <w:sz w:val="20"/>
          <w:szCs w:val="20"/>
          <w:lang w:bidi="ar-SA"/>
        </w:rPr>
        <w:t>Ovaj pravilnik stupa na snagu osmog dana od dana objavljivanja u "Službenom listu Crne Gore".</w:t>
      </w:r>
    </w:p>
    <w:p w:rsidR="009D7344" w:rsidRPr="009D7344" w:rsidRDefault="009D7344" w:rsidP="009D7344">
      <w:pPr>
        <w:spacing w:after="0" w:line="240" w:lineRule="auto"/>
        <w:ind w:left="340" w:right="340" w:firstLine="24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9D7344">
        <w:rPr>
          <w:rFonts w:ascii="Arial" w:eastAsia="Times New Roman" w:hAnsi="Arial" w:cs="Arial"/>
          <w:sz w:val="20"/>
          <w:szCs w:val="20"/>
          <w:lang w:bidi="ar-SA"/>
        </w:rPr>
        <w:t> </w:t>
      </w:r>
      <w:bookmarkEnd w:id="98"/>
    </w:p>
    <w:sectPr w:rsidR="009D7344" w:rsidRPr="009D7344" w:rsidSect="00184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monBullet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850C9"/>
    <w:multiLevelType w:val="hybridMultilevel"/>
    <w:tmpl w:val="9A74CD0E"/>
    <w:lvl w:ilvl="0" w:tplc="4212269C">
      <w:numFmt w:val="bullet"/>
      <w:lvlText w:val="-"/>
      <w:lvlJc w:val="left"/>
      <w:pPr>
        <w:ind w:left="94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44"/>
    <w:rsid w:val="00016B4A"/>
    <w:rsid w:val="00044E44"/>
    <w:rsid w:val="0007340F"/>
    <w:rsid w:val="000D45CA"/>
    <w:rsid w:val="000D6850"/>
    <w:rsid w:val="000F7F34"/>
    <w:rsid w:val="00184EDC"/>
    <w:rsid w:val="002E5788"/>
    <w:rsid w:val="003672D9"/>
    <w:rsid w:val="00406A02"/>
    <w:rsid w:val="00530FBF"/>
    <w:rsid w:val="00536958"/>
    <w:rsid w:val="00537818"/>
    <w:rsid w:val="00567988"/>
    <w:rsid w:val="00602B46"/>
    <w:rsid w:val="00624BDE"/>
    <w:rsid w:val="006573E0"/>
    <w:rsid w:val="0072234D"/>
    <w:rsid w:val="00821BA4"/>
    <w:rsid w:val="00852941"/>
    <w:rsid w:val="008A3852"/>
    <w:rsid w:val="009D7344"/>
    <w:rsid w:val="00AB3719"/>
    <w:rsid w:val="00AF58EE"/>
    <w:rsid w:val="00B041EB"/>
    <w:rsid w:val="00B07A95"/>
    <w:rsid w:val="00B11EB3"/>
    <w:rsid w:val="00B77E01"/>
    <w:rsid w:val="00B80845"/>
    <w:rsid w:val="00BC6708"/>
    <w:rsid w:val="00C76025"/>
    <w:rsid w:val="00CB489B"/>
    <w:rsid w:val="00CD5465"/>
    <w:rsid w:val="00D216E0"/>
    <w:rsid w:val="00DF4AFA"/>
    <w:rsid w:val="00E37BCB"/>
    <w:rsid w:val="00E718B5"/>
    <w:rsid w:val="00EA3E0D"/>
    <w:rsid w:val="00EB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01"/>
  </w:style>
  <w:style w:type="paragraph" w:styleId="Heading1">
    <w:name w:val="heading 1"/>
    <w:basedOn w:val="Normal"/>
    <w:next w:val="Normal"/>
    <w:link w:val="Heading1Char"/>
    <w:uiPriority w:val="9"/>
    <w:qFormat/>
    <w:rsid w:val="00B77E0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E0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E0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E0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E0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E0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E0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E0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E0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E0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E0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E0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E0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E0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E0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E0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E01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E0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7E0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77E0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77E0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E0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77E01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B77E0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B77E0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77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77E01"/>
  </w:style>
  <w:style w:type="paragraph" w:styleId="ListParagraph">
    <w:name w:val="List Paragraph"/>
    <w:basedOn w:val="Normal"/>
    <w:uiPriority w:val="34"/>
    <w:qFormat/>
    <w:rsid w:val="00B77E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7E0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77E01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E0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E0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77E01"/>
    <w:rPr>
      <w:i/>
      <w:iCs/>
    </w:rPr>
  </w:style>
  <w:style w:type="character" w:styleId="IntenseEmphasis">
    <w:name w:val="Intense Emphasis"/>
    <w:uiPriority w:val="21"/>
    <w:qFormat/>
    <w:rsid w:val="00B77E0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77E0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B77E0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B77E0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7E0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D7344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344"/>
    <w:rPr>
      <w:color w:val="000080"/>
      <w:u w:val="single"/>
    </w:rPr>
  </w:style>
  <w:style w:type="paragraph" w:customStyle="1" w:styleId="1tekst">
    <w:name w:val="1tekst"/>
    <w:basedOn w:val="Normal"/>
    <w:rsid w:val="009D7344"/>
    <w:pPr>
      <w:spacing w:after="0" w:line="240" w:lineRule="auto"/>
      <w:ind w:left="340" w:right="340" w:firstLine="24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osnovnitekst">
    <w:name w:val="osnovnitekst"/>
    <w:basedOn w:val="Normal"/>
    <w:rsid w:val="009D7344"/>
    <w:pPr>
      <w:shd w:val="clear" w:color="auto" w:fill="FFFFCC"/>
      <w:spacing w:before="100" w:beforeAutospacing="1" w:after="100" w:afterAutospacing="1" w:line="240" w:lineRule="auto"/>
      <w:ind w:firstLine="240"/>
      <w:jc w:val="both"/>
    </w:pPr>
    <w:rPr>
      <w:rFonts w:ascii="Arial" w:eastAsia="Times New Roman" w:hAnsi="Arial" w:cs="Arial"/>
      <w:b/>
      <w:bCs/>
      <w:color w:val="FF0000"/>
      <w:sz w:val="27"/>
      <w:szCs w:val="27"/>
      <w:lang w:bidi="ar-SA"/>
    </w:rPr>
  </w:style>
  <w:style w:type="paragraph" w:customStyle="1" w:styleId="rasir">
    <w:name w:val="rasir"/>
    <w:basedOn w:val="Normal"/>
    <w:rsid w:val="009D7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40"/>
      <w:sz w:val="28"/>
      <w:szCs w:val="28"/>
      <w:lang w:bidi="ar-SA"/>
    </w:rPr>
  </w:style>
  <w:style w:type="paragraph" w:customStyle="1" w:styleId="obrazac">
    <w:name w:val="obrazac"/>
    <w:basedOn w:val="Normal"/>
    <w:rsid w:val="009D7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izmene">
    <w:name w:val="izmene"/>
    <w:basedOn w:val="Normal"/>
    <w:rsid w:val="009D7344"/>
    <w:pPr>
      <w:shd w:val="clear" w:color="auto" w:fill="FFFFCC"/>
      <w:spacing w:before="100" w:beforeAutospacing="1" w:after="100" w:afterAutospacing="1" w:line="240" w:lineRule="auto"/>
      <w:ind w:firstLine="240"/>
      <w:jc w:val="both"/>
    </w:pPr>
    <w:rPr>
      <w:rFonts w:ascii="Arial" w:eastAsia="Times New Roman" w:hAnsi="Arial" w:cs="Arial"/>
      <w:b/>
      <w:bCs/>
      <w:color w:val="FF0000"/>
      <w:sz w:val="27"/>
      <w:szCs w:val="27"/>
      <w:lang w:bidi="ar-SA"/>
    </w:rPr>
  </w:style>
  <w:style w:type="paragraph" w:customStyle="1" w:styleId="brisan">
    <w:name w:val="brisan"/>
    <w:basedOn w:val="Normal"/>
    <w:rsid w:val="009D7344"/>
    <w:pPr>
      <w:shd w:val="clear" w:color="auto" w:fill="808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  <w:lang w:bidi="ar-SA"/>
    </w:rPr>
  </w:style>
  <w:style w:type="paragraph" w:customStyle="1" w:styleId="2zakon">
    <w:name w:val="2zakon"/>
    <w:basedOn w:val="Normal"/>
    <w:rsid w:val="009D7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  <w:lang w:bidi="ar-SA"/>
    </w:rPr>
  </w:style>
  <w:style w:type="paragraph" w:customStyle="1" w:styleId="6naslov">
    <w:name w:val="6naslov"/>
    <w:basedOn w:val="Normal"/>
    <w:rsid w:val="009D7344"/>
    <w:pPr>
      <w:spacing w:before="54" w:after="27" w:line="240" w:lineRule="auto"/>
      <w:ind w:left="204" w:right="204"/>
      <w:jc w:val="center"/>
    </w:pPr>
    <w:rPr>
      <w:rFonts w:ascii="Arial" w:eastAsia="Times New Roman" w:hAnsi="Arial" w:cs="Arial"/>
      <w:b/>
      <w:bCs/>
      <w:sz w:val="27"/>
      <w:szCs w:val="27"/>
      <w:lang w:bidi="ar-SA"/>
    </w:rPr>
  </w:style>
  <w:style w:type="paragraph" w:customStyle="1" w:styleId="5nadnaslov">
    <w:name w:val="5nadnaslov"/>
    <w:basedOn w:val="Normal"/>
    <w:rsid w:val="009D7344"/>
    <w:pPr>
      <w:shd w:val="clear" w:color="auto" w:fill="FFFFFF"/>
      <w:spacing w:before="100" w:after="0" w:line="240" w:lineRule="auto"/>
      <w:jc w:val="center"/>
    </w:pPr>
    <w:rPr>
      <w:rFonts w:ascii="Arial" w:eastAsia="Times New Roman" w:hAnsi="Arial" w:cs="Arial"/>
      <w:b/>
      <w:bCs/>
      <w:spacing w:val="20"/>
      <w:sz w:val="27"/>
      <w:szCs w:val="27"/>
      <w:lang w:bidi="ar-SA"/>
    </w:rPr>
  </w:style>
  <w:style w:type="paragraph" w:customStyle="1" w:styleId="7podnas">
    <w:name w:val="7podnas"/>
    <w:basedOn w:val="Normal"/>
    <w:rsid w:val="009D7344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  <w:lang w:bidi="ar-SA"/>
    </w:rPr>
  </w:style>
  <w:style w:type="paragraph" w:customStyle="1" w:styleId="8podpodnas">
    <w:name w:val="8podpodnas"/>
    <w:basedOn w:val="Normal"/>
    <w:rsid w:val="009D7344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bidi="ar-SA"/>
    </w:rPr>
  </w:style>
  <w:style w:type="paragraph" w:customStyle="1" w:styleId="odeljak">
    <w:name w:val="odeljak"/>
    <w:basedOn w:val="Normal"/>
    <w:rsid w:val="009D7344"/>
    <w:pPr>
      <w:spacing w:before="240" w:after="240" w:line="240" w:lineRule="auto"/>
      <w:jc w:val="center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3mesto">
    <w:name w:val="3mesto"/>
    <w:basedOn w:val="Normal"/>
    <w:rsid w:val="009D7344"/>
    <w:pPr>
      <w:spacing w:before="100" w:beforeAutospacing="1" w:after="100" w:afterAutospacing="1" w:line="240" w:lineRule="auto"/>
      <w:ind w:left="1494" w:right="1494"/>
      <w:jc w:val="center"/>
    </w:pPr>
    <w:rPr>
      <w:rFonts w:ascii="Arial" w:eastAsia="Times New Roman" w:hAnsi="Arial" w:cs="Arial"/>
      <w:i/>
      <w:iCs/>
      <w:sz w:val="24"/>
      <w:szCs w:val="24"/>
      <w:lang w:bidi="ar-SA"/>
    </w:rPr>
  </w:style>
  <w:style w:type="paragraph" w:customStyle="1" w:styleId="4clan">
    <w:name w:val="4clan"/>
    <w:basedOn w:val="Normal"/>
    <w:rsid w:val="009D7344"/>
    <w:pPr>
      <w:spacing w:before="27" w:after="27" w:line="240" w:lineRule="auto"/>
      <w:jc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glava">
    <w:name w:val="glava"/>
    <w:basedOn w:val="Normal"/>
    <w:rsid w:val="009D7344"/>
    <w:pPr>
      <w:spacing w:before="27" w:after="0" w:line="240" w:lineRule="auto"/>
      <w:jc w:val="center"/>
    </w:pPr>
    <w:rPr>
      <w:rFonts w:ascii="Arial" w:eastAsia="Times New Roman" w:hAnsi="Arial" w:cs="Arial"/>
      <w:sz w:val="27"/>
      <w:szCs w:val="27"/>
      <w:lang w:bidi="ar-SA"/>
    </w:rPr>
  </w:style>
  <w:style w:type="paragraph" w:customStyle="1" w:styleId="deo">
    <w:name w:val="deo"/>
    <w:basedOn w:val="Normal"/>
    <w:rsid w:val="009D7344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bidi="ar-SA"/>
    </w:rPr>
  </w:style>
  <w:style w:type="paragraph" w:customStyle="1" w:styleId="vidi">
    <w:name w:val="vidi"/>
    <w:basedOn w:val="Normal"/>
    <w:rsid w:val="009D7344"/>
    <w:pPr>
      <w:shd w:val="clear" w:color="auto" w:fill="FFFFFF"/>
      <w:spacing w:after="0" w:line="240" w:lineRule="auto"/>
      <w:ind w:right="1494"/>
    </w:pPr>
    <w:rPr>
      <w:rFonts w:ascii="Times New Roman" w:eastAsia="Times New Roman" w:hAnsi="Times New Roman" w:cs="Times New Roman"/>
      <w:b/>
      <w:bCs/>
      <w:color w:val="800000"/>
      <w:sz w:val="24"/>
      <w:szCs w:val="24"/>
      <w:lang w:bidi="ar-SA"/>
    </w:rPr>
  </w:style>
  <w:style w:type="paragraph" w:customStyle="1" w:styleId="vidividi">
    <w:name w:val="vidi_vidi"/>
    <w:basedOn w:val="Normal"/>
    <w:rsid w:val="009D7344"/>
    <w:pPr>
      <w:shd w:val="clear" w:color="auto" w:fill="FFFFFF"/>
      <w:spacing w:after="0" w:line="240" w:lineRule="auto"/>
      <w:ind w:right="1494"/>
    </w:pPr>
    <w:rPr>
      <w:rFonts w:ascii="Times New Roman" w:eastAsia="Times New Roman" w:hAnsi="Times New Roman" w:cs="Times New Roman"/>
      <w:b/>
      <w:bCs/>
      <w:color w:val="800000"/>
      <w:sz w:val="24"/>
      <w:szCs w:val="24"/>
      <w:lang w:bidi="ar-SA"/>
    </w:rPr>
  </w:style>
  <w:style w:type="paragraph" w:customStyle="1" w:styleId="ball">
    <w:name w:val="ball"/>
    <w:basedOn w:val="Normal"/>
    <w:rsid w:val="009D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all1">
    <w:name w:val="ball1"/>
    <w:basedOn w:val="DefaultParagraphFont"/>
    <w:rsid w:val="009D7344"/>
  </w:style>
  <w:style w:type="character" w:customStyle="1" w:styleId="vidividi1">
    <w:name w:val="vidi_vidi1"/>
    <w:basedOn w:val="DefaultParagraphFont"/>
    <w:rsid w:val="009D7344"/>
    <w:rPr>
      <w:b/>
      <w:bCs/>
      <w:color w:val="80000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9D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01"/>
  </w:style>
  <w:style w:type="paragraph" w:styleId="Heading1">
    <w:name w:val="heading 1"/>
    <w:basedOn w:val="Normal"/>
    <w:next w:val="Normal"/>
    <w:link w:val="Heading1Char"/>
    <w:uiPriority w:val="9"/>
    <w:qFormat/>
    <w:rsid w:val="00B77E0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E0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E0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E0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E0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E0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E0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E0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E0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E0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E0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E0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E0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E0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E0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E0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E01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E0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7E0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77E0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77E0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E0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77E01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B77E0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B77E0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77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77E01"/>
  </w:style>
  <w:style w:type="paragraph" w:styleId="ListParagraph">
    <w:name w:val="List Paragraph"/>
    <w:basedOn w:val="Normal"/>
    <w:uiPriority w:val="34"/>
    <w:qFormat/>
    <w:rsid w:val="00B77E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7E0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77E01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E0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E0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77E01"/>
    <w:rPr>
      <w:i/>
      <w:iCs/>
    </w:rPr>
  </w:style>
  <w:style w:type="character" w:styleId="IntenseEmphasis">
    <w:name w:val="Intense Emphasis"/>
    <w:uiPriority w:val="21"/>
    <w:qFormat/>
    <w:rsid w:val="00B77E0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77E0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B77E0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B77E0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7E0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D7344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344"/>
    <w:rPr>
      <w:color w:val="000080"/>
      <w:u w:val="single"/>
    </w:rPr>
  </w:style>
  <w:style w:type="paragraph" w:customStyle="1" w:styleId="1tekst">
    <w:name w:val="1tekst"/>
    <w:basedOn w:val="Normal"/>
    <w:rsid w:val="009D7344"/>
    <w:pPr>
      <w:spacing w:after="0" w:line="240" w:lineRule="auto"/>
      <w:ind w:left="340" w:right="340" w:firstLine="24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osnovnitekst">
    <w:name w:val="osnovnitekst"/>
    <w:basedOn w:val="Normal"/>
    <w:rsid w:val="009D7344"/>
    <w:pPr>
      <w:shd w:val="clear" w:color="auto" w:fill="FFFFCC"/>
      <w:spacing w:before="100" w:beforeAutospacing="1" w:after="100" w:afterAutospacing="1" w:line="240" w:lineRule="auto"/>
      <w:ind w:firstLine="240"/>
      <w:jc w:val="both"/>
    </w:pPr>
    <w:rPr>
      <w:rFonts w:ascii="Arial" w:eastAsia="Times New Roman" w:hAnsi="Arial" w:cs="Arial"/>
      <w:b/>
      <w:bCs/>
      <w:color w:val="FF0000"/>
      <w:sz w:val="27"/>
      <w:szCs w:val="27"/>
      <w:lang w:bidi="ar-SA"/>
    </w:rPr>
  </w:style>
  <w:style w:type="paragraph" w:customStyle="1" w:styleId="rasir">
    <w:name w:val="rasir"/>
    <w:basedOn w:val="Normal"/>
    <w:rsid w:val="009D7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40"/>
      <w:sz w:val="28"/>
      <w:szCs w:val="28"/>
      <w:lang w:bidi="ar-SA"/>
    </w:rPr>
  </w:style>
  <w:style w:type="paragraph" w:customStyle="1" w:styleId="obrazac">
    <w:name w:val="obrazac"/>
    <w:basedOn w:val="Normal"/>
    <w:rsid w:val="009D7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izmene">
    <w:name w:val="izmene"/>
    <w:basedOn w:val="Normal"/>
    <w:rsid w:val="009D7344"/>
    <w:pPr>
      <w:shd w:val="clear" w:color="auto" w:fill="FFFFCC"/>
      <w:spacing w:before="100" w:beforeAutospacing="1" w:after="100" w:afterAutospacing="1" w:line="240" w:lineRule="auto"/>
      <w:ind w:firstLine="240"/>
      <w:jc w:val="both"/>
    </w:pPr>
    <w:rPr>
      <w:rFonts w:ascii="Arial" w:eastAsia="Times New Roman" w:hAnsi="Arial" w:cs="Arial"/>
      <w:b/>
      <w:bCs/>
      <w:color w:val="FF0000"/>
      <w:sz w:val="27"/>
      <w:szCs w:val="27"/>
      <w:lang w:bidi="ar-SA"/>
    </w:rPr>
  </w:style>
  <w:style w:type="paragraph" w:customStyle="1" w:styleId="brisan">
    <w:name w:val="brisan"/>
    <w:basedOn w:val="Normal"/>
    <w:rsid w:val="009D7344"/>
    <w:pPr>
      <w:shd w:val="clear" w:color="auto" w:fill="808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  <w:lang w:bidi="ar-SA"/>
    </w:rPr>
  </w:style>
  <w:style w:type="paragraph" w:customStyle="1" w:styleId="2zakon">
    <w:name w:val="2zakon"/>
    <w:basedOn w:val="Normal"/>
    <w:rsid w:val="009D7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  <w:lang w:bidi="ar-SA"/>
    </w:rPr>
  </w:style>
  <w:style w:type="paragraph" w:customStyle="1" w:styleId="6naslov">
    <w:name w:val="6naslov"/>
    <w:basedOn w:val="Normal"/>
    <w:rsid w:val="009D7344"/>
    <w:pPr>
      <w:spacing w:before="54" w:after="27" w:line="240" w:lineRule="auto"/>
      <w:ind w:left="204" w:right="204"/>
      <w:jc w:val="center"/>
    </w:pPr>
    <w:rPr>
      <w:rFonts w:ascii="Arial" w:eastAsia="Times New Roman" w:hAnsi="Arial" w:cs="Arial"/>
      <w:b/>
      <w:bCs/>
      <w:sz w:val="27"/>
      <w:szCs w:val="27"/>
      <w:lang w:bidi="ar-SA"/>
    </w:rPr>
  </w:style>
  <w:style w:type="paragraph" w:customStyle="1" w:styleId="5nadnaslov">
    <w:name w:val="5nadnaslov"/>
    <w:basedOn w:val="Normal"/>
    <w:rsid w:val="009D7344"/>
    <w:pPr>
      <w:shd w:val="clear" w:color="auto" w:fill="FFFFFF"/>
      <w:spacing w:before="100" w:after="0" w:line="240" w:lineRule="auto"/>
      <w:jc w:val="center"/>
    </w:pPr>
    <w:rPr>
      <w:rFonts w:ascii="Arial" w:eastAsia="Times New Roman" w:hAnsi="Arial" w:cs="Arial"/>
      <w:b/>
      <w:bCs/>
      <w:spacing w:val="20"/>
      <w:sz w:val="27"/>
      <w:szCs w:val="27"/>
      <w:lang w:bidi="ar-SA"/>
    </w:rPr>
  </w:style>
  <w:style w:type="paragraph" w:customStyle="1" w:styleId="7podnas">
    <w:name w:val="7podnas"/>
    <w:basedOn w:val="Normal"/>
    <w:rsid w:val="009D7344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  <w:lang w:bidi="ar-SA"/>
    </w:rPr>
  </w:style>
  <w:style w:type="paragraph" w:customStyle="1" w:styleId="8podpodnas">
    <w:name w:val="8podpodnas"/>
    <w:basedOn w:val="Normal"/>
    <w:rsid w:val="009D7344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bidi="ar-SA"/>
    </w:rPr>
  </w:style>
  <w:style w:type="paragraph" w:customStyle="1" w:styleId="odeljak">
    <w:name w:val="odeljak"/>
    <w:basedOn w:val="Normal"/>
    <w:rsid w:val="009D7344"/>
    <w:pPr>
      <w:spacing w:before="240" w:after="240" w:line="240" w:lineRule="auto"/>
      <w:jc w:val="center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3mesto">
    <w:name w:val="3mesto"/>
    <w:basedOn w:val="Normal"/>
    <w:rsid w:val="009D7344"/>
    <w:pPr>
      <w:spacing w:before="100" w:beforeAutospacing="1" w:after="100" w:afterAutospacing="1" w:line="240" w:lineRule="auto"/>
      <w:ind w:left="1494" w:right="1494"/>
      <w:jc w:val="center"/>
    </w:pPr>
    <w:rPr>
      <w:rFonts w:ascii="Arial" w:eastAsia="Times New Roman" w:hAnsi="Arial" w:cs="Arial"/>
      <w:i/>
      <w:iCs/>
      <w:sz w:val="24"/>
      <w:szCs w:val="24"/>
      <w:lang w:bidi="ar-SA"/>
    </w:rPr>
  </w:style>
  <w:style w:type="paragraph" w:customStyle="1" w:styleId="4clan">
    <w:name w:val="4clan"/>
    <w:basedOn w:val="Normal"/>
    <w:rsid w:val="009D7344"/>
    <w:pPr>
      <w:spacing w:before="27" w:after="27" w:line="240" w:lineRule="auto"/>
      <w:jc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glava">
    <w:name w:val="glava"/>
    <w:basedOn w:val="Normal"/>
    <w:rsid w:val="009D7344"/>
    <w:pPr>
      <w:spacing w:before="27" w:after="0" w:line="240" w:lineRule="auto"/>
      <w:jc w:val="center"/>
    </w:pPr>
    <w:rPr>
      <w:rFonts w:ascii="Arial" w:eastAsia="Times New Roman" w:hAnsi="Arial" w:cs="Arial"/>
      <w:sz w:val="27"/>
      <w:szCs w:val="27"/>
      <w:lang w:bidi="ar-SA"/>
    </w:rPr>
  </w:style>
  <w:style w:type="paragraph" w:customStyle="1" w:styleId="deo">
    <w:name w:val="deo"/>
    <w:basedOn w:val="Normal"/>
    <w:rsid w:val="009D7344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bidi="ar-SA"/>
    </w:rPr>
  </w:style>
  <w:style w:type="paragraph" w:customStyle="1" w:styleId="vidi">
    <w:name w:val="vidi"/>
    <w:basedOn w:val="Normal"/>
    <w:rsid w:val="009D7344"/>
    <w:pPr>
      <w:shd w:val="clear" w:color="auto" w:fill="FFFFFF"/>
      <w:spacing w:after="0" w:line="240" w:lineRule="auto"/>
      <w:ind w:right="1494"/>
    </w:pPr>
    <w:rPr>
      <w:rFonts w:ascii="Times New Roman" w:eastAsia="Times New Roman" w:hAnsi="Times New Roman" w:cs="Times New Roman"/>
      <w:b/>
      <w:bCs/>
      <w:color w:val="800000"/>
      <w:sz w:val="24"/>
      <w:szCs w:val="24"/>
      <w:lang w:bidi="ar-SA"/>
    </w:rPr>
  </w:style>
  <w:style w:type="paragraph" w:customStyle="1" w:styleId="vidividi">
    <w:name w:val="vidi_vidi"/>
    <w:basedOn w:val="Normal"/>
    <w:rsid w:val="009D7344"/>
    <w:pPr>
      <w:shd w:val="clear" w:color="auto" w:fill="FFFFFF"/>
      <w:spacing w:after="0" w:line="240" w:lineRule="auto"/>
      <w:ind w:right="1494"/>
    </w:pPr>
    <w:rPr>
      <w:rFonts w:ascii="Times New Roman" w:eastAsia="Times New Roman" w:hAnsi="Times New Roman" w:cs="Times New Roman"/>
      <w:b/>
      <w:bCs/>
      <w:color w:val="800000"/>
      <w:sz w:val="24"/>
      <w:szCs w:val="24"/>
      <w:lang w:bidi="ar-SA"/>
    </w:rPr>
  </w:style>
  <w:style w:type="paragraph" w:customStyle="1" w:styleId="ball">
    <w:name w:val="ball"/>
    <w:basedOn w:val="Normal"/>
    <w:rsid w:val="009D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all1">
    <w:name w:val="ball1"/>
    <w:basedOn w:val="DefaultParagraphFont"/>
    <w:rsid w:val="009D7344"/>
  </w:style>
  <w:style w:type="character" w:customStyle="1" w:styleId="vidividi1">
    <w:name w:val="vidi_vidi1"/>
    <w:basedOn w:val="DefaultParagraphFont"/>
    <w:rsid w:val="009D7344"/>
    <w:rPr>
      <w:b/>
      <w:bCs/>
      <w:color w:val="80000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9D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8865">
          <w:marLeft w:val="2"/>
          <w:marRight w:val="2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7033">
              <w:marLeft w:val="5"/>
              <w:marRight w:val="5"/>
              <w:marTop w:val="68"/>
              <w:marBottom w:val="109"/>
              <w:divBdr>
                <w:top w:val="single" w:sz="6" w:space="2" w:color="auto"/>
                <w:left w:val="single" w:sz="6" w:space="1" w:color="auto"/>
                <w:bottom w:val="single" w:sz="6" w:space="1" w:color="auto"/>
                <w:right w:val="single" w:sz="6" w:space="0" w:color="auto"/>
              </w:divBdr>
            </w:div>
          </w:divsChild>
        </w:div>
        <w:div w:id="2048094786">
          <w:marLeft w:val="2"/>
          <w:marRight w:val="2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4581">
              <w:marLeft w:val="5"/>
              <w:marRight w:val="5"/>
              <w:marTop w:val="68"/>
              <w:marBottom w:val="109"/>
              <w:divBdr>
                <w:top w:val="single" w:sz="6" w:space="2" w:color="auto"/>
                <w:left w:val="single" w:sz="6" w:space="1" w:color="auto"/>
                <w:bottom w:val="single" w:sz="6" w:space="1" w:color="auto"/>
                <w:right w:val="single" w:sz="6" w:space="0" w:color="auto"/>
              </w:divBdr>
            </w:div>
          </w:divsChild>
        </w:div>
        <w:div w:id="353925725">
          <w:marLeft w:val="2"/>
          <w:marRight w:val="2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478">
              <w:marLeft w:val="5"/>
              <w:marRight w:val="5"/>
              <w:marTop w:val="68"/>
              <w:marBottom w:val="109"/>
              <w:divBdr>
                <w:top w:val="single" w:sz="6" w:space="2" w:color="auto"/>
                <w:left w:val="single" w:sz="6" w:space="1" w:color="auto"/>
                <w:bottom w:val="single" w:sz="6" w:space="1" w:color="auto"/>
                <w:right w:val="single" w:sz="6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ozidarka.markovic\Local%20Settings\Application%20Data\Ing-Pro\IngProPaket5P\l18658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bozidarka.markovic\Local%20Settings\Application%20Data\Ing-Pro\IngProPaket5P\l1865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bozidarka.markovic\Local%20Settings\Application%20Data\Ing-Pro\IngProPaket5P\l18658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bozidarka.markovic</dc:creator>
  <cp:lastModifiedBy>Milica Micunovic</cp:lastModifiedBy>
  <cp:revision>2</cp:revision>
  <dcterms:created xsi:type="dcterms:W3CDTF">2015-11-03T13:27:00Z</dcterms:created>
  <dcterms:modified xsi:type="dcterms:W3CDTF">2015-11-03T13:27:00Z</dcterms:modified>
</cp:coreProperties>
</file>