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85" w:rsidRDefault="0033346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E85" w:rsidRDefault="00F56E85"/>
    <w:p w:rsidR="00F56E85" w:rsidRDefault="00333465">
      <w:pPr>
        <w:spacing w:after="0"/>
      </w:pPr>
      <w:r>
        <w:rPr>
          <w:sz w:val="22"/>
          <w:szCs w:val="22"/>
        </w:rPr>
        <w:t>Br: 02/1-100/20-1811/2</w:t>
      </w:r>
    </w:p>
    <w:p w:rsidR="00F56E85" w:rsidRDefault="00333465">
      <w:r>
        <w:rPr>
          <w:sz w:val="22"/>
          <w:szCs w:val="22"/>
        </w:rPr>
        <w:t>Podgorica, 23.03.2020. godine</w:t>
      </w:r>
    </w:p>
    <w:p w:rsidR="00F56E85" w:rsidRDefault="00F56E85"/>
    <w:p w:rsidR="00F56E85" w:rsidRDefault="00333465">
      <w:pPr>
        <w:pStyle w:val="p2Style"/>
      </w:pPr>
      <w:r>
        <w:rPr>
          <w:rStyle w:val="r2Style"/>
        </w:rPr>
        <w:t>UPRAVA ZA KADROVE</w:t>
      </w:r>
    </w:p>
    <w:p w:rsidR="00F56E85" w:rsidRDefault="00333465">
      <w:pPr>
        <w:pStyle w:val="p2Style"/>
      </w:pPr>
      <w:r>
        <w:rPr>
          <w:rStyle w:val="r2Style"/>
        </w:rPr>
        <w:t>objavljuje</w:t>
      </w:r>
    </w:p>
    <w:p w:rsidR="00F56E85" w:rsidRDefault="00333465">
      <w:pPr>
        <w:pStyle w:val="p2Style"/>
      </w:pPr>
      <w:r>
        <w:rPr>
          <w:rStyle w:val="r2Style"/>
        </w:rPr>
        <w:t>JAVNI OGLAS</w:t>
      </w:r>
    </w:p>
    <w:p w:rsidR="00F56E85" w:rsidRDefault="00333465">
      <w:pPr>
        <w:pStyle w:val="p2Style"/>
      </w:pPr>
      <w:r>
        <w:rPr>
          <w:rStyle w:val="r2Style"/>
        </w:rPr>
        <w:t>za potrebe</w:t>
      </w:r>
    </w:p>
    <w:p w:rsidR="00F56E85" w:rsidRDefault="00333465">
      <w:pPr>
        <w:pStyle w:val="p2Style"/>
      </w:pPr>
      <w:r>
        <w:rPr>
          <w:rStyle w:val="r2Style"/>
        </w:rPr>
        <w:t>Privrednog suda Crne Gore</w:t>
      </w:r>
    </w:p>
    <w:p w:rsidR="00F56E85" w:rsidRDefault="00F56E85"/>
    <w:p w:rsidR="00F56E85" w:rsidRDefault="00F56E85"/>
    <w:p w:rsidR="00F56E85" w:rsidRDefault="00333465">
      <w:pPr>
        <w:jc w:val="both"/>
      </w:pPr>
      <w:r>
        <w:rPr>
          <w:b/>
          <w:bCs/>
          <w:sz w:val="22"/>
          <w:szCs w:val="22"/>
        </w:rPr>
        <w:t xml:space="preserve">1. Samostalni/a referent/kinja - zapisničar/ka - operater/ka - u Službi za poslove sudske uprave, </w:t>
      </w:r>
    </w:p>
    <w:p w:rsidR="00F56E85" w:rsidRDefault="00333465">
      <w:pPr>
        <w:jc w:val="both"/>
      </w:pPr>
      <w:r>
        <w:rPr>
          <w:sz w:val="22"/>
          <w:szCs w:val="22"/>
        </w:rPr>
        <w:t xml:space="preserve"> - Izvršilaca: 3, na određeno vrijeme , radi zamjene privremeno odsutnog državnog službenika, odnosno namještenika za vrijeme odsustva državnog službenika, odnosno namještenika, a najduže do dvije godine</w:t>
      </w:r>
    </w:p>
    <w:p w:rsidR="00F56E85" w:rsidRDefault="00333465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F56E85" w:rsidRDefault="00333465">
      <w:pPr>
        <w:jc w:val="both"/>
      </w:pPr>
      <w:r>
        <w:rPr>
          <w:sz w:val="22"/>
          <w:szCs w:val="22"/>
        </w:rPr>
        <w:t xml:space="preserve"> - položen st</w:t>
      </w:r>
      <w:r>
        <w:rPr>
          <w:sz w:val="22"/>
          <w:szCs w:val="22"/>
        </w:rPr>
        <w:t>rucni ispit za rad u državnim organima</w:t>
      </w:r>
    </w:p>
    <w:p w:rsidR="00F56E85" w:rsidRDefault="00333465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F56E85" w:rsidRDefault="00333465">
      <w:pPr>
        <w:jc w:val="both"/>
      </w:pPr>
      <w:r>
        <w:rPr>
          <w:sz w:val="22"/>
          <w:szCs w:val="22"/>
        </w:rPr>
        <w:t xml:space="preserve"> - poznavanje daktilografije</w:t>
      </w:r>
    </w:p>
    <w:p w:rsidR="00F56E85" w:rsidRDefault="00333465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F56E85" w:rsidRDefault="00F56E85">
      <w:pPr>
        <w:jc w:val="both"/>
      </w:pPr>
    </w:p>
    <w:p w:rsidR="00F56E85" w:rsidRDefault="0033346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</w:t>
      </w:r>
      <w:r>
        <w:rPr>
          <w:color w:val="000000"/>
          <w:sz w:val="22"/>
          <w:szCs w:val="22"/>
        </w:rPr>
        <w:t>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</w:t>
      </w:r>
      <w:r>
        <w:rPr>
          <w:color w:val="000000"/>
          <w:sz w:val="22"/>
          <w:szCs w:val="22"/>
        </w:rPr>
        <w:t>m stručnom ispitu za rad u državnim organima.</w:t>
      </w:r>
    </w:p>
    <w:p w:rsidR="00F56E85" w:rsidRDefault="00333465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F56E85" w:rsidRDefault="00333465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</w:t>
      </w:r>
      <w:r>
        <w:rPr>
          <w:color w:val="000000"/>
          <w:sz w:val="22"/>
          <w:szCs w:val="22"/>
        </w:rPr>
        <w:t>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</w:t>
      </w:r>
      <w:r>
        <w:rPr>
          <w:color w:val="000000"/>
          <w:sz w:val="22"/>
          <w:szCs w:val="22"/>
        </w:rPr>
        <w:t>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</w:t>
      </w:r>
      <w:r>
        <w:rPr>
          <w:color w:val="000000"/>
          <w:sz w:val="22"/>
          <w:szCs w:val="22"/>
        </w:rPr>
        <w:t>eti na internet stranici Uprave za kadrove www.uzk.gov.me).                             </w:t>
      </w:r>
    </w:p>
    <w:p w:rsidR="00F56E85" w:rsidRDefault="00333465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F56E85" w:rsidRDefault="00333465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F56E85" w:rsidRDefault="00333465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F56E85" w:rsidRDefault="0033346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56E85" w:rsidRDefault="00333465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F56E85" w:rsidRDefault="00333465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56E85" w:rsidRDefault="00333465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F56E85" w:rsidRDefault="00F56E85">
      <w:pPr>
        <w:jc w:val="both"/>
      </w:pPr>
    </w:p>
    <w:p w:rsidR="00F56E85" w:rsidRDefault="00F56E85">
      <w:pPr>
        <w:jc w:val="both"/>
      </w:pPr>
    </w:p>
    <w:p w:rsidR="00F56E85" w:rsidRDefault="00333465">
      <w:pPr>
        <w:pStyle w:val="p2Style"/>
      </w:pPr>
      <w:r>
        <w:rPr>
          <w:rStyle w:val="r2Style"/>
        </w:rPr>
        <w:t>UPRAVA ZA KADROVE</w:t>
      </w:r>
    </w:p>
    <w:p w:rsidR="00F56E85" w:rsidRDefault="00333465">
      <w:pPr>
        <w:pStyle w:val="p2Style"/>
      </w:pPr>
      <w:r>
        <w:rPr>
          <w:rStyle w:val="r2Style"/>
        </w:rPr>
        <w:t>Ul. Jovana Tomaševića 2A</w:t>
      </w:r>
    </w:p>
    <w:p w:rsidR="00F56E85" w:rsidRDefault="00333465">
      <w:pPr>
        <w:pStyle w:val="p2Style"/>
      </w:pPr>
      <w:r>
        <w:rPr>
          <w:rStyle w:val="r2Style"/>
        </w:rPr>
        <w:t>Sa naznakom: za Javni oglas za potrebe Privrednog suda Crne Gore</w:t>
      </w:r>
    </w:p>
    <w:p w:rsidR="00F56E85" w:rsidRDefault="00333465">
      <w:pPr>
        <w:pStyle w:val="p2Style2"/>
      </w:pPr>
      <w:r>
        <w:rPr>
          <w:rStyle w:val="r2Style2"/>
        </w:rPr>
        <w:t xml:space="preserve">Kontakt osoba </w:t>
      </w:r>
      <w:r>
        <w:rPr>
          <w:rStyle w:val="r2Style2"/>
        </w:rPr>
        <w:t>koja daje informacije u vezi oglasa - Nina Kovačević</w:t>
      </w:r>
    </w:p>
    <w:p w:rsidR="00F56E85" w:rsidRDefault="00333465">
      <w:pPr>
        <w:pStyle w:val="p2Style2"/>
      </w:pPr>
      <w:r>
        <w:rPr>
          <w:rStyle w:val="r2Style2"/>
        </w:rPr>
        <w:t>tel: 067/320-520; Rad sa strankama 10h - 13h</w:t>
      </w:r>
    </w:p>
    <w:p w:rsidR="00F56E85" w:rsidRDefault="00333465">
      <w:pPr>
        <w:pStyle w:val="p2Style2"/>
      </w:pPr>
      <w:r>
        <w:rPr>
          <w:rStyle w:val="r2Style2"/>
        </w:rPr>
        <w:lastRenderedPageBreak/>
        <w:t>www.uzk.gov.me</w:t>
      </w:r>
    </w:p>
    <w:p w:rsidR="00F56E85" w:rsidRDefault="00F56E85"/>
    <w:p w:rsidR="00F56E85" w:rsidRDefault="00F56E85"/>
    <w:p w:rsidR="00F56E85" w:rsidRDefault="00F56E85"/>
    <w:p w:rsidR="00F56E85" w:rsidRDefault="00333465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56E85" w:rsidRDefault="00333465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F56E8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85"/>
    <w:rsid w:val="00333465"/>
    <w:rsid w:val="00F5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dcterms:created xsi:type="dcterms:W3CDTF">2020-07-10T12:22:00Z</dcterms:created>
  <dcterms:modified xsi:type="dcterms:W3CDTF">2020-07-10T12:22:00Z</dcterms:modified>
</cp:coreProperties>
</file>