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38DE6" w14:textId="77777777" w:rsidR="00536D2E" w:rsidRPr="00C97688" w:rsidRDefault="00DE4364" w:rsidP="00536D2E">
      <w:pPr>
        <w:spacing w:before="100" w:beforeAutospacing="1"/>
        <w:jc w:val="center"/>
        <w:rPr>
          <w:noProof/>
          <w:lang w:val="fr-FR" w:eastAsia="fr-FR"/>
        </w:rPr>
      </w:pPr>
      <w:r w:rsidRPr="00C97688">
        <w:rPr>
          <w:noProof/>
          <w:lang w:val="en-US"/>
        </w:rPr>
        <w:drawing>
          <wp:inline distT="0" distB="0" distL="0" distR="0" wp14:anchorId="65ED4A08" wp14:editId="5B3E0094">
            <wp:extent cx="15525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14:paraId="6CB77689" w14:textId="77777777" w:rsidR="00D26DAC" w:rsidRPr="00C97688" w:rsidRDefault="00D26DAC" w:rsidP="00D26DAC">
      <w:pPr>
        <w:spacing w:after="0"/>
        <w:jc w:val="center"/>
        <w:rPr>
          <w:b/>
          <w:sz w:val="32"/>
        </w:rPr>
      </w:pPr>
    </w:p>
    <w:p w14:paraId="554B58A2" w14:textId="77777777" w:rsidR="00D26DAC" w:rsidRPr="00C97688" w:rsidRDefault="00D26DAC" w:rsidP="00D26DAC">
      <w:pPr>
        <w:spacing w:after="0"/>
        <w:jc w:val="center"/>
        <w:rPr>
          <w:b/>
          <w:sz w:val="32"/>
          <w:szCs w:val="32"/>
        </w:rPr>
      </w:pPr>
    </w:p>
    <w:p w14:paraId="46942A39" w14:textId="77777777" w:rsidR="00D26DAC" w:rsidRPr="00C97688" w:rsidRDefault="0011235C" w:rsidP="00A11F88">
      <w:pPr>
        <w:spacing w:after="0"/>
        <w:jc w:val="center"/>
        <w:rPr>
          <w:sz w:val="32"/>
        </w:rPr>
      </w:pPr>
      <w:r w:rsidRPr="00C97688">
        <w:rPr>
          <w:b/>
          <w:sz w:val="32"/>
          <w:szCs w:val="32"/>
        </w:rPr>
        <w:t>Contracting a</w:t>
      </w:r>
      <w:r w:rsidR="00D26DAC" w:rsidRPr="00C97688">
        <w:rPr>
          <w:b/>
          <w:sz w:val="32"/>
          <w:szCs w:val="32"/>
        </w:rPr>
        <w:t>uthority</w:t>
      </w:r>
      <w:r w:rsidR="00D26DAC" w:rsidRPr="00C97688">
        <w:rPr>
          <w:sz w:val="32"/>
          <w:szCs w:val="32"/>
        </w:rPr>
        <w:t xml:space="preserve">: </w:t>
      </w:r>
    </w:p>
    <w:p w14:paraId="3D24B1B6" w14:textId="77777777" w:rsidR="00D26DAC" w:rsidRPr="00C97688" w:rsidRDefault="00D26DAC" w:rsidP="00D26DAC">
      <w:pPr>
        <w:spacing w:after="0"/>
        <w:jc w:val="center"/>
        <w:rPr>
          <w:sz w:val="32"/>
          <w:szCs w:val="32"/>
        </w:rPr>
      </w:pPr>
    </w:p>
    <w:p w14:paraId="43C26743" w14:textId="77777777" w:rsidR="00D16010" w:rsidRPr="00C97688" w:rsidRDefault="00D16010" w:rsidP="00D16010">
      <w:pPr>
        <w:spacing w:after="0"/>
        <w:jc w:val="center"/>
        <w:rPr>
          <w:sz w:val="32"/>
          <w:szCs w:val="32"/>
        </w:rPr>
      </w:pPr>
      <w:r w:rsidRPr="00C97688">
        <w:rPr>
          <w:sz w:val="32"/>
          <w:szCs w:val="32"/>
        </w:rPr>
        <w:t xml:space="preserve">Ministry of Finance of Montenegro - Directorate for Finance and Contracting of the EU Assistance Funds  </w:t>
      </w:r>
    </w:p>
    <w:p w14:paraId="14004E82" w14:textId="77777777" w:rsidR="00D26DAC" w:rsidRPr="00C97688" w:rsidRDefault="00D26DAC" w:rsidP="00D26DAC">
      <w:pPr>
        <w:pStyle w:val="Title"/>
        <w:spacing w:after="0"/>
        <w:outlineLvl w:val="0"/>
        <w:rPr>
          <w:b w:val="0"/>
          <w:sz w:val="32"/>
          <w:szCs w:val="32"/>
        </w:rPr>
      </w:pPr>
    </w:p>
    <w:p w14:paraId="6AD08A8B" w14:textId="77777777" w:rsidR="00D26DAC" w:rsidRPr="00C97688" w:rsidRDefault="00D26DAC" w:rsidP="00D26DAC">
      <w:pPr>
        <w:pStyle w:val="Title"/>
        <w:spacing w:after="0"/>
        <w:outlineLvl w:val="0"/>
        <w:rPr>
          <w:b w:val="0"/>
          <w:sz w:val="32"/>
          <w:szCs w:val="32"/>
        </w:rPr>
      </w:pPr>
    </w:p>
    <w:p w14:paraId="5D5FF4F9" w14:textId="77777777" w:rsidR="00D16010" w:rsidRPr="00C97688" w:rsidRDefault="00D16010" w:rsidP="00D16010">
      <w:pPr>
        <w:spacing w:after="0"/>
        <w:jc w:val="center"/>
        <w:rPr>
          <w:b/>
          <w:sz w:val="30"/>
          <w:szCs w:val="30"/>
        </w:rPr>
      </w:pPr>
      <w:r w:rsidRPr="00C97688">
        <w:rPr>
          <w:b/>
          <w:sz w:val="30"/>
          <w:szCs w:val="30"/>
        </w:rPr>
        <w:t>Cross Border Cooperation Programme Montenegro - Albania 2014-2020</w:t>
      </w:r>
    </w:p>
    <w:p w14:paraId="4545E5AC" w14:textId="77777777" w:rsidR="00D26DAC" w:rsidRPr="00C97688" w:rsidRDefault="00D16010" w:rsidP="00D16010">
      <w:pPr>
        <w:pStyle w:val="Title"/>
        <w:spacing w:after="0"/>
        <w:outlineLvl w:val="0"/>
        <w:rPr>
          <w:b w:val="0"/>
          <w:sz w:val="30"/>
          <w:szCs w:val="30"/>
        </w:rPr>
      </w:pPr>
      <w:r w:rsidRPr="00C97688">
        <w:rPr>
          <w:b w:val="0"/>
          <w:sz w:val="30"/>
          <w:szCs w:val="30"/>
        </w:rPr>
        <w:t>under the Instrument for Pre-accession Assistance 2014-2020 (IPA II)</w:t>
      </w:r>
    </w:p>
    <w:p w14:paraId="2588E2EF" w14:textId="77777777" w:rsidR="00D16010" w:rsidRPr="00C97688" w:rsidRDefault="00D16010" w:rsidP="00D16010">
      <w:pPr>
        <w:pStyle w:val="SubTitle1"/>
        <w:rPr>
          <w:b w:val="0"/>
          <w:sz w:val="30"/>
          <w:szCs w:val="30"/>
        </w:rPr>
      </w:pPr>
    </w:p>
    <w:p w14:paraId="0F76B070" w14:textId="220F50E2" w:rsidR="00D26DAC" w:rsidRPr="00C97688" w:rsidRDefault="00541F57" w:rsidP="00A11F88">
      <w:pPr>
        <w:pStyle w:val="SubTitle1"/>
        <w:spacing w:before="480"/>
        <w:rPr>
          <w:b w:val="0"/>
          <w:sz w:val="32"/>
        </w:rPr>
      </w:pPr>
      <w:permStart w:id="269499592" w:edGrp="everyone"/>
      <w:permEnd w:id="269499592"/>
      <w:r w:rsidRPr="00C97688">
        <w:rPr>
          <w:b w:val="0"/>
          <w:sz w:val="32"/>
        </w:rPr>
        <w:t>Guidelines</w:t>
      </w:r>
      <w:r w:rsidR="00A049ED">
        <w:rPr>
          <w:b w:val="0"/>
          <w:sz w:val="32"/>
        </w:rPr>
        <w:t xml:space="preserve"> </w:t>
      </w:r>
      <w:r w:rsidR="00D26DAC" w:rsidRPr="00C97688">
        <w:rPr>
          <w:b w:val="0"/>
          <w:sz w:val="32"/>
        </w:rPr>
        <w:t>for grant applicants</w:t>
      </w:r>
    </w:p>
    <w:p w14:paraId="575B6259" w14:textId="77777777" w:rsidR="00D26DAC" w:rsidRPr="00C97688" w:rsidRDefault="00D26DAC" w:rsidP="00A11F88">
      <w:pPr>
        <w:pStyle w:val="SubTitle1"/>
        <w:spacing w:before="480"/>
        <w:rPr>
          <w:b w:val="0"/>
          <w:sz w:val="32"/>
          <w:szCs w:val="32"/>
        </w:rPr>
      </w:pPr>
      <w:r w:rsidRPr="00542849">
        <w:rPr>
          <w:b w:val="0"/>
          <w:sz w:val="32"/>
        </w:rPr>
        <w:t xml:space="preserve">Budget lines </w:t>
      </w:r>
      <w:r w:rsidR="00D50A37" w:rsidRPr="00D50A37">
        <w:rPr>
          <w:b w:val="0"/>
          <w:sz w:val="32"/>
          <w:szCs w:val="32"/>
        </w:rPr>
        <w:t>IPA</w:t>
      </w:r>
      <w:r w:rsidR="00D50A37" w:rsidRPr="0080544A">
        <w:rPr>
          <w:b w:val="0"/>
          <w:sz w:val="32"/>
          <w:szCs w:val="32"/>
        </w:rPr>
        <w:t xml:space="preserve"> 2016 &amp; 2017</w:t>
      </w:r>
    </w:p>
    <w:p w14:paraId="67D8C9DF" w14:textId="72CD2BA2" w:rsidR="00D26DAC" w:rsidRPr="00C97688" w:rsidRDefault="00A0772C" w:rsidP="00A11F88">
      <w:pPr>
        <w:pStyle w:val="SubTitle2"/>
      </w:pPr>
      <w:r>
        <w:rPr>
          <w:b w:val="0"/>
        </w:rPr>
        <w:t xml:space="preserve">Reference: </w:t>
      </w:r>
      <w:r w:rsidRPr="00A0772C">
        <w:rPr>
          <w:b w:val="0"/>
        </w:rPr>
        <w:t>EuropeAid/162-527/ID/ACT/ME</w:t>
      </w:r>
    </w:p>
    <w:p w14:paraId="02C54C2D" w14:textId="649175CF" w:rsidR="00D26DAC" w:rsidRPr="00C97688" w:rsidRDefault="00D26DAC" w:rsidP="00A11F88">
      <w:pPr>
        <w:pStyle w:val="SubTitle2"/>
        <w:rPr>
          <w:szCs w:val="32"/>
        </w:rPr>
      </w:pPr>
      <w:r w:rsidRPr="00C97688">
        <w:rPr>
          <w:b w:val="0"/>
          <w:szCs w:val="32"/>
        </w:rPr>
        <w:t xml:space="preserve">Deadline for </w:t>
      </w:r>
      <w:r w:rsidRPr="00D830E8">
        <w:rPr>
          <w:b w:val="0"/>
          <w:szCs w:val="32"/>
        </w:rPr>
        <w:t xml:space="preserve">submission of </w:t>
      </w:r>
      <w:r w:rsidRPr="00542849">
        <w:rPr>
          <w:b w:val="0"/>
        </w:rPr>
        <w:t xml:space="preserve">concept </w:t>
      </w:r>
      <w:r w:rsidR="007C4720" w:rsidRPr="00542849">
        <w:rPr>
          <w:b w:val="0"/>
          <w:szCs w:val="32"/>
        </w:rPr>
        <w:t xml:space="preserve">note </w:t>
      </w:r>
      <w:r w:rsidR="00D16010" w:rsidRPr="00542849">
        <w:rPr>
          <w:b w:val="0"/>
          <w:szCs w:val="32"/>
        </w:rPr>
        <w:t xml:space="preserve">and </w:t>
      </w:r>
      <w:r w:rsidR="007C4720" w:rsidRPr="00542849">
        <w:rPr>
          <w:b w:val="0"/>
          <w:szCs w:val="32"/>
        </w:rPr>
        <w:t>full application</w:t>
      </w:r>
      <w:r w:rsidRPr="00C97688">
        <w:rPr>
          <w:b w:val="0"/>
          <w:szCs w:val="32"/>
        </w:rPr>
        <w:t xml:space="preserve">: </w:t>
      </w:r>
      <w:r w:rsidR="00D37F74">
        <w:rPr>
          <w:b w:val="0"/>
          <w:szCs w:val="32"/>
        </w:rPr>
        <w:t>27</w:t>
      </w:r>
      <w:r w:rsidR="00D37F74" w:rsidRPr="00D37F74">
        <w:rPr>
          <w:b w:val="0"/>
          <w:szCs w:val="32"/>
          <w:vertAlign w:val="superscript"/>
        </w:rPr>
        <w:t>th</w:t>
      </w:r>
      <w:r w:rsidR="00D37F74">
        <w:rPr>
          <w:b w:val="0"/>
          <w:szCs w:val="32"/>
        </w:rPr>
        <w:t xml:space="preserve"> May 2019</w:t>
      </w:r>
    </w:p>
    <w:p w14:paraId="66081DDB" w14:textId="77777777" w:rsidR="0007408E" w:rsidRPr="00C97688" w:rsidRDefault="007857D2" w:rsidP="00F00789">
      <w:pPr>
        <w:pStyle w:val="SubTitle1"/>
        <w:rPr>
          <w:sz w:val="32"/>
          <w:szCs w:val="32"/>
        </w:rPr>
      </w:pPr>
      <w:r w:rsidRPr="00C97688">
        <w:br w:type="page"/>
      </w:r>
    </w:p>
    <w:p w14:paraId="606E4DA6" w14:textId="77777777" w:rsidR="007857D2" w:rsidRPr="00C97688" w:rsidRDefault="007857D2" w:rsidP="007857D2">
      <w:pPr>
        <w:pStyle w:val="SubTitle2"/>
        <w:rPr>
          <w:sz w:val="22"/>
          <w:szCs w:val="22"/>
        </w:rPr>
      </w:pPr>
    </w:p>
    <w:p w14:paraId="02A5CA27" w14:textId="77777777" w:rsidR="0052492E" w:rsidRPr="00C97688" w:rsidRDefault="0052492E" w:rsidP="0052492E">
      <w:pPr>
        <w:pStyle w:val="SubTitle2"/>
      </w:pPr>
      <w:r w:rsidRPr="00C97688">
        <w:t>Notice</w:t>
      </w:r>
    </w:p>
    <w:p w14:paraId="2D48DC69" w14:textId="77777777" w:rsidR="0052492E" w:rsidRPr="00C97688" w:rsidRDefault="0052492E" w:rsidP="0052492E">
      <w:pPr>
        <w:pStyle w:val="Subtitle"/>
        <w:spacing w:after="240"/>
        <w:jc w:val="both"/>
        <w:rPr>
          <w:rFonts w:ascii="Times New Roman" w:hAnsi="Times New Roman"/>
          <w:b w:val="0"/>
          <w:sz w:val="22"/>
          <w:szCs w:val="22"/>
          <w:lang w:val="en-GB"/>
        </w:rPr>
      </w:pPr>
      <w:r w:rsidRPr="00542849">
        <w:rPr>
          <w:rFonts w:ascii="Times New Roman" w:hAnsi="Times New Roman"/>
          <w:b w:val="0"/>
          <w:sz w:val="22"/>
          <w:szCs w:val="22"/>
          <w:lang w:val="en-GB"/>
        </w:rPr>
        <w:t xml:space="preserve">This is an open </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all for </w:t>
      </w:r>
      <w:r w:rsidR="00D84C87" w:rsidRPr="00542849">
        <w:rPr>
          <w:rFonts w:ascii="Times New Roman" w:hAnsi="Times New Roman"/>
          <w:b w:val="0"/>
          <w:sz w:val="22"/>
          <w:szCs w:val="22"/>
          <w:lang w:val="en-GB"/>
        </w:rPr>
        <w:t>p</w:t>
      </w:r>
      <w:r w:rsidRPr="00542849">
        <w:rPr>
          <w:rFonts w:ascii="Times New Roman" w:hAnsi="Times New Roman"/>
          <w:b w:val="0"/>
          <w:sz w:val="22"/>
          <w:szCs w:val="22"/>
          <w:lang w:val="en-GB"/>
        </w:rPr>
        <w:t xml:space="preserve">roposals, where all documents are submitted </w:t>
      </w:r>
      <w:r w:rsidR="008C2544" w:rsidRPr="00542849">
        <w:rPr>
          <w:rFonts w:ascii="Times New Roman" w:hAnsi="Times New Roman"/>
          <w:b w:val="0"/>
          <w:sz w:val="22"/>
          <w:szCs w:val="22"/>
          <w:lang w:val="en-GB"/>
        </w:rPr>
        <w:t xml:space="preserve">together </w:t>
      </w:r>
      <w:r w:rsidRPr="00542849">
        <w:rPr>
          <w:rFonts w:ascii="Times New Roman" w:hAnsi="Times New Roman"/>
          <w:b w:val="0"/>
          <w:sz w:val="22"/>
          <w:szCs w:val="22"/>
          <w:lang w:val="en-GB"/>
        </w:rPr>
        <w:t>(</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oncept </w:t>
      </w:r>
      <w:r w:rsidR="00D84C87" w:rsidRPr="00542849">
        <w:rPr>
          <w:rFonts w:ascii="Times New Roman" w:hAnsi="Times New Roman"/>
          <w:b w:val="0"/>
          <w:sz w:val="22"/>
          <w:szCs w:val="22"/>
          <w:lang w:val="en-GB"/>
        </w:rPr>
        <w:t>n</w:t>
      </w:r>
      <w:r w:rsidRPr="00542849">
        <w:rPr>
          <w:rFonts w:ascii="Times New Roman" w:hAnsi="Times New Roman"/>
          <w:b w:val="0"/>
          <w:sz w:val="22"/>
          <w:szCs w:val="22"/>
          <w:lang w:val="en-GB"/>
        </w:rPr>
        <w:t xml:space="preserve">ote and </w:t>
      </w:r>
      <w:r w:rsidR="00D84C87" w:rsidRPr="00542849">
        <w:rPr>
          <w:rFonts w:ascii="Times New Roman" w:hAnsi="Times New Roman"/>
          <w:b w:val="0"/>
          <w:sz w:val="22"/>
          <w:szCs w:val="22"/>
          <w:lang w:val="en-GB"/>
        </w:rPr>
        <w:t>f</w:t>
      </w:r>
      <w:r w:rsidRPr="00542849">
        <w:rPr>
          <w:rFonts w:ascii="Times New Roman" w:hAnsi="Times New Roman"/>
          <w:b w:val="0"/>
          <w:sz w:val="22"/>
          <w:szCs w:val="22"/>
          <w:lang w:val="en-GB"/>
        </w:rPr>
        <w:t xml:space="preserve">ull </w:t>
      </w:r>
      <w:r w:rsidR="00D84C87" w:rsidRPr="00542849">
        <w:rPr>
          <w:rFonts w:ascii="Times New Roman" w:hAnsi="Times New Roman"/>
          <w:b w:val="0"/>
          <w:sz w:val="22"/>
          <w:szCs w:val="22"/>
          <w:lang w:val="en-GB"/>
        </w:rPr>
        <w:t>a</w:t>
      </w:r>
      <w:r w:rsidR="00CF53D6" w:rsidRPr="00542849">
        <w:rPr>
          <w:rFonts w:ascii="Times New Roman" w:hAnsi="Times New Roman"/>
          <w:b w:val="0"/>
          <w:sz w:val="22"/>
          <w:szCs w:val="22"/>
          <w:lang w:val="en-GB"/>
        </w:rPr>
        <w:t>pplication</w:t>
      </w:r>
      <w:r w:rsidRPr="00542849">
        <w:rPr>
          <w:rFonts w:ascii="Times New Roman" w:hAnsi="Times New Roman"/>
          <w:b w:val="0"/>
          <w:sz w:val="22"/>
          <w:szCs w:val="22"/>
          <w:lang w:val="en-GB"/>
        </w:rPr>
        <w:t xml:space="preserve">). </w:t>
      </w:r>
      <w:r w:rsidR="008C2544" w:rsidRPr="00542849">
        <w:rPr>
          <w:rFonts w:ascii="Times New Roman" w:hAnsi="Times New Roman"/>
          <w:b w:val="0"/>
          <w:sz w:val="22"/>
          <w:szCs w:val="22"/>
          <w:lang w:val="en-GB"/>
        </w:rPr>
        <w:t>I</w:t>
      </w:r>
      <w:r w:rsidRPr="00542849">
        <w:rPr>
          <w:rFonts w:ascii="Times New Roman" w:hAnsi="Times New Roman"/>
          <w:b w:val="0"/>
          <w:sz w:val="22"/>
          <w:szCs w:val="22"/>
          <w:lang w:val="en-GB"/>
        </w:rPr>
        <w:t>n the first instance,</w:t>
      </w:r>
      <w:r w:rsidR="00026D5B" w:rsidRPr="00542849">
        <w:rPr>
          <w:rFonts w:ascii="Times New Roman" w:hAnsi="Times New Roman"/>
          <w:b w:val="0"/>
          <w:sz w:val="22"/>
          <w:szCs w:val="22"/>
          <w:lang w:val="en-GB"/>
        </w:rPr>
        <w:t xml:space="preserve"> only the</w:t>
      </w:r>
      <w:r w:rsidR="005D675B">
        <w:rPr>
          <w:rFonts w:ascii="Times New Roman" w:hAnsi="Times New Roman"/>
          <w:b w:val="0"/>
          <w:sz w:val="22"/>
          <w:szCs w:val="22"/>
          <w:lang w:val="en-GB"/>
        </w:rPr>
        <w:t xml:space="preserve"> </w:t>
      </w:r>
      <w:r w:rsidR="00D84C87"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oncept </w:t>
      </w:r>
      <w:r w:rsidR="00D84C87" w:rsidRPr="00542849">
        <w:rPr>
          <w:rFonts w:ascii="Times New Roman" w:hAnsi="Times New Roman"/>
          <w:b w:val="0"/>
          <w:sz w:val="22"/>
          <w:szCs w:val="22"/>
          <w:lang w:val="en-GB"/>
        </w:rPr>
        <w:t>n</w:t>
      </w:r>
      <w:r w:rsidRPr="00542849">
        <w:rPr>
          <w:rFonts w:ascii="Times New Roman" w:hAnsi="Times New Roman"/>
          <w:b w:val="0"/>
          <w:sz w:val="22"/>
          <w:szCs w:val="22"/>
          <w:lang w:val="en-GB"/>
        </w:rPr>
        <w:t xml:space="preserve">otes will be evaluated. Thereafter, for the </w:t>
      </w:r>
      <w:r w:rsidR="00ED0176" w:rsidRPr="00542849">
        <w:rPr>
          <w:rFonts w:ascii="Times New Roman" w:hAnsi="Times New Roman"/>
          <w:b w:val="0"/>
          <w:sz w:val="22"/>
          <w:szCs w:val="22"/>
          <w:lang w:val="en-GB"/>
        </w:rPr>
        <w:t xml:space="preserve">lead </w:t>
      </w:r>
      <w:r w:rsidRPr="00542849">
        <w:rPr>
          <w:rFonts w:ascii="Times New Roman" w:hAnsi="Times New Roman"/>
          <w:b w:val="0"/>
          <w:sz w:val="22"/>
          <w:szCs w:val="22"/>
          <w:lang w:val="en-GB"/>
        </w:rPr>
        <w:t xml:space="preserve">applicants who have been pre-selected, the full </w:t>
      </w:r>
      <w:r w:rsidR="00D84C87" w:rsidRPr="00542849">
        <w:rPr>
          <w:rFonts w:ascii="Times New Roman" w:hAnsi="Times New Roman"/>
          <w:b w:val="0"/>
          <w:sz w:val="22"/>
          <w:szCs w:val="22"/>
          <w:lang w:val="en-GB"/>
        </w:rPr>
        <w:t>application</w:t>
      </w:r>
      <w:r w:rsidR="00E74441" w:rsidRPr="00542849">
        <w:rPr>
          <w:rFonts w:ascii="Times New Roman" w:hAnsi="Times New Roman"/>
          <w:b w:val="0"/>
          <w:sz w:val="22"/>
          <w:szCs w:val="22"/>
          <w:lang w:val="en-GB"/>
        </w:rPr>
        <w:t>s</w:t>
      </w:r>
      <w:r w:rsidR="005D675B">
        <w:rPr>
          <w:rFonts w:ascii="Times New Roman" w:hAnsi="Times New Roman"/>
          <w:b w:val="0"/>
          <w:sz w:val="22"/>
          <w:szCs w:val="22"/>
          <w:lang w:val="en-GB"/>
        </w:rPr>
        <w:t xml:space="preserve"> </w:t>
      </w:r>
      <w:r w:rsidRPr="00542849">
        <w:rPr>
          <w:rFonts w:ascii="Times New Roman" w:hAnsi="Times New Roman"/>
          <w:b w:val="0"/>
          <w:sz w:val="22"/>
          <w:szCs w:val="22"/>
          <w:lang w:val="en-GB"/>
        </w:rPr>
        <w:t xml:space="preserve">will be </w:t>
      </w:r>
      <w:r w:rsidR="008C2544" w:rsidRPr="00542849">
        <w:rPr>
          <w:rFonts w:ascii="Times New Roman" w:hAnsi="Times New Roman"/>
          <w:b w:val="0"/>
          <w:sz w:val="22"/>
          <w:szCs w:val="22"/>
          <w:lang w:val="en-GB"/>
        </w:rPr>
        <w:t>evaluated</w:t>
      </w:r>
      <w:r w:rsidRPr="00542849">
        <w:rPr>
          <w:rFonts w:ascii="Times New Roman" w:hAnsi="Times New Roman"/>
          <w:b w:val="0"/>
          <w:sz w:val="22"/>
          <w:szCs w:val="22"/>
          <w:lang w:val="en-GB"/>
        </w:rPr>
        <w:t xml:space="preserve">. </w:t>
      </w:r>
      <w:r w:rsidR="008C2544" w:rsidRPr="00542849">
        <w:rPr>
          <w:rFonts w:ascii="Times New Roman" w:hAnsi="Times New Roman"/>
          <w:b w:val="0"/>
          <w:sz w:val="22"/>
          <w:szCs w:val="22"/>
          <w:lang w:val="en-GB"/>
        </w:rPr>
        <w:t>After</w:t>
      </w:r>
      <w:r w:rsidRPr="00542849">
        <w:rPr>
          <w:rFonts w:ascii="Times New Roman" w:hAnsi="Times New Roman"/>
          <w:b w:val="0"/>
          <w:sz w:val="22"/>
          <w:szCs w:val="22"/>
          <w:lang w:val="en-GB"/>
        </w:rPr>
        <w:t xml:space="preserve"> the evaluation of the full </w:t>
      </w:r>
      <w:r w:rsidR="00D84C87" w:rsidRPr="00542849">
        <w:rPr>
          <w:rFonts w:ascii="Times New Roman" w:hAnsi="Times New Roman"/>
          <w:b w:val="0"/>
          <w:sz w:val="22"/>
          <w:szCs w:val="22"/>
          <w:lang w:val="en-GB"/>
        </w:rPr>
        <w:t>applications</w:t>
      </w:r>
      <w:r w:rsidRPr="00542849">
        <w:rPr>
          <w:rFonts w:ascii="Times New Roman" w:hAnsi="Times New Roman"/>
          <w:b w:val="0"/>
          <w:sz w:val="22"/>
          <w:szCs w:val="22"/>
          <w:lang w:val="en-GB"/>
        </w:rPr>
        <w:t xml:space="preserve">, an eligibility check will be performed for those </w:t>
      </w:r>
      <w:r w:rsidR="008C2544" w:rsidRPr="00542849">
        <w:rPr>
          <w:rFonts w:ascii="Times New Roman" w:hAnsi="Times New Roman"/>
          <w:b w:val="0"/>
          <w:sz w:val="22"/>
          <w:szCs w:val="22"/>
          <w:lang w:val="en-GB"/>
        </w:rPr>
        <w:t>which have been</w:t>
      </w:r>
      <w:r w:rsidRPr="00542849">
        <w:rPr>
          <w:rFonts w:ascii="Times New Roman" w:hAnsi="Times New Roman"/>
          <w:b w:val="0"/>
          <w:sz w:val="22"/>
          <w:szCs w:val="22"/>
          <w:lang w:val="en-GB"/>
        </w:rPr>
        <w:t xml:space="preserve"> provisionally selected. </w:t>
      </w:r>
      <w:r w:rsidR="008C2544" w:rsidRPr="00542849">
        <w:rPr>
          <w:rFonts w:ascii="Times New Roman" w:hAnsi="Times New Roman"/>
          <w:b w:val="0"/>
          <w:sz w:val="22"/>
          <w:szCs w:val="22"/>
          <w:lang w:val="en-GB"/>
        </w:rPr>
        <w:t>Eligibility</w:t>
      </w:r>
      <w:r w:rsidRPr="00542849">
        <w:rPr>
          <w:rFonts w:ascii="Times New Roman" w:hAnsi="Times New Roman"/>
          <w:b w:val="0"/>
          <w:sz w:val="22"/>
          <w:szCs w:val="22"/>
          <w:lang w:val="en-GB"/>
        </w:rPr>
        <w:t xml:space="preserve"> will be </w:t>
      </w:r>
      <w:r w:rsidR="008C2544" w:rsidRPr="00542849">
        <w:rPr>
          <w:rFonts w:ascii="Times New Roman" w:hAnsi="Times New Roman"/>
          <w:b w:val="0"/>
          <w:sz w:val="22"/>
          <w:szCs w:val="22"/>
          <w:lang w:val="en-GB"/>
        </w:rPr>
        <w:t xml:space="preserve">checked </w:t>
      </w:r>
      <w:r w:rsidRPr="00542849">
        <w:rPr>
          <w:rFonts w:ascii="Times New Roman" w:hAnsi="Times New Roman"/>
          <w:b w:val="0"/>
          <w:sz w:val="22"/>
          <w:szCs w:val="22"/>
          <w:lang w:val="en-GB"/>
        </w:rPr>
        <w:t xml:space="preserve">on the basis of the supporting documents requested by the </w:t>
      </w:r>
      <w:r w:rsidR="00D11783" w:rsidRPr="00542849">
        <w:rPr>
          <w:rFonts w:ascii="Times New Roman" w:hAnsi="Times New Roman"/>
          <w:b w:val="0"/>
          <w:sz w:val="22"/>
          <w:szCs w:val="22"/>
          <w:lang w:val="en-GB"/>
        </w:rPr>
        <w:t>c</w:t>
      </w:r>
      <w:r w:rsidRPr="00542849">
        <w:rPr>
          <w:rFonts w:ascii="Times New Roman" w:hAnsi="Times New Roman"/>
          <w:b w:val="0"/>
          <w:sz w:val="22"/>
          <w:szCs w:val="22"/>
          <w:lang w:val="en-GB"/>
        </w:rPr>
        <w:t xml:space="preserve">ontracting </w:t>
      </w:r>
      <w:r w:rsidR="00D11783" w:rsidRPr="00542849">
        <w:rPr>
          <w:rFonts w:ascii="Times New Roman" w:hAnsi="Times New Roman"/>
          <w:b w:val="0"/>
          <w:sz w:val="22"/>
          <w:szCs w:val="22"/>
          <w:lang w:val="en-GB"/>
        </w:rPr>
        <w:t>a</w:t>
      </w:r>
      <w:r w:rsidRPr="00542849">
        <w:rPr>
          <w:rFonts w:ascii="Times New Roman" w:hAnsi="Times New Roman"/>
          <w:b w:val="0"/>
          <w:sz w:val="22"/>
          <w:szCs w:val="22"/>
          <w:lang w:val="en-GB"/>
        </w:rPr>
        <w:t>uthority</w:t>
      </w:r>
      <w:r w:rsidR="009D29CA" w:rsidRPr="00542849">
        <w:rPr>
          <w:rFonts w:ascii="Times New Roman" w:hAnsi="Times New Roman"/>
          <w:b w:val="0"/>
          <w:sz w:val="22"/>
          <w:szCs w:val="22"/>
          <w:lang w:val="en-GB"/>
        </w:rPr>
        <w:t xml:space="preserve"> and</w:t>
      </w:r>
      <w:r w:rsidRPr="00542849">
        <w:rPr>
          <w:rFonts w:ascii="Times New Roman" w:hAnsi="Times New Roman"/>
          <w:b w:val="0"/>
          <w:sz w:val="22"/>
          <w:szCs w:val="22"/>
          <w:lang w:val="en-GB"/>
        </w:rPr>
        <w:t xml:space="preserve"> the signed </w:t>
      </w:r>
      <w:r w:rsidR="00A016F9" w:rsidRPr="00542849">
        <w:rPr>
          <w:rFonts w:ascii="Times New Roman" w:hAnsi="Times New Roman"/>
          <w:b w:val="0"/>
          <w:sz w:val="22"/>
          <w:szCs w:val="22"/>
          <w:lang w:val="en-GB"/>
        </w:rPr>
        <w:t>‘</w:t>
      </w:r>
      <w:r w:rsidR="00D84C87" w:rsidRPr="00542849">
        <w:rPr>
          <w:rFonts w:ascii="Times New Roman" w:hAnsi="Times New Roman"/>
          <w:b w:val="0"/>
          <w:sz w:val="22"/>
          <w:szCs w:val="22"/>
          <w:lang w:val="en-GB"/>
        </w:rPr>
        <w:t>d</w:t>
      </w:r>
      <w:r w:rsidRPr="00542849">
        <w:rPr>
          <w:rFonts w:ascii="Times New Roman" w:hAnsi="Times New Roman"/>
          <w:b w:val="0"/>
          <w:sz w:val="22"/>
          <w:szCs w:val="22"/>
          <w:lang w:val="en-GB"/>
        </w:rPr>
        <w:t xml:space="preserve">eclaration by the </w:t>
      </w:r>
      <w:r w:rsidR="00ED0176" w:rsidRPr="00542849">
        <w:rPr>
          <w:rFonts w:ascii="Times New Roman" w:hAnsi="Times New Roman"/>
          <w:b w:val="0"/>
          <w:sz w:val="22"/>
          <w:szCs w:val="22"/>
          <w:lang w:val="en-GB"/>
        </w:rPr>
        <w:t>lead a</w:t>
      </w:r>
      <w:r w:rsidRPr="00542849">
        <w:rPr>
          <w:rFonts w:ascii="Times New Roman" w:hAnsi="Times New Roman"/>
          <w:b w:val="0"/>
          <w:sz w:val="22"/>
          <w:szCs w:val="22"/>
          <w:lang w:val="en-GB"/>
        </w:rPr>
        <w:t>pplicant</w:t>
      </w:r>
      <w:r w:rsidR="00A016F9" w:rsidRPr="00542849">
        <w:rPr>
          <w:rFonts w:ascii="Times New Roman" w:hAnsi="Times New Roman"/>
          <w:b w:val="0"/>
          <w:sz w:val="22"/>
          <w:szCs w:val="22"/>
          <w:lang w:val="en-GB"/>
        </w:rPr>
        <w:t>’</w:t>
      </w:r>
      <w:r w:rsidRPr="00542849">
        <w:rPr>
          <w:rFonts w:ascii="Times New Roman" w:hAnsi="Times New Roman"/>
          <w:b w:val="0"/>
          <w:sz w:val="22"/>
          <w:szCs w:val="22"/>
          <w:lang w:val="en-GB"/>
        </w:rPr>
        <w:t xml:space="preserve"> sent together with the </w:t>
      </w:r>
      <w:r w:rsidR="000F59A0" w:rsidRPr="00542849">
        <w:rPr>
          <w:rFonts w:ascii="Times New Roman" w:hAnsi="Times New Roman"/>
          <w:b w:val="0"/>
          <w:sz w:val="22"/>
          <w:szCs w:val="22"/>
          <w:lang w:val="en-GB"/>
        </w:rPr>
        <w:t xml:space="preserve">full </w:t>
      </w:r>
      <w:r w:rsidRPr="00542849">
        <w:rPr>
          <w:rFonts w:ascii="Times New Roman" w:hAnsi="Times New Roman"/>
          <w:b w:val="0"/>
          <w:sz w:val="22"/>
          <w:szCs w:val="22"/>
          <w:lang w:val="en-GB"/>
        </w:rPr>
        <w:t>application.</w:t>
      </w:r>
    </w:p>
    <w:p w14:paraId="5F3C825C" w14:textId="77777777" w:rsidR="00495849" w:rsidRPr="00C97688" w:rsidRDefault="00495849" w:rsidP="00495849">
      <w:pPr>
        <w:sectPr w:rsidR="00495849" w:rsidRPr="00C97688" w:rsidSect="00ED2366">
          <w:footerReference w:type="default" r:id="rId9"/>
          <w:footerReference w:type="first" r:id="rId10"/>
          <w:pgSz w:w="11906" w:h="16838" w:code="9"/>
          <w:pgMar w:top="1021" w:right="1134" w:bottom="1021" w:left="1134" w:header="567" w:footer="545" w:gutter="0"/>
          <w:pgNumType w:start="1"/>
          <w:cols w:space="720"/>
          <w:titlePg/>
        </w:sectPr>
      </w:pPr>
    </w:p>
    <w:p w14:paraId="2F61E894" w14:textId="77777777" w:rsidR="0007408E" w:rsidRPr="00C97688" w:rsidRDefault="0007408E" w:rsidP="00EF1DCD">
      <w:pPr>
        <w:pageBreakBefore/>
        <w:spacing w:after="600"/>
        <w:jc w:val="center"/>
        <w:rPr>
          <w:sz w:val="32"/>
        </w:rPr>
      </w:pPr>
      <w:r w:rsidRPr="00C97688">
        <w:rPr>
          <w:sz w:val="32"/>
        </w:rPr>
        <w:lastRenderedPageBreak/>
        <w:t>Table of contents</w:t>
      </w:r>
    </w:p>
    <w:p w14:paraId="5A24317B" w14:textId="26B548C2" w:rsidR="00C97688" w:rsidRDefault="004F54DC">
      <w:pPr>
        <w:pStyle w:val="TOC1"/>
        <w:rPr>
          <w:rFonts w:asciiTheme="minorHAnsi" w:eastAsiaTheme="minorEastAsia" w:hAnsiTheme="minorHAnsi" w:cstheme="minorBidi"/>
          <w:b w:val="0"/>
          <w:caps w:val="0"/>
          <w:noProof/>
          <w:snapToGrid/>
          <w:szCs w:val="22"/>
        </w:rPr>
      </w:pPr>
      <w:r w:rsidRPr="00C97688">
        <w:rPr>
          <w:rFonts w:ascii="Times New Roman" w:hAnsi="Times New Roman"/>
          <w:sz w:val="28"/>
          <w:szCs w:val="28"/>
        </w:rPr>
        <w:fldChar w:fldCharType="begin"/>
      </w:r>
      <w:r w:rsidR="004B7BC2" w:rsidRPr="00C97688">
        <w:rPr>
          <w:rFonts w:ascii="Times New Roman" w:hAnsi="Times New Roman"/>
          <w:sz w:val="28"/>
          <w:szCs w:val="28"/>
        </w:rPr>
        <w:instrText xml:space="preserve"> TOC \h \z \t "Guidelines 1;1;Guidelines 2;2;Guidelines 3;3" </w:instrText>
      </w:r>
      <w:r w:rsidRPr="00C97688">
        <w:rPr>
          <w:rFonts w:ascii="Times New Roman" w:hAnsi="Times New Roman"/>
          <w:sz w:val="28"/>
          <w:szCs w:val="28"/>
        </w:rPr>
        <w:fldChar w:fldCharType="separate"/>
      </w:r>
      <w:hyperlink w:anchor="_Toc526862464" w:history="1">
        <w:r w:rsidR="00C97688" w:rsidRPr="00CF0E82">
          <w:rPr>
            <w:rStyle w:val="Hyperlink"/>
            <w:noProof/>
          </w:rPr>
          <w:t>1.</w:t>
        </w:r>
        <w:r w:rsidR="00C97688">
          <w:rPr>
            <w:rFonts w:asciiTheme="minorHAnsi" w:eastAsiaTheme="minorEastAsia" w:hAnsiTheme="minorHAnsi" w:cstheme="minorBidi"/>
            <w:b w:val="0"/>
            <w:caps w:val="0"/>
            <w:noProof/>
            <w:snapToGrid/>
            <w:szCs w:val="22"/>
          </w:rPr>
          <w:tab/>
        </w:r>
        <w:r w:rsidR="00C97688" w:rsidRPr="00CF0E82">
          <w:rPr>
            <w:rStyle w:val="Hyperlink"/>
            <w:noProof/>
          </w:rPr>
          <w:t>Cross-border programme Montenegro – ALBANIA</w:t>
        </w:r>
        <w:r w:rsidR="00D830E8">
          <w:rPr>
            <w:rStyle w:val="Hyperlink"/>
            <w:noProof/>
          </w:rPr>
          <w:t xml:space="preserve"> 2014-2020</w:t>
        </w:r>
        <w:r w:rsidR="00C97688">
          <w:rPr>
            <w:noProof/>
            <w:webHidden/>
          </w:rPr>
          <w:tab/>
        </w:r>
        <w:r>
          <w:rPr>
            <w:noProof/>
            <w:webHidden/>
          </w:rPr>
          <w:fldChar w:fldCharType="begin"/>
        </w:r>
        <w:r w:rsidR="00C97688">
          <w:rPr>
            <w:noProof/>
            <w:webHidden/>
          </w:rPr>
          <w:instrText xml:space="preserve"> PAGEREF _Toc526862464 \h </w:instrText>
        </w:r>
        <w:r>
          <w:rPr>
            <w:noProof/>
            <w:webHidden/>
          </w:rPr>
        </w:r>
        <w:r>
          <w:rPr>
            <w:noProof/>
            <w:webHidden/>
          </w:rPr>
          <w:fldChar w:fldCharType="separate"/>
        </w:r>
        <w:r w:rsidR="00EB50A5">
          <w:rPr>
            <w:noProof/>
            <w:webHidden/>
          </w:rPr>
          <w:t>4</w:t>
        </w:r>
        <w:r>
          <w:rPr>
            <w:noProof/>
            <w:webHidden/>
          </w:rPr>
          <w:fldChar w:fldCharType="end"/>
        </w:r>
      </w:hyperlink>
    </w:p>
    <w:p w14:paraId="398B32F8" w14:textId="745DBF9C" w:rsidR="00C97688" w:rsidRDefault="004265D1">
      <w:pPr>
        <w:pStyle w:val="TOC2"/>
        <w:rPr>
          <w:rFonts w:asciiTheme="minorHAnsi" w:eastAsiaTheme="minorEastAsia" w:hAnsiTheme="minorHAnsi" w:cstheme="minorBidi"/>
          <w:noProof/>
          <w:snapToGrid/>
          <w:szCs w:val="22"/>
        </w:rPr>
      </w:pPr>
      <w:hyperlink w:anchor="_Toc526862465" w:history="1">
        <w:r w:rsidR="00C97688" w:rsidRPr="00CF0E82">
          <w:rPr>
            <w:rStyle w:val="Hyperlink"/>
            <w:noProof/>
          </w:rPr>
          <w:t>1.1.</w:t>
        </w:r>
        <w:r w:rsidR="00C97688">
          <w:rPr>
            <w:rFonts w:asciiTheme="minorHAnsi" w:eastAsiaTheme="minorEastAsia" w:hAnsiTheme="minorHAnsi" w:cstheme="minorBidi"/>
            <w:noProof/>
            <w:snapToGrid/>
            <w:szCs w:val="22"/>
          </w:rPr>
          <w:tab/>
        </w:r>
        <w:r w:rsidR="00C97688" w:rsidRPr="00CF0E82">
          <w:rPr>
            <w:rStyle w:val="Hyperlink"/>
            <w:noProof/>
          </w:rPr>
          <w:t>Background</w:t>
        </w:r>
        <w:r w:rsidR="00C97688">
          <w:rPr>
            <w:noProof/>
            <w:webHidden/>
          </w:rPr>
          <w:tab/>
        </w:r>
        <w:r w:rsidR="004F54DC">
          <w:rPr>
            <w:noProof/>
            <w:webHidden/>
          </w:rPr>
          <w:fldChar w:fldCharType="begin"/>
        </w:r>
        <w:r w:rsidR="00C97688">
          <w:rPr>
            <w:noProof/>
            <w:webHidden/>
          </w:rPr>
          <w:instrText xml:space="preserve"> PAGEREF _Toc526862465 \h </w:instrText>
        </w:r>
        <w:r w:rsidR="004F54DC">
          <w:rPr>
            <w:noProof/>
            <w:webHidden/>
          </w:rPr>
        </w:r>
        <w:r w:rsidR="004F54DC">
          <w:rPr>
            <w:noProof/>
            <w:webHidden/>
          </w:rPr>
          <w:fldChar w:fldCharType="separate"/>
        </w:r>
        <w:r w:rsidR="00EB50A5">
          <w:rPr>
            <w:noProof/>
            <w:webHidden/>
          </w:rPr>
          <w:t>4</w:t>
        </w:r>
        <w:r w:rsidR="004F54DC">
          <w:rPr>
            <w:noProof/>
            <w:webHidden/>
          </w:rPr>
          <w:fldChar w:fldCharType="end"/>
        </w:r>
      </w:hyperlink>
    </w:p>
    <w:p w14:paraId="2C2F3487" w14:textId="1E6CB538" w:rsidR="00C97688" w:rsidRDefault="004265D1">
      <w:pPr>
        <w:pStyle w:val="TOC2"/>
        <w:rPr>
          <w:rFonts w:asciiTheme="minorHAnsi" w:eastAsiaTheme="minorEastAsia" w:hAnsiTheme="minorHAnsi" w:cstheme="minorBidi"/>
          <w:noProof/>
          <w:snapToGrid/>
          <w:szCs w:val="22"/>
        </w:rPr>
      </w:pPr>
      <w:hyperlink w:anchor="_Toc526862466" w:history="1">
        <w:r w:rsidR="00C97688" w:rsidRPr="00CF0E82">
          <w:rPr>
            <w:rStyle w:val="Hyperlink"/>
            <w:noProof/>
          </w:rPr>
          <w:t>1.2.</w:t>
        </w:r>
        <w:r w:rsidR="00C97688">
          <w:rPr>
            <w:rFonts w:asciiTheme="minorHAnsi" w:eastAsiaTheme="minorEastAsia" w:hAnsiTheme="minorHAnsi" w:cstheme="minorBidi"/>
            <w:noProof/>
            <w:snapToGrid/>
            <w:szCs w:val="22"/>
          </w:rPr>
          <w:tab/>
        </w:r>
        <w:r w:rsidR="00C97688" w:rsidRPr="00CF0E82">
          <w:rPr>
            <w:rStyle w:val="Hyperlink"/>
            <w:noProof/>
          </w:rPr>
          <w:t>Objectives of the programme and priority issues</w:t>
        </w:r>
        <w:r w:rsidR="00C97688">
          <w:rPr>
            <w:noProof/>
            <w:webHidden/>
          </w:rPr>
          <w:tab/>
        </w:r>
        <w:r w:rsidR="004F54DC">
          <w:rPr>
            <w:noProof/>
            <w:webHidden/>
          </w:rPr>
          <w:fldChar w:fldCharType="begin"/>
        </w:r>
        <w:r w:rsidR="00C97688">
          <w:rPr>
            <w:noProof/>
            <w:webHidden/>
          </w:rPr>
          <w:instrText xml:space="preserve"> PAGEREF _Toc526862466 \h </w:instrText>
        </w:r>
        <w:r w:rsidR="004F54DC">
          <w:rPr>
            <w:noProof/>
            <w:webHidden/>
          </w:rPr>
        </w:r>
        <w:r w:rsidR="004F54DC">
          <w:rPr>
            <w:noProof/>
            <w:webHidden/>
          </w:rPr>
          <w:fldChar w:fldCharType="separate"/>
        </w:r>
        <w:r w:rsidR="00EB50A5">
          <w:rPr>
            <w:noProof/>
            <w:webHidden/>
          </w:rPr>
          <w:t>5</w:t>
        </w:r>
        <w:r w:rsidR="004F54DC">
          <w:rPr>
            <w:noProof/>
            <w:webHidden/>
          </w:rPr>
          <w:fldChar w:fldCharType="end"/>
        </w:r>
      </w:hyperlink>
    </w:p>
    <w:p w14:paraId="29FEF01E" w14:textId="3BE59734" w:rsidR="00C97688" w:rsidRDefault="004265D1">
      <w:pPr>
        <w:pStyle w:val="TOC2"/>
        <w:rPr>
          <w:rFonts w:asciiTheme="minorHAnsi" w:eastAsiaTheme="minorEastAsia" w:hAnsiTheme="minorHAnsi" w:cstheme="minorBidi"/>
          <w:noProof/>
          <w:snapToGrid/>
          <w:szCs w:val="22"/>
        </w:rPr>
      </w:pPr>
      <w:hyperlink w:anchor="_Toc526862467" w:history="1">
        <w:r w:rsidR="00C97688" w:rsidRPr="00CF0E82">
          <w:rPr>
            <w:rStyle w:val="Hyperlink"/>
            <w:noProof/>
          </w:rPr>
          <w:t>1.3.</w:t>
        </w:r>
        <w:r w:rsidR="00C97688">
          <w:rPr>
            <w:rFonts w:asciiTheme="minorHAnsi" w:eastAsiaTheme="minorEastAsia" w:hAnsiTheme="minorHAnsi" w:cstheme="minorBidi"/>
            <w:noProof/>
            <w:snapToGrid/>
            <w:szCs w:val="22"/>
          </w:rPr>
          <w:tab/>
        </w:r>
        <w:r w:rsidR="00C97688" w:rsidRPr="00CF0E82">
          <w:rPr>
            <w:rStyle w:val="Hyperlink"/>
            <w:noProof/>
          </w:rPr>
          <w:t>Financial allocation provided by the contracting authority</w:t>
        </w:r>
        <w:r w:rsidR="00C97688">
          <w:rPr>
            <w:noProof/>
            <w:webHidden/>
          </w:rPr>
          <w:tab/>
        </w:r>
        <w:r w:rsidR="004F54DC">
          <w:rPr>
            <w:noProof/>
            <w:webHidden/>
          </w:rPr>
          <w:fldChar w:fldCharType="begin"/>
        </w:r>
        <w:r w:rsidR="00C97688">
          <w:rPr>
            <w:noProof/>
            <w:webHidden/>
          </w:rPr>
          <w:instrText xml:space="preserve"> PAGEREF _Toc526862467 \h </w:instrText>
        </w:r>
        <w:r w:rsidR="004F54DC">
          <w:rPr>
            <w:noProof/>
            <w:webHidden/>
          </w:rPr>
        </w:r>
        <w:r w:rsidR="004F54DC">
          <w:rPr>
            <w:noProof/>
            <w:webHidden/>
          </w:rPr>
          <w:fldChar w:fldCharType="separate"/>
        </w:r>
        <w:r w:rsidR="00EB50A5">
          <w:rPr>
            <w:noProof/>
            <w:webHidden/>
          </w:rPr>
          <w:t>5</w:t>
        </w:r>
        <w:r w:rsidR="004F54DC">
          <w:rPr>
            <w:noProof/>
            <w:webHidden/>
          </w:rPr>
          <w:fldChar w:fldCharType="end"/>
        </w:r>
      </w:hyperlink>
    </w:p>
    <w:p w14:paraId="344E76E8" w14:textId="6FE409E7" w:rsidR="00C97688" w:rsidRDefault="004265D1">
      <w:pPr>
        <w:pStyle w:val="TOC1"/>
        <w:rPr>
          <w:rFonts w:asciiTheme="minorHAnsi" w:eastAsiaTheme="minorEastAsia" w:hAnsiTheme="minorHAnsi" w:cstheme="minorBidi"/>
          <w:b w:val="0"/>
          <w:caps w:val="0"/>
          <w:noProof/>
          <w:snapToGrid/>
          <w:szCs w:val="22"/>
        </w:rPr>
      </w:pPr>
      <w:hyperlink w:anchor="_Toc526862468" w:history="1">
        <w:r w:rsidR="00C97688" w:rsidRPr="00CF0E82">
          <w:rPr>
            <w:rStyle w:val="Hyperlink"/>
            <w:noProof/>
          </w:rPr>
          <w:t>2.</w:t>
        </w:r>
        <w:r w:rsidR="00C97688">
          <w:rPr>
            <w:rFonts w:asciiTheme="minorHAnsi" w:eastAsiaTheme="minorEastAsia" w:hAnsiTheme="minorHAnsi" w:cstheme="minorBidi"/>
            <w:b w:val="0"/>
            <w:caps w:val="0"/>
            <w:noProof/>
            <w:snapToGrid/>
            <w:szCs w:val="22"/>
          </w:rPr>
          <w:tab/>
        </w:r>
        <w:r w:rsidR="00C97688" w:rsidRPr="00CF0E82">
          <w:rPr>
            <w:rStyle w:val="Hyperlink"/>
            <w:noProof/>
          </w:rPr>
          <w:t>Rules FOR thIS call for proposalS</w:t>
        </w:r>
        <w:r w:rsidR="00C97688">
          <w:rPr>
            <w:noProof/>
            <w:webHidden/>
          </w:rPr>
          <w:tab/>
        </w:r>
        <w:r w:rsidR="004F54DC">
          <w:rPr>
            <w:noProof/>
            <w:webHidden/>
          </w:rPr>
          <w:fldChar w:fldCharType="begin"/>
        </w:r>
        <w:r w:rsidR="00C97688">
          <w:rPr>
            <w:noProof/>
            <w:webHidden/>
          </w:rPr>
          <w:instrText xml:space="preserve"> PAGEREF _Toc526862468 \h </w:instrText>
        </w:r>
        <w:r w:rsidR="004F54DC">
          <w:rPr>
            <w:noProof/>
            <w:webHidden/>
          </w:rPr>
        </w:r>
        <w:r w:rsidR="004F54DC">
          <w:rPr>
            <w:noProof/>
            <w:webHidden/>
          </w:rPr>
          <w:fldChar w:fldCharType="separate"/>
        </w:r>
        <w:r w:rsidR="00EB50A5">
          <w:rPr>
            <w:noProof/>
            <w:webHidden/>
          </w:rPr>
          <w:t>7</w:t>
        </w:r>
        <w:r w:rsidR="004F54DC">
          <w:rPr>
            <w:noProof/>
            <w:webHidden/>
          </w:rPr>
          <w:fldChar w:fldCharType="end"/>
        </w:r>
      </w:hyperlink>
    </w:p>
    <w:p w14:paraId="41346B1D" w14:textId="4D81226E" w:rsidR="00C97688" w:rsidRDefault="004265D1">
      <w:pPr>
        <w:pStyle w:val="TOC2"/>
        <w:rPr>
          <w:rFonts w:asciiTheme="minorHAnsi" w:eastAsiaTheme="minorEastAsia" w:hAnsiTheme="minorHAnsi" w:cstheme="minorBidi"/>
          <w:noProof/>
          <w:snapToGrid/>
          <w:szCs w:val="22"/>
        </w:rPr>
      </w:pPr>
      <w:hyperlink w:anchor="_Toc526862469" w:history="1">
        <w:r w:rsidR="00C97688" w:rsidRPr="00CF0E82">
          <w:rPr>
            <w:rStyle w:val="Hyperlink"/>
            <w:noProof/>
          </w:rPr>
          <w:t>2.1.</w:t>
        </w:r>
        <w:r w:rsidR="00C97688">
          <w:rPr>
            <w:rFonts w:asciiTheme="minorHAnsi" w:eastAsiaTheme="minorEastAsia" w:hAnsiTheme="minorHAnsi" w:cstheme="minorBidi"/>
            <w:noProof/>
            <w:snapToGrid/>
            <w:szCs w:val="22"/>
          </w:rPr>
          <w:tab/>
        </w:r>
        <w:r w:rsidR="00C97688" w:rsidRPr="00CF0E82">
          <w:rPr>
            <w:rStyle w:val="Hyperlink"/>
            <w:noProof/>
          </w:rPr>
          <w:t>Eligibility criteria</w:t>
        </w:r>
        <w:r w:rsidR="00C97688">
          <w:rPr>
            <w:noProof/>
            <w:webHidden/>
          </w:rPr>
          <w:tab/>
        </w:r>
        <w:r w:rsidR="004F54DC">
          <w:rPr>
            <w:noProof/>
            <w:webHidden/>
          </w:rPr>
          <w:fldChar w:fldCharType="begin"/>
        </w:r>
        <w:r w:rsidR="00C97688">
          <w:rPr>
            <w:noProof/>
            <w:webHidden/>
          </w:rPr>
          <w:instrText xml:space="preserve"> PAGEREF _Toc526862469 \h </w:instrText>
        </w:r>
        <w:r w:rsidR="004F54DC">
          <w:rPr>
            <w:noProof/>
            <w:webHidden/>
          </w:rPr>
        </w:r>
        <w:r w:rsidR="004F54DC">
          <w:rPr>
            <w:noProof/>
            <w:webHidden/>
          </w:rPr>
          <w:fldChar w:fldCharType="separate"/>
        </w:r>
        <w:r w:rsidR="00EB50A5">
          <w:rPr>
            <w:noProof/>
            <w:webHidden/>
          </w:rPr>
          <w:t>7</w:t>
        </w:r>
        <w:r w:rsidR="004F54DC">
          <w:rPr>
            <w:noProof/>
            <w:webHidden/>
          </w:rPr>
          <w:fldChar w:fldCharType="end"/>
        </w:r>
      </w:hyperlink>
    </w:p>
    <w:p w14:paraId="12FE004B" w14:textId="3EF29A2C" w:rsidR="00C97688" w:rsidRDefault="004265D1">
      <w:pPr>
        <w:pStyle w:val="TOC3"/>
        <w:rPr>
          <w:rFonts w:asciiTheme="minorHAnsi" w:eastAsiaTheme="minorEastAsia" w:hAnsiTheme="minorHAnsi" w:cstheme="minorBidi"/>
          <w:snapToGrid/>
          <w:sz w:val="22"/>
          <w:szCs w:val="22"/>
        </w:rPr>
      </w:pPr>
      <w:hyperlink w:anchor="_Toc526862470" w:history="1">
        <w:r w:rsidR="00C97688" w:rsidRPr="00CF0E82">
          <w:rPr>
            <w:rStyle w:val="Hyperlink"/>
            <w:rFonts w:ascii="Times New Roman Bold" w:hAnsi="Times New Roman Bold"/>
          </w:rPr>
          <w:t>2.1.1.</w:t>
        </w:r>
        <w:r w:rsidR="00C97688">
          <w:rPr>
            <w:rFonts w:asciiTheme="minorHAnsi" w:eastAsiaTheme="minorEastAsia" w:hAnsiTheme="minorHAnsi" w:cstheme="minorBidi"/>
            <w:snapToGrid/>
            <w:sz w:val="22"/>
            <w:szCs w:val="22"/>
          </w:rPr>
          <w:tab/>
        </w:r>
        <w:r w:rsidR="00C97688" w:rsidRPr="00CF0E82">
          <w:rPr>
            <w:rStyle w:val="Hyperlink"/>
          </w:rPr>
          <w:t>Eligibility of applicants (i.e. lead applicant and co-applicant(s))</w:t>
        </w:r>
        <w:r w:rsidR="00C97688">
          <w:rPr>
            <w:webHidden/>
          </w:rPr>
          <w:tab/>
        </w:r>
        <w:r w:rsidR="004F54DC">
          <w:rPr>
            <w:webHidden/>
          </w:rPr>
          <w:fldChar w:fldCharType="begin"/>
        </w:r>
        <w:r w:rsidR="00C97688">
          <w:rPr>
            <w:webHidden/>
          </w:rPr>
          <w:instrText xml:space="preserve"> PAGEREF _Toc526862470 \h </w:instrText>
        </w:r>
        <w:r w:rsidR="004F54DC">
          <w:rPr>
            <w:webHidden/>
          </w:rPr>
        </w:r>
        <w:r w:rsidR="004F54DC">
          <w:rPr>
            <w:webHidden/>
          </w:rPr>
          <w:fldChar w:fldCharType="separate"/>
        </w:r>
        <w:r w:rsidR="00EB50A5">
          <w:rPr>
            <w:webHidden/>
          </w:rPr>
          <w:t>7</w:t>
        </w:r>
        <w:r w:rsidR="004F54DC">
          <w:rPr>
            <w:webHidden/>
          </w:rPr>
          <w:fldChar w:fldCharType="end"/>
        </w:r>
      </w:hyperlink>
    </w:p>
    <w:p w14:paraId="355DFF09" w14:textId="19D61C2B" w:rsidR="00C97688" w:rsidRDefault="004265D1">
      <w:pPr>
        <w:pStyle w:val="TOC3"/>
        <w:rPr>
          <w:rFonts w:asciiTheme="minorHAnsi" w:eastAsiaTheme="minorEastAsia" w:hAnsiTheme="minorHAnsi" w:cstheme="minorBidi"/>
          <w:snapToGrid/>
          <w:sz w:val="22"/>
          <w:szCs w:val="22"/>
        </w:rPr>
      </w:pPr>
      <w:hyperlink w:anchor="_Toc526862471" w:history="1">
        <w:r w:rsidR="00C97688" w:rsidRPr="00CF0E82">
          <w:rPr>
            <w:rStyle w:val="Hyperlink"/>
            <w:rFonts w:ascii="Times New Roman Bold" w:hAnsi="Times New Roman Bold"/>
          </w:rPr>
          <w:t>2.1.2.</w:t>
        </w:r>
        <w:r w:rsidR="00C97688">
          <w:rPr>
            <w:rFonts w:asciiTheme="minorHAnsi" w:eastAsiaTheme="minorEastAsia" w:hAnsiTheme="minorHAnsi" w:cstheme="minorBidi"/>
            <w:snapToGrid/>
            <w:sz w:val="22"/>
            <w:szCs w:val="22"/>
          </w:rPr>
          <w:tab/>
        </w:r>
        <w:r w:rsidR="00C97688" w:rsidRPr="00CF0E82">
          <w:rPr>
            <w:rStyle w:val="Hyperlink"/>
          </w:rPr>
          <w:t>Affiliated entities</w:t>
        </w:r>
        <w:r w:rsidR="00C97688">
          <w:rPr>
            <w:webHidden/>
          </w:rPr>
          <w:tab/>
        </w:r>
        <w:r w:rsidR="004F54DC">
          <w:rPr>
            <w:webHidden/>
          </w:rPr>
          <w:fldChar w:fldCharType="begin"/>
        </w:r>
        <w:r w:rsidR="00C97688">
          <w:rPr>
            <w:webHidden/>
          </w:rPr>
          <w:instrText xml:space="preserve"> PAGEREF _Toc526862471 \h </w:instrText>
        </w:r>
        <w:r w:rsidR="004F54DC">
          <w:rPr>
            <w:webHidden/>
          </w:rPr>
        </w:r>
        <w:r w:rsidR="004F54DC">
          <w:rPr>
            <w:webHidden/>
          </w:rPr>
          <w:fldChar w:fldCharType="separate"/>
        </w:r>
        <w:r w:rsidR="00EB50A5">
          <w:rPr>
            <w:webHidden/>
          </w:rPr>
          <w:t>9</w:t>
        </w:r>
        <w:r w:rsidR="004F54DC">
          <w:rPr>
            <w:webHidden/>
          </w:rPr>
          <w:fldChar w:fldCharType="end"/>
        </w:r>
      </w:hyperlink>
    </w:p>
    <w:p w14:paraId="720DC22D" w14:textId="1E0C0F08" w:rsidR="00C97688" w:rsidRDefault="004265D1">
      <w:pPr>
        <w:pStyle w:val="TOC3"/>
        <w:rPr>
          <w:rFonts w:asciiTheme="minorHAnsi" w:eastAsiaTheme="minorEastAsia" w:hAnsiTheme="minorHAnsi" w:cstheme="minorBidi"/>
          <w:snapToGrid/>
          <w:sz w:val="22"/>
          <w:szCs w:val="22"/>
        </w:rPr>
      </w:pPr>
      <w:hyperlink w:anchor="_Toc526862472" w:history="1">
        <w:r w:rsidR="00C97688" w:rsidRPr="00CF0E82">
          <w:rPr>
            <w:rStyle w:val="Hyperlink"/>
            <w:rFonts w:ascii="Times New Roman Bold" w:hAnsi="Times New Roman Bold"/>
          </w:rPr>
          <w:t>2.1.3.</w:t>
        </w:r>
        <w:r w:rsidR="00C97688">
          <w:rPr>
            <w:rFonts w:asciiTheme="minorHAnsi" w:eastAsiaTheme="minorEastAsia" w:hAnsiTheme="minorHAnsi" w:cstheme="minorBidi"/>
            <w:snapToGrid/>
            <w:sz w:val="22"/>
            <w:szCs w:val="22"/>
          </w:rPr>
          <w:tab/>
        </w:r>
        <w:r w:rsidR="00C97688" w:rsidRPr="00CF0E82">
          <w:rPr>
            <w:rStyle w:val="Hyperlink"/>
          </w:rPr>
          <w:t>Associates and contractors</w:t>
        </w:r>
        <w:r w:rsidR="00C97688">
          <w:rPr>
            <w:webHidden/>
          </w:rPr>
          <w:tab/>
        </w:r>
        <w:r w:rsidR="004F54DC">
          <w:rPr>
            <w:webHidden/>
          </w:rPr>
          <w:fldChar w:fldCharType="begin"/>
        </w:r>
        <w:r w:rsidR="00C97688">
          <w:rPr>
            <w:webHidden/>
          </w:rPr>
          <w:instrText xml:space="preserve"> PAGEREF _Toc526862472 \h </w:instrText>
        </w:r>
        <w:r w:rsidR="004F54DC">
          <w:rPr>
            <w:webHidden/>
          </w:rPr>
        </w:r>
        <w:r w:rsidR="004F54DC">
          <w:rPr>
            <w:webHidden/>
          </w:rPr>
          <w:fldChar w:fldCharType="separate"/>
        </w:r>
        <w:r w:rsidR="00EB50A5">
          <w:rPr>
            <w:webHidden/>
          </w:rPr>
          <w:t>11</w:t>
        </w:r>
        <w:r w:rsidR="004F54DC">
          <w:rPr>
            <w:webHidden/>
          </w:rPr>
          <w:fldChar w:fldCharType="end"/>
        </w:r>
      </w:hyperlink>
    </w:p>
    <w:p w14:paraId="14DF243F" w14:textId="7B0D4A59" w:rsidR="00C97688" w:rsidRDefault="004265D1">
      <w:pPr>
        <w:pStyle w:val="TOC3"/>
        <w:rPr>
          <w:rFonts w:asciiTheme="minorHAnsi" w:eastAsiaTheme="minorEastAsia" w:hAnsiTheme="minorHAnsi" w:cstheme="minorBidi"/>
          <w:snapToGrid/>
          <w:sz w:val="22"/>
          <w:szCs w:val="22"/>
        </w:rPr>
      </w:pPr>
      <w:hyperlink w:anchor="_Toc526862473" w:history="1">
        <w:r w:rsidR="00C97688" w:rsidRPr="00CF0E82">
          <w:rPr>
            <w:rStyle w:val="Hyperlink"/>
            <w:rFonts w:ascii="Times New Roman Bold" w:hAnsi="Times New Roman Bold"/>
          </w:rPr>
          <w:t>2.1.4.</w:t>
        </w:r>
        <w:r w:rsidR="00C97688">
          <w:rPr>
            <w:rFonts w:asciiTheme="minorHAnsi" w:eastAsiaTheme="minorEastAsia" w:hAnsiTheme="minorHAnsi" w:cstheme="minorBidi"/>
            <w:snapToGrid/>
            <w:sz w:val="22"/>
            <w:szCs w:val="22"/>
          </w:rPr>
          <w:tab/>
        </w:r>
        <w:r w:rsidR="00C97688" w:rsidRPr="00CF0E82">
          <w:rPr>
            <w:rStyle w:val="Hyperlink"/>
          </w:rPr>
          <w:t>Eligible actions: actions for which an application may be made</w:t>
        </w:r>
        <w:r w:rsidR="00C97688">
          <w:rPr>
            <w:webHidden/>
          </w:rPr>
          <w:tab/>
        </w:r>
        <w:r w:rsidR="004F54DC">
          <w:rPr>
            <w:webHidden/>
          </w:rPr>
          <w:fldChar w:fldCharType="begin"/>
        </w:r>
        <w:r w:rsidR="00C97688">
          <w:rPr>
            <w:webHidden/>
          </w:rPr>
          <w:instrText xml:space="preserve"> PAGEREF _Toc526862473 \h </w:instrText>
        </w:r>
        <w:r w:rsidR="004F54DC">
          <w:rPr>
            <w:webHidden/>
          </w:rPr>
        </w:r>
        <w:r w:rsidR="004F54DC">
          <w:rPr>
            <w:webHidden/>
          </w:rPr>
          <w:fldChar w:fldCharType="separate"/>
        </w:r>
        <w:r w:rsidR="00EB50A5">
          <w:rPr>
            <w:webHidden/>
          </w:rPr>
          <w:t>11</w:t>
        </w:r>
        <w:r w:rsidR="004F54DC">
          <w:rPr>
            <w:webHidden/>
          </w:rPr>
          <w:fldChar w:fldCharType="end"/>
        </w:r>
      </w:hyperlink>
    </w:p>
    <w:p w14:paraId="4F7E4DF1" w14:textId="27D1C3C9" w:rsidR="00C97688" w:rsidRDefault="004265D1">
      <w:pPr>
        <w:pStyle w:val="TOC3"/>
        <w:rPr>
          <w:rFonts w:asciiTheme="minorHAnsi" w:eastAsiaTheme="minorEastAsia" w:hAnsiTheme="minorHAnsi" w:cstheme="minorBidi"/>
          <w:snapToGrid/>
          <w:sz w:val="22"/>
          <w:szCs w:val="22"/>
        </w:rPr>
      </w:pPr>
      <w:hyperlink w:anchor="_Toc526862474" w:history="1">
        <w:r w:rsidR="00C97688" w:rsidRPr="00CF0E82">
          <w:rPr>
            <w:rStyle w:val="Hyperlink"/>
            <w:rFonts w:ascii="Times New Roman Bold" w:hAnsi="Times New Roman Bold"/>
          </w:rPr>
          <w:t>2.1.5.</w:t>
        </w:r>
        <w:r w:rsidR="00C97688">
          <w:rPr>
            <w:rFonts w:asciiTheme="minorHAnsi" w:eastAsiaTheme="minorEastAsia" w:hAnsiTheme="minorHAnsi" w:cstheme="minorBidi"/>
            <w:snapToGrid/>
            <w:sz w:val="22"/>
            <w:szCs w:val="22"/>
          </w:rPr>
          <w:tab/>
        </w:r>
        <w:r w:rsidR="00C97688" w:rsidRPr="00CF0E82">
          <w:rPr>
            <w:rStyle w:val="Hyperlink"/>
          </w:rPr>
          <w:t>Eligibility of costs: costs that can be included</w:t>
        </w:r>
        <w:r w:rsidR="00C97688">
          <w:rPr>
            <w:webHidden/>
          </w:rPr>
          <w:tab/>
        </w:r>
        <w:r w:rsidR="004F54DC">
          <w:rPr>
            <w:webHidden/>
          </w:rPr>
          <w:fldChar w:fldCharType="begin"/>
        </w:r>
        <w:r w:rsidR="00C97688">
          <w:rPr>
            <w:webHidden/>
          </w:rPr>
          <w:instrText xml:space="preserve"> PAGEREF _Toc526862474 \h </w:instrText>
        </w:r>
        <w:r w:rsidR="004F54DC">
          <w:rPr>
            <w:webHidden/>
          </w:rPr>
        </w:r>
        <w:r w:rsidR="004F54DC">
          <w:rPr>
            <w:webHidden/>
          </w:rPr>
          <w:fldChar w:fldCharType="separate"/>
        </w:r>
        <w:r w:rsidR="00EB50A5">
          <w:rPr>
            <w:webHidden/>
          </w:rPr>
          <w:t>19</w:t>
        </w:r>
        <w:r w:rsidR="004F54DC">
          <w:rPr>
            <w:webHidden/>
          </w:rPr>
          <w:fldChar w:fldCharType="end"/>
        </w:r>
      </w:hyperlink>
    </w:p>
    <w:p w14:paraId="3B80F436" w14:textId="70C29C67" w:rsidR="00C97688" w:rsidRDefault="004265D1">
      <w:pPr>
        <w:pStyle w:val="TOC2"/>
        <w:rPr>
          <w:rFonts w:asciiTheme="minorHAnsi" w:eastAsiaTheme="minorEastAsia" w:hAnsiTheme="minorHAnsi" w:cstheme="minorBidi"/>
          <w:noProof/>
          <w:snapToGrid/>
          <w:szCs w:val="22"/>
        </w:rPr>
      </w:pPr>
      <w:hyperlink w:anchor="_Toc526862475" w:history="1">
        <w:r w:rsidR="00C97688" w:rsidRPr="00CF0E82">
          <w:rPr>
            <w:rStyle w:val="Hyperlink"/>
            <w:noProof/>
          </w:rPr>
          <w:t>2.2.</w:t>
        </w:r>
        <w:r w:rsidR="00C97688">
          <w:rPr>
            <w:rFonts w:asciiTheme="minorHAnsi" w:eastAsiaTheme="minorEastAsia" w:hAnsiTheme="minorHAnsi" w:cstheme="minorBidi"/>
            <w:noProof/>
            <w:snapToGrid/>
            <w:szCs w:val="22"/>
          </w:rPr>
          <w:tab/>
        </w:r>
        <w:r w:rsidR="00C97688" w:rsidRPr="00CF0E82">
          <w:rPr>
            <w:rStyle w:val="Hyperlink"/>
            <w:noProof/>
          </w:rPr>
          <w:t>How to apply and the procedures to follow</w:t>
        </w:r>
        <w:r w:rsidR="00C97688">
          <w:rPr>
            <w:noProof/>
            <w:webHidden/>
          </w:rPr>
          <w:tab/>
        </w:r>
        <w:r w:rsidR="004F54DC">
          <w:rPr>
            <w:noProof/>
            <w:webHidden/>
          </w:rPr>
          <w:fldChar w:fldCharType="begin"/>
        </w:r>
        <w:r w:rsidR="00C97688">
          <w:rPr>
            <w:noProof/>
            <w:webHidden/>
          </w:rPr>
          <w:instrText xml:space="preserve"> PAGEREF _Toc526862475 \h </w:instrText>
        </w:r>
        <w:r w:rsidR="004F54DC">
          <w:rPr>
            <w:noProof/>
            <w:webHidden/>
          </w:rPr>
        </w:r>
        <w:r w:rsidR="004F54DC">
          <w:rPr>
            <w:noProof/>
            <w:webHidden/>
          </w:rPr>
          <w:fldChar w:fldCharType="separate"/>
        </w:r>
        <w:r w:rsidR="00EB50A5">
          <w:rPr>
            <w:noProof/>
            <w:webHidden/>
          </w:rPr>
          <w:t>25</w:t>
        </w:r>
        <w:r w:rsidR="004F54DC">
          <w:rPr>
            <w:noProof/>
            <w:webHidden/>
          </w:rPr>
          <w:fldChar w:fldCharType="end"/>
        </w:r>
      </w:hyperlink>
    </w:p>
    <w:p w14:paraId="5D259767" w14:textId="323C1B92" w:rsidR="00C97688" w:rsidRDefault="004265D1">
      <w:pPr>
        <w:pStyle w:val="TOC3"/>
        <w:rPr>
          <w:rFonts w:asciiTheme="minorHAnsi" w:eastAsiaTheme="minorEastAsia" w:hAnsiTheme="minorHAnsi" w:cstheme="minorBidi"/>
          <w:snapToGrid/>
          <w:sz w:val="22"/>
          <w:szCs w:val="22"/>
        </w:rPr>
      </w:pPr>
      <w:hyperlink w:anchor="_Toc526862476" w:history="1">
        <w:r w:rsidR="00C97688" w:rsidRPr="00CF0E82">
          <w:rPr>
            <w:rStyle w:val="Hyperlink"/>
            <w:rFonts w:ascii="Times New Roman Bold" w:hAnsi="Times New Roman Bold"/>
          </w:rPr>
          <w:t>2.2.1.</w:t>
        </w:r>
        <w:r w:rsidR="00C97688">
          <w:rPr>
            <w:rFonts w:asciiTheme="minorHAnsi" w:eastAsiaTheme="minorEastAsia" w:hAnsiTheme="minorHAnsi" w:cstheme="minorBidi"/>
            <w:snapToGrid/>
            <w:sz w:val="22"/>
            <w:szCs w:val="22"/>
          </w:rPr>
          <w:tab/>
        </w:r>
        <w:r w:rsidR="00C97688" w:rsidRPr="00CF0E82">
          <w:rPr>
            <w:rStyle w:val="Hyperlink"/>
          </w:rPr>
          <w:t>Application forms</w:t>
        </w:r>
        <w:r w:rsidR="00C97688">
          <w:rPr>
            <w:webHidden/>
          </w:rPr>
          <w:tab/>
        </w:r>
        <w:r w:rsidR="004F54DC">
          <w:rPr>
            <w:webHidden/>
          </w:rPr>
          <w:fldChar w:fldCharType="begin"/>
        </w:r>
        <w:r w:rsidR="00C97688">
          <w:rPr>
            <w:webHidden/>
          </w:rPr>
          <w:instrText xml:space="preserve"> PAGEREF _Toc526862476 \h </w:instrText>
        </w:r>
        <w:r w:rsidR="004F54DC">
          <w:rPr>
            <w:webHidden/>
          </w:rPr>
        </w:r>
        <w:r w:rsidR="004F54DC">
          <w:rPr>
            <w:webHidden/>
          </w:rPr>
          <w:fldChar w:fldCharType="separate"/>
        </w:r>
        <w:r w:rsidR="00EB50A5">
          <w:rPr>
            <w:webHidden/>
          </w:rPr>
          <w:t>25</w:t>
        </w:r>
        <w:r w:rsidR="004F54DC">
          <w:rPr>
            <w:webHidden/>
          </w:rPr>
          <w:fldChar w:fldCharType="end"/>
        </w:r>
      </w:hyperlink>
    </w:p>
    <w:p w14:paraId="062E37D1" w14:textId="3AF7C9DA" w:rsidR="00C97688" w:rsidRDefault="004265D1">
      <w:pPr>
        <w:pStyle w:val="TOC3"/>
        <w:rPr>
          <w:rFonts w:asciiTheme="minorHAnsi" w:eastAsiaTheme="minorEastAsia" w:hAnsiTheme="minorHAnsi" w:cstheme="minorBidi"/>
          <w:snapToGrid/>
          <w:sz w:val="22"/>
          <w:szCs w:val="22"/>
        </w:rPr>
      </w:pPr>
      <w:hyperlink w:anchor="_Toc526862477" w:history="1">
        <w:r w:rsidR="00C97688" w:rsidRPr="00CF0E82">
          <w:rPr>
            <w:rStyle w:val="Hyperlink"/>
            <w:rFonts w:ascii="Times New Roman Bold" w:hAnsi="Times New Roman Bold"/>
          </w:rPr>
          <w:t>2.2.2.</w:t>
        </w:r>
        <w:r w:rsidR="00C97688">
          <w:rPr>
            <w:rFonts w:asciiTheme="minorHAnsi" w:eastAsiaTheme="minorEastAsia" w:hAnsiTheme="minorHAnsi" w:cstheme="minorBidi"/>
            <w:snapToGrid/>
            <w:sz w:val="22"/>
            <w:szCs w:val="22"/>
          </w:rPr>
          <w:tab/>
        </w:r>
        <w:r w:rsidR="00C97688" w:rsidRPr="00CF0E82">
          <w:rPr>
            <w:rStyle w:val="Hyperlink"/>
          </w:rPr>
          <w:t>Where and how to send applications</w:t>
        </w:r>
        <w:r w:rsidR="00C97688">
          <w:rPr>
            <w:webHidden/>
          </w:rPr>
          <w:tab/>
        </w:r>
        <w:r w:rsidR="004F54DC">
          <w:rPr>
            <w:webHidden/>
          </w:rPr>
          <w:fldChar w:fldCharType="begin"/>
        </w:r>
        <w:r w:rsidR="00C97688">
          <w:rPr>
            <w:webHidden/>
          </w:rPr>
          <w:instrText xml:space="preserve"> PAGEREF _Toc526862477 \h </w:instrText>
        </w:r>
        <w:r w:rsidR="004F54DC">
          <w:rPr>
            <w:webHidden/>
          </w:rPr>
        </w:r>
        <w:r w:rsidR="004F54DC">
          <w:rPr>
            <w:webHidden/>
          </w:rPr>
          <w:fldChar w:fldCharType="separate"/>
        </w:r>
        <w:r w:rsidR="00EB50A5">
          <w:rPr>
            <w:webHidden/>
          </w:rPr>
          <w:t>25</w:t>
        </w:r>
        <w:r w:rsidR="004F54DC">
          <w:rPr>
            <w:webHidden/>
          </w:rPr>
          <w:fldChar w:fldCharType="end"/>
        </w:r>
      </w:hyperlink>
    </w:p>
    <w:p w14:paraId="362007E5" w14:textId="2907258A" w:rsidR="00C97688" w:rsidRDefault="004265D1">
      <w:pPr>
        <w:pStyle w:val="TOC3"/>
        <w:rPr>
          <w:rFonts w:asciiTheme="minorHAnsi" w:eastAsiaTheme="minorEastAsia" w:hAnsiTheme="minorHAnsi" w:cstheme="minorBidi"/>
          <w:snapToGrid/>
          <w:sz w:val="22"/>
          <w:szCs w:val="22"/>
        </w:rPr>
      </w:pPr>
      <w:hyperlink w:anchor="_Toc526862478" w:history="1">
        <w:r w:rsidR="00C97688" w:rsidRPr="00CF0E82">
          <w:rPr>
            <w:rStyle w:val="Hyperlink"/>
            <w:rFonts w:ascii="Times New Roman Bold" w:hAnsi="Times New Roman Bold"/>
          </w:rPr>
          <w:t>2.2.3.</w:t>
        </w:r>
        <w:r w:rsidR="00C97688">
          <w:rPr>
            <w:rFonts w:asciiTheme="minorHAnsi" w:eastAsiaTheme="minorEastAsia" w:hAnsiTheme="minorHAnsi" w:cstheme="minorBidi"/>
            <w:snapToGrid/>
            <w:sz w:val="22"/>
            <w:szCs w:val="22"/>
          </w:rPr>
          <w:tab/>
        </w:r>
        <w:r w:rsidR="00C97688" w:rsidRPr="00CF0E82">
          <w:rPr>
            <w:rStyle w:val="Hyperlink"/>
          </w:rPr>
          <w:t>Deadline for submission of applications</w:t>
        </w:r>
        <w:r w:rsidR="00C97688">
          <w:rPr>
            <w:webHidden/>
          </w:rPr>
          <w:tab/>
        </w:r>
        <w:r w:rsidR="004F54DC">
          <w:rPr>
            <w:webHidden/>
          </w:rPr>
          <w:fldChar w:fldCharType="begin"/>
        </w:r>
        <w:r w:rsidR="00C97688">
          <w:rPr>
            <w:webHidden/>
          </w:rPr>
          <w:instrText xml:space="preserve"> PAGEREF _Toc526862478 \h </w:instrText>
        </w:r>
        <w:r w:rsidR="004F54DC">
          <w:rPr>
            <w:webHidden/>
          </w:rPr>
        </w:r>
        <w:r w:rsidR="004F54DC">
          <w:rPr>
            <w:webHidden/>
          </w:rPr>
          <w:fldChar w:fldCharType="separate"/>
        </w:r>
        <w:r w:rsidR="00EB50A5">
          <w:rPr>
            <w:webHidden/>
          </w:rPr>
          <w:t>26</w:t>
        </w:r>
        <w:r w:rsidR="004F54DC">
          <w:rPr>
            <w:webHidden/>
          </w:rPr>
          <w:fldChar w:fldCharType="end"/>
        </w:r>
      </w:hyperlink>
    </w:p>
    <w:p w14:paraId="05DBB429" w14:textId="6C743F2E" w:rsidR="00C97688" w:rsidRDefault="004265D1">
      <w:pPr>
        <w:pStyle w:val="TOC3"/>
        <w:rPr>
          <w:rFonts w:asciiTheme="minorHAnsi" w:eastAsiaTheme="minorEastAsia" w:hAnsiTheme="minorHAnsi" w:cstheme="minorBidi"/>
          <w:snapToGrid/>
          <w:sz w:val="22"/>
          <w:szCs w:val="22"/>
        </w:rPr>
      </w:pPr>
      <w:hyperlink w:anchor="_Toc526862479" w:history="1">
        <w:r w:rsidR="00C97688" w:rsidRPr="00CF0E82">
          <w:rPr>
            <w:rStyle w:val="Hyperlink"/>
            <w:rFonts w:ascii="Times New Roman Bold" w:hAnsi="Times New Roman Bold"/>
          </w:rPr>
          <w:t>2.2.4.</w:t>
        </w:r>
        <w:r w:rsidR="00C97688">
          <w:rPr>
            <w:rFonts w:asciiTheme="minorHAnsi" w:eastAsiaTheme="minorEastAsia" w:hAnsiTheme="minorHAnsi" w:cstheme="minorBidi"/>
            <w:snapToGrid/>
            <w:sz w:val="22"/>
            <w:szCs w:val="22"/>
          </w:rPr>
          <w:tab/>
        </w:r>
        <w:r w:rsidR="00C97688" w:rsidRPr="00CF0E82">
          <w:rPr>
            <w:rStyle w:val="Hyperlink"/>
          </w:rPr>
          <w:t>Further information about applications</w:t>
        </w:r>
        <w:r w:rsidR="00C97688">
          <w:rPr>
            <w:webHidden/>
          </w:rPr>
          <w:tab/>
        </w:r>
        <w:r w:rsidR="004F54DC">
          <w:rPr>
            <w:webHidden/>
          </w:rPr>
          <w:fldChar w:fldCharType="begin"/>
        </w:r>
        <w:r w:rsidR="00C97688">
          <w:rPr>
            <w:webHidden/>
          </w:rPr>
          <w:instrText xml:space="preserve"> PAGEREF _Toc526862479 \h </w:instrText>
        </w:r>
        <w:r w:rsidR="004F54DC">
          <w:rPr>
            <w:webHidden/>
          </w:rPr>
        </w:r>
        <w:r w:rsidR="004F54DC">
          <w:rPr>
            <w:webHidden/>
          </w:rPr>
          <w:fldChar w:fldCharType="separate"/>
        </w:r>
        <w:r w:rsidR="00EB50A5">
          <w:rPr>
            <w:webHidden/>
          </w:rPr>
          <w:t>26</w:t>
        </w:r>
        <w:r w:rsidR="004F54DC">
          <w:rPr>
            <w:webHidden/>
          </w:rPr>
          <w:fldChar w:fldCharType="end"/>
        </w:r>
      </w:hyperlink>
    </w:p>
    <w:p w14:paraId="589B45CF" w14:textId="09FCA19C" w:rsidR="00C97688" w:rsidRDefault="004265D1">
      <w:pPr>
        <w:pStyle w:val="TOC2"/>
        <w:rPr>
          <w:rFonts w:asciiTheme="minorHAnsi" w:eastAsiaTheme="minorEastAsia" w:hAnsiTheme="minorHAnsi" w:cstheme="minorBidi"/>
          <w:noProof/>
          <w:snapToGrid/>
          <w:szCs w:val="22"/>
        </w:rPr>
      </w:pPr>
      <w:hyperlink w:anchor="_Toc526862480" w:history="1">
        <w:r w:rsidR="00C97688" w:rsidRPr="00CF0E82">
          <w:rPr>
            <w:rStyle w:val="Hyperlink"/>
            <w:noProof/>
          </w:rPr>
          <w:t>2.3.</w:t>
        </w:r>
        <w:r w:rsidR="00C97688">
          <w:rPr>
            <w:rFonts w:asciiTheme="minorHAnsi" w:eastAsiaTheme="minorEastAsia" w:hAnsiTheme="minorHAnsi" w:cstheme="minorBidi"/>
            <w:noProof/>
            <w:snapToGrid/>
            <w:szCs w:val="22"/>
          </w:rPr>
          <w:tab/>
        </w:r>
        <w:r w:rsidR="00C97688" w:rsidRPr="00CF0E82">
          <w:rPr>
            <w:rStyle w:val="Hyperlink"/>
            <w:noProof/>
          </w:rPr>
          <w:t>Evaluation and selection of applications</w:t>
        </w:r>
        <w:r w:rsidR="00C97688">
          <w:rPr>
            <w:noProof/>
            <w:webHidden/>
          </w:rPr>
          <w:tab/>
        </w:r>
        <w:r w:rsidR="004F54DC">
          <w:rPr>
            <w:noProof/>
            <w:webHidden/>
          </w:rPr>
          <w:fldChar w:fldCharType="begin"/>
        </w:r>
        <w:r w:rsidR="00C97688">
          <w:rPr>
            <w:noProof/>
            <w:webHidden/>
          </w:rPr>
          <w:instrText xml:space="preserve"> PAGEREF _Toc526862480 \h </w:instrText>
        </w:r>
        <w:r w:rsidR="004F54DC">
          <w:rPr>
            <w:noProof/>
            <w:webHidden/>
          </w:rPr>
        </w:r>
        <w:r w:rsidR="004F54DC">
          <w:rPr>
            <w:noProof/>
            <w:webHidden/>
          </w:rPr>
          <w:fldChar w:fldCharType="separate"/>
        </w:r>
        <w:r w:rsidR="00EB50A5">
          <w:rPr>
            <w:noProof/>
            <w:webHidden/>
          </w:rPr>
          <w:t>27</w:t>
        </w:r>
        <w:r w:rsidR="004F54DC">
          <w:rPr>
            <w:noProof/>
            <w:webHidden/>
          </w:rPr>
          <w:fldChar w:fldCharType="end"/>
        </w:r>
      </w:hyperlink>
    </w:p>
    <w:p w14:paraId="57D209E3" w14:textId="5D3D98BC" w:rsidR="00C97688" w:rsidRDefault="004265D1">
      <w:pPr>
        <w:pStyle w:val="TOC2"/>
        <w:rPr>
          <w:rFonts w:asciiTheme="minorHAnsi" w:eastAsiaTheme="minorEastAsia" w:hAnsiTheme="minorHAnsi" w:cstheme="minorBidi"/>
          <w:noProof/>
          <w:snapToGrid/>
          <w:szCs w:val="22"/>
        </w:rPr>
      </w:pPr>
      <w:hyperlink w:anchor="_Toc526862481" w:history="1">
        <w:r w:rsidR="00C97688" w:rsidRPr="00CF0E82">
          <w:rPr>
            <w:rStyle w:val="Hyperlink"/>
            <w:noProof/>
          </w:rPr>
          <w:t>2.4.</w:t>
        </w:r>
        <w:r w:rsidR="00C97688">
          <w:rPr>
            <w:rFonts w:asciiTheme="minorHAnsi" w:eastAsiaTheme="minorEastAsia" w:hAnsiTheme="minorHAnsi" w:cstheme="minorBidi"/>
            <w:noProof/>
            <w:snapToGrid/>
            <w:szCs w:val="22"/>
          </w:rPr>
          <w:tab/>
        </w:r>
        <w:r w:rsidR="00C97688" w:rsidRPr="00CF0E82">
          <w:rPr>
            <w:rStyle w:val="Hyperlink"/>
            <w:noProof/>
          </w:rPr>
          <w:t>Submission of supporting documents for provisionally selected applications</w:t>
        </w:r>
        <w:r w:rsidR="00C97688">
          <w:rPr>
            <w:noProof/>
            <w:webHidden/>
          </w:rPr>
          <w:tab/>
        </w:r>
        <w:r w:rsidR="004F54DC">
          <w:rPr>
            <w:noProof/>
            <w:webHidden/>
          </w:rPr>
          <w:fldChar w:fldCharType="begin"/>
        </w:r>
        <w:r w:rsidR="00C97688">
          <w:rPr>
            <w:noProof/>
            <w:webHidden/>
          </w:rPr>
          <w:instrText xml:space="preserve"> PAGEREF _Toc526862481 \h </w:instrText>
        </w:r>
        <w:r w:rsidR="004F54DC">
          <w:rPr>
            <w:noProof/>
            <w:webHidden/>
          </w:rPr>
        </w:r>
        <w:r w:rsidR="004F54DC">
          <w:rPr>
            <w:noProof/>
            <w:webHidden/>
          </w:rPr>
          <w:fldChar w:fldCharType="separate"/>
        </w:r>
        <w:r w:rsidR="00EB50A5">
          <w:rPr>
            <w:noProof/>
            <w:webHidden/>
          </w:rPr>
          <w:t>35</w:t>
        </w:r>
        <w:r w:rsidR="004F54DC">
          <w:rPr>
            <w:noProof/>
            <w:webHidden/>
          </w:rPr>
          <w:fldChar w:fldCharType="end"/>
        </w:r>
      </w:hyperlink>
    </w:p>
    <w:p w14:paraId="2FD234B0" w14:textId="005CC378" w:rsidR="00C97688" w:rsidRDefault="004265D1">
      <w:pPr>
        <w:pStyle w:val="TOC2"/>
        <w:rPr>
          <w:rFonts w:asciiTheme="minorHAnsi" w:eastAsiaTheme="minorEastAsia" w:hAnsiTheme="minorHAnsi" w:cstheme="minorBidi"/>
          <w:noProof/>
          <w:snapToGrid/>
          <w:szCs w:val="22"/>
        </w:rPr>
      </w:pPr>
      <w:hyperlink w:anchor="_Toc526862482" w:history="1">
        <w:r w:rsidR="00C97688" w:rsidRPr="00CF0E82">
          <w:rPr>
            <w:rStyle w:val="Hyperlink"/>
            <w:noProof/>
          </w:rPr>
          <w:t>2.5.</w:t>
        </w:r>
        <w:r w:rsidR="00C97688">
          <w:rPr>
            <w:rFonts w:asciiTheme="minorHAnsi" w:eastAsiaTheme="minorEastAsia" w:hAnsiTheme="minorHAnsi" w:cstheme="minorBidi"/>
            <w:noProof/>
            <w:snapToGrid/>
            <w:szCs w:val="22"/>
          </w:rPr>
          <w:tab/>
        </w:r>
        <w:r w:rsidR="00C97688" w:rsidRPr="00CF0E82">
          <w:rPr>
            <w:rStyle w:val="Hyperlink"/>
            <w:noProof/>
          </w:rPr>
          <w:t>Notification of the contracting authority’s decision</w:t>
        </w:r>
        <w:r w:rsidR="00C97688">
          <w:rPr>
            <w:noProof/>
            <w:webHidden/>
          </w:rPr>
          <w:tab/>
        </w:r>
        <w:r w:rsidR="004F54DC">
          <w:rPr>
            <w:noProof/>
            <w:webHidden/>
          </w:rPr>
          <w:fldChar w:fldCharType="begin"/>
        </w:r>
        <w:r w:rsidR="00C97688">
          <w:rPr>
            <w:noProof/>
            <w:webHidden/>
          </w:rPr>
          <w:instrText xml:space="preserve"> PAGEREF _Toc526862482 \h </w:instrText>
        </w:r>
        <w:r w:rsidR="004F54DC">
          <w:rPr>
            <w:noProof/>
            <w:webHidden/>
          </w:rPr>
        </w:r>
        <w:r w:rsidR="004F54DC">
          <w:rPr>
            <w:noProof/>
            <w:webHidden/>
          </w:rPr>
          <w:fldChar w:fldCharType="separate"/>
        </w:r>
        <w:r w:rsidR="00EB50A5">
          <w:rPr>
            <w:noProof/>
            <w:webHidden/>
          </w:rPr>
          <w:t>36</w:t>
        </w:r>
        <w:r w:rsidR="004F54DC">
          <w:rPr>
            <w:noProof/>
            <w:webHidden/>
          </w:rPr>
          <w:fldChar w:fldCharType="end"/>
        </w:r>
      </w:hyperlink>
    </w:p>
    <w:p w14:paraId="2E3C1B01" w14:textId="07BFFAE1" w:rsidR="00C97688" w:rsidRDefault="004265D1">
      <w:pPr>
        <w:pStyle w:val="TOC3"/>
        <w:rPr>
          <w:rFonts w:asciiTheme="minorHAnsi" w:eastAsiaTheme="minorEastAsia" w:hAnsiTheme="minorHAnsi" w:cstheme="minorBidi"/>
          <w:snapToGrid/>
          <w:sz w:val="22"/>
          <w:szCs w:val="22"/>
        </w:rPr>
      </w:pPr>
      <w:hyperlink w:anchor="_Toc526862483" w:history="1">
        <w:r w:rsidR="00C97688" w:rsidRPr="00CF0E82">
          <w:rPr>
            <w:rStyle w:val="Hyperlink"/>
            <w:rFonts w:ascii="Times New Roman Bold" w:hAnsi="Times New Roman Bold"/>
          </w:rPr>
          <w:t>2.5.1.</w:t>
        </w:r>
        <w:r w:rsidR="00C97688">
          <w:rPr>
            <w:rFonts w:asciiTheme="minorHAnsi" w:eastAsiaTheme="minorEastAsia" w:hAnsiTheme="minorHAnsi" w:cstheme="minorBidi"/>
            <w:snapToGrid/>
            <w:sz w:val="22"/>
            <w:szCs w:val="22"/>
          </w:rPr>
          <w:tab/>
        </w:r>
        <w:r w:rsidR="00C97688" w:rsidRPr="00CF0E82">
          <w:rPr>
            <w:rStyle w:val="Hyperlink"/>
          </w:rPr>
          <w:t>Content of the decision</w:t>
        </w:r>
        <w:r w:rsidR="00C97688">
          <w:rPr>
            <w:webHidden/>
          </w:rPr>
          <w:tab/>
        </w:r>
        <w:r w:rsidR="004F54DC">
          <w:rPr>
            <w:webHidden/>
          </w:rPr>
          <w:fldChar w:fldCharType="begin"/>
        </w:r>
        <w:r w:rsidR="00C97688">
          <w:rPr>
            <w:webHidden/>
          </w:rPr>
          <w:instrText xml:space="preserve"> PAGEREF _Toc526862483 \h </w:instrText>
        </w:r>
        <w:r w:rsidR="004F54DC">
          <w:rPr>
            <w:webHidden/>
          </w:rPr>
        </w:r>
        <w:r w:rsidR="004F54DC">
          <w:rPr>
            <w:webHidden/>
          </w:rPr>
          <w:fldChar w:fldCharType="separate"/>
        </w:r>
        <w:r w:rsidR="00EB50A5">
          <w:rPr>
            <w:webHidden/>
          </w:rPr>
          <w:t>36</w:t>
        </w:r>
        <w:r w:rsidR="004F54DC">
          <w:rPr>
            <w:webHidden/>
          </w:rPr>
          <w:fldChar w:fldCharType="end"/>
        </w:r>
      </w:hyperlink>
    </w:p>
    <w:p w14:paraId="52E4D1C0" w14:textId="492DB367" w:rsidR="00C97688" w:rsidRDefault="004265D1">
      <w:pPr>
        <w:pStyle w:val="TOC3"/>
        <w:rPr>
          <w:rFonts w:asciiTheme="minorHAnsi" w:eastAsiaTheme="minorEastAsia" w:hAnsiTheme="minorHAnsi" w:cstheme="minorBidi"/>
          <w:snapToGrid/>
          <w:sz w:val="22"/>
          <w:szCs w:val="22"/>
        </w:rPr>
      </w:pPr>
      <w:hyperlink w:anchor="_Toc526862484" w:history="1">
        <w:r w:rsidR="00C97688" w:rsidRPr="00CF0E82">
          <w:rPr>
            <w:rStyle w:val="Hyperlink"/>
            <w:rFonts w:ascii="Times New Roman Bold" w:hAnsi="Times New Roman Bold"/>
          </w:rPr>
          <w:t>2.5.2.</w:t>
        </w:r>
        <w:r w:rsidR="00C97688">
          <w:rPr>
            <w:rFonts w:asciiTheme="minorHAnsi" w:eastAsiaTheme="minorEastAsia" w:hAnsiTheme="minorHAnsi" w:cstheme="minorBidi"/>
            <w:snapToGrid/>
            <w:sz w:val="22"/>
            <w:szCs w:val="22"/>
          </w:rPr>
          <w:tab/>
        </w:r>
        <w:r w:rsidR="00C97688" w:rsidRPr="00CF0E82">
          <w:rPr>
            <w:rStyle w:val="Hyperlink"/>
          </w:rPr>
          <w:t>Indicative timetable</w:t>
        </w:r>
        <w:r w:rsidR="00C97688">
          <w:rPr>
            <w:webHidden/>
          </w:rPr>
          <w:tab/>
        </w:r>
        <w:r w:rsidR="004F54DC">
          <w:rPr>
            <w:webHidden/>
          </w:rPr>
          <w:fldChar w:fldCharType="begin"/>
        </w:r>
        <w:r w:rsidR="00C97688">
          <w:rPr>
            <w:webHidden/>
          </w:rPr>
          <w:instrText xml:space="preserve"> PAGEREF _Toc526862484 \h </w:instrText>
        </w:r>
        <w:r w:rsidR="004F54DC">
          <w:rPr>
            <w:webHidden/>
          </w:rPr>
        </w:r>
        <w:r w:rsidR="004F54DC">
          <w:rPr>
            <w:webHidden/>
          </w:rPr>
          <w:fldChar w:fldCharType="separate"/>
        </w:r>
        <w:r w:rsidR="00EB50A5">
          <w:rPr>
            <w:webHidden/>
          </w:rPr>
          <w:t>37</w:t>
        </w:r>
        <w:r w:rsidR="004F54DC">
          <w:rPr>
            <w:webHidden/>
          </w:rPr>
          <w:fldChar w:fldCharType="end"/>
        </w:r>
      </w:hyperlink>
    </w:p>
    <w:p w14:paraId="2F4F8B2B" w14:textId="45B89670" w:rsidR="00C97688" w:rsidRDefault="004265D1">
      <w:pPr>
        <w:pStyle w:val="TOC2"/>
        <w:rPr>
          <w:rFonts w:asciiTheme="minorHAnsi" w:eastAsiaTheme="minorEastAsia" w:hAnsiTheme="minorHAnsi" w:cstheme="minorBidi"/>
          <w:noProof/>
          <w:snapToGrid/>
          <w:szCs w:val="22"/>
        </w:rPr>
      </w:pPr>
      <w:hyperlink w:anchor="_Toc526862485" w:history="1">
        <w:r w:rsidR="00C97688" w:rsidRPr="00CF0E82">
          <w:rPr>
            <w:rStyle w:val="Hyperlink"/>
            <w:noProof/>
          </w:rPr>
          <w:t>2.6.</w:t>
        </w:r>
        <w:r w:rsidR="00C97688">
          <w:rPr>
            <w:rFonts w:asciiTheme="minorHAnsi" w:eastAsiaTheme="minorEastAsia" w:hAnsiTheme="minorHAnsi" w:cstheme="minorBidi"/>
            <w:noProof/>
            <w:snapToGrid/>
            <w:szCs w:val="22"/>
          </w:rPr>
          <w:tab/>
        </w:r>
        <w:r w:rsidR="00C97688" w:rsidRPr="00CF0E82">
          <w:rPr>
            <w:rStyle w:val="Hyperlink"/>
            <w:noProof/>
          </w:rPr>
          <w:t>Conditions for implementation after the contracting authority’s decision to award a grant</w:t>
        </w:r>
        <w:r w:rsidR="00C97688">
          <w:rPr>
            <w:noProof/>
            <w:webHidden/>
          </w:rPr>
          <w:tab/>
        </w:r>
        <w:r w:rsidR="004F54DC">
          <w:rPr>
            <w:noProof/>
            <w:webHidden/>
          </w:rPr>
          <w:fldChar w:fldCharType="begin"/>
        </w:r>
        <w:r w:rsidR="00C97688">
          <w:rPr>
            <w:noProof/>
            <w:webHidden/>
          </w:rPr>
          <w:instrText xml:space="preserve"> PAGEREF _Toc526862485 \h </w:instrText>
        </w:r>
        <w:r w:rsidR="004F54DC">
          <w:rPr>
            <w:noProof/>
            <w:webHidden/>
          </w:rPr>
        </w:r>
        <w:r w:rsidR="004F54DC">
          <w:rPr>
            <w:noProof/>
            <w:webHidden/>
          </w:rPr>
          <w:fldChar w:fldCharType="separate"/>
        </w:r>
        <w:r w:rsidR="00EB50A5">
          <w:rPr>
            <w:noProof/>
            <w:webHidden/>
          </w:rPr>
          <w:t>37</w:t>
        </w:r>
        <w:r w:rsidR="004F54DC">
          <w:rPr>
            <w:noProof/>
            <w:webHidden/>
          </w:rPr>
          <w:fldChar w:fldCharType="end"/>
        </w:r>
      </w:hyperlink>
    </w:p>
    <w:p w14:paraId="199AB0FD" w14:textId="38785F01" w:rsidR="00C97688" w:rsidRDefault="004265D1">
      <w:pPr>
        <w:pStyle w:val="TOC1"/>
        <w:rPr>
          <w:rFonts w:asciiTheme="minorHAnsi" w:eastAsiaTheme="minorEastAsia" w:hAnsiTheme="minorHAnsi" w:cstheme="minorBidi"/>
          <w:b w:val="0"/>
          <w:caps w:val="0"/>
          <w:noProof/>
          <w:snapToGrid/>
          <w:szCs w:val="22"/>
        </w:rPr>
      </w:pPr>
      <w:hyperlink w:anchor="_Toc526862486" w:history="1">
        <w:r w:rsidR="00C97688" w:rsidRPr="00CF0E82">
          <w:rPr>
            <w:rStyle w:val="Hyperlink"/>
            <w:noProof/>
          </w:rPr>
          <w:t>3.</w:t>
        </w:r>
        <w:r w:rsidR="00C97688">
          <w:rPr>
            <w:rFonts w:asciiTheme="minorHAnsi" w:eastAsiaTheme="minorEastAsia" w:hAnsiTheme="minorHAnsi" w:cstheme="minorBidi"/>
            <w:b w:val="0"/>
            <w:caps w:val="0"/>
            <w:noProof/>
            <w:snapToGrid/>
            <w:szCs w:val="22"/>
          </w:rPr>
          <w:tab/>
        </w:r>
        <w:r w:rsidR="00C97688" w:rsidRPr="00CF0E82">
          <w:rPr>
            <w:rStyle w:val="Hyperlink"/>
            <w:noProof/>
          </w:rPr>
          <w:t>LIST OF annexes</w:t>
        </w:r>
        <w:r w:rsidR="00C97688">
          <w:rPr>
            <w:noProof/>
            <w:webHidden/>
          </w:rPr>
          <w:tab/>
        </w:r>
        <w:r w:rsidR="004F54DC">
          <w:rPr>
            <w:noProof/>
            <w:webHidden/>
          </w:rPr>
          <w:fldChar w:fldCharType="begin"/>
        </w:r>
        <w:r w:rsidR="00C97688">
          <w:rPr>
            <w:noProof/>
            <w:webHidden/>
          </w:rPr>
          <w:instrText xml:space="preserve"> PAGEREF _Toc526862486 \h </w:instrText>
        </w:r>
        <w:r w:rsidR="004F54DC">
          <w:rPr>
            <w:noProof/>
            <w:webHidden/>
          </w:rPr>
        </w:r>
        <w:r w:rsidR="004F54DC">
          <w:rPr>
            <w:noProof/>
            <w:webHidden/>
          </w:rPr>
          <w:fldChar w:fldCharType="separate"/>
        </w:r>
        <w:r w:rsidR="00EB50A5">
          <w:rPr>
            <w:noProof/>
            <w:webHidden/>
          </w:rPr>
          <w:t>39</w:t>
        </w:r>
        <w:r w:rsidR="004F54DC">
          <w:rPr>
            <w:noProof/>
            <w:webHidden/>
          </w:rPr>
          <w:fldChar w:fldCharType="end"/>
        </w:r>
      </w:hyperlink>
    </w:p>
    <w:p w14:paraId="5E848E82" w14:textId="77777777" w:rsidR="00491F8A" w:rsidRPr="00C97688" w:rsidRDefault="004F54DC" w:rsidP="00495849">
      <w:pPr>
        <w:rPr>
          <w:sz w:val="28"/>
          <w:szCs w:val="28"/>
        </w:rPr>
        <w:sectPr w:rsidR="00491F8A" w:rsidRPr="00C97688" w:rsidSect="002D4ACD">
          <w:footerReference w:type="first" r:id="rId11"/>
          <w:pgSz w:w="11906" w:h="16838" w:code="9"/>
          <w:pgMar w:top="1021" w:right="1134" w:bottom="1021" w:left="1134" w:header="567" w:footer="545" w:gutter="0"/>
          <w:cols w:space="720"/>
          <w:titlePg/>
        </w:sectPr>
      </w:pPr>
      <w:r w:rsidRPr="00C97688">
        <w:rPr>
          <w:sz w:val="28"/>
          <w:szCs w:val="28"/>
        </w:rPr>
        <w:fldChar w:fldCharType="end"/>
      </w:r>
    </w:p>
    <w:p w14:paraId="1E5BFEB3" w14:textId="77777777" w:rsidR="0007408E" w:rsidRPr="00C97688" w:rsidRDefault="002227BE" w:rsidP="002227BE">
      <w:pPr>
        <w:pStyle w:val="Guidelines1"/>
      </w:pPr>
      <w:bookmarkStart w:id="0" w:name="_Toc423431597"/>
      <w:bookmarkStart w:id="1" w:name="_Toc526862464"/>
      <w:r w:rsidRPr="00C97688">
        <w:lastRenderedPageBreak/>
        <w:t xml:space="preserve">Cross-border programme </w:t>
      </w:r>
      <w:r w:rsidR="00C97688">
        <w:t>Montenegro – ALBANIA</w:t>
      </w:r>
      <w:bookmarkEnd w:id="0"/>
      <w:bookmarkEnd w:id="1"/>
      <w:r w:rsidR="0000195F">
        <w:t xml:space="preserve"> 2014-2020</w:t>
      </w:r>
    </w:p>
    <w:p w14:paraId="4A46DAF7" w14:textId="77777777" w:rsidR="0007408E" w:rsidRPr="00C97688" w:rsidRDefault="0007408E" w:rsidP="004741A1">
      <w:pPr>
        <w:pStyle w:val="Guidelines2"/>
        <w:rPr>
          <w:rFonts w:ascii="Times New Roman" w:hAnsi="Times New Roman"/>
        </w:rPr>
      </w:pPr>
      <w:bookmarkStart w:id="2" w:name="_Toc526862465"/>
      <w:r w:rsidRPr="00C97688">
        <w:rPr>
          <w:rFonts w:ascii="Times New Roman" w:hAnsi="Times New Roman"/>
        </w:rPr>
        <w:t>Background</w:t>
      </w:r>
      <w:bookmarkEnd w:id="2"/>
    </w:p>
    <w:p w14:paraId="1B4B0994" w14:textId="77777777" w:rsidR="00D26DAC" w:rsidRPr="00C97688" w:rsidRDefault="0054606B" w:rsidP="00D26DAC">
      <w:pPr>
        <w:rPr>
          <w:szCs w:val="22"/>
        </w:rPr>
      </w:pPr>
      <w:r w:rsidRPr="00C97688">
        <w:rPr>
          <w:szCs w:val="22"/>
        </w:rPr>
        <w:t>These g</w:t>
      </w:r>
      <w:r w:rsidR="00D26DAC" w:rsidRPr="00C97688">
        <w:rPr>
          <w:szCs w:val="22"/>
        </w:rPr>
        <w:t xml:space="preserve">uidelines are intended to be used by those applying for grants under the </w:t>
      </w:r>
      <w:r w:rsidRPr="00C97688">
        <w:rPr>
          <w:szCs w:val="22"/>
        </w:rPr>
        <w:t>2</w:t>
      </w:r>
      <w:r w:rsidRPr="00C97688">
        <w:rPr>
          <w:szCs w:val="22"/>
          <w:vertAlign w:val="superscript"/>
        </w:rPr>
        <w:t>nd</w:t>
      </w:r>
      <w:r w:rsidRPr="00C97688">
        <w:rPr>
          <w:szCs w:val="22"/>
        </w:rPr>
        <w:t xml:space="preserve"> call for proposals for the </w:t>
      </w:r>
      <w:r w:rsidR="004E65B3" w:rsidRPr="00C97688">
        <w:rPr>
          <w:szCs w:val="22"/>
        </w:rPr>
        <w:t xml:space="preserve">2014-2020 </w:t>
      </w:r>
      <w:r w:rsidRPr="00C97688">
        <w:rPr>
          <w:szCs w:val="22"/>
        </w:rPr>
        <w:t>cross-border cooperation p</w:t>
      </w:r>
      <w:r w:rsidR="00D26DAC" w:rsidRPr="00C97688">
        <w:rPr>
          <w:szCs w:val="22"/>
        </w:rPr>
        <w:t>rogramme</w:t>
      </w:r>
      <w:r w:rsidR="00516AAB" w:rsidRPr="00C97688">
        <w:rPr>
          <w:szCs w:val="22"/>
        </w:rPr>
        <w:t xml:space="preserve"> Montenegro – Albania</w:t>
      </w:r>
      <w:r w:rsidRPr="00C97688">
        <w:rPr>
          <w:szCs w:val="22"/>
        </w:rPr>
        <w:t>(hereinafter ‘the p</w:t>
      </w:r>
      <w:r w:rsidR="00D26DAC" w:rsidRPr="00C97688">
        <w:rPr>
          <w:szCs w:val="22"/>
        </w:rPr>
        <w:t xml:space="preserve">rogramme’). The </w:t>
      </w:r>
      <w:r w:rsidRPr="00C97688">
        <w:rPr>
          <w:szCs w:val="22"/>
        </w:rPr>
        <w:t>p</w:t>
      </w:r>
      <w:r w:rsidR="00D26DAC" w:rsidRPr="00C97688">
        <w:rPr>
          <w:szCs w:val="22"/>
        </w:rPr>
        <w:t xml:space="preserve">rogramme is implemented under the framework of the </w:t>
      </w:r>
      <w:r w:rsidRPr="00C97688">
        <w:rPr>
          <w:szCs w:val="22"/>
        </w:rPr>
        <w:t>i</w:t>
      </w:r>
      <w:r w:rsidR="00D26DAC" w:rsidRPr="00C97688">
        <w:rPr>
          <w:szCs w:val="22"/>
        </w:rPr>
        <w:t xml:space="preserve">nstrument of </w:t>
      </w:r>
      <w:r w:rsidRPr="00C97688">
        <w:rPr>
          <w:szCs w:val="22"/>
        </w:rPr>
        <w:t>p</w:t>
      </w:r>
      <w:r w:rsidR="00D26DAC" w:rsidRPr="00C97688">
        <w:rPr>
          <w:szCs w:val="22"/>
        </w:rPr>
        <w:t xml:space="preserve">re-accession </w:t>
      </w:r>
      <w:r w:rsidRPr="00C97688">
        <w:rPr>
          <w:szCs w:val="22"/>
        </w:rPr>
        <w:t>a</w:t>
      </w:r>
      <w:r w:rsidR="00D26DAC" w:rsidRPr="00C97688">
        <w:rPr>
          <w:szCs w:val="22"/>
        </w:rPr>
        <w:t>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28BB300F" w14:textId="77777777" w:rsidR="00D26DAC" w:rsidRPr="00C97688" w:rsidRDefault="00D26DAC" w:rsidP="00337B91">
      <w:pPr>
        <w:numPr>
          <w:ilvl w:val="0"/>
          <w:numId w:val="29"/>
        </w:numPr>
        <w:ind w:left="720" w:hanging="360"/>
        <w:rPr>
          <w:szCs w:val="22"/>
        </w:rPr>
      </w:pPr>
      <w:r w:rsidRPr="00C97688">
        <w:rPr>
          <w:szCs w:val="22"/>
        </w:rPr>
        <w:t>Regulation (EU) No 231/2014 of the European Parliament and of the Council of 11 March 2014 establishing an Instrument for Pre-accession Assistance (IPA II)</w:t>
      </w:r>
      <w:r w:rsidR="0054606B" w:rsidRPr="00C97688">
        <w:rPr>
          <w:szCs w:val="22"/>
        </w:rPr>
        <w:t>;</w:t>
      </w:r>
    </w:p>
    <w:p w14:paraId="302F7941" w14:textId="77777777" w:rsidR="00D26DAC" w:rsidRPr="00C97688" w:rsidRDefault="00D26DAC" w:rsidP="00337B91">
      <w:pPr>
        <w:numPr>
          <w:ilvl w:val="0"/>
          <w:numId w:val="29"/>
        </w:numPr>
        <w:tabs>
          <w:tab w:val="left" w:pos="720"/>
        </w:tabs>
        <w:ind w:left="720" w:hanging="360"/>
        <w:rPr>
          <w:szCs w:val="22"/>
        </w:rPr>
      </w:pPr>
      <w:r w:rsidRPr="00C97688">
        <w:rPr>
          <w:szCs w:val="22"/>
        </w:rPr>
        <w:t>Regulation (EU) No 236/2014 of the European Parliament and of the Council of 11 March 2014 laying down common rules and procedures for the implementation of the Union's instruments for financing external action</w:t>
      </w:r>
      <w:r w:rsidR="0054606B" w:rsidRPr="00C97688">
        <w:rPr>
          <w:szCs w:val="22"/>
        </w:rPr>
        <w:t>; and</w:t>
      </w:r>
    </w:p>
    <w:p w14:paraId="284B893B" w14:textId="77777777" w:rsidR="00D26DAC" w:rsidRPr="00C97688" w:rsidRDefault="00D26DAC" w:rsidP="00337B91">
      <w:pPr>
        <w:numPr>
          <w:ilvl w:val="0"/>
          <w:numId w:val="29"/>
        </w:numPr>
        <w:ind w:left="720" w:hanging="360"/>
        <w:rPr>
          <w:szCs w:val="22"/>
        </w:rPr>
      </w:pPr>
      <w:r w:rsidRPr="00C97688">
        <w:rPr>
          <w:szCs w:val="22"/>
        </w:rPr>
        <w:t>Commission Implementing Regulation EU no 447/2014 of 2 May 2014 on the specific rules for implementing the IPA II regulation</w:t>
      </w:r>
      <w:r w:rsidR="0054606B" w:rsidRPr="00C97688">
        <w:rPr>
          <w:szCs w:val="22"/>
        </w:rPr>
        <w:t>.</w:t>
      </w:r>
    </w:p>
    <w:p w14:paraId="74DC755F" w14:textId="77777777" w:rsidR="00D26DAC" w:rsidRPr="00C97688" w:rsidRDefault="0054606B" w:rsidP="00D26DAC">
      <w:pPr>
        <w:rPr>
          <w:szCs w:val="22"/>
        </w:rPr>
      </w:pPr>
      <w:r w:rsidRPr="00C97688">
        <w:rPr>
          <w:szCs w:val="22"/>
        </w:rPr>
        <w:t>The p</w:t>
      </w:r>
      <w:r w:rsidR="00D26DAC" w:rsidRPr="00C97688">
        <w:rPr>
          <w:szCs w:val="22"/>
        </w:rPr>
        <w:t xml:space="preserve">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488FAEA7" w14:textId="71FAD3E2" w:rsidR="00D26DAC" w:rsidRPr="00C97688" w:rsidRDefault="00D26DAC" w:rsidP="004A12B0">
      <w:pPr>
        <w:ind w:left="720"/>
        <w:rPr>
          <w:szCs w:val="22"/>
        </w:rPr>
      </w:pPr>
      <w:r w:rsidRPr="00C97688">
        <w:rPr>
          <w:szCs w:val="22"/>
        </w:rPr>
        <w:t xml:space="preserve">More details about this </w:t>
      </w:r>
      <w:r w:rsidR="0054606B" w:rsidRPr="00C97688">
        <w:rPr>
          <w:szCs w:val="22"/>
        </w:rPr>
        <w:t xml:space="preserve">2014-2020 </w:t>
      </w:r>
      <w:r w:rsidRPr="00C97688">
        <w:rPr>
          <w:szCs w:val="22"/>
        </w:rPr>
        <w:t xml:space="preserve">IPA II </w:t>
      </w:r>
      <w:r w:rsidR="0054606B" w:rsidRPr="00C97688">
        <w:rPr>
          <w:szCs w:val="22"/>
        </w:rPr>
        <w:t>cross-b</w:t>
      </w:r>
      <w:r w:rsidRPr="00C97688">
        <w:rPr>
          <w:szCs w:val="22"/>
        </w:rPr>
        <w:t xml:space="preserve">order </w:t>
      </w:r>
      <w:r w:rsidR="0054606B" w:rsidRPr="00C97688">
        <w:rPr>
          <w:szCs w:val="22"/>
        </w:rPr>
        <w:t>c</w:t>
      </w:r>
      <w:r w:rsidRPr="00C97688">
        <w:rPr>
          <w:szCs w:val="22"/>
        </w:rPr>
        <w:t xml:space="preserve">ooperation </w:t>
      </w:r>
      <w:r w:rsidR="0054606B" w:rsidRPr="00C97688">
        <w:rPr>
          <w:szCs w:val="22"/>
        </w:rPr>
        <w:t>p</w:t>
      </w:r>
      <w:r w:rsidRPr="00C97688">
        <w:rPr>
          <w:szCs w:val="22"/>
        </w:rPr>
        <w:t xml:space="preserve">rogramme can be found on the web page </w:t>
      </w:r>
      <w:hyperlink r:id="rId12" w:history="1">
        <w:r w:rsidR="00973799" w:rsidRPr="00C97688">
          <w:rPr>
            <w:rStyle w:val="Hyperlink"/>
            <w:szCs w:val="22"/>
          </w:rPr>
          <w:t>https://www.cbc-mne-alb.org/documents/programme-documents</w:t>
        </w:r>
      </w:hyperlink>
      <w:r w:rsidRPr="00C97688">
        <w:rPr>
          <w:szCs w:val="22"/>
        </w:rPr>
        <w:t xml:space="preserve"> and are available for download on the web page of the website of the OS in</w:t>
      </w:r>
      <w:r w:rsidR="00973799" w:rsidRPr="00C97688">
        <w:rPr>
          <w:szCs w:val="22"/>
        </w:rPr>
        <w:t xml:space="preserve"> Montenegro</w:t>
      </w:r>
      <w:hyperlink r:id="rId13" w:history="1">
        <w:r w:rsidR="00625219" w:rsidRPr="00C97688">
          <w:rPr>
            <w:rStyle w:val="Hyperlink"/>
            <w:szCs w:val="22"/>
          </w:rPr>
          <w:t>https://www.eu.me/mn/ipa/dokumenti/category/15-ipa-ii</w:t>
        </w:r>
      </w:hyperlink>
      <w:r w:rsidRPr="00C97688">
        <w:rPr>
          <w:szCs w:val="22"/>
        </w:rPr>
        <w:t>, and on the web page of the</w:t>
      </w:r>
      <w:r w:rsidR="0005163A">
        <w:rPr>
          <w:szCs w:val="22"/>
        </w:rPr>
        <w:t xml:space="preserve">  Ministry for Europe and Foreign Affairs of Albania (Operating Structure): </w:t>
      </w:r>
      <w:hyperlink r:id="rId14" w:history="1">
        <w:r w:rsidR="0005163A" w:rsidRPr="00DB7B7E">
          <w:rPr>
            <w:rStyle w:val="Hyperlink"/>
            <w:szCs w:val="22"/>
          </w:rPr>
          <w:t>www.punetejashtme.gov.al</w:t>
        </w:r>
      </w:hyperlink>
      <w:r w:rsidR="007818FB">
        <w:rPr>
          <w:szCs w:val="22"/>
        </w:rPr>
        <w:t>, as well as at:</w:t>
      </w:r>
      <w:r w:rsidR="00A049ED">
        <w:rPr>
          <w:szCs w:val="22"/>
        </w:rPr>
        <w:t xml:space="preserve"> </w:t>
      </w:r>
      <w:hyperlink r:id="rId15" w:tgtFrame="_blank" w:history="1">
        <w:r w:rsidR="00676D4A" w:rsidRPr="00C97688">
          <w:rPr>
            <w:rStyle w:val="Hyperlink"/>
          </w:rPr>
          <w:t>http://historiku.integrimi.gov.al/al/dokumente/bashkepunimi-nderkufitar-dhe-transnacional/programi-ipa-cbc-mali-i-zi-shqiperi&amp;page=1</w:t>
        </w:r>
      </w:hyperlink>
      <w:r w:rsidRPr="00C97688">
        <w:rPr>
          <w:szCs w:val="22"/>
        </w:rPr>
        <w:t>.</w:t>
      </w:r>
    </w:p>
    <w:p w14:paraId="4B2C214C" w14:textId="77777777" w:rsidR="00D26DAC" w:rsidRPr="00C97688" w:rsidRDefault="00D26DAC" w:rsidP="00D26DAC">
      <w:pPr>
        <w:rPr>
          <w:szCs w:val="22"/>
        </w:rPr>
      </w:pPr>
      <w:r w:rsidRPr="00C97688">
        <w:rPr>
          <w:szCs w:val="22"/>
        </w:rPr>
        <w:t xml:space="preserve">The </w:t>
      </w:r>
      <w:r w:rsidR="00B0275F" w:rsidRPr="00C97688">
        <w:rPr>
          <w:szCs w:val="22"/>
        </w:rPr>
        <w:t>p</w:t>
      </w:r>
      <w:r w:rsidRPr="00C97688">
        <w:rPr>
          <w:szCs w:val="22"/>
        </w:rPr>
        <w:t>rogramme is implemented jointly by both countries. In</w:t>
      </w:r>
      <w:r w:rsidR="00625219" w:rsidRPr="00C97688">
        <w:rPr>
          <w:szCs w:val="22"/>
        </w:rPr>
        <w:t xml:space="preserve"> Montenegro</w:t>
      </w:r>
      <w:r w:rsidRPr="00C97688">
        <w:rPr>
          <w:szCs w:val="22"/>
        </w:rPr>
        <w:t>, the responsible institutions are:</w:t>
      </w:r>
    </w:p>
    <w:p w14:paraId="77063846" w14:textId="77777777" w:rsidR="00D26DAC" w:rsidRPr="00C97688" w:rsidRDefault="00625219" w:rsidP="00337B91">
      <w:pPr>
        <w:numPr>
          <w:ilvl w:val="0"/>
          <w:numId w:val="30"/>
        </w:numPr>
        <w:ind w:left="720" w:hanging="360"/>
        <w:rPr>
          <w:szCs w:val="22"/>
        </w:rPr>
      </w:pPr>
      <w:r w:rsidRPr="00C97688">
        <w:rPr>
          <w:szCs w:val="22"/>
        </w:rPr>
        <w:t>Government of Montenegro, European Integration Office</w:t>
      </w:r>
      <w:r w:rsidR="00D26DAC" w:rsidRPr="00C97688">
        <w:rPr>
          <w:szCs w:val="22"/>
        </w:rPr>
        <w:t>, in charge of the overall coordination of the programme</w:t>
      </w:r>
      <w:r w:rsidR="0054606B" w:rsidRPr="00C97688">
        <w:rPr>
          <w:szCs w:val="22"/>
        </w:rPr>
        <w:t>, is the operating s</w:t>
      </w:r>
      <w:r w:rsidR="00D26DAC" w:rsidRPr="00C97688">
        <w:rPr>
          <w:szCs w:val="22"/>
        </w:rPr>
        <w:t>tructure (OS) in this country;</w:t>
      </w:r>
    </w:p>
    <w:p w14:paraId="44A9C333" w14:textId="77777777" w:rsidR="00D26DAC" w:rsidRPr="00C97688" w:rsidRDefault="000B63EF" w:rsidP="00337B91">
      <w:pPr>
        <w:numPr>
          <w:ilvl w:val="0"/>
          <w:numId w:val="30"/>
        </w:numPr>
        <w:rPr>
          <w:szCs w:val="22"/>
        </w:rPr>
      </w:pPr>
      <w:r w:rsidRPr="00C97688">
        <w:rPr>
          <w:szCs w:val="22"/>
        </w:rPr>
        <w:t>Ministry of Finance of Montenegro - Directorate for Finance and Contracting o</w:t>
      </w:r>
      <w:r w:rsidR="00C743A9">
        <w:rPr>
          <w:szCs w:val="22"/>
        </w:rPr>
        <w:t>f the EU Assistance Funds</w:t>
      </w:r>
      <w:r w:rsidR="00D26DAC" w:rsidRPr="00C97688">
        <w:rPr>
          <w:szCs w:val="22"/>
        </w:rPr>
        <w:t xml:space="preserve">, responsible for </w:t>
      </w:r>
      <w:r w:rsidRPr="00C97688">
        <w:rPr>
          <w:szCs w:val="22"/>
        </w:rPr>
        <w:t xml:space="preserve">launching of Calls for Proposals and </w:t>
      </w:r>
      <w:r w:rsidR="00D26DAC" w:rsidRPr="00C97688">
        <w:rPr>
          <w:szCs w:val="22"/>
        </w:rPr>
        <w:t>all contr</w:t>
      </w:r>
      <w:r w:rsidR="0054606B" w:rsidRPr="00C97688">
        <w:rPr>
          <w:szCs w:val="22"/>
        </w:rPr>
        <w:t>act and payment issues, is the contracting a</w:t>
      </w:r>
      <w:r w:rsidR="00D26DAC" w:rsidRPr="00C97688">
        <w:rPr>
          <w:szCs w:val="22"/>
        </w:rPr>
        <w:t>uthority (CA).</w:t>
      </w:r>
    </w:p>
    <w:p w14:paraId="3FB2596A" w14:textId="77777777" w:rsidR="00D26DAC" w:rsidRPr="00C97688" w:rsidRDefault="00D26DAC" w:rsidP="00D26DAC">
      <w:pPr>
        <w:rPr>
          <w:szCs w:val="22"/>
        </w:rPr>
      </w:pPr>
      <w:r w:rsidRPr="00C97688">
        <w:rPr>
          <w:szCs w:val="22"/>
        </w:rPr>
        <w:t xml:space="preserve">In </w:t>
      </w:r>
      <w:r w:rsidR="000B63EF" w:rsidRPr="00C97688">
        <w:rPr>
          <w:szCs w:val="22"/>
        </w:rPr>
        <w:t>Albania</w:t>
      </w:r>
      <w:r w:rsidRPr="00C97688">
        <w:rPr>
          <w:szCs w:val="22"/>
        </w:rPr>
        <w:t>, the responsible institution</w:t>
      </w:r>
      <w:r w:rsidR="00B0275F" w:rsidRPr="00C97688">
        <w:rPr>
          <w:szCs w:val="22"/>
        </w:rPr>
        <w:t>s</w:t>
      </w:r>
      <w:r w:rsidR="005D675B">
        <w:rPr>
          <w:szCs w:val="22"/>
        </w:rPr>
        <w:t xml:space="preserve"> </w:t>
      </w:r>
      <w:r w:rsidR="00B0275F" w:rsidRPr="00C97688">
        <w:rPr>
          <w:szCs w:val="22"/>
        </w:rPr>
        <w:t>are</w:t>
      </w:r>
      <w:r w:rsidRPr="00C97688">
        <w:rPr>
          <w:szCs w:val="22"/>
        </w:rPr>
        <w:t xml:space="preserve">: </w:t>
      </w:r>
    </w:p>
    <w:p w14:paraId="381D01D6" w14:textId="77777777" w:rsidR="00D26DAC" w:rsidRPr="00C97688" w:rsidRDefault="000B63EF" w:rsidP="00337B91">
      <w:pPr>
        <w:numPr>
          <w:ilvl w:val="0"/>
          <w:numId w:val="31"/>
        </w:numPr>
        <w:ind w:left="720" w:hanging="360"/>
        <w:rPr>
          <w:szCs w:val="22"/>
        </w:rPr>
      </w:pPr>
      <w:r w:rsidRPr="00C97688">
        <w:rPr>
          <w:szCs w:val="22"/>
        </w:rPr>
        <w:t>Ministry for Europe and Foreign Affairs</w:t>
      </w:r>
      <w:r w:rsidR="00D26DAC" w:rsidRPr="00C97688">
        <w:rPr>
          <w:szCs w:val="22"/>
        </w:rPr>
        <w:t>, responsible for the overall coordination of the programme, is the OS in this country.</w:t>
      </w:r>
    </w:p>
    <w:p w14:paraId="4BDC4FC6" w14:textId="1395F541" w:rsidR="00DE56A2" w:rsidRPr="00C97688" w:rsidRDefault="00E71E94" w:rsidP="00337B91">
      <w:pPr>
        <w:numPr>
          <w:ilvl w:val="0"/>
          <w:numId w:val="31"/>
        </w:numPr>
        <w:ind w:left="720" w:hanging="360"/>
        <w:rPr>
          <w:szCs w:val="22"/>
        </w:rPr>
      </w:pPr>
      <w:r w:rsidRPr="00C97688">
        <w:t xml:space="preserve">Ministry of Finance and </w:t>
      </w:r>
      <w:r w:rsidR="005D675B" w:rsidRPr="00C97688">
        <w:t>Economy</w:t>
      </w:r>
      <w:r w:rsidR="005D675B" w:rsidRPr="00C97688">
        <w:rPr>
          <w:szCs w:val="22"/>
        </w:rPr>
        <w:t>,</w:t>
      </w:r>
      <w:r w:rsidR="005D675B" w:rsidRPr="0005163A">
        <w:rPr>
          <w:iCs/>
          <w:sz w:val="24"/>
          <w:szCs w:val="24"/>
        </w:rPr>
        <w:t xml:space="preserve"> Central</w:t>
      </w:r>
      <w:r w:rsidR="0005163A" w:rsidRPr="0005163A">
        <w:rPr>
          <w:iCs/>
          <w:sz w:val="24"/>
          <w:szCs w:val="24"/>
        </w:rPr>
        <w:t xml:space="preserve"> Finance and Contracting Unit (CFCU)</w:t>
      </w:r>
      <w:r w:rsidR="0005163A">
        <w:rPr>
          <w:iCs/>
          <w:sz w:val="24"/>
          <w:szCs w:val="24"/>
        </w:rPr>
        <w:t>,</w:t>
      </w:r>
      <w:r w:rsidR="00A049ED">
        <w:rPr>
          <w:iCs/>
          <w:sz w:val="24"/>
          <w:szCs w:val="24"/>
        </w:rPr>
        <w:t xml:space="preserve"> </w:t>
      </w:r>
      <w:r w:rsidR="00DE56A2" w:rsidRPr="00C97688">
        <w:rPr>
          <w:szCs w:val="22"/>
        </w:rPr>
        <w:t xml:space="preserve">as </w:t>
      </w:r>
      <w:r w:rsidR="00DE56A2" w:rsidRPr="00C97688">
        <w:rPr>
          <w:color w:val="000000"/>
          <w:szCs w:val="22"/>
        </w:rPr>
        <w:t xml:space="preserve">integral part of the management and control system </w:t>
      </w:r>
      <w:r w:rsidR="00DE56A2" w:rsidRPr="00C97688">
        <w:rPr>
          <w:szCs w:val="22"/>
        </w:rPr>
        <w:t>(control body) in this country.</w:t>
      </w:r>
    </w:p>
    <w:p w14:paraId="5DED4162" w14:textId="436B3BB4" w:rsidR="00D26DAC" w:rsidRPr="00C97688" w:rsidRDefault="00D26DAC" w:rsidP="00D26DAC">
      <w:pPr>
        <w:rPr>
          <w:szCs w:val="22"/>
        </w:rPr>
      </w:pPr>
      <w:r w:rsidRPr="00C97688">
        <w:rPr>
          <w:szCs w:val="22"/>
        </w:rPr>
        <w:t xml:space="preserve">Moreover, the implementation of the </w:t>
      </w:r>
      <w:r w:rsidR="00DE56A2" w:rsidRPr="00C97688">
        <w:rPr>
          <w:szCs w:val="22"/>
        </w:rPr>
        <w:t>programme is overseen by a j</w:t>
      </w:r>
      <w:r w:rsidRPr="00C97688">
        <w:rPr>
          <w:szCs w:val="22"/>
        </w:rPr>
        <w:t xml:space="preserve">oint </w:t>
      </w:r>
      <w:r w:rsidR="00DE56A2" w:rsidRPr="00C97688">
        <w:rPr>
          <w:szCs w:val="22"/>
        </w:rPr>
        <w:t>m</w:t>
      </w:r>
      <w:r w:rsidRPr="00C97688">
        <w:rPr>
          <w:szCs w:val="22"/>
        </w:rPr>
        <w:t xml:space="preserve">onitoring </w:t>
      </w:r>
      <w:r w:rsidR="00DE56A2" w:rsidRPr="00C97688">
        <w:rPr>
          <w:szCs w:val="22"/>
        </w:rPr>
        <w:t>c</w:t>
      </w:r>
      <w:r w:rsidRPr="00C97688">
        <w:rPr>
          <w:szCs w:val="22"/>
        </w:rPr>
        <w:t xml:space="preserve">ommittee (JMC) composed of </w:t>
      </w:r>
      <w:r w:rsidR="005D675B" w:rsidRPr="00C97688">
        <w:rPr>
          <w:szCs w:val="22"/>
        </w:rPr>
        <w:t>officials from</w:t>
      </w:r>
      <w:r w:rsidR="000B63EF" w:rsidRPr="00C97688">
        <w:rPr>
          <w:szCs w:val="22"/>
        </w:rPr>
        <w:t xml:space="preserve"> </w:t>
      </w:r>
      <w:r w:rsidRPr="00C97688">
        <w:rPr>
          <w:szCs w:val="22"/>
        </w:rPr>
        <w:t>both participating countries</w:t>
      </w:r>
      <w:r w:rsidR="00A049ED">
        <w:rPr>
          <w:szCs w:val="22"/>
        </w:rPr>
        <w:t>’</w:t>
      </w:r>
      <w:r w:rsidR="001E0A7A">
        <w:rPr>
          <w:szCs w:val="22"/>
        </w:rPr>
        <w:t xml:space="preserve"> institutions</w:t>
      </w:r>
      <w:r w:rsidR="000B63EF" w:rsidRPr="00C97688">
        <w:rPr>
          <w:szCs w:val="22"/>
        </w:rPr>
        <w:t>.</w:t>
      </w:r>
      <w:r w:rsidRPr="00C97688">
        <w:rPr>
          <w:szCs w:val="22"/>
        </w:rPr>
        <w:t xml:space="preserve"> The JMC will examine and provide an advisory opinion on the list of operations selected through this call for proposals before the grant award decision. </w:t>
      </w:r>
    </w:p>
    <w:p w14:paraId="71F2405D" w14:textId="4A29341D" w:rsidR="00D26DAC" w:rsidRPr="00C97688" w:rsidRDefault="00D26DAC" w:rsidP="00D26DAC">
      <w:pPr>
        <w:rPr>
          <w:szCs w:val="22"/>
          <w:lang w:eastAsia="de-DE"/>
        </w:rPr>
      </w:pPr>
      <w:r w:rsidRPr="00C97688">
        <w:rPr>
          <w:szCs w:val="22"/>
        </w:rPr>
        <w:t>The CA, the OSs and the JMC</w:t>
      </w:r>
      <w:r w:rsidR="00E613F1" w:rsidRPr="00C97688">
        <w:rPr>
          <w:szCs w:val="22"/>
        </w:rPr>
        <w:t xml:space="preserve"> are assisted by the j</w:t>
      </w:r>
      <w:r w:rsidRPr="00C97688">
        <w:rPr>
          <w:szCs w:val="22"/>
        </w:rPr>
        <w:t xml:space="preserve">oint </w:t>
      </w:r>
      <w:r w:rsidR="00E613F1" w:rsidRPr="00C97688">
        <w:rPr>
          <w:szCs w:val="22"/>
        </w:rPr>
        <w:t>t</w:t>
      </w:r>
      <w:r w:rsidRPr="00C97688">
        <w:rPr>
          <w:szCs w:val="22"/>
        </w:rPr>
        <w:t xml:space="preserve">echnical </w:t>
      </w:r>
      <w:r w:rsidR="00E613F1" w:rsidRPr="00C97688">
        <w:rPr>
          <w:szCs w:val="22"/>
        </w:rPr>
        <w:t>s</w:t>
      </w:r>
      <w:r w:rsidRPr="00C97688">
        <w:rPr>
          <w:szCs w:val="22"/>
        </w:rPr>
        <w:t>ecretariat (JTS) based</w:t>
      </w:r>
      <w:r w:rsidR="000B63EF" w:rsidRPr="00C97688">
        <w:rPr>
          <w:szCs w:val="22"/>
        </w:rPr>
        <w:t xml:space="preserve"> </w:t>
      </w:r>
      <w:r w:rsidR="00A049ED">
        <w:rPr>
          <w:szCs w:val="22"/>
        </w:rPr>
        <w:t xml:space="preserve">in </w:t>
      </w:r>
      <w:r w:rsidR="000B63EF" w:rsidRPr="00C97688">
        <w:rPr>
          <w:szCs w:val="22"/>
        </w:rPr>
        <w:t>Montenegro</w:t>
      </w:r>
      <w:r w:rsidRPr="00C97688">
        <w:rPr>
          <w:szCs w:val="22"/>
        </w:rPr>
        <w:t xml:space="preserve">. The JTS is the administrative body responsible for the day-to-day management of the </w:t>
      </w:r>
      <w:r w:rsidR="00E613F1" w:rsidRPr="00C97688">
        <w:rPr>
          <w:szCs w:val="22"/>
        </w:rPr>
        <w:t>p</w:t>
      </w:r>
      <w:r w:rsidRPr="00C97688">
        <w:rPr>
          <w:szCs w:val="22"/>
        </w:rPr>
        <w:t xml:space="preserve">rogramme including </w:t>
      </w:r>
      <w:r w:rsidRPr="00C97688">
        <w:rPr>
          <w:szCs w:val="22"/>
        </w:rPr>
        <w:lastRenderedPageBreak/>
        <w:t>support and advice to potential applicants as well as grant beneficiaries. The JTS has an antenna located in</w:t>
      </w:r>
      <w:r w:rsidR="000B63EF" w:rsidRPr="00C97688">
        <w:rPr>
          <w:szCs w:val="22"/>
        </w:rPr>
        <w:t xml:space="preserve"> Shkoder, Albania</w:t>
      </w:r>
      <w:r w:rsidRPr="00C97688">
        <w:rPr>
          <w:szCs w:val="22"/>
        </w:rPr>
        <w:t xml:space="preserve">. The JTS will </w:t>
      </w:r>
      <w:r w:rsidRPr="00C97688">
        <w:rPr>
          <w:szCs w:val="22"/>
          <w:lang w:eastAsia="de-DE"/>
        </w:rPr>
        <w:t xml:space="preserve">assist potential applicants in partner search and project development, organising information days and workshops; develop and maintain a network of stakeholders; advise grant beneficiaries in project implementation; and prepare, conduct and report on monitoring visits to cross-border cooperation operations. </w:t>
      </w:r>
    </w:p>
    <w:p w14:paraId="759C21F9" w14:textId="77777777" w:rsidR="0007408E" w:rsidRPr="00C97688" w:rsidRDefault="0007408E" w:rsidP="004741A1">
      <w:pPr>
        <w:pStyle w:val="Guidelines2"/>
        <w:rPr>
          <w:rFonts w:ascii="Times New Roman" w:hAnsi="Times New Roman"/>
        </w:rPr>
      </w:pPr>
      <w:bookmarkStart w:id="3" w:name="_Toc526862466"/>
      <w:r w:rsidRPr="00C97688">
        <w:rPr>
          <w:rFonts w:ascii="Times New Roman" w:hAnsi="Times New Roman"/>
        </w:rPr>
        <w:t>Objectives of the programme and priority issues</w:t>
      </w:r>
      <w:bookmarkEnd w:id="3"/>
    </w:p>
    <w:p w14:paraId="01D046C5" w14:textId="3A1FBBD1" w:rsidR="00026D5B" w:rsidRPr="00C97688" w:rsidRDefault="002227BE" w:rsidP="00BD6FF1">
      <w:pPr>
        <w:rPr>
          <w:szCs w:val="22"/>
        </w:rPr>
      </w:pPr>
      <w:r w:rsidRPr="00C97688">
        <w:rPr>
          <w:szCs w:val="22"/>
        </w:rPr>
        <w:t>In line with the objectives specified in the programme document</w:t>
      </w:r>
      <w:r w:rsidR="00B60CB5">
        <w:rPr>
          <w:szCs w:val="22"/>
        </w:rPr>
        <w:t>,</w:t>
      </w:r>
      <w:r w:rsidRPr="00C97688">
        <w:rPr>
          <w:szCs w:val="22"/>
        </w:rPr>
        <w:t xml:space="preserve"> </w:t>
      </w:r>
      <w:r w:rsidR="005D675B" w:rsidRPr="00C97688">
        <w:rPr>
          <w:szCs w:val="22"/>
        </w:rPr>
        <w:t>the</w:t>
      </w:r>
      <w:r w:rsidR="005D675B" w:rsidRPr="00C97688">
        <w:rPr>
          <w:b/>
          <w:szCs w:val="22"/>
        </w:rPr>
        <w:t xml:space="preserve"> overall</w:t>
      </w:r>
      <w:r w:rsidR="00D26DAC" w:rsidRPr="00C97688">
        <w:rPr>
          <w:b/>
          <w:szCs w:val="22"/>
        </w:rPr>
        <w:t xml:space="preserve"> objective</w:t>
      </w:r>
      <w:r w:rsidR="00D26DAC" w:rsidRPr="00C97688">
        <w:rPr>
          <w:szCs w:val="22"/>
        </w:rPr>
        <w:t xml:space="preserve"> of this </w:t>
      </w:r>
      <w:r w:rsidR="00E613F1" w:rsidRPr="00C97688">
        <w:rPr>
          <w:szCs w:val="22"/>
        </w:rPr>
        <w:t>call for p</w:t>
      </w:r>
      <w:r w:rsidR="00D26DAC" w:rsidRPr="00C97688">
        <w:rPr>
          <w:szCs w:val="22"/>
        </w:rPr>
        <w:t>roposals is</w:t>
      </w:r>
      <w:r w:rsidR="00F924AA">
        <w:rPr>
          <w:szCs w:val="22"/>
        </w:rPr>
        <w:t xml:space="preserve"> t</w:t>
      </w:r>
      <w:r w:rsidR="00211454" w:rsidRPr="00C97688">
        <w:rPr>
          <w:szCs w:val="22"/>
        </w:rPr>
        <w:t xml:space="preserve">o promote/strengthen good </w:t>
      </w:r>
      <w:r w:rsidR="001E0A7A" w:rsidRPr="00C97688">
        <w:rPr>
          <w:szCs w:val="22"/>
        </w:rPr>
        <w:t>neighbourly</w:t>
      </w:r>
      <w:r w:rsidR="00211454" w:rsidRPr="00C97688">
        <w:rPr>
          <w:szCs w:val="22"/>
        </w:rPr>
        <w:t xml:space="preserve"> relations and socioeconomic development of the border regions, through the environmentally sustainable and socially inclusive economic development, with respect for its common cultural and natural heritage.</w:t>
      </w:r>
    </w:p>
    <w:p w14:paraId="2E37AA0A" w14:textId="77777777" w:rsidR="00D26DAC" w:rsidRPr="00C97688" w:rsidRDefault="00D26DAC" w:rsidP="00D26DAC">
      <w:pPr>
        <w:rPr>
          <w:szCs w:val="22"/>
        </w:rPr>
      </w:pPr>
      <w:r w:rsidRPr="00C97688">
        <w:rPr>
          <w:szCs w:val="22"/>
        </w:rPr>
        <w:t xml:space="preserve">As a result of a decision made by the JMC of the </w:t>
      </w:r>
      <w:r w:rsidR="00E613F1" w:rsidRPr="00C97688">
        <w:rPr>
          <w:szCs w:val="22"/>
        </w:rPr>
        <w:t>p</w:t>
      </w:r>
      <w:r w:rsidRPr="00C97688">
        <w:rPr>
          <w:szCs w:val="22"/>
        </w:rPr>
        <w:t>rogramme on</w:t>
      </w:r>
      <w:r w:rsidR="00211454" w:rsidRPr="00C97688">
        <w:rPr>
          <w:szCs w:val="22"/>
        </w:rPr>
        <w:t xml:space="preserve"> 13 April 2018</w:t>
      </w:r>
      <w:r w:rsidRPr="00C97688">
        <w:rPr>
          <w:szCs w:val="22"/>
        </w:rPr>
        <w:t>, out of the th</w:t>
      </w:r>
      <w:r w:rsidR="00E613F1" w:rsidRPr="00C97688">
        <w:rPr>
          <w:szCs w:val="22"/>
        </w:rPr>
        <w:t>ree thematic priorities of the programme d</w:t>
      </w:r>
      <w:r w:rsidRPr="00C97688">
        <w:rPr>
          <w:szCs w:val="22"/>
        </w:rPr>
        <w:t xml:space="preserve">ocument, </w:t>
      </w:r>
    </w:p>
    <w:p w14:paraId="28831D80" w14:textId="77777777" w:rsidR="00D26DAC" w:rsidRPr="00C97688" w:rsidRDefault="00D26DAC" w:rsidP="00337B91">
      <w:pPr>
        <w:numPr>
          <w:ilvl w:val="0"/>
          <w:numId w:val="32"/>
        </w:numPr>
        <w:rPr>
          <w:szCs w:val="22"/>
        </w:rPr>
      </w:pPr>
      <w:r w:rsidRPr="00C97688">
        <w:rPr>
          <w:szCs w:val="22"/>
        </w:rPr>
        <w:t>Priority 1:</w:t>
      </w:r>
      <w:r w:rsidR="00211454" w:rsidRPr="00C97688">
        <w:rPr>
          <w:bCs/>
          <w:szCs w:val="22"/>
        </w:rPr>
        <w:t>Encouraging tourism, culture and natural heritage</w:t>
      </w:r>
    </w:p>
    <w:p w14:paraId="490F7624" w14:textId="77777777" w:rsidR="00D26DAC" w:rsidRPr="00C97688" w:rsidRDefault="00D26DAC" w:rsidP="00337B91">
      <w:pPr>
        <w:numPr>
          <w:ilvl w:val="0"/>
          <w:numId w:val="32"/>
        </w:numPr>
        <w:rPr>
          <w:szCs w:val="22"/>
        </w:rPr>
      </w:pPr>
      <w:r w:rsidRPr="00C97688">
        <w:rPr>
          <w:szCs w:val="22"/>
        </w:rPr>
        <w:t>Priority 2:</w:t>
      </w:r>
      <w:r w:rsidR="00211454" w:rsidRPr="00C97688">
        <w:rPr>
          <w:bCs/>
          <w:szCs w:val="22"/>
        </w:rPr>
        <w:t>Protecting the environment, promoting climate change adaptation and mitigation, risk prevention and management</w:t>
      </w:r>
    </w:p>
    <w:p w14:paraId="71341738" w14:textId="77777777" w:rsidR="00D26DAC" w:rsidRPr="00C97688" w:rsidRDefault="00D26DAC" w:rsidP="00337B91">
      <w:pPr>
        <w:numPr>
          <w:ilvl w:val="0"/>
          <w:numId w:val="32"/>
        </w:numPr>
        <w:rPr>
          <w:szCs w:val="22"/>
        </w:rPr>
      </w:pPr>
      <w:r w:rsidRPr="00C97688">
        <w:rPr>
          <w:szCs w:val="22"/>
        </w:rPr>
        <w:t>Priority 3:</w:t>
      </w:r>
      <w:r w:rsidR="00211454" w:rsidRPr="00C97688">
        <w:rPr>
          <w:bCs/>
          <w:szCs w:val="22"/>
        </w:rPr>
        <w:t>Promoting employment, labour mobility and social and cultural inclusion across the border</w:t>
      </w:r>
    </w:p>
    <w:p w14:paraId="766BBEDE" w14:textId="0F137B63" w:rsidR="00D26DAC" w:rsidRPr="00C97688" w:rsidRDefault="00320D0A" w:rsidP="00D26DAC">
      <w:pPr>
        <w:rPr>
          <w:szCs w:val="22"/>
        </w:rPr>
      </w:pPr>
      <w:r>
        <w:rPr>
          <w:szCs w:val="22"/>
        </w:rPr>
        <w:t>T</w:t>
      </w:r>
      <w:r w:rsidR="00D26DAC" w:rsidRPr="00C97688">
        <w:rPr>
          <w:szCs w:val="22"/>
        </w:rPr>
        <w:t xml:space="preserve">he following are the specific objectives and the corresponding results that the applications submitted under this call 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838"/>
        <w:gridCol w:w="3509"/>
      </w:tblGrid>
      <w:tr w:rsidR="00211454" w:rsidRPr="00C97688" w14:paraId="39147BF8" w14:textId="77777777" w:rsidTr="00375C92">
        <w:tc>
          <w:tcPr>
            <w:tcW w:w="3507" w:type="dxa"/>
            <w:shd w:val="clear" w:color="auto" w:fill="auto"/>
            <w:vAlign w:val="center"/>
          </w:tcPr>
          <w:p w14:paraId="1E8650D9" w14:textId="77777777" w:rsidR="00211454" w:rsidRPr="00C97688" w:rsidRDefault="00375C92" w:rsidP="00375C92">
            <w:pPr>
              <w:jc w:val="left"/>
              <w:rPr>
                <w:b/>
                <w:szCs w:val="22"/>
              </w:rPr>
            </w:pPr>
            <w:r w:rsidRPr="00C97688">
              <w:rPr>
                <w:b/>
                <w:szCs w:val="22"/>
              </w:rPr>
              <w:t>THEMATIC PRIORITIES</w:t>
            </w:r>
          </w:p>
        </w:tc>
        <w:tc>
          <w:tcPr>
            <w:tcW w:w="2838" w:type="dxa"/>
            <w:shd w:val="clear" w:color="auto" w:fill="auto"/>
            <w:vAlign w:val="center"/>
          </w:tcPr>
          <w:p w14:paraId="21D85499" w14:textId="77777777" w:rsidR="00211454" w:rsidRPr="00C97688" w:rsidRDefault="00211454" w:rsidP="00375C92">
            <w:pPr>
              <w:jc w:val="left"/>
              <w:rPr>
                <w:b/>
                <w:szCs w:val="22"/>
              </w:rPr>
            </w:pPr>
            <w:r w:rsidRPr="00C97688">
              <w:rPr>
                <w:b/>
                <w:szCs w:val="22"/>
              </w:rPr>
              <w:t>SPECIFIC OBJECTIVES</w:t>
            </w:r>
          </w:p>
        </w:tc>
        <w:tc>
          <w:tcPr>
            <w:tcW w:w="3509" w:type="dxa"/>
            <w:shd w:val="clear" w:color="auto" w:fill="auto"/>
            <w:vAlign w:val="center"/>
          </w:tcPr>
          <w:p w14:paraId="03323B2A" w14:textId="77777777" w:rsidR="00211454" w:rsidRPr="00C97688" w:rsidRDefault="00211454" w:rsidP="00375C92">
            <w:pPr>
              <w:jc w:val="left"/>
              <w:rPr>
                <w:b/>
                <w:szCs w:val="22"/>
              </w:rPr>
            </w:pPr>
            <w:r w:rsidRPr="00C97688">
              <w:rPr>
                <w:b/>
                <w:szCs w:val="22"/>
              </w:rPr>
              <w:t>RESULTS</w:t>
            </w:r>
          </w:p>
        </w:tc>
      </w:tr>
      <w:tr w:rsidR="00211454" w:rsidRPr="00C97688" w14:paraId="51795DB9" w14:textId="77777777" w:rsidTr="00542849">
        <w:tc>
          <w:tcPr>
            <w:tcW w:w="3507" w:type="dxa"/>
            <w:shd w:val="clear" w:color="auto" w:fill="auto"/>
            <w:vAlign w:val="center"/>
          </w:tcPr>
          <w:p w14:paraId="61E4BE66" w14:textId="77777777" w:rsidR="00211454" w:rsidRPr="00C97688" w:rsidRDefault="00375C92" w:rsidP="00337B91">
            <w:pPr>
              <w:pStyle w:val="ListParagraph"/>
              <w:numPr>
                <w:ilvl w:val="0"/>
                <w:numId w:val="47"/>
              </w:numPr>
              <w:ind w:left="0" w:hanging="11"/>
              <w:jc w:val="left"/>
              <w:rPr>
                <w:szCs w:val="22"/>
              </w:rPr>
            </w:pPr>
            <w:r w:rsidRPr="00C97688">
              <w:rPr>
                <w:szCs w:val="22"/>
              </w:rPr>
              <w:t>Protecting the environment, promoting climate change adaptation and mitigation, risk prevention and management</w:t>
            </w:r>
          </w:p>
        </w:tc>
        <w:tc>
          <w:tcPr>
            <w:tcW w:w="2838" w:type="dxa"/>
            <w:shd w:val="clear" w:color="auto" w:fill="auto"/>
            <w:vAlign w:val="center"/>
          </w:tcPr>
          <w:p w14:paraId="1F692FB7" w14:textId="77777777" w:rsidR="00211454" w:rsidRPr="00C97688" w:rsidRDefault="00375C92" w:rsidP="00337B91">
            <w:pPr>
              <w:pStyle w:val="ListParagraph"/>
              <w:numPr>
                <w:ilvl w:val="0"/>
                <w:numId w:val="52"/>
              </w:numPr>
              <w:ind w:left="0" w:hanging="11"/>
              <w:jc w:val="left"/>
              <w:rPr>
                <w:szCs w:val="22"/>
              </w:rPr>
            </w:pPr>
            <w:r w:rsidRPr="00C97688">
              <w:rPr>
                <w:szCs w:val="22"/>
              </w:rPr>
              <w:t xml:space="preserve">The protection of environmental resources in lake and alpine areas is furthered </w:t>
            </w:r>
          </w:p>
        </w:tc>
        <w:tc>
          <w:tcPr>
            <w:tcW w:w="3509" w:type="dxa"/>
            <w:shd w:val="clear" w:color="auto" w:fill="auto"/>
            <w:vAlign w:val="center"/>
          </w:tcPr>
          <w:p w14:paraId="21583F19" w14:textId="77777777" w:rsidR="00211454" w:rsidRPr="00C97688" w:rsidRDefault="00211454" w:rsidP="00542849">
            <w:pPr>
              <w:jc w:val="left"/>
              <w:rPr>
                <w:szCs w:val="22"/>
              </w:rPr>
            </w:pPr>
            <w:r w:rsidRPr="00C97688">
              <w:rPr>
                <w:szCs w:val="22"/>
              </w:rPr>
              <w:t>Result 2</w:t>
            </w:r>
            <w:r w:rsidR="002D1712" w:rsidRPr="00C97688">
              <w:rPr>
                <w:szCs w:val="22"/>
              </w:rPr>
              <w:t>.</w:t>
            </w:r>
            <w:r w:rsidR="00375C92" w:rsidRPr="00C97688">
              <w:rPr>
                <w:szCs w:val="22"/>
              </w:rPr>
              <w:t>1- Awareness of the sustainable use of environmental resources in lake and alpine areas is advanced</w:t>
            </w:r>
          </w:p>
        </w:tc>
      </w:tr>
      <w:tr w:rsidR="00211454" w:rsidRPr="00C97688" w14:paraId="29AB64BE" w14:textId="77777777" w:rsidTr="00542849">
        <w:tc>
          <w:tcPr>
            <w:tcW w:w="3507" w:type="dxa"/>
            <w:shd w:val="clear" w:color="auto" w:fill="auto"/>
            <w:vAlign w:val="center"/>
          </w:tcPr>
          <w:p w14:paraId="380D7286" w14:textId="77777777" w:rsidR="00211454" w:rsidRPr="00C97688" w:rsidRDefault="00375C92" w:rsidP="00337B91">
            <w:pPr>
              <w:pStyle w:val="ListParagraph"/>
              <w:numPr>
                <w:ilvl w:val="0"/>
                <w:numId w:val="52"/>
              </w:numPr>
              <w:ind w:left="0" w:hanging="11"/>
              <w:jc w:val="left"/>
              <w:rPr>
                <w:szCs w:val="22"/>
              </w:rPr>
            </w:pPr>
            <w:r w:rsidRPr="00C97688">
              <w:rPr>
                <w:szCs w:val="22"/>
              </w:rPr>
              <w:t>Promoting employment, labour mobility and social and cultural inclusion across the border</w:t>
            </w:r>
          </w:p>
        </w:tc>
        <w:tc>
          <w:tcPr>
            <w:tcW w:w="2838" w:type="dxa"/>
            <w:shd w:val="clear" w:color="auto" w:fill="auto"/>
            <w:vAlign w:val="center"/>
          </w:tcPr>
          <w:p w14:paraId="76EF633B" w14:textId="77777777" w:rsidR="00211454" w:rsidRPr="00C97688" w:rsidRDefault="00375C92" w:rsidP="00337B91">
            <w:pPr>
              <w:pStyle w:val="ListParagraph"/>
              <w:numPr>
                <w:ilvl w:val="0"/>
                <w:numId w:val="53"/>
              </w:numPr>
              <w:ind w:left="0" w:firstLine="26"/>
              <w:jc w:val="left"/>
              <w:rPr>
                <w:szCs w:val="22"/>
              </w:rPr>
            </w:pPr>
            <w:r w:rsidRPr="00C97688">
              <w:rPr>
                <w:szCs w:val="22"/>
              </w:rPr>
              <w:t>Employability and social inclusion is fostered</w:t>
            </w:r>
          </w:p>
        </w:tc>
        <w:tc>
          <w:tcPr>
            <w:tcW w:w="3509" w:type="dxa"/>
            <w:shd w:val="clear" w:color="auto" w:fill="auto"/>
            <w:vAlign w:val="center"/>
          </w:tcPr>
          <w:p w14:paraId="58BEC57E" w14:textId="77777777" w:rsidR="00211454" w:rsidRPr="00C97688" w:rsidRDefault="00211454" w:rsidP="00542849">
            <w:pPr>
              <w:jc w:val="left"/>
              <w:rPr>
                <w:szCs w:val="22"/>
              </w:rPr>
            </w:pPr>
            <w:r w:rsidRPr="00C97688">
              <w:rPr>
                <w:szCs w:val="22"/>
              </w:rPr>
              <w:t>Result 3</w:t>
            </w:r>
            <w:r w:rsidR="00375C92" w:rsidRPr="00C97688">
              <w:rPr>
                <w:szCs w:val="22"/>
              </w:rPr>
              <w:t>.1- Access to the labour market improved, especially for vulnerable groups</w:t>
            </w:r>
          </w:p>
        </w:tc>
      </w:tr>
    </w:tbl>
    <w:p w14:paraId="2F448B11" w14:textId="77777777" w:rsidR="00D26DAC" w:rsidRPr="00C97688" w:rsidRDefault="00D26DAC" w:rsidP="00D26DAC">
      <w:pPr>
        <w:rPr>
          <w:szCs w:val="22"/>
        </w:rPr>
      </w:pPr>
    </w:p>
    <w:p w14:paraId="7397CDEF" w14:textId="77777777" w:rsidR="0007408E" w:rsidRPr="00C97688" w:rsidRDefault="0007408E" w:rsidP="004741A1">
      <w:pPr>
        <w:pStyle w:val="Guidelines2"/>
        <w:rPr>
          <w:rFonts w:ascii="Times New Roman" w:hAnsi="Times New Roman"/>
        </w:rPr>
      </w:pPr>
      <w:bookmarkStart w:id="4" w:name="_Toc526862467"/>
      <w:r w:rsidRPr="00C97688">
        <w:rPr>
          <w:rFonts w:ascii="Times New Roman" w:hAnsi="Times New Roman"/>
        </w:rPr>
        <w:t>Financial allocation provided by the contracting authority</w:t>
      </w:r>
      <w:bookmarkEnd w:id="4"/>
    </w:p>
    <w:p w14:paraId="21C443F6" w14:textId="77777777" w:rsidR="00D26DAC" w:rsidRPr="00C97688" w:rsidRDefault="00D26DAC" w:rsidP="00D26DAC">
      <w:r w:rsidRPr="00C97688">
        <w:t xml:space="preserve">The overall indicative amount made available under this call for proposals is </w:t>
      </w:r>
      <w:r w:rsidR="0006470D" w:rsidRPr="00C97688">
        <w:t>EUR</w:t>
      </w:r>
      <w:r w:rsidR="00375C92" w:rsidRPr="00C97688">
        <w:t xml:space="preserve"> 2,890,000.00</w:t>
      </w:r>
      <w:r w:rsidRPr="00C97688">
        <w:t>.</w:t>
      </w:r>
      <w:r w:rsidR="00E613F1" w:rsidRPr="00C97688">
        <w:t xml:space="preserve"> The c</w:t>
      </w:r>
      <w:r w:rsidRPr="00C97688">
        <w:t xml:space="preserve">ontracting </w:t>
      </w:r>
      <w:r w:rsidR="00E613F1" w:rsidRPr="00C97688">
        <w:t>a</w:t>
      </w:r>
      <w:r w:rsidRPr="00C97688">
        <w:t>uthority reserves the right not to award all available funds.</w:t>
      </w:r>
    </w:p>
    <w:p w14:paraId="016FEAD8" w14:textId="77777777" w:rsidR="00EE03A9" w:rsidRPr="00C97688" w:rsidRDefault="00AB49A3" w:rsidP="0024612E">
      <w:pPr>
        <w:rPr>
          <w:szCs w:val="22"/>
        </w:rPr>
      </w:pPr>
      <w:r w:rsidRPr="00C97688">
        <w:rPr>
          <w:szCs w:val="22"/>
        </w:rPr>
        <w:t>More specific</w:t>
      </w:r>
      <w:r w:rsidR="008A50B2" w:rsidRPr="00C97688">
        <w:rPr>
          <w:szCs w:val="22"/>
        </w:rPr>
        <w:t>ally,</w:t>
      </w:r>
      <w:r w:rsidRPr="00C97688">
        <w:rPr>
          <w:szCs w:val="22"/>
        </w:rPr>
        <w:t xml:space="preserve"> the contracting authority might </w:t>
      </w:r>
      <w:r w:rsidR="00EE03A9" w:rsidRPr="00C97688">
        <w:rPr>
          <w:szCs w:val="22"/>
        </w:rPr>
        <w:t>cancel the call completely or partially when only few good quality applications can be contracted and relaunch the unallocated assets in the next call for the specific objective(s) concerned</w:t>
      </w:r>
      <w:r w:rsidRPr="00C97688">
        <w:rPr>
          <w:szCs w:val="22"/>
        </w:rPr>
        <w:t>.</w:t>
      </w:r>
    </w:p>
    <w:p w14:paraId="3D9115F8" w14:textId="77777777" w:rsidR="00D26DAC" w:rsidRPr="00C97688" w:rsidRDefault="00D26DAC" w:rsidP="00D26DAC">
      <w:pPr>
        <w:rPr>
          <w:b/>
          <w:szCs w:val="22"/>
        </w:rPr>
      </w:pPr>
      <w:r w:rsidRPr="00C97688">
        <w:rPr>
          <w:b/>
          <w:szCs w:val="22"/>
        </w:rPr>
        <w:t>Indicative EU-funded allocations by specific objective</w:t>
      </w:r>
      <w:r w:rsidR="001E0A7A">
        <w:rPr>
          <w:b/>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E613F1" w:rsidRPr="00C97688" w14:paraId="04D1F105" w14:textId="77777777" w:rsidTr="00E613F1">
        <w:trPr>
          <w:tblHeader/>
        </w:trPr>
        <w:tc>
          <w:tcPr>
            <w:tcW w:w="2500" w:type="pct"/>
            <w:shd w:val="clear" w:color="auto" w:fill="auto"/>
          </w:tcPr>
          <w:p w14:paraId="02049919" w14:textId="77777777" w:rsidR="00E613F1" w:rsidRPr="00C97688" w:rsidRDefault="00786542" w:rsidP="00375C92">
            <w:pPr>
              <w:rPr>
                <w:b/>
                <w:szCs w:val="22"/>
              </w:rPr>
            </w:pPr>
            <w:r w:rsidRPr="00C97688">
              <w:rPr>
                <w:b/>
                <w:szCs w:val="22"/>
              </w:rPr>
              <w:t>Specific o</w:t>
            </w:r>
            <w:r w:rsidR="00E613F1" w:rsidRPr="00C97688">
              <w:rPr>
                <w:b/>
                <w:szCs w:val="22"/>
              </w:rPr>
              <w:t>bjective</w:t>
            </w:r>
          </w:p>
        </w:tc>
        <w:tc>
          <w:tcPr>
            <w:tcW w:w="2500" w:type="pct"/>
            <w:shd w:val="clear" w:color="auto" w:fill="auto"/>
          </w:tcPr>
          <w:p w14:paraId="05721666" w14:textId="77777777" w:rsidR="00E613F1" w:rsidRPr="00C97688" w:rsidRDefault="00E613F1" w:rsidP="00E613F1">
            <w:pPr>
              <w:rPr>
                <w:b/>
                <w:szCs w:val="22"/>
              </w:rPr>
            </w:pPr>
            <w:r w:rsidRPr="00C97688">
              <w:rPr>
                <w:b/>
                <w:szCs w:val="22"/>
              </w:rPr>
              <w:t>Allocation</w:t>
            </w:r>
          </w:p>
        </w:tc>
      </w:tr>
      <w:tr w:rsidR="00E613F1" w:rsidRPr="00C97688" w14:paraId="65E5C5B3" w14:textId="77777777" w:rsidTr="00E613F1">
        <w:tc>
          <w:tcPr>
            <w:tcW w:w="2500" w:type="pct"/>
            <w:shd w:val="clear" w:color="auto" w:fill="auto"/>
          </w:tcPr>
          <w:p w14:paraId="05180C80" w14:textId="77777777" w:rsidR="00E613F1" w:rsidRPr="00C97688" w:rsidRDefault="00375C92" w:rsidP="00337B91">
            <w:pPr>
              <w:numPr>
                <w:ilvl w:val="0"/>
                <w:numId w:val="48"/>
              </w:numPr>
              <w:rPr>
                <w:b/>
                <w:szCs w:val="22"/>
              </w:rPr>
            </w:pPr>
            <w:r w:rsidRPr="00C97688">
              <w:rPr>
                <w:szCs w:val="22"/>
              </w:rPr>
              <w:t xml:space="preserve">The protection of environmental resources in lake and alpine areas is furthered </w:t>
            </w:r>
          </w:p>
        </w:tc>
        <w:tc>
          <w:tcPr>
            <w:tcW w:w="2500" w:type="pct"/>
            <w:shd w:val="clear" w:color="auto" w:fill="auto"/>
          </w:tcPr>
          <w:p w14:paraId="06A43DDC" w14:textId="77777777" w:rsidR="00E613F1" w:rsidRPr="00C97688" w:rsidRDefault="00542569" w:rsidP="00375C92">
            <w:pPr>
              <w:rPr>
                <w:b/>
                <w:szCs w:val="22"/>
              </w:rPr>
            </w:pPr>
            <w:r w:rsidRPr="00C97688">
              <w:rPr>
                <w:b/>
                <w:szCs w:val="22"/>
              </w:rPr>
              <w:t>EUR</w:t>
            </w:r>
            <w:r w:rsidR="005D675B">
              <w:rPr>
                <w:b/>
                <w:szCs w:val="22"/>
              </w:rPr>
              <w:t xml:space="preserve"> </w:t>
            </w:r>
            <w:r w:rsidR="00375C92" w:rsidRPr="00C97688">
              <w:rPr>
                <w:b/>
                <w:szCs w:val="22"/>
              </w:rPr>
              <w:t>1,890,000.00</w:t>
            </w:r>
          </w:p>
        </w:tc>
      </w:tr>
      <w:tr w:rsidR="00E613F1" w:rsidRPr="00C97688" w14:paraId="62D57BCF" w14:textId="77777777" w:rsidTr="00E613F1">
        <w:tc>
          <w:tcPr>
            <w:tcW w:w="2500" w:type="pct"/>
            <w:shd w:val="clear" w:color="auto" w:fill="auto"/>
          </w:tcPr>
          <w:p w14:paraId="3ADE5C17" w14:textId="77777777" w:rsidR="00E613F1" w:rsidRPr="00C97688" w:rsidRDefault="00375C92" w:rsidP="00337B91">
            <w:pPr>
              <w:numPr>
                <w:ilvl w:val="0"/>
                <w:numId w:val="48"/>
              </w:numPr>
              <w:rPr>
                <w:b/>
                <w:szCs w:val="22"/>
              </w:rPr>
            </w:pPr>
            <w:r w:rsidRPr="00C97688">
              <w:rPr>
                <w:szCs w:val="22"/>
              </w:rPr>
              <w:t xml:space="preserve">Employability and social inclusion is fostered </w:t>
            </w:r>
          </w:p>
        </w:tc>
        <w:tc>
          <w:tcPr>
            <w:tcW w:w="2500" w:type="pct"/>
            <w:shd w:val="clear" w:color="auto" w:fill="auto"/>
          </w:tcPr>
          <w:p w14:paraId="7F7FBF29" w14:textId="77777777" w:rsidR="00E613F1" w:rsidRPr="00C97688" w:rsidRDefault="00542569" w:rsidP="00C97688">
            <w:pPr>
              <w:rPr>
                <w:b/>
                <w:szCs w:val="22"/>
              </w:rPr>
            </w:pPr>
            <w:r w:rsidRPr="00C97688">
              <w:rPr>
                <w:b/>
                <w:szCs w:val="22"/>
              </w:rPr>
              <w:t>EUR</w:t>
            </w:r>
            <w:r w:rsidR="005D675B">
              <w:rPr>
                <w:b/>
                <w:szCs w:val="22"/>
              </w:rPr>
              <w:t xml:space="preserve"> </w:t>
            </w:r>
            <w:r w:rsidR="00C97688" w:rsidRPr="00C97688">
              <w:rPr>
                <w:b/>
                <w:szCs w:val="22"/>
              </w:rPr>
              <w:t xml:space="preserve">1,000,000.00 </w:t>
            </w:r>
          </w:p>
        </w:tc>
      </w:tr>
      <w:tr w:rsidR="00E613F1" w:rsidRPr="00C97688" w14:paraId="40AA74BA" w14:textId="77777777" w:rsidTr="00E613F1">
        <w:tc>
          <w:tcPr>
            <w:tcW w:w="2500" w:type="pct"/>
            <w:shd w:val="clear" w:color="auto" w:fill="auto"/>
          </w:tcPr>
          <w:p w14:paraId="32FB8E0A" w14:textId="77777777" w:rsidR="00E613F1" w:rsidRPr="00C97688" w:rsidRDefault="00E613F1" w:rsidP="00A64B23">
            <w:pPr>
              <w:rPr>
                <w:b/>
                <w:szCs w:val="22"/>
              </w:rPr>
            </w:pPr>
            <w:r w:rsidRPr="00C97688">
              <w:rPr>
                <w:b/>
                <w:szCs w:val="22"/>
              </w:rPr>
              <w:t>Total</w:t>
            </w:r>
          </w:p>
        </w:tc>
        <w:tc>
          <w:tcPr>
            <w:tcW w:w="2500" w:type="pct"/>
            <w:shd w:val="clear" w:color="auto" w:fill="auto"/>
          </w:tcPr>
          <w:p w14:paraId="7784E74D" w14:textId="77777777" w:rsidR="00E613F1" w:rsidRPr="00C97688" w:rsidRDefault="00542569" w:rsidP="00C97688">
            <w:pPr>
              <w:rPr>
                <w:b/>
                <w:szCs w:val="22"/>
              </w:rPr>
            </w:pPr>
            <w:r w:rsidRPr="00C97688">
              <w:rPr>
                <w:b/>
                <w:szCs w:val="22"/>
              </w:rPr>
              <w:t>EUR</w:t>
            </w:r>
            <w:r w:rsidR="00C97688" w:rsidRPr="00C97688">
              <w:rPr>
                <w:b/>
                <w:szCs w:val="22"/>
              </w:rPr>
              <w:t xml:space="preserve"> 2</w:t>
            </w:r>
            <w:r w:rsidR="00330E69" w:rsidRPr="00C97688">
              <w:rPr>
                <w:b/>
                <w:szCs w:val="22"/>
              </w:rPr>
              <w:t>,</w:t>
            </w:r>
            <w:r w:rsidR="00C97688" w:rsidRPr="00C97688">
              <w:rPr>
                <w:b/>
                <w:szCs w:val="22"/>
              </w:rPr>
              <w:t>890</w:t>
            </w:r>
            <w:r w:rsidR="00330E69" w:rsidRPr="00C97688">
              <w:rPr>
                <w:b/>
                <w:szCs w:val="22"/>
              </w:rPr>
              <w:t xml:space="preserve">,000.00 </w:t>
            </w:r>
          </w:p>
        </w:tc>
      </w:tr>
    </w:tbl>
    <w:p w14:paraId="664CD1DE" w14:textId="77777777" w:rsidR="00D26DAC" w:rsidRPr="00C97688" w:rsidRDefault="00D26DAC" w:rsidP="00D26DAC">
      <w:pPr>
        <w:rPr>
          <w:szCs w:val="22"/>
        </w:rPr>
      </w:pPr>
    </w:p>
    <w:p w14:paraId="2C1C2ABC" w14:textId="77777777" w:rsidR="00AC299B" w:rsidRPr="00C97688" w:rsidRDefault="00D26DAC" w:rsidP="00D26DAC">
      <w:pPr>
        <w:rPr>
          <w:szCs w:val="22"/>
        </w:rPr>
      </w:pPr>
      <w:r w:rsidRPr="00C97688">
        <w:rPr>
          <w:szCs w:val="22"/>
        </w:rPr>
        <w:lastRenderedPageBreak/>
        <w:t xml:space="preserve">The applications will compete with each other for the financial resources available within each specific </w:t>
      </w:r>
      <w:r w:rsidR="005D675B" w:rsidRPr="00C97688">
        <w:rPr>
          <w:szCs w:val="22"/>
        </w:rPr>
        <w:t>objective separately</w:t>
      </w:r>
      <w:r w:rsidRPr="00C97688">
        <w:rPr>
          <w:szCs w:val="22"/>
        </w:rPr>
        <w:t xml:space="preserve">. </w:t>
      </w:r>
    </w:p>
    <w:p w14:paraId="4FA03627" w14:textId="77777777" w:rsidR="00986EC7" w:rsidRPr="00C97688" w:rsidRDefault="00D26DAC" w:rsidP="00D26DAC">
      <w:pPr>
        <w:rPr>
          <w:szCs w:val="22"/>
        </w:rPr>
      </w:pPr>
      <w:r w:rsidRPr="00C97688">
        <w:rPr>
          <w:szCs w:val="22"/>
        </w:rPr>
        <w:t xml:space="preserve">When the remaining funds per specific objective will not allow financing another application, the </w:t>
      </w:r>
      <w:r w:rsidR="00D0226C" w:rsidRPr="00C97688">
        <w:rPr>
          <w:szCs w:val="22"/>
        </w:rPr>
        <w:t>e</w:t>
      </w:r>
      <w:r w:rsidR="007E2D1A" w:rsidRPr="00C97688">
        <w:rPr>
          <w:szCs w:val="22"/>
        </w:rPr>
        <w:t xml:space="preserve">valuation </w:t>
      </w:r>
      <w:r w:rsidR="00D0226C" w:rsidRPr="00C97688">
        <w:rPr>
          <w:szCs w:val="22"/>
        </w:rPr>
        <w:t>c</w:t>
      </w:r>
      <w:r w:rsidR="007E2D1A" w:rsidRPr="00C97688">
        <w:rPr>
          <w:szCs w:val="22"/>
        </w:rPr>
        <w:t>ommittee may</w:t>
      </w:r>
      <w:r w:rsidR="00D0226C" w:rsidRPr="00C97688">
        <w:rPr>
          <w:szCs w:val="22"/>
        </w:rPr>
        <w:t xml:space="preserve"> recommend to the contracting a</w:t>
      </w:r>
      <w:r w:rsidRPr="00C97688">
        <w:rPr>
          <w:szCs w:val="22"/>
        </w:rPr>
        <w:t>uthority to pull these funds and award a grant to the application or applications with the highest scor</w:t>
      </w:r>
      <w:r w:rsidR="00395032" w:rsidRPr="00C97688">
        <w:rPr>
          <w:szCs w:val="22"/>
        </w:rPr>
        <w:t xml:space="preserve">es in the ranking of the </w:t>
      </w:r>
      <w:r w:rsidR="00AC299B" w:rsidRPr="00C97688">
        <w:rPr>
          <w:szCs w:val="22"/>
        </w:rPr>
        <w:t xml:space="preserve">separate </w:t>
      </w:r>
      <w:r w:rsidR="00395032" w:rsidRPr="00C97688">
        <w:rPr>
          <w:szCs w:val="22"/>
        </w:rPr>
        <w:t>reserve</w:t>
      </w:r>
      <w:r w:rsidR="00EE0B6B" w:rsidRPr="00C97688">
        <w:rPr>
          <w:szCs w:val="22"/>
        </w:rPr>
        <w:t xml:space="preserve"> </w:t>
      </w:r>
      <w:r w:rsidR="005D675B" w:rsidRPr="00C97688">
        <w:rPr>
          <w:szCs w:val="22"/>
        </w:rPr>
        <w:t>lists under</w:t>
      </w:r>
      <w:r w:rsidR="00BD31E0" w:rsidRPr="00C97688">
        <w:rPr>
          <w:szCs w:val="22"/>
        </w:rPr>
        <w:t xml:space="preserve"> the </w:t>
      </w:r>
      <w:r w:rsidR="00EE0B6B" w:rsidRPr="00C97688">
        <w:rPr>
          <w:szCs w:val="22"/>
        </w:rPr>
        <w:t>specific objective/s</w:t>
      </w:r>
      <w:r w:rsidR="00330E69" w:rsidRPr="00C97688">
        <w:rPr>
          <w:szCs w:val="22"/>
          <w:lang w:val="en-US"/>
        </w:rPr>
        <w:t>:</w:t>
      </w:r>
      <w:r w:rsidR="00330E69" w:rsidRPr="00C97688">
        <w:rPr>
          <w:szCs w:val="22"/>
        </w:rPr>
        <w:t xml:space="preserve"> “The protection of environmental resources in lake and alpine areas is furthered” and “Employability and social inclusion is fostered” </w:t>
      </w:r>
      <w:r w:rsidR="00986EC7" w:rsidRPr="00C97688">
        <w:rPr>
          <w:szCs w:val="22"/>
        </w:rPr>
        <w:t xml:space="preserve">that is </w:t>
      </w:r>
      <w:r w:rsidR="00BD31E0" w:rsidRPr="00C97688">
        <w:rPr>
          <w:szCs w:val="22"/>
        </w:rPr>
        <w:t>considered more important than the others under this c</w:t>
      </w:r>
      <w:r w:rsidR="00AC299B" w:rsidRPr="00C97688">
        <w:rPr>
          <w:szCs w:val="22"/>
        </w:rPr>
        <w:t>all for proposal OR in the ranking of the sole reserve list irrespective of the specific objective</w:t>
      </w:r>
      <w:r w:rsidR="00E40CAA">
        <w:rPr>
          <w:szCs w:val="22"/>
        </w:rPr>
        <w:t>.</w:t>
      </w:r>
    </w:p>
    <w:p w14:paraId="504A576D" w14:textId="77777777" w:rsidR="005D51DD" w:rsidRPr="00C97688" w:rsidRDefault="00D26DAC" w:rsidP="00D26DAC">
      <w:pPr>
        <w:rPr>
          <w:szCs w:val="22"/>
        </w:rPr>
      </w:pPr>
      <w:r w:rsidRPr="00C97688">
        <w:rPr>
          <w:szCs w:val="22"/>
        </w:rPr>
        <w:t xml:space="preserve">If the allocation indicated for a specific </w:t>
      </w:r>
      <w:r w:rsidR="005D675B" w:rsidRPr="00C97688">
        <w:rPr>
          <w:szCs w:val="22"/>
        </w:rPr>
        <w:t>objective cannot</w:t>
      </w:r>
      <w:r w:rsidRPr="00C97688">
        <w:rPr>
          <w:szCs w:val="22"/>
        </w:rPr>
        <w:t xml:space="preserve"> be </w:t>
      </w:r>
      <w:r w:rsidR="00D220FF" w:rsidRPr="00C97688">
        <w:rPr>
          <w:szCs w:val="22"/>
        </w:rPr>
        <w:t>used</w:t>
      </w:r>
      <w:r w:rsidRPr="00C97688">
        <w:rPr>
          <w:szCs w:val="22"/>
        </w:rPr>
        <w:t xml:space="preserve"> due to insufficient quality or number of </w:t>
      </w:r>
      <w:r w:rsidR="00D220FF" w:rsidRPr="00C97688">
        <w:rPr>
          <w:szCs w:val="22"/>
        </w:rPr>
        <w:t>proposals</w:t>
      </w:r>
      <w:r w:rsidRPr="00C97688">
        <w:rPr>
          <w:szCs w:val="22"/>
        </w:rPr>
        <w:t xml:space="preserve"> received, the </w:t>
      </w:r>
      <w:r w:rsidR="00D0226C" w:rsidRPr="00C97688">
        <w:rPr>
          <w:szCs w:val="22"/>
        </w:rPr>
        <w:t>contracting a</w:t>
      </w:r>
      <w:r w:rsidRPr="00C97688">
        <w:rPr>
          <w:szCs w:val="22"/>
        </w:rPr>
        <w:t xml:space="preserve">uthority reserves the right to reallocate the remaining funds to </w:t>
      </w:r>
      <w:r w:rsidR="005D51DD" w:rsidRPr="00C97688">
        <w:rPr>
          <w:szCs w:val="22"/>
        </w:rPr>
        <w:t>that/</w:t>
      </w:r>
      <w:r w:rsidRPr="00C97688">
        <w:rPr>
          <w:szCs w:val="22"/>
        </w:rPr>
        <w:t>those application</w:t>
      </w:r>
      <w:r w:rsidR="005D51DD" w:rsidRPr="00C97688">
        <w:rPr>
          <w:szCs w:val="22"/>
        </w:rPr>
        <w:t>/</w:t>
      </w:r>
      <w:r w:rsidRPr="00C97688">
        <w:rPr>
          <w:szCs w:val="22"/>
        </w:rPr>
        <w:t xml:space="preserve">s being higher in the ranking </w:t>
      </w:r>
      <w:r w:rsidR="005D51DD" w:rsidRPr="00C97688">
        <w:rPr>
          <w:szCs w:val="22"/>
        </w:rPr>
        <w:t xml:space="preserve">of the separate reserve lists under the specific objective/s or </w:t>
      </w:r>
      <w:r w:rsidR="00D50521" w:rsidRPr="00C97688">
        <w:rPr>
          <w:szCs w:val="22"/>
        </w:rPr>
        <w:t>“The protection of environmental resources in lake and alpine areas is furthered” and “Employability and social inclusion is fostered”</w:t>
      </w:r>
      <w:r w:rsidR="005D51DD" w:rsidRPr="00C97688">
        <w:rPr>
          <w:szCs w:val="22"/>
        </w:rPr>
        <w:t xml:space="preserve"> that is considered more important than the others under this call for proposal OR in the ranking of the sole reserve list irrespective of the specific objective</w:t>
      </w:r>
      <w:r w:rsidR="00E40CAA">
        <w:rPr>
          <w:szCs w:val="22"/>
        </w:rPr>
        <w:t>.</w:t>
      </w:r>
    </w:p>
    <w:p w14:paraId="4F08C198" w14:textId="77777777" w:rsidR="00D26DAC" w:rsidRPr="005D675B" w:rsidRDefault="00D26DAC" w:rsidP="00D26DAC">
      <w:pPr>
        <w:rPr>
          <w:szCs w:val="22"/>
        </w:rPr>
      </w:pPr>
      <w:r w:rsidRPr="00C97688">
        <w:rPr>
          <w:szCs w:val="22"/>
        </w:rPr>
        <w:t xml:space="preserve">Moreover, the </w:t>
      </w:r>
      <w:r w:rsidR="00D0226C" w:rsidRPr="00C97688">
        <w:rPr>
          <w:szCs w:val="22"/>
        </w:rPr>
        <w:t>c</w:t>
      </w:r>
      <w:r w:rsidRPr="00C97688">
        <w:rPr>
          <w:szCs w:val="22"/>
        </w:rPr>
        <w:t xml:space="preserve">ontracting </w:t>
      </w:r>
      <w:r w:rsidR="00D0226C" w:rsidRPr="00C97688">
        <w:rPr>
          <w:szCs w:val="22"/>
        </w:rPr>
        <w:t>a</w:t>
      </w:r>
      <w:r w:rsidRPr="00C97688">
        <w:rPr>
          <w:szCs w:val="22"/>
        </w:rPr>
        <w:t xml:space="preserve">uthority may increase the funds allocated to the call in order to fund all or part of those applications qualifying for funding. </w:t>
      </w:r>
    </w:p>
    <w:p w14:paraId="1DF7CB9F" w14:textId="77777777" w:rsidR="0007408E" w:rsidRPr="00C97688" w:rsidRDefault="00A016F9" w:rsidP="00BD6FF1">
      <w:pPr>
        <w:rPr>
          <w:szCs w:val="22"/>
        </w:rPr>
      </w:pPr>
      <w:r w:rsidRPr="00C97688">
        <w:rPr>
          <w:szCs w:val="22"/>
        </w:rPr>
        <w:t>Size</w:t>
      </w:r>
      <w:r w:rsidR="0007408E" w:rsidRPr="00C97688">
        <w:rPr>
          <w:szCs w:val="22"/>
        </w:rPr>
        <w:t xml:space="preserve"> of grants</w:t>
      </w:r>
    </w:p>
    <w:p w14:paraId="464B5FB7" w14:textId="77777777" w:rsidR="00D26DAC" w:rsidRPr="00C97688" w:rsidRDefault="00D26DAC" w:rsidP="00D26DAC">
      <w:pPr>
        <w:rPr>
          <w:szCs w:val="22"/>
        </w:rPr>
      </w:pPr>
      <w:r w:rsidRPr="00C97688">
        <w:rPr>
          <w:szCs w:val="22"/>
        </w:rPr>
        <w:t xml:space="preserve">Any grant requested under this call for proposals must fall between the following </w:t>
      </w:r>
      <w:r w:rsidRPr="00C97688">
        <w:t>minimum and</w:t>
      </w:r>
      <w:r w:rsidRPr="00C97688">
        <w:rPr>
          <w:szCs w:val="22"/>
        </w:rPr>
        <w:t xml:space="preserve"> maximum amounts: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8"/>
        <w:gridCol w:w="2195"/>
        <w:gridCol w:w="2201"/>
      </w:tblGrid>
      <w:tr w:rsidR="00D26DAC" w:rsidRPr="00C97688" w14:paraId="437EA8B8" w14:textId="77777777" w:rsidTr="00A64B23">
        <w:tc>
          <w:tcPr>
            <w:tcW w:w="2769" w:type="pct"/>
            <w:shd w:val="clear" w:color="auto" w:fill="auto"/>
          </w:tcPr>
          <w:p w14:paraId="54A3B7DC" w14:textId="77777777" w:rsidR="00D26DAC" w:rsidRPr="00C97688" w:rsidRDefault="00786542" w:rsidP="00395032">
            <w:pPr>
              <w:rPr>
                <w:b/>
                <w:szCs w:val="22"/>
              </w:rPr>
            </w:pPr>
            <w:r w:rsidRPr="00C97688">
              <w:rPr>
                <w:b/>
                <w:szCs w:val="22"/>
              </w:rPr>
              <w:t>Specific o</w:t>
            </w:r>
            <w:r w:rsidR="00D26DAC" w:rsidRPr="00C97688">
              <w:rPr>
                <w:b/>
                <w:szCs w:val="22"/>
              </w:rPr>
              <w:t>bjective</w:t>
            </w:r>
            <w:r w:rsidR="00D0226C" w:rsidRPr="00C97688">
              <w:rPr>
                <w:rStyle w:val="FootnoteReference"/>
                <w:b/>
                <w:sz w:val="22"/>
                <w:szCs w:val="22"/>
              </w:rPr>
              <w:footnoteReference w:id="2"/>
            </w:r>
          </w:p>
        </w:tc>
        <w:tc>
          <w:tcPr>
            <w:tcW w:w="1114" w:type="pct"/>
            <w:shd w:val="clear" w:color="auto" w:fill="auto"/>
          </w:tcPr>
          <w:p w14:paraId="27D15E98" w14:textId="77777777" w:rsidR="00D26DAC" w:rsidRPr="00C97688" w:rsidRDefault="00D26DAC" w:rsidP="00A64B23">
            <w:pPr>
              <w:spacing w:after="0"/>
              <w:jc w:val="left"/>
              <w:rPr>
                <w:b/>
                <w:szCs w:val="22"/>
              </w:rPr>
            </w:pPr>
            <w:r w:rsidRPr="00C97688">
              <w:rPr>
                <w:b/>
                <w:szCs w:val="22"/>
              </w:rPr>
              <w:t xml:space="preserve">Minimum amount </w:t>
            </w:r>
          </w:p>
          <w:p w14:paraId="2626C7BC" w14:textId="77777777" w:rsidR="00D26DAC" w:rsidRPr="00C97688" w:rsidRDefault="00D26DAC" w:rsidP="00A64B23">
            <w:pPr>
              <w:spacing w:after="0"/>
              <w:jc w:val="left"/>
              <w:rPr>
                <w:b/>
                <w:szCs w:val="22"/>
              </w:rPr>
            </w:pPr>
            <w:r w:rsidRPr="00C97688">
              <w:rPr>
                <w:b/>
                <w:szCs w:val="22"/>
              </w:rPr>
              <w:t>of EU-funded grant</w:t>
            </w:r>
          </w:p>
        </w:tc>
        <w:tc>
          <w:tcPr>
            <w:tcW w:w="1117" w:type="pct"/>
            <w:shd w:val="clear" w:color="auto" w:fill="auto"/>
          </w:tcPr>
          <w:p w14:paraId="38C93AF5" w14:textId="77777777" w:rsidR="00D26DAC" w:rsidRPr="00C97688" w:rsidRDefault="00D26DAC" w:rsidP="00A64B23">
            <w:pPr>
              <w:spacing w:after="0"/>
              <w:jc w:val="left"/>
              <w:rPr>
                <w:b/>
                <w:szCs w:val="22"/>
              </w:rPr>
            </w:pPr>
            <w:r w:rsidRPr="00C97688">
              <w:rPr>
                <w:b/>
                <w:szCs w:val="22"/>
              </w:rPr>
              <w:t xml:space="preserve">Maximum amount </w:t>
            </w:r>
          </w:p>
          <w:p w14:paraId="1AE7A3AB" w14:textId="77777777" w:rsidR="00D26DAC" w:rsidRPr="00C97688" w:rsidRDefault="00D26DAC" w:rsidP="00A64B23">
            <w:pPr>
              <w:spacing w:after="0"/>
              <w:jc w:val="left"/>
              <w:rPr>
                <w:b/>
                <w:szCs w:val="22"/>
              </w:rPr>
            </w:pPr>
            <w:r w:rsidRPr="00C97688">
              <w:rPr>
                <w:b/>
                <w:szCs w:val="22"/>
              </w:rPr>
              <w:t>of EU-funded grant</w:t>
            </w:r>
          </w:p>
        </w:tc>
      </w:tr>
      <w:tr w:rsidR="00D26DAC" w:rsidRPr="00C97688" w14:paraId="049C16D2" w14:textId="77777777" w:rsidTr="004A12B0">
        <w:tc>
          <w:tcPr>
            <w:tcW w:w="2769" w:type="pct"/>
            <w:shd w:val="clear" w:color="auto" w:fill="auto"/>
          </w:tcPr>
          <w:p w14:paraId="6D1B6D43" w14:textId="77777777" w:rsidR="00D26DAC" w:rsidRPr="00C97688" w:rsidRDefault="00D50521" w:rsidP="00337B91">
            <w:pPr>
              <w:numPr>
                <w:ilvl w:val="0"/>
                <w:numId w:val="49"/>
              </w:numPr>
              <w:rPr>
                <w:szCs w:val="22"/>
              </w:rPr>
            </w:pPr>
            <w:r w:rsidRPr="00C97688">
              <w:rPr>
                <w:szCs w:val="22"/>
              </w:rPr>
              <w:t xml:space="preserve"> The protection of environmental resources in lake and alpine areas is furthered </w:t>
            </w:r>
          </w:p>
        </w:tc>
        <w:tc>
          <w:tcPr>
            <w:tcW w:w="1114" w:type="pct"/>
            <w:shd w:val="clear" w:color="auto" w:fill="auto"/>
          </w:tcPr>
          <w:p w14:paraId="503B9C0C" w14:textId="77777777" w:rsidR="00D26DAC" w:rsidRPr="00C97688" w:rsidRDefault="00603120" w:rsidP="00D06DF3">
            <w:pPr>
              <w:rPr>
                <w:szCs w:val="22"/>
              </w:rPr>
            </w:pPr>
            <w:r w:rsidRPr="00C97688">
              <w:rPr>
                <w:szCs w:val="22"/>
              </w:rPr>
              <w:t>EUR</w:t>
            </w:r>
            <w:r w:rsidR="00D06DF3">
              <w:rPr>
                <w:szCs w:val="22"/>
              </w:rPr>
              <w:t xml:space="preserve"> 300.000,00</w:t>
            </w:r>
          </w:p>
        </w:tc>
        <w:tc>
          <w:tcPr>
            <w:tcW w:w="1117" w:type="pct"/>
            <w:shd w:val="clear" w:color="auto" w:fill="auto"/>
          </w:tcPr>
          <w:p w14:paraId="19DE6A2E" w14:textId="77777777" w:rsidR="00D26DAC" w:rsidRPr="00C97688" w:rsidRDefault="00603120" w:rsidP="00D06DF3">
            <w:pPr>
              <w:rPr>
                <w:szCs w:val="22"/>
              </w:rPr>
            </w:pPr>
            <w:r w:rsidRPr="00C97688">
              <w:rPr>
                <w:szCs w:val="22"/>
              </w:rPr>
              <w:t>EUR</w:t>
            </w:r>
            <w:r w:rsidR="00D06DF3">
              <w:rPr>
                <w:szCs w:val="22"/>
              </w:rPr>
              <w:t xml:space="preserve"> 500.000,00</w:t>
            </w:r>
          </w:p>
        </w:tc>
      </w:tr>
      <w:tr w:rsidR="00D26DAC" w:rsidRPr="00C97688" w14:paraId="66092447" w14:textId="77777777" w:rsidTr="00A64B23">
        <w:tc>
          <w:tcPr>
            <w:tcW w:w="2769" w:type="pct"/>
            <w:shd w:val="clear" w:color="auto" w:fill="auto"/>
          </w:tcPr>
          <w:p w14:paraId="73241AED" w14:textId="77777777" w:rsidR="00D26DAC" w:rsidRPr="00C97688" w:rsidRDefault="00D50521" w:rsidP="00337B91">
            <w:pPr>
              <w:numPr>
                <w:ilvl w:val="0"/>
                <w:numId w:val="49"/>
              </w:numPr>
              <w:rPr>
                <w:szCs w:val="22"/>
              </w:rPr>
            </w:pPr>
            <w:r w:rsidRPr="00C97688">
              <w:rPr>
                <w:szCs w:val="22"/>
              </w:rPr>
              <w:t xml:space="preserve"> Employability and social inclusion is fostered </w:t>
            </w:r>
          </w:p>
        </w:tc>
        <w:tc>
          <w:tcPr>
            <w:tcW w:w="1114" w:type="pct"/>
            <w:shd w:val="clear" w:color="auto" w:fill="auto"/>
          </w:tcPr>
          <w:p w14:paraId="4B29EF7B" w14:textId="77777777" w:rsidR="00D26DAC" w:rsidRPr="00C97688" w:rsidRDefault="00603120" w:rsidP="00D06DF3">
            <w:pPr>
              <w:rPr>
                <w:szCs w:val="22"/>
              </w:rPr>
            </w:pPr>
            <w:r w:rsidRPr="00C97688">
              <w:rPr>
                <w:szCs w:val="22"/>
              </w:rPr>
              <w:t>EUR</w:t>
            </w:r>
            <w:r w:rsidR="00D06DF3">
              <w:rPr>
                <w:szCs w:val="22"/>
              </w:rPr>
              <w:t xml:space="preserve"> 200.000,00</w:t>
            </w:r>
          </w:p>
        </w:tc>
        <w:tc>
          <w:tcPr>
            <w:tcW w:w="1117" w:type="pct"/>
            <w:shd w:val="clear" w:color="auto" w:fill="auto"/>
          </w:tcPr>
          <w:p w14:paraId="22D5256A" w14:textId="77777777" w:rsidR="00D26DAC" w:rsidRPr="00C97688" w:rsidRDefault="00603120" w:rsidP="00D06DF3">
            <w:pPr>
              <w:rPr>
                <w:szCs w:val="22"/>
              </w:rPr>
            </w:pPr>
            <w:r w:rsidRPr="00C97688">
              <w:rPr>
                <w:szCs w:val="22"/>
              </w:rPr>
              <w:t>EUR</w:t>
            </w:r>
            <w:r w:rsidR="00D06DF3">
              <w:rPr>
                <w:szCs w:val="22"/>
              </w:rPr>
              <w:t xml:space="preserve"> 400.000,00</w:t>
            </w:r>
          </w:p>
        </w:tc>
      </w:tr>
    </w:tbl>
    <w:p w14:paraId="07C1B0A8" w14:textId="77777777" w:rsidR="00D26DAC" w:rsidRPr="00C97688" w:rsidRDefault="00D26DAC" w:rsidP="00D26DAC">
      <w:pPr>
        <w:rPr>
          <w:szCs w:val="22"/>
        </w:rPr>
      </w:pPr>
    </w:p>
    <w:p w14:paraId="2CA2CFFC" w14:textId="77777777" w:rsidR="00D26DAC" w:rsidRPr="00C97688" w:rsidRDefault="00D26DAC" w:rsidP="00D26DAC">
      <w:pPr>
        <w:rPr>
          <w:szCs w:val="22"/>
        </w:rPr>
      </w:pPr>
      <w:r w:rsidRPr="00C97688">
        <w:rPr>
          <w:szCs w:val="22"/>
        </w:rPr>
        <w:t xml:space="preserve">Any grant requested under this call for proposals must fall between the following </w:t>
      </w:r>
      <w:r w:rsidRPr="00C97688">
        <w:t>minimum and</w:t>
      </w:r>
      <w:r w:rsidRPr="00C97688">
        <w:rPr>
          <w:szCs w:val="22"/>
        </w:rPr>
        <w:t xml:space="preserve"> maximum percentages of total eligible costs of the action:</w:t>
      </w:r>
    </w:p>
    <w:p w14:paraId="7D11BDCD" w14:textId="4275D2AC" w:rsidR="00542569" w:rsidRPr="00C97688" w:rsidRDefault="00D26DAC" w:rsidP="00542569">
      <w:pPr>
        <w:numPr>
          <w:ilvl w:val="0"/>
          <w:numId w:val="13"/>
        </w:numPr>
        <w:rPr>
          <w:szCs w:val="22"/>
        </w:rPr>
      </w:pPr>
      <w:r w:rsidRPr="00C97688">
        <w:t>Minimum percentage:</w:t>
      </w:r>
      <w:r w:rsidR="00B60CB5">
        <w:t xml:space="preserve"> </w:t>
      </w:r>
      <w:r w:rsidR="00E40CAA">
        <w:t>5</w:t>
      </w:r>
      <w:r w:rsidR="00167E9D" w:rsidRPr="00C97688">
        <w:t>0</w:t>
      </w:r>
      <w:r w:rsidRPr="00C97688">
        <w:t>% of the total eligible costs of the action</w:t>
      </w:r>
      <w:r w:rsidRPr="00C97688">
        <w:rPr>
          <w:szCs w:val="22"/>
        </w:rPr>
        <w:t>.</w:t>
      </w:r>
    </w:p>
    <w:p w14:paraId="2CAB57B6" w14:textId="77777777" w:rsidR="00542569" w:rsidRPr="00C97688" w:rsidRDefault="00D26DAC" w:rsidP="00542569">
      <w:pPr>
        <w:numPr>
          <w:ilvl w:val="0"/>
          <w:numId w:val="13"/>
        </w:numPr>
        <w:rPr>
          <w:szCs w:val="22"/>
        </w:rPr>
      </w:pPr>
      <w:r w:rsidRPr="00C97688">
        <w:rPr>
          <w:szCs w:val="22"/>
        </w:rPr>
        <w:t>Maximum percentage:</w:t>
      </w:r>
      <w:r w:rsidR="00167E9D" w:rsidRPr="00C97688">
        <w:rPr>
          <w:szCs w:val="22"/>
        </w:rPr>
        <w:t xml:space="preserve"> 85</w:t>
      </w:r>
      <w:r w:rsidRPr="00C97688">
        <w:rPr>
          <w:szCs w:val="22"/>
        </w:rPr>
        <w:t xml:space="preserve"> % of the total eligible costs of the action (see also Section 2.1.5).</w:t>
      </w:r>
    </w:p>
    <w:p w14:paraId="1C6FE759" w14:textId="05C1C504" w:rsidR="00D26DAC" w:rsidRPr="00C97688" w:rsidRDefault="00D26DAC" w:rsidP="0020755B">
      <w:pPr>
        <w:tabs>
          <w:tab w:val="num" w:pos="0"/>
        </w:tabs>
        <w:spacing w:before="120"/>
        <w:rPr>
          <w:szCs w:val="22"/>
        </w:rPr>
      </w:pPr>
      <w:r w:rsidRPr="00C97688">
        <w:rPr>
          <w:szCs w:val="22"/>
        </w:rPr>
        <w:t>The balance (i.e. the difference between the total cost of the action and</w:t>
      </w:r>
      <w:r w:rsidR="0011235C" w:rsidRPr="00C97688">
        <w:rPr>
          <w:szCs w:val="22"/>
        </w:rPr>
        <w:t xml:space="preserve"> the amount requested from the contracting a</w:t>
      </w:r>
      <w:r w:rsidRPr="00C97688">
        <w:rPr>
          <w:szCs w:val="22"/>
        </w:rPr>
        <w:t xml:space="preserve">uthority) must be financed from sources other than the </w:t>
      </w:r>
      <w:r w:rsidR="00316464" w:rsidRPr="00C97688">
        <w:rPr>
          <w:szCs w:val="22"/>
        </w:rPr>
        <w:t>general budget of the</w:t>
      </w:r>
      <w:r w:rsidRPr="00C97688">
        <w:rPr>
          <w:szCs w:val="22"/>
        </w:rPr>
        <w:t xml:space="preserve"> Union.</w:t>
      </w:r>
    </w:p>
    <w:p w14:paraId="0C0B024C" w14:textId="77777777" w:rsidR="00D26DAC" w:rsidRPr="00C97688" w:rsidRDefault="00D26DAC" w:rsidP="00D26DAC">
      <w:pPr>
        <w:spacing w:before="120"/>
        <w:rPr>
          <w:szCs w:val="22"/>
        </w:rPr>
      </w:pPr>
    </w:p>
    <w:p w14:paraId="1D63E398" w14:textId="77777777" w:rsidR="00D26DAC" w:rsidRPr="00C97688" w:rsidRDefault="00D26DAC" w:rsidP="00042967">
      <w:pPr>
        <w:spacing w:before="120"/>
        <w:rPr>
          <w:color w:val="000000"/>
          <w:szCs w:val="22"/>
        </w:rPr>
      </w:pPr>
    </w:p>
    <w:p w14:paraId="1C1F0AB9" w14:textId="77777777" w:rsidR="0007408E" w:rsidRPr="00C97688" w:rsidRDefault="00267E4F" w:rsidP="002227BE">
      <w:pPr>
        <w:pStyle w:val="Guidelines1"/>
      </w:pPr>
      <w:r w:rsidRPr="00C97688">
        <w:br w:type="page"/>
      </w:r>
      <w:bookmarkStart w:id="5" w:name="_Toc526862468"/>
      <w:r w:rsidR="0007408E" w:rsidRPr="00C97688">
        <w:lastRenderedPageBreak/>
        <w:t xml:space="preserve">Rules </w:t>
      </w:r>
      <w:r w:rsidR="0024146B" w:rsidRPr="00C97688">
        <w:t xml:space="preserve">FOR </w:t>
      </w:r>
      <w:r w:rsidR="0007408E" w:rsidRPr="00C97688">
        <w:t>thIS call for proposalS</w:t>
      </w:r>
      <w:bookmarkEnd w:id="5"/>
    </w:p>
    <w:p w14:paraId="6DEB2023" w14:textId="77777777" w:rsidR="000919E4" w:rsidRPr="00C97688" w:rsidRDefault="0007408E" w:rsidP="00BD6FF1">
      <w:pPr>
        <w:rPr>
          <w:szCs w:val="22"/>
        </w:rPr>
      </w:pPr>
      <w:r w:rsidRPr="00C97688">
        <w:rPr>
          <w:szCs w:val="22"/>
        </w:rPr>
        <w:t xml:space="preserve">These guidelines set out the rules for </w:t>
      </w:r>
      <w:r w:rsidR="008A6F06" w:rsidRPr="00C97688">
        <w:rPr>
          <w:szCs w:val="22"/>
        </w:rPr>
        <w:t xml:space="preserve">the </w:t>
      </w:r>
      <w:r w:rsidRPr="00C97688">
        <w:rPr>
          <w:szCs w:val="22"/>
        </w:rPr>
        <w:t>submi</w:t>
      </w:r>
      <w:r w:rsidR="008A6F06" w:rsidRPr="00C97688">
        <w:rPr>
          <w:szCs w:val="22"/>
        </w:rPr>
        <w:t>ssion</w:t>
      </w:r>
      <w:r w:rsidRPr="00C97688">
        <w:rPr>
          <w:szCs w:val="22"/>
        </w:rPr>
        <w:t>, selecti</w:t>
      </w:r>
      <w:r w:rsidR="008A6F06" w:rsidRPr="00C97688">
        <w:rPr>
          <w:szCs w:val="22"/>
        </w:rPr>
        <w:t>on</w:t>
      </w:r>
      <w:r w:rsidRPr="00C97688">
        <w:rPr>
          <w:szCs w:val="22"/>
        </w:rPr>
        <w:t xml:space="preserve"> and implement</w:t>
      </w:r>
      <w:r w:rsidR="008A6F06" w:rsidRPr="00C97688">
        <w:rPr>
          <w:szCs w:val="22"/>
        </w:rPr>
        <w:t>ation of</w:t>
      </w:r>
      <w:r w:rsidR="00AA424B" w:rsidRPr="00C97688">
        <w:rPr>
          <w:szCs w:val="22"/>
        </w:rPr>
        <w:t xml:space="preserve"> the</w:t>
      </w:r>
      <w:r w:rsidRPr="00C97688">
        <w:rPr>
          <w:szCs w:val="22"/>
        </w:rPr>
        <w:t xml:space="preserve"> actions financed under th</w:t>
      </w:r>
      <w:r w:rsidR="00E359F9" w:rsidRPr="00C97688">
        <w:rPr>
          <w:szCs w:val="22"/>
        </w:rPr>
        <w:t xml:space="preserve">is </w:t>
      </w:r>
      <w:r w:rsidR="002F0314" w:rsidRPr="00C97688">
        <w:rPr>
          <w:szCs w:val="22"/>
        </w:rPr>
        <w:t>c</w:t>
      </w:r>
      <w:r w:rsidR="00E359F9" w:rsidRPr="00C97688">
        <w:rPr>
          <w:szCs w:val="22"/>
        </w:rPr>
        <w:t>all</w:t>
      </w:r>
      <w:r w:rsidR="00D171F8" w:rsidRPr="00C97688">
        <w:rPr>
          <w:szCs w:val="22"/>
        </w:rPr>
        <w:t>, in conformity with the p</w:t>
      </w:r>
      <w:r w:rsidRPr="00C97688">
        <w:rPr>
          <w:szCs w:val="22"/>
        </w:rPr>
        <w:t xml:space="preserve">ractical </w:t>
      </w:r>
      <w:r w:rsidR="00D171F8" w:rsidRPr="00C97688">
        <w:rPr>
          <w:szCs w:val="22"/>
        </w:rPr>
        <w:t>g</w:t>
      </w:r>
      <w:r w:rsidRPr="00C97688">
        <w:rPr>
          <w:szCs w:val="22"/>
        </w:rPr>
        <w:t>uide</w:t>
      </w:r>
      <w:r w:rsidR="009E6254" w:rsidRPr="00C97688">
        <w:rPr>
          <w:szCs w:val="22"/>
        </w:rPr>
        <w:t>, which is applicable to the present call</w:t>
      </w:r>
      <w:r w:rsidR="001A3FE1" w:rsidRPr="00C97688">
        <w:rPr>
          <w:szCs w:val="22"/>
        </w:rPr>
        <w:t xml:space="preserve"> (</w:t>
      </w:r>
      <w:r w:rsidR="00087373" w:rsidRPr="00C97688">
        <w:rPr>
          <w:szCs w:val="22"/>
        </w:rPr>
        <w:t>a</w:t>
      </w:r>
      <w:r w:rsidR="001A3FE1" w:rsidRPr="00C97688">
        <w:rPr>
          <w:szCs w:val="22"/>
        </w:rPr>
        <w:t xml:space="preserve">vailable </w:t>
      </w:r>
      <w:r w:rsidR="0011235C" w:rsidRPr="00C97688">
        <w:rPr>
          <w:szCs w:val="22"/>
        </w:rPr>
        <w:t>on the i</w:t>
      </w:r>
      <w:r w:rsidR="001A3FE1" w:rsidRPr="00C97688">
        <w:rPr>
          <w:szCs w:val="22"/>
        </w:rPr>
        <w:t>nternet at this address</w:t>
      </w:r>
    </w:p>
    <w:p w14:paraId="703CE31C" w14:textId="77777777" w:rsidR="0007408E" w:rsidRPr="00C97688" w:rsidRDefault="004265D1" w:rsidP="00BD6FF1">
      <w:pPr>
        <w:rPr>
          <w:szCs w:val="22"/>
        </w:rPr>
      </w:pPr>
      <w:hyperlink r:id="rId16" w:history="1">
        <w:r w:rsidR="009C7178" w:rsidRPr="00C97688">
          <w:rPr>
            <w:rStyle w:val="Hyperlink"/>
            <w:szCs w:val="22"/>
          </w:rPr>
          <w:t>http://ec.europa.eu/e</w:t>
        </w:r>
        <w:bookmarkStart w:id="6" w:name="_Hlt408476826"/>
        <w:r w:rsidR="009C7178" w:rsidRPr="00C97688">
          <w:rPr>
            <w:rStyle w:val="Hyperlink"/>
            <w:szCs w:val="22"/>
          </w:rPr>
          <w:t>u</w:t>
        </w:r>
        <w:bookmarkEnd w:id="6"/>
        <w:r w:rsidR="009C7178" w:rsidRPr="00C97688">
          <w:rPr>
            <w:rStyle w:val="Hyperlink"/>
            <w:szCs w:val="22"/>
          </w:rPr>
          <w:t>ropeai</w:t>
        </w:r>
        <w:bookmarkStart w:id="7" w:name="_Hlt408476832"/>
        <w:bookmarkStart w:id="8" w:name="_Hlt408476835"/>
        <w:bookmarkStart w:id="9" w:name="_Hlt408476840"/>
        <w:bookmarkStart w:id="10" w:name="_Hlt408476841"/>
        <w:bookmarkStart w:id="11" w:name="_Hlt408476842"/>
        <w:r w:rsidR="009C7178" w:rsidRPr="00C97688">
          <w:rPr>
            <w:rStyle w:val="Hyperlink"/>
            <w:szCs w:val="22"/>
          </w:rPr>
          <w:t>d</w:t>
        </w:r>
        <w:bookmarkStart w:id="12" w:name="_Hlt408476830"/>
        <w:bookmarkEnd w:id="7"/>
        <w:bookmarkEnd w:id="8"/>
        <w:bookmarkEnd w:id="9"/>
        <w:bookmarkEnd w:id="10"/>
        <w:bookmarkEnd w:id="11"/>
        <w:r w:rsidR="009C7178" w:rsidRPr="00C97688">
          <w:rPr>
            <w:rStyle w:val="Hyperlink"/>
            <w:szCs w:val="22"/>
          </w:rPr>
          <w:t>/</w:t>
        </w:r>
        <w:bookmarkEnd w:id="12"/>
        <w:r w:rsidR="009C7178" w:rsidRPr="00C97688">
          <w:rPr>
            <w:rStyle w:val="Hyperlink"/>
            <w:szCs w:val="22"/>
          </w:rPr>
          <w:t>pr</w:t>
        </w:r>
        <w:bookmarkStart w:id="13" w:name="_Hlt424220563"/>
        <w:bookmarkStart w:id="14" w:name="_Hlt424220564"/>
        <w:r w:rsidR="009C7178" w:rsidRPr="00C97688">
          <w:rPr>
            <w:rStyle w:val="Hyperlink"/>
            <w:szCs w:val="22"/>
          </w:rPr>
          <w:t>a</w:t>
        </w:r>
        <w:bookmarkEnd w:id="13"/>
        <w:bookmarkEnd w:id="14"/>
        <w:r w:rsidR="009C7178" w:rsidRPr="00C97688">
          <w:rPr>
            <w:rStyle w:val="Hyperlink"/>
            <w:szCs w:val="22"/>
          </w:rPr>
          <w:t>g/document.do?locale=en</w:t>
        </w:r>
      </w:hyperlink>
      <w:r w:rsidR="001A3FE1" w:rsidRPr="00C97688">
        <w:rPr>
          <w:szCs w:val="22"/>
        </w:rPr>
        <w:t>)</w:t>
      </w:r>
      <w:r w:rsidR="0007408E" w:rsidRPr="00C97688">
        <w:rPr>
          <w:szCs w:val="22"/>
        </w:rPr>
        <w:t>.</w:t>
      </w:r>
      <w:r w:rsidR="00C60C7C" w:rsidRPr="00C97688">
        <w:rPr>
          <w:rStyle w:val="FootnoteReference"/>
          <w:sz w:val="22"/>
          <w:szCs w:val="22"/>
        </w:rPr>
        <w:footnoteReference w:id="3"/>
      </w:r>
    </w:p>
    <w:p w14:paraId="6AE1A7E0" w14:textId="77777777" w:rsidR="0007408E" w:rsidRPr="00C97688" w:rsidRDefault="0007408E" w:rsidP="004741A1">
      <w:pPr>
        <w:pStyle w:val="Guidelines2"/>
        <w:rPr>
          <w:rFonts w:ascii="Times New Roman" w:hAnsi="Times New Roman"/>
        </w:rPr>
      </w:pPr>
      <w:bookmarkStart w:id="16" w:name="_Toc526862469"/>
      <w:r w:rsidRPr="00C97688">
        <w:rPr>
          <w:rFonts w:ascii="Times New Roman" w:hAnsi="Times New Roman"/>
        </w:rPr>
        <w:t>Eligibility criteria</w:t>
      </w:r>
      <w:bookmarkEnd w:id="16"/>
    </w:p>
    <w:p w14:paraId="6DF21C35" w14:textId="77777777" w:rsidR="0007408E" w:rsidRPr="00C97688" w:rsidRDefault="0007408E" w:rsidP="006E0555">
      <w:pPr>
        <w:rPr>
          <w:szCs w:val="22"/>
        </w:rPr>
      </w:pPr>
      <w:r w:rsidRPr="00C97688">
        <w:rPr>
          <w:szCs w:val="22"/>
        </w:rPr>
        <w:t>There are three sets of eligibility criteria, relating to:</w:t>
      </w:r>
    </w:p>
    <w:p w14:paraId="7C310361" w14:textId="77777777" w:rsidR="003477DE" w:rsidRPr="00C97688" w:rsidRDefault="00296A25" w:rsidP="00337B91">
      <w:pPr>
        <w:pStyle w:val="ListParagraph"/>
        <w:numPr>
          <w:ilvl w:val="0"/>
          <w:numId w:val="45"/>
        </w:numPr>
        <w:rPr>
          <w:szCs w:val="22"/>
        </w:rPr>
      </w:pPr>
      <w:r w:rsidRPr="00C97688">
        <w:rPr>
          <w:szCs w:val="22"/>
        </w:rPr>
        <w:t>the actors:</w:t>
      </w:r>
    </w:p>
    <w:p w14:paraId="7F5B9041" w14:textId="77777777" w:rsidR="003477DE" w:rsidRPr="00C97688" w:rsidRDefault="006A36F9" w:rsidP="002360F8">
      <w:pPr>
        <w:numPr>
          <w:ilvl w:val="0"/>
          <w:numId w:val="14"/>
        </w:numPr>
        <w:ind w:left="1134"/>
      </w:pPr>
      <w:r w:rsidRPr="00C97688">
        <w:rPr>
          <w:szCs w:val="22"/>
        </w:rPr>
        <w:t xml:space="preserve">The </w:t>
      </w:r>
      <w:r w:rsidR="00D11783" w:rsidRPr="00C97688">
        <w:t>‘</w:t>
      </w:r>
      <w:r w:rsidR="00ED0176" w:rsidRPr="00C97688">
        <w:rPr>
          <w:b/>
        </w:rPr>
        <w:t>lead a</w:t>
      </w:r>
      <w:r w:rsidRPr="00C97688">
        <w:rPr>
          <w:b/>
        </w:rPr>
        <w:t>pplicant</w:t>
      </w:r>
      <w:r w:rsidR="00D11783" w:rsidRPr="00C97688">
        <w:rPr>
          <w:b/>
        </w:rPr>
        <w:t>’</w:t>
      </w:r>
      <w:r w:rsidRPr="00C97688">
        <w:rPr>
          <w:szCs w:val="22"/>
        </w:rPr>
        <w:t xml:space="preserve">, </w:t>
      </w:r>
      <w:r w:rsidR="00296A25" w:rsidRPr="00C97688">
        <w:t xml:space="preserve">i.e. </w:t>
      </w:r>
      <w:r w:rsidR="00A31B91" w:rsidRPr="00C97688">
        <w:t xml:space="preserve">the </w:t>
      </w:r>
      <w:r w:rsidR="005D675B" w:rsidRPr="00C97688">
        <w:t>entity submitting</w:t>
      </w:r>
      <w:r w:rsidR="00D54450" w:rsidRPr="00C97688">
        <w:t xml:space="preserve"> the application form</w:t>
      </w:r>
      <w:r w:rsidR="00F06309" w:rsidRPr="00C97688">
        <w:t xml:space="preserve"> (2.1.1),</w:t>
      </w:r>
    </w:p>
    <w:p w14:paraId="76B9FCBB" w14:textId="77777777" w:rsidR="003477DE" w:rsidRPr="00C97688" w:rsidRDefault="005D675B" w:rsidP="002360F8">
      <w:pPr>
        <w:numPr>
          <w:ilvl w:val="0"/>
          <w:numId w:val="14"/>
        </w:numPr>
        <w:ind w:left="1134"/>
        <w:rPr>
          <w:szCs w:val="22"/>
        </w:rPr>
      </w:pPr>
      <w:r w:rsidRPr="00C97688">
        <w:rPr>
          <w:szCs w:val="22"/>
        </w:rPr>
        <w:t>its</w:t>
      </w:r>
      <w:r w:rsidRPr="00C97688">
        <w:rPr>
          <w:b/>
          <w:szCs w:val="22"/>
        </w:rPr>
        <w:t xml:space="preserve"> co</w:t>
      </w:r>
      <w:r w:rsidR="006A36F9" w:rsidRPr="00C97688">
        <w:rPr>
          <w:b/>
          <w:szCs w:val="22"/>
        </w:rPr>
        <w:t>-applicant(s)</w:t>
      </w:r>
      <w:r w:rsidR="006A36F9" w:rsidRPr="00C97688">
        <w:rPr>
          <w:szCs w:val="22"/>
        </w:rPr>
        <w:t xml:space="preserve"> (</w:t>
      </w:r>
      <w:r w:rsidR="006A36F9" w:rsidRPr="00C97688">
        <w:rPr>
          <w:b/>
          <w:szCs w:val="22"/>
          <w:u w:val="single"/>
        </w:rPr>
        <w:t xml:space="preserve">where it </w:t>
      </w:r>
      <w:r w:rsidR="00B254EE" w:rsidRPr="00C97688">
        <w:rPr>
          <w:b/>
          <w:szCs w:val="22"/>
          <w:u w:val="single"/>
        </w:rPr>
        <w:t xml:space="preserve">is </w:t>
      </w:r>
      <w:r w:rsidR="006A36F9" w:rsidRPr="00C97688">
        <w:rPr>
          <w:b/>
          <w:szCs w:val="22"/>
          <w:u w:val="single"/>
        </w:rPr>
        <w:t xml:space="preserve">not specified otherwise the </w:t>
      </w:r>
      <w:r w:rsidR="00ED0176" w:rsidRPr="00C97688">
        <w:rPr>
          <w:b/>
          <w:szCs w:val="22"/>
          <w:u w:val="single"/>
        </w:rPr>
        <w:t>lead a</w:t>
      </w:r>
      <w:r w:rsidR="006A36F9" w:rsidRPr="00C97688">
        <w:rPr>
          <w:b/>
          <w:szCs w:val="22"/>
          <w:u w:val="single"/>
        </w:rPr>
        <w:t xml:space="preserve">pplicant and </w:t>
      </w:r>
      <w:r w:rsidR="003477DE" w:rsidRPr="00C97688">
        <w:rPr>
          <w:b/>
          <w:szCs w:val="22"/>
          <w:u w:val="single"/>
        </w:rPr>
        <w:t xml:space="preserve">its </w:t>
      </w:r>
      <w:r w:rsidR="006A36F9" w:rsidRPr="00C97688">
        <w:rPr>
          <w:b/>
          <w:szCs w:val="22"/>
          <w:u w:val="single"/>
        </w:rPr>
        <w:t xml:space="preserve">co-applicant(s) are </w:t>
      </w:r>
      <w:r w:rsidR="009901E5" w:rsidRPr="00C97688">
        <w:rPr>
          <w:b/>
          <w:szCs w:val="22"/>
          <w:u w:val="single"/>
        </w:rPr>
        <w:t xml:space="preserve">hereinafter </w:t>
      </w:r>
      <w:r w:rsidR="006A36F9" w:rsidRPr="00C97688">
        <w:rPr>
          <w:b/>
          <w:szCs w:val="22"/>
          <w:u w:val="single"/>
        </w:rPr>
        <w:t xml:space="preserve">jointly referred as </w:t>
      </w:r>
      <w:r w:rsidR="00316464" w:rsidRPr="00C97688">
        <w:rPr>
          <w:b/>
          <w:szCs w:val="22"/>
          <w:u w:val="single"/>
        </w:rPr>
        <w:t>‘</w:t>
      </w:r>
      <w:r w:rsidR="006A36F9" w:rsidRPr="00C97688">
        <w:rPr>
          <w:b/>
          <w:szCs w:val="22"/>
          <w:u w:val="single"/>
        </w:rPr>
        <w:t>applicant</w:t>
      </w:r>
      <w:r w:rsidR="009F3146" w:rsidRPr="00C97688">
        <w:rPr>
          <w:b/>
          <w:szCs w:val="22"/>
          <w:u w:val="single"/>
        </w:rPr>
        <w:t>(</w:t>
      </w:r>
      <w:r w:rsidR="006A36F9" w:rsidRPr="00C97688">
        <w:rPr>
          <w:b/>
          <w:szCs w:val="22"/>
          <w:u w:val="single"/>
        </w:rPr>
        <w:t>s</w:t>
      </w:r>
      <w:r w:rsidR="009F3146" w:rsidRPr="00C97688">
        <w:rPr>
          <w:b/>
          <w:szCs w:val="22"/>
          <w:u w:val="single"/>
        </w:rPr>
        <w:t>)</w:t>
      </w:r>
      <w:r w:rsidR="00316464" w:rsidRPr="00C97688">
        <w:rPr>
          <w:b/>
          <w:u w:val="single"/>
        </w:rPr>
        <w:t>’</w:t>
      </w:r>
      <w:r w:rsidR="00A31B91" w:rsidRPr="00C97688">
        <w:rPr>
          <w:szCs w:val="22"/>
        </w:rPr>
        <w:t>)</w:t>
      </w:r>
      <w:r w:rsidR="006A36F9" w:rsidRPr="00C97688">
        <w:rPr>
          <w:szCs w:val="22"/>
        </w:rPr>
        <w:t xml:space="preserve"> (2.1.1), </w:t>
      </w:r>
    </w:p>
    <w:p w14:paraId="58217A28" w14:textId="77777777" w:rsidR="00E95995" w:rsidRPr="00C97688" w:rsidRDefault="006A36F9" w:rsidP="002360F8">
      <w:pPr>
        <w:numPr>
          <w:ilvl w:val="0"/>
          <w:numId w:val="14"/>
        </w:numPr>
        <w:ind w:left="1134"/>
        <w:rPr>
          <w:szCs w:val="22"/>
        </w:rPr>
      </w:pPr>
      <w:r w:rsidRPr="00C97688">
        <w:rPr>
          <w:szCs w:val="22"/>
        </w:rPr>
        <w:t>and</w:t>
      </w:r>
      <w:r w:rsidR="00A31B91" w:rsidRPr="00C97688">
        <w:rPr>
          <w:szCs w:val="22"/>
        </w:rPr>
        <w:t xml:space="preserve">, if </w:t>
      </w:r>
      <w:r w:rsidR="005D675B" w:rsidRPr="00C97688">
        <w:rPr>
          <w:szCs w:val="22"/>
        </w:rPr>
        <w:t>any,</w:t>
      </w:r>
      <w:r w:rsidR="005D675B" w:rsidRPr="00C97688">
        <w:rPr>
          <w:b/>
          <w:szCs w:val="22"/>
        </w:rPr>
        <w:t xml:space="preserve"> affiliated</w:t>
      </w:r>
      <w:r w:rsidR="00A31B91" w:rsidRPr="00C97688">
        <w:rPr>
          <w:b/>
          <w:szCs w:val="22"/>
        </w:rPr>
        <w:t xml:space="preserve"> entity(ies)</w:t>
      </w:r>
      <w:r w:rsidR="00296A25" w:rsidRPr="00C97688">
        <w:rPr>
          <w:szCs w:val="22"/>
        </w:rPr>
        <w:t xml:space="preserve">to the </w:t>
      </w:r>
      <w:r w:rsidR="00ED0176" w:rsidRPr="00C97688">
        <w:rPr>
          <w:szCs w:val="22"/>
        </w:rPr>
        <w:t>lead a</w:t>
      </w:r>
      <w:r w:rsidR="00296A25" w:rsidRPr="00C97688">
        <w:rPr>
          <w:szCs w:val="22"/>
        </w:rPr>
        <w:t xml:space="preserve">pplicant and/or to a co-applicant(s). </w:t>
      </w:r>
      <w:r w:rsidR="00A31B91" w:rsidRPr="00C97688">
        <w:rPr>
          <w:szCs w:val="22"/>
        </w:rPr>
        <w:t>(2.1.</w:t>
      </w:r>
      <w:r w:rsidR="00F06309" w:rsidRPr="00C97688">
        <w:rPr>
          <w:szCs w:val="22"/>
        </w:rPr>
        <w:t>2</w:t>
      </w:r>
      <w:r w:rsidRPr="00C97688">
        <w:rPr>
          <w:szCs w:val="22"/>
        </w:rPr>
        <w:t>);</w:t>
      </w:r>
    </w:p>
    <w:p w14:paraId="175843D9" w14:textId="77777777" w:rsidR="00E95995" w:rsidRPr="00C97688" w:rsidRDefault="00296A25" w:rsidP="00337B91">
      <w:pPr>
        <w:pStyle w:val="ListParagraph"/>
        <w:numPr>
          <w:ilvl w:val="0"/>
          <w:numId w:val="45"/>
        </w:numPr>
        <w:rPr>
          <w:szCs w:val="22"/>
        </w:rPr>
      </w:pPr>
      <w:r w:rsidRPr="00C97688">
        <w:rPr>
          <w:szCs w:val="22"/>
        </w:rPr>
        <w:t xml:space="preserve">the </w:t>
      </w:r>
      <w:r w:rsidR="00F06309" w:rsidRPr="00C97688">
        <w:rPr>
          <w:szCs w:val="22"/>
        </w:rPr>
        <w:t>a</w:t>
      </w:r>
      <w:r w:rsidR="006F1CFC" w:rsidRPr="00C97688">
        <w:rPr>
          <w:szCs w:val="22"/>
        </w:rPr>
        <w:t>ctions</w:t>
      </w:r>
      <w:r w:rsidRPr="00C97688">
        <w:rPr>
          <w:szCs w:val="22"/>
        </w:rPr>
        <w:t>:</w:t>
      </w:r>
    </w:p>
    <w:p w14:paraId="302FA437" w14:textId="77777777" w:rsidR="003477DE" w:rsidRPr="00C97688" w:rsidRDefault="006F1CFC" w:rsidP="00E95995">
      <w:pPr>
        <w:ind w:left="720"/>
        <w:rPr>
          <w:szCs w:val="22"/>
        </w:rPr>
      </w:pPr>
      <w:r w:rsidRPr="00C97688">
        <w:rPr>
          <w:szCs w:val="22"/>
        </w:rPr>
        <w:t>Action</w:t>
      </w:r>
      <w:r w:rsidR="00A07623" w:rsidRPr="00C97688">
        <w:rPr>
          <w:szCs w:val="22"/>
        </w:rPr>
        <w:t>s</w:t>
      </w:r>
      <w:r w:rsidR="003477DE" w:rsidRPr="00C97688">
        <w:rPr>
          <w:szCs w:val="22"/>
        </w:rPr>
        <w:t xml:space="preserve"> for which a grant may be awarded (2.1.4);</w:t>
      </w:r>
    </w:p>
    <w:p w14:paraId="2EBB974A" w14:textId="77777777" w:rsidR="00E95995" w:rsidRPr="00C97688" w:rsidRDefault="00296A25" w:rsidP="00337B91">
      <w:pPr>
        <w:numPr>
          <w:ilvl w:val="0"/>
          <w:numId w:val="45"/>
        </w:numPr>
        <w:rPr>
          <w:szCs w:val="22"/>
        </w:rPr>
      </w:pPr>
      <w:r w:rsidRPr="00C97688">
        <w:rPr>
          <w:szCs w:val="22"/>
        </w:rPr>
        <w:t>the costs:</w:t>
      </w:r>
    </w:p>
    <w:p w14:paraId="6DA7CC65" w14:textId="77777777" w:rsidR="00267E4F" w:rsidRPr="00C97688" w:rsidRDefault="0007408E" w:rsidP="002360F8">
      <w:pPr>
        <w:numPr>
          <w:ilvl w:val="0"/>
          <w:numId w:val="14"/>
        </w:numPr>
        <w:ind w:left="1134"/>
        <w:rPr>
          <w:szCs w:val="22"/>
        </w:rPr>
      </w:pPr>
      <w:r w:rsidRPr="00C97688">
        <w:rPr>
          <w:szCs w:val="22"/>
        </w:rPr>
        <w:t xml:space="preserve">types of cost </w:t>
      </w:r>
      <w:r w:rsidR="00AA424B" w:rsidRPr="00C97688">
        <w:rPr>
          <w:szCs w:val="22"/>
        </w:rPr>
        <w:t xml:space="preserve">that </w:t>
      </w:r>
      <w:r w:rsidRPr="00C97688">
        <w:rPr>
          <w:szCs w:val="22"/>
        </w:rPr>
        <w:t>may be taken into account in setting the amount of the grant</w:t>
      </w:r>
      <w:r w:rsidR="0032711C" w:rsidRPr="00C97688">
        <w:rPr>
          <w:szCs w:val="22"/>
        </w:rPr>
        <w:t xml:space="preserve"> (2.1.</w:t>
      </w:r>
      <w:r w:rsidR="00B971F7" w:rsidRPr="00C97688">
        <w:rPr>
          <w:szCs w:val="22"/>
        </w:rPr>
        <w:t>5</w:t>
      </w:r>
      <w:r w:rsidR="0032711C" w:rsidRPr="00C97688">
        <w:rPr>
          <w:szCs w:val="22"/>
        </w:rPr>
        <w:t>)</w:t>
      </w:r>
      <w:r w:rsidRPr="00C97688">
        <w:rPr>
          <w:szCs w:val="22"/>
        </w:rPr>
        <w:t>.</w:t>
      </w:r>
    </w:p>
    <w:p w14:paraId="595928B7" w14:textId="77777777" w:rsidR="0007408E" w:rsidRPr="00C97688" w:rsidRDefault="0007408E" w:rsidP="004B7BC2">
      <w:pPr>
        <w:pStyle w:val="Guidelines3"/>
      </w:pPr>
      <w:bookmarkStart w:id="17" w:name="_Toc526862470"/>
      <w:r w:rsidRPr="00C97688">
        <w:t>Eligibility of applicant</w:t>
      </w:r>
      <w:r w:rsidR="00A2450D" w:rsidRPr="00C97688">
        <w:t>s</w:t>
      </w:r>
      <w:r w:rsidR="00C4172B" w:rsidRPr="00C97688">
        <w:t xml:space="preserve"> (i.e. </w:t>
      </w:r>
      <w:r w:rsidR="00ED0176" w:rsidRPr="00C97688">
        <w:t>lead a</w:t>
      </w:r>
      <w:r w:rsidR="00C4172B" w:rsidRPr="00C97688">
        <w:t>pplicant and co-applicant(s))</w:t>
      </w:r>
      <w:bookmarkEnd w:id="17"/>
    </w:p>
    <w:p w14:paraId="4C7BCF38" w14:textId="77777777" w:rsidR="004127BD" w:rsidRPr="00C97688" w:rsidRDefault="00ED0176" w:rsidP="006E0555">
      <w:pPr>
        <w:spacing w:before="240"/>
        <w:rPr>
          <w:b/>
          <w:szCs w:val="22"/>
        </w:rPr>
      </w:pPr>
      <w:r w:rsidRPr="00C97688">
        <w:rPr>
          <w:b/>
          <w:szCs w:val="22"/>
        </w:rPr>
        <w:t>Lead a</w:t>
      </w:r>
      <w:r w:rsidR="004127BD" w:rsidRPr="00C97688">
        <w:rPr>
          <w:b/>
          <w:szCs w:val="22"/>
        </w:rPr>
        <w:t>pplicant</w:t>
      </w:r>
    </w:p>
    <w:p w14:paraId="44C96FE9" w14:textId="77777777" w:rsidR="000919E4" w:rsidRPr="00C97688" w:rsidRDefault="000919E4" w:rsidP="000919E4">
      <w:pPr>
        <w:ind w:left="426" w:hanging="426"/>
        <w:rPr>
          <w:szCs w:val="22"/>
        </w:rPr>
      </w:pPr>
      <w:r w:rsidRPr="00C97688">
        <w:rPr>
          <w:szCs w:val="22"/>
        </w:rPr>
        <w:t>(1)</w:t>
      </w:r>
      <w:r w:rsidRPr="00C97688">
        <w:rPr>
          <w:szCs w:val="22"/>
        </w:rPr>
        <w:tab/>
        <w:t>In order to be eligible for a grant, the lead applicant must:</w:t>
      </w:r>
    </w:p>
    <w:p w14:paraId="7ED70BF1" w14:textId="77777777" w:rsidR="000919E4" w:rsidRPr="00C97688" w:rsidRDefault="000919E4" w:rsidP="00A00631">
      <w:pPr>
        <w:numPr>
          <w:ilvl w:val="0"/>
          <w:numId w:val="15"/>
        </w:numPr>
        <w:rPr>
          <w:szCs w:val="22"/>
        </w:rPr>
      </w:pPr>
      <w:r w:rsidRPr="00C97688">
        <w:rPr>
          <w:szCs w:val="22"/>
        </w:rPr>
        <w:t xml:space="preserve">be a legal person, </w:t>
      </w:r>
      <w:r w:rsidRPr="00C97688">
        <w:rPr>
          <w:b/>
          <w:szCs w:val="22"/>
        </w:rPr>
        <w:t xml:space="preserve">and </w:t>
      </w:r>
    </w:p>
    <w:p w14:paraId="1AF215A3" w14:textId="77777777" w:rsidR="000919E4" w:rsidRPr="00C97688" w:rsidRDefault="000919E4" w:rsidP="0095499E">
      <w:pPr>
        <w:numPr>
          <w:ilvl w:val="0"/>
          <w:numId w:val="15"/>
        </w:numPr>
        <w:rPr>
          <w:szCs w:val="22"/>
        </w:rPr>
      </w:pPr>
      <w:r w:rsidRPr="00C97688">
        <w:rPr>
          <w:szCs w:val="22"/>
        </w:rPr>
        <w:t>be non-profit-making</w:t>
      </w:r>
      <w:r w:rsidR="00156F38">
        <w:rPr>
          <w:szCs w:val="22"/>
        </w:rPr>
        <w:t xml:space="preserve"> for the purpose of this Call (</w:t>
      </w:r>
      <w:r w:rsidR="00156F38" w:rsidRPr="009C0071">
        <w:rPr>
          <w:color w:val="000000" w:themeColor="text1"/>
          <w:szCs w:val="22"/>
        </w:rPr>
        <w:t>except of SMEs, which however cannot generate profit from the proposed action</w:t>
      </w:r>
      <w:r w:rsidR="00156F38">
        <w:rPr>
          <w:color w:val="000000" w:themeColor="text1"/>
          <w:szCs w:val="22"/>
        </w:rPr>
        <w:t>)</w:t>
      </w:r>
      <w:r w:rsidRPr="00C97688">
        <w:rPr>
          <w:szCs w:val="22"/>
        </w:rPr>
        <w:t xml:space="preserve">, </w:t>
      </w:r>
      <w:r w:rsidRPr="00C97688">
        <w:rPr>
          <w:b/>
          <w:szCs w:val="22"/>
        </w:rPr>
        <w:t>and</w:t>
      </w:r>
    </w:p>
    <w:p w14:paraId="5434D612" w14:textId="77777777" w:rsidR="000919E4" w:rsidRPr="00C97688" w:rsidRDefault="000919E4" w:rsidP="00A00631">
      <w:pPr>
        <w:numPr>
          <w:ilvl w:val="0"/>
          <w:numId w:val="15"/>
        </w:numPr>
        <w:rPr>
          <w:szCs w:val="22"/>
        </w:rPr>
      </w:pPr>
      <w:r w:rsidRPr="00C97688">
        <w:rPr>
          <w:szCs w:val="22"/>
        </w:rPr>
        <w:t>be established in</w:t>
      </w:r>
      <w:r w:rsidR="004D75EF" w:rsidRPr="00C97688">
        <w:rPr>
          <w:rStyle w:val="FootnoteReference"/>
          <w:sz w:val="22"/>
          <w:szCs w:val="22"/>
        </w:rPr>
        <w:footnoteReference w:id="4"/>
      </w:r>
      <w:r w:rsidRPr="00C97688">
        <w:rPr>
          <w:szCs w:val="22"/>
        </w:rPr>
        <w:t xml:space="preserve"> either </w:t>
      </w:r>
      <w:r w:rsidR="00E63DB4" w:rsidRPr="00C97688">
        <w:rPr>
          <w:szCs w:val="22"/>
        </w:rPr>
        <w:t>Montenegro and/</w:t>
      </w:r>
      <w:r w:rsidRPr="00C97688">
        <w:rPr>
          <w:szCs w:val="22"/>
        </w:rPr>
        <w:t xml:space="preserve"> or </w:t>
      </w:r>
      <w:r w:rsidR="00E63DB4" w:rsidRPr="00C97688">
        <w:rPr>
          <w:szCs w:val="22"/>
        </w:rPr>
        <w:t>Albania</w:t>
      </w:r>
      <w:r w:rsidR="00765262" w:rsidRPr="00C97688">
        <w:rPr>
          <w:rStyle w:val="FootnoteReference"/>
          <w:szCs w:val="22"/>
        </w:rPr>
        <w:footnoteReference w:id="5"/>
      </w:r>
      <w:r w:rsidRPr="00C97688">
        <w:rPr>
          <w:szCs w:val="22"/>
        </w:rPr>
        <w:t xml:space="preserve">, </w:t>
      </w:r>
      <w:r w:rsidRPr="00C97688">
        <w:rPr>
          <w:b/>
          <w:szCs w:val="22"/>
        </w:rPr>
        <w:t>and</w:t>
      </w:r>
    </w:p>
    <w:p w14:paraId="0A0551CD" w14:textId="77777777" w:rsidR="000919E4" w:rsidRPr="00C97688" w:rsidRDefault="000919E4" w:rsidP="00A00631">
      <w:pPr>
        <w:numPr>
          <w:ilvl w:val="0"/>
          <w:numId w:val="15"/>
        </w:numPr>
        <w:rPr>
          <w:szCs w:val="22"/>
        </w:rPr>
      </w:pPr>
      <w:r w:rsidRPr="00C97688">
        <w:rPr>
          <w:szCs w:val="22"/>
        </w:rPr>
        <w:t xml:space="preserve">be directly responsible for the preparation and management of the action with the co-applicant(s) and affiliated entity(ies), not acting as an intermediary, </w:t>
      </w:r>
      <w:r w:rsidRPr="00C97688">
        <w:rPr>
          <w:b/>
          <w:szCs w:val="22"/>
        </w:rPr>
        <w:t>and</w:t>
      </w:r>
    </w:p>
    <w:p w14:paraId="091FD01C" w14:textId="77777777" w:rsidR="000919E4" w:rsidRPr="00C97688" w:rsidRDefault="000919E4" w:rsidP="00A00631">
      <w:pPr>
        <w:numPr>
          <w:ilvl w:val="0"/>
          <w:numId w:val="15"/>
        </w:numPr>
        <w:rPr>
          <w:szCs w:val="22"/>
        </w:rPr>
      </w:pPr>
      <w:r w:rsidRPr="00C97688">
        <w:rPr>
          <w:szCs w:val="22"/>
        </w:rPr>
        <w:lastRenderedPageBreak/>
        <w:t xml:space="preserve">be a specific type of institution or organisation such as: </w:t>
      </w:r>
    </w:p>
    <w:p w14:paraId="247F8336" w14:textId="77777777" w:rsidR="00D06DF3" w:rsidRDefault="00B02FE3" w:rsidP="00337B91">
      <w:pPr>
        <w:numPr>
          <w:ilvl w:val="1"/>
          <w:numId w:val="46"/>
        </w:numPr>
        <w:rPr>
          <w:szCs w:val="22"/>
        </w:rPr>
      </w:pPr>
      <w:r>
        <w:rPr>
          <w:szCs w:val="22"/>
        </w:rPr>
        <w:t xml:space="preserve">Central, Regional, </w:t>
      </w:r>
      <w:r w:rsidR="00E63DB4" w:rsidRPr="00C97688">
        <w:rPr>
          <w:szCs w:val="22"/>
        </w:rPr>
        <w:t>Local authorities,</w:t>
      </w:r>
    </w:p>
    <w:p w14:paraId="4AD97B91" w14:textId="77777777" w:rsidR="00E63DB4" w:rsidRPr="00C97688" w:rsidRDefault="00E63DB4" w:rsidP="00337B91">
      <w:pPr>
        <w:numPr>
          <w:ilvl w:val="1"/>
          <w:numId w:val="46"/>
        </w:numPr>
        <w:rPr>
          <w:szCs w:val="22"/>
        </w:rPr>
      </w:pPr>
      <w:r w:rsidRPr="00C97688">
        <w:rPr>
          <w:szCs w:val="22"/>
        </w:rPr>
        <w:t>Local governments and their institutions,</w:t>
      </w:r>
    </w:p>
    <w:p w14:paraId="1466586C" w14:textId="77777777" w:rsidR="00E63DB4" w:rsidRPr="00C97688" w:rsidRDefault="00E63DB4" w:rsidP="00337B91">
      <w:pPr>
        <w:numPr>
          <w:ilvl w:val="1"/>
          <w:numId w:val="46"/>
        </w:numPr>
        <w:rPr>
          <w:szCs w:val="22"/>
        </w:rPr>
      </w:pPr>
      <w:r w:rsidRPr="00C97688">
        <w:rPr>
          <w:szCs w:val="22"/>
        </w:rPr>
        <w:t>Associations of municipalities,</w:t>
      </w:r>
    </w:p>
    <w:p w14:paraId="355AEC8B" w14:textId="77777777" w:rsidR="00E63DB4" w:rsidRPr="00C97688" w:rsidRDefault="00E63DB4" w:rsidP="00337B91">
      <w:pPr>
        <w:numPr>
          <w:ilvl w:val="1"/>
          <w:numId w:val="46"/>
        </w:numPr>
        <w:rPr>
          <w:szCs w:val="22"/>
        </w:rPr>
      </w:pPr>
      <w:r w:rsidRPr="00C97688">
        <w:rPr>
          <w:szCs w:val="22"/>
        </w:rPr>
        <w:t>Development agencies,</w:t>
      </w:r>
    </w:p>
    <w:p w14:paraId="7C316B02" w14:textId="77777777" w:rsidR="00E63DB4" w:rsidRPr="00C97688" w:rsidRDefault="00E63DB4" w:rsidP="00337B91">
      <w:pPr>
        <w:numPr>
          <w:ilvl w:val="1"/>
          <w:numId w:val="46"/>
        </w:numPr>
        <w:rPr>
          <w:szCs w:val="22"/>
        </w:rPr>
      </w:pPr>
      <w:r w:rsidRPr="00C97688">
        <w:rPr>
          <w:szCs w:val="22"/>
        </w:rPr>
        <w:t>Local business support organizations,</w:t>
      </w:r>
    </w:p>
    <w:p w14:paraId="0EE315C1" w14:textId="77777777" w:rsidR="00E63DB4" w:rsidRPr="00C97688" w:rsidRDefault="00E63DB4" w:rsidP="00337B91">
      <w:pPr>
        <w:numPr>
          <w:ilvl w:val="1"/>
          <w:numId w:val="46"/>
        </w:numPr>
        <w:rPr>
          <w:szCs w:val="22"/>
        </w:rPr>
      </w:pPr>
      <w:r w:rsidRPr="00C97688">
        <w:rPr>
          <w:szCs w:val="22"/>
        </w:rPr>
        <w:t>Economic factors such as SMEs,</w:t>
      </w:r>
    </w:p>
    <w:p w14:paraId="38C6417D" w14:textId="77777777" w:rsidR="00E63DB4" w:rsidRPr="00C97688" w:rsidRDefault="00E63DB4" w:rsidP="00337B91">
      <w:pPr>
        <w:numPr>
          <w:ilvl w:val="1"/>
          <w:numId w:val="46"/>
        </w:numPr>
        <w:rPr>
          <w:szCs w:val="22"/>
        </w:rPr>
      </w:pPr>
      <w:r w:rsidRPr="00C97688">
        <w:rPr>
          <w:szCs w:val="22"/>
        </w:rPr>
        <w:t>NGOs,</w:t>
      </w:r>
    </w:p>
    <w:p w14:paraId="28CB30FA" w14:textId="77777777" w:rsidR="00E63DB4" w:rsidRPr="00C97688" w:rsidRDefault="00E63DB4" w:rsidP="00337B91">
      <w:pPr>
        <w:numPr>
          <w:ilvl w:val="1"/>
          <w:numId w:val="46"/>
        </w:numPr>
        <w:rPr>
          <w:szCs w:val="22"/>
        </w:rPr>
      </w:pPr>
      <w:r w:rsidRPr="00C97688">
        <w:rPr>
          <w:szCs w:val="22"/>
        </w:rPr>
        <w:t>Public and private bodies supporting the workforce,</w:t>
      </w:r>
    </w:p>
    <w:p w14:paraId="1622B520" w14:textId="77777777" w:rsidR="00E63DB4" w:rsidRPr="00C97688" w:rsidRDefault="00E63DB4" w:rsidP="00337B91">
      <w:pPr>
        <w:numPr>
          <w:ilvl w:val="1"/>
          <w:numId w:val="46"/>
        </w:numPr>
        <w:rPr>
          <w:szCs w:val="22"/>
        </w:rPr>
      </w:pPr>
      <w:r w:rsidRPr="00C97688">
        <w:rPr>
          <w:szCs w:val="22"/>
        </w:rPr>
        <w:t>Vocational and technical training institutions,</w:t>
      </w:r>
    </w:p>
    <w:p w14:paraId="4C8B38FB" w14:textId="77777777" w:rsidR="00E63DB4" w:rsidRPr="00C97688" w:rsidRDefault="00E63DB4" w:rsidP="00337B91">
      <w:pPr>
        <w:numPr>
          <w:ilvl w:val="1"/>
          <w:numId w:val="46"/>
        </w:numPr>
        <w:rPr>
          <w:szCs w:val="22"/>
        </w:rPr>
      </w:pPr>
      <w:r w:rsidRPr="00C97688">
        <w:rPr>
          <w:szCs w:val="22"/>
        </w:rPr>
        <w:t>Bodies and organization for nature protection,</w:t>
      </w:r>
    </w:p>
    <w:p w14:paraId="1415E368" w14:textId="77777777" w:rsidR="00E63DB4" w:rsidRPr="00C97688" w:rsidRDefault="00E63DB4" w:rsidP="00337B91">
      <w:pPr>
        <w:numPr>
          <w:ilvl w:val="1"/>
          <w:numId w:val="46"/>
        </w:numPr>
        <w:rPr>
          <w:szCs w:val="22"/>
        </w:rPr>
      </w:pPr>
      <w:r w:rsidRPr="00C97688">
        <w:rPr>
          <w:szCs w:val="22"/>
        </w:rPr>
        <w:t>Public bodies responsible for water management,</w:t>
      </w:r>
    </w:p>
    <w:p w14:paraId="26C1C7AD" w14:textId="77777777" w:rsidR="00E63DB4" w:rsidRPr="00C97688" w:rsidRDefault="00E63DB4" w:rsidP="00337B91">
      <w:pPr>
        <w:numPr>
          <w:ilvl w:val="1"/>
          <w:numId w:val="46"/>
        </w:numPr>
        <w:rPr>
          <w:szCs w:val="22"/>
        </w:rPr>
      </w:pPr>
      <w:r w:rsidRPr="00C97688">
        <w:rPr>
          <w:szCs w:val="22"/>
        </w:rPr>
        <w:t>Fire/emergency services,</w:t>
      </w:r>
    </w:p>
    <w:p w14:paraId="731608D8" w14:textId="77777777" w:rsidR="00E63DB4" w:rsidRPr="00C97688" w:rsidRDefault="00E63DB4" w:rsidP="00337B91">
      <w:pPr>
        <w:numPr>
          <w:ilvl w:val="1"/>
          <w:numId w:val="46"/>
        </w:numPr>
        <w:rPr>
          <w:szCs w:val="22"/>
        </w:rPr>
      </w:pPr>
      <w:r w:rsidRPr="00C97688">
        <w:rPr>
          <w:szCs w:val="22"/>
        </w:rPr>
        <w:t>Schools, colleges, universities and research canters including vocations and technical training institutions</w:t>
      </w:r>
    </w:p>
    <w:p w14:paraId="2F5E2DDF" w14:textId="77777777" w:rsidR="00D171F8" w:rsidRPr="00C97688" w:rsidRDefault="000919E4" w:rsidP="00D171F8">
      <w:pPr>
        <w:spacing w:after="0"/>
        <w:ind w:left="425" w:hanging="425"/>
        <w:rPr>
          <w:szCs w:val="22"/>
        </w:rPr>
      </w:pPr>
      <w:r w:rsidRPr="00C97688">
        <w:rPr>
          <w:szCs w:val="22"/>
        </w:rPr>
        <w:t>(2)</w:t>
      </w:r>
      <w:r w:rsidRPr="00C97688">
        <w:rPr>
          <w:szCs w:val="22"/>
        </w:rPr>
        <w:tab/>
        <w:t xml:space="preserve">Potential applicants </w:t>
      </w:r>
      <w:r w:rsidR="0007408E" w:rsidRPr="00C97688">
        <w:rPr>
          <w:szCs w:val="22"/>
        </w:rPr>
        <w:t>may</w:t>
      </w:r>
      <w:r w:rsidRPr="00C97688">
        <w:rPr>
          <w:szCs w:val="22"/>
        </w:rPr>
        <w:t xml:space="preserve"> not participate in calls for proposals or be awarded grants if they are in a</w:t>
      </w:r>
      <w:r w:rsidR="00E227FE" w:rsidRPr="00C97688">
        <w:rPr>
          <w:szCs w:val="22"/>
        </w:rPr>
        <w:t>ny of the situations listed in S</w:t>
      </w:r>
      <w:r w:rsidR="00D171F8" w:rsidRPr="00C97688">
        <w:rPr>
          <w:szCs w:val="22"/>
        </w:rPr>
        <w:t>ection 2.6.10.1 of the practical g</w:t>
      </w:r>
      <w:r w:rsidRPr="00C97688">
        <w:rPr>
          <w:szCs w:val="22"/>
        </w:rPr>
        <w:t>uide</w:t>
      </w:r>
      <w:r w:rsidR="006A0AD3" w:rsidRPr="00C97688">
        <w:rPr>
          <w:szCs w:val="22"/>
        </w:rPr>
        <w:t>;</w:t>
      </w:r>
    </w:p>
    <w:p w14:paraId="4B1290F6" w14:textId="77777777" w:rsidR="00D171F8" w:rsidRPr="00C97688" w:rsidRDefault="00D171F8" w:rsidP="00BB765F">
      <w:pPr>
        <w:spacing w:after="0"/>
        <w:ind w:left="425"/>
        <w:rPr>
          <w:szCs w:val="22"/>
        </w:rPr>
      </w:pPr>
    </w:p>
    <w:p w14:paraId="22501C1D" w14:textId="77777777" w:rsidR="000919E4" w:rsidRPr="00C97688" w:rsidRDefault="00D171F8" w:rsidP="00BB765F">
      <w:pPr>
        <w:spacing w:after="0"/>
        <w:ind w:left="425"/>
        <w:rPr>
          <w:szCs w:val="22"/>
        </w:rPr>
      </w:pPr>
      <w:r w:rsidRPr="00C97688">
        <w:rPr>
          <w:szCs w:val="22"/>
        </w:rPr>
        <w:t>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14:paraId="765349D7" w14:textId="77777777" w:rsidR="004D75EF" w:rsidRPr="00C97688" w:rsidRDefault="004D75EF" w:rsidP="000919E4">
      <w:pPr>
        <w:ind w:left="426"/>
        <w:rPr>
          <w:szCs w:val="22"/>
        </w:rPr>
      </w:pPr>
    </w:p>
    <w:p w14:paraId="7444BDFB" w14:textId="77777777" w:rsidR="000919E4" w:rsidRPr="00C97688" w:rsidRDefault="000919E4" w:rsidP="000919E4">
      <w:pPr>
        <w:ind w:left="426"/>
        <w:rPr>
          <w:szCs w:val="22"/>
        </w:rPr>
      </w:pPr>
      <w:r w:rsidRPr="00C97688">
        <w:rPr>
          <w:szCs w:val="22"/>
        </w:rPr>
        <w:t xml:space="preserve">In </w:t>
      </w:r>
      <w:r w:rsidR="00E11F22" w:rsidRPr="00C97688">
        <w:rPr>
          <w:szCs w:val="22"/>
        </w:rPr>
        <w:t xml:space="preserve">Part B, Section 8 </w:t>
      </w:r>
      <w:r w:rsidRPr="00C97688">
        <w:rPr>
          <w:szCs w:val="22"/>
        </w:rPr>
        <w:t>of the grant application form (‘</w:t>
      </w:r>
      <w:r w:rsidR="0029760D">
        <w:rPr>
          <w:szCs w:val="22"/>
        </w:rPr>
        <w:t>Declaration</w:t>
      </w:r>
      <w:r w:rsidRPr="00C97688">
        <w:rPr>
          <w:szCs w:val="22"/>
        </w:rPr>
        <w:t xml:space="preserve"> by the lead applicant’), the lead applicant must declare that the lead applicant himself, the co-applicant(s) and affiliated entity(ies)are not in any of these situations.</w:t>
      </w:r>
    </w:p>
    <w:p w14:paraId="0C393036" w14:textId="77777777" w:rsidR="000919E4" w:rsidRPr="00C97688" w:rsidRDefault="000919E4" w:rsidP="000919E4">
      <w:pPr>
        <w:ind w:left="426"/>
        <w:rPr>
          <w:szCs w:val="22"/>
        </w:rPr>
      </w:pPr>
      <w:r w:rsidRPr="00C97688">
        <w:rPr>
          <w:b/>
          <w:szCs w:val="22"/>
        </w:rPr>
        <w:t>The lead applicant must act with co-applicant(s) as specified hereafter</w:t>
      </w:r>
      <w:r w:rsidRPr="00C97688">
        <w:rPr>
          <w:snapToGrid/>
          <w:szCs w:val="22"/>
        </w:rPr>
        <w:t>.</w:t>
      </w:r>
    </w:p>
    <w:p w14:paraId="08FB3BFF" w14:textId="77777777" w:rsidR="000919E4" w:rsidRDefault="000919E4" w:rsidP="000919E4">
      <w:pPr>
        <w:ind w:left="426"/>
        <w:rPr>
          <w:szCs w:val="22"/>
        </w:rPr>
      </w:pPr>
      <w:r w:rsidRPr="00C97688">
        <w:rPr>
          <w:szCs w:val="22"/>
        </w:rPr>
        <w:t>If awarded the grant contract, the lead applicant will become the beneficiary id</w:t>
      </w:r>
      <w:r w:rsidR="001A6E8F" w:rsidRPr="00C97688">
        <w:rPr>
          <w:szCs w:val="22"/>
        </w:rPr>
        <w:t>entified as the c</w:t>
      </w:r>
      <w:r w:rsidRPr="00C97688">
        <w:rPr>
          <w:szCs w:val="22"/>
        </w:rPr>
        <w:t xml:space="preserve">oordinator in </w:t>
      </w:r>
      <w:r w:rsidR="008E3B5B" w:rsidRPr="00C97688">
        <w:rPr>
          <w:szCs w:val="22"/>
        </w:rPr>
        <w:t>Annex E3h1</w:t>
      </w:r>
      <w:r w:rsidR="007D3D26" w:rsidRPr="00C97688">
        <w:rPr>
          <w:szCs w:val="22"/>
        </w:rPr>
        <w:t xml:space="preserve"> (special c</w:t>
      </w:r>
      <w:r w:rsidR="001A6E8F" w:rsidRPr="00C97688">
        <w:rPr>
          <w:szCs w:val="22"/>
        </w:rPr>
        <w:t>onditions). The c</w:t>
      </w:r>
      <w:r w:rsidRPr="00C97688">
        <w:rPr>
          <w:szCs w:val="22"/>
        </w:rPr>
        <w:t>oordinator i</w:t>
      </w:r>
      <w:r w:rsidR="008E3B5B" w:rsidRPr="00C97688">
        <w:rPr>
          <w:szCs w:val="22"/>
        </w:rPr>
        <w:t>s the main interlocutor of the contracting a</w:t>
      </w:r>
      <w:r w:rsidRPr="00C97688">
        <w:rPr>
          <w:szCs w:val="22"/>
        </w:rPr>
        <w:t xml:space="preserve">uthority. It represents and acts on behalf of any other co-beneficiary and </w:t>
      </w:r>
      <w:r w:rsidRPr="00C97688">
        <w:rPr>
          <w:snapToGrid/>
          <w:szCs w:val="22"/>
        </w:rPr>
        <w:t>coordinates</w:t>
      </w:r>
      <w:r w:rsidRPr="00C97688">
        <w:rPr>
          <w:szCs w:val="22"/>
        </w:rPr>
        <w:t xml:space="preserve"> the design and implementation of the action.</w:t>
      </w:r>
    </w:p>
    <w:p w14:paraId="293957D7" w14:textId="77777777" w:rsidR="005F6F9E" w:rsidRDefault="005F6F9E" w:rsidP="005F6F9E">
      <w:pPr>
        <w:ind w:left="426"/>
        <w:rPr>
          <w:snapToGrid/>
          <w:szCs w:val="22"/>
        </w:rPr>
      </w:pPr>
      <w:r w:rsidRPr="00A252DF">
        <w:rPr>
          <w:snapToGrid/>
          <w:szCs w:val="22"/>
        </w:rPr>
        <w:t>The coordinator will assume the responsibility of lead beneficiary ensuring the financial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14:paraId="17EBA169" w14:textId="77777777" w:rsidR="005F6F9E" w:rsidRPr="00542849" w:rsidRDefault="005F6F9E" w:rsidP="005F6F9E">
      <w:pPr>
        <w:ind w:left="426"/>
        <w:rPr>
          <w:snapToGrid/>
          <w:szCs w:val="22"/>
        </w:rPr>
      </w:pPr>
    </w:p>
    <w:p w14:paraId="459BE581" w14:textId="77777777" w:rsidR="00765262" w:rsidRPr="00C97688" w:rsidRDefault="00765262" w:rsidP="000919E4">
      <w:pPr>
        <w:ind w:left="426"/>
        <w:rPr>
          <w:szCs w:val="22"/>
        </w:rPr>
      </w:pPr>
      <w:r w:rsidRPr="00C97688">
        <w:rPr>
          <w:szCs w:val="22"/>
        </w:rPr>
        <w:lastRenderedPageBreak/>
        <w:t>Each action must involve at least two beneficiaries out of which one have to be from Montenegro and one from Albania.</w:t>
      </w:r>
    </w:p>
    <w:p w14:paraId="08C04DB9" w14:textId="77777777" w:rsidR="006A36F9" w:rsidRPr="00C97688" w:rsidRDefault="006A36F9" w:rsidP="00436A14">
      <w:pPr>
        <w:rPr>
          <w:b/>
          <w:snapToGrid/>
          <w:szCs w:val="22"/>
        </w:rPr>
      </w:pPr>
      <w:r w:rsidRPr="00C97688">
        <w:rPr>
          <w:b/>
          <w:snapToGrid/>
          <w:szCs w:val="22"/>
        </w:rPr>
        <w:t>Co-applicant(s)</w:t>
      </w:r>
    </w:p>
    <w:p w14:paraId="54726D1A" w14:textId="77777777" w:rsidR="000919E4" w:rsidRPr="00C97688" w:rsidRDefault="000919E4" w:rsidP="00436A14">
      <w:pPr>
        <w:rPr>
          <w:b/>
          <w:snapToGrid/>
          <w:szCs w:val="22"/>
        </w:rPr>
      </w:pPr>
      <w:r w:rsidRPr="00C97688">
        <w:rPr>
          <w:b/>
          <w:szCs w:val="22"/>
        </w:rPr>
        <w:t xml:space="preserve">The applicant </w:t>
      </w:r>
      <w:r w:rsidRPr="00C97688">
        <w:rPr>
          <w:b/>
          <w:snapToGrid/>
          <w:szCs w:val="22"/>
        </w:rPr>
        <w:t>must act with at least one co-applicant as specified hereafter.</w:t>
      </w:r>
    </w:p>
    <w:p w14:paraId="44D04F71" w14:textId="77777777" w:rsidR="000919E4" w:rsidRPr="00C97688" w:rsidRDefault="00F03F4C" w:rsidP="00436A14">
      <w:pPr>
        <w:rPr>
          <w:b/>
          <w:snapToGrid/>
          <w:szCs w:val="22"/>
        </w:rPr>
      </w:pPr>
      <w:r w:rsidRPr="00C97688">
        <w:rPr>
          <w:b/>
          <w:snapToGrid/>
          <w:szCs w:val="22"/>
        </w:rPr>
        <w:t>If the applicant is</w:t>
      </w:r>
      <w:r w:rsidR="000919E4" w:rsidRPr="00C97688">
        <w:rPr>
          <w:b/>
          <w:snapToGrid/>
          <w:szCs w:val="22"/>
        </w:rPr>
        <w:t xml:space="preserve"> established in</w:t>
      </w:r>
      <w:r w:rsidR="00F13C80" w:rsidRPr="00C97688">
        <w:rPr>
          <w:b/>
          <w:snapToGrid/>
          <w:szCs w:val="22"/>
        </w:rPr>
        <w:t xml:space="preserve"> Montenegro</w:t>
      </w:r>
      <w:r w:rsidR="000919E4" w:rsidRPr="00C97688">
        <w:rPr>
          <w:b/>
          <w:snapToGrid/>
          <w:szCs w:val="22"/>
        </w:rPr>
        <w:t>, at least one co-applicant must be established in</w:t>
      </w:r>
      <w:r w:rsidR="00F13C80" w:rsidRPr="00C97688">
        <w:rPr>
          <w:b/>
          <w:snapToGrid/>
          <w:szCs w:val="22"/>
        </w:rPr>
        <w:t xml:space="preserve"> Albania</w:t>
      </w:r>
      <w:r w:rsidR="000919E4" w:rsidRPr="00C97688">
        <w:rPr>
          <w:b/>
          <w:snapToGrid/>
          <w:szCs w:val="22"/>
        </w:rPr>
        <w:t xml:space="preserve">, and vice versa. </w:t>
      </w:r>
    </w:p>
    <w:p w14:paraId="06848975" w14:textId="03997DD0" w:rsidR="000919E4" w:rsidRPr="00C97688" w:rsidRDefault="000919E4" w:rsidP="00436A14">
      <w:pPr>
        <w:rPr>
          <w:snapToGrid/>
          <w:szCs w:val="22"/>
        </w:rPr>
      </w:pPr>
      <w:r w:rsidRPr="00C97688">
        <w:rPr>
          <w:b/>
          <w:snapToGrid/>
          <w:szCs w:val="22"/>
        </w:rPr>
        <w:t>The maximum number of co-</w:t>
      </w:r>
      <w:r w:rsidR="00084123" w:rsidRPr="00C97688">
        <w:rPr>
          <w:b/>
          <w:snapToGrid/>
          <w:szCs w:val="22"/>
        </w:rPr>
        <w:t xml:space="preserve">applicants </w:t>
      </w:r>
      <w:r w:rsidRPr="00C97688">
        <w:rPr>
          <w:b/>
          <w:snapToGrid/>
          <w:szCs w:val="22"/>
        </w:rPr>
        <w:t>that could be involved in the action is</w:t>
      </w:r>
      <w:r w:rsidR="001B742A">
        <w:rPr>
          <w:b/>
          <w:snapToGrid/>
          <w:szCs w:val="22"/>
        </w:rPr>
        <w:t xml:space="preserve"> </w:t>
      </w:r>
      <w:r w:rsidR="00793A7C">
        <w:rPr>
          <w:b/>
          <w:snapToGrid/>
          <w:szCs w:val="22"/>
        </w:rPr>
        <w:t>3</w:t>
      </w:r>
      <w:r w:rsidR="001B742A">
        <w:rPr>
          <w:b/>
          <w:snapToGrid/>
          <w:szCs w:val="22"/>
        </w:rPr>
        <w:t>. This means that an application</w:t>
      </w:r>
      <w:r w:rsidR="00156F38">
        <w:rPr>
          <w:b/>
          <w:snapToGrid/>
          <w:szCs w:val="22"/>
        </w:rPr>
        <w:t xml:space="preserve"> cannot have more than </w:t>
      </w:r>
      <w:r w:rsidR="00793A7C">
        <w:rPr>
          <w:b/>
          <w:snapToGrid/>
          <w:szCs w:val="22"/>
        </w:rPr>
        <w:t>4</w:t>
      </w:r>
      <w:r w:rsidR="00156F38">
        <w:rPr>
          <w:b/>
          <w:snapToGrid/>
          <w:szCs w:val="22"/>
        </w:rPr>
        <w:t xml:space="preserve"> entities involved in total</w:t>
      </w:r>
      <w:r w:rsidRPr="00C97688">
        <w:rPr>
          <w:b/>
          <w:snapToGrid/>
          <w:szCs w:val="22"/>
        </w:rPr>
        <w:t>.</w:t>
      </w:r>
      <w:r w:rsidRPr="00C97688">
        <w:rPr>
          <w:snapToGrid/>
          <w:szCs w:val="22"/>
        </w:rPr>
        <w:t xml:space="preserve"> However, CBC partners must carefully bear in mind the most appropriate conditions to ensure an intra-project efficient coordination when deciding on this. </w:t>
      </w:r>
      <w:r w:rsidRPr="00C97688">
        <w:rPr>
          <w:szCs w:val="22"/>
        </w:rPr>
        <w:t>The number of partners and the composition of the partnership should be coherent with the envisaged objectives and activities of the action</w:t>
      </w:r>
      <w:r w:rsidR="005B042B">
        <w:rPr>
          <w:szCs w:val="22"/>
        </w:rPr>
        <w:t xml:space="preserve"> </w:t>
      </w:r>
      <w:r w:rsidR="008E3B5B" w:rsidRPr="00C97688">
        <w:rPr>
          <w:szCs w:val="22"/>
          <w:lang w:eastAsia="de-DE"/>
        </w:rPr>
        <w:t xml:space="preserve">(see </w:t>
      </w:r>
      <w:r w:rsidR="00E227FE" w:rsidRPr="00C97688">
        <w:rPr>
          <w:szCs w:val="22"/>
          <w:lang w:eastAsia="de-DE"/>
        </w:rPr>
        <w:t>S</w:t>
      </w:r>
      <w:r w:rsidR="008E3B5B" w:rsidRPr="00C97688">
        <w:rPr>
          <w:szCs w:val="22"/>
          <w:lang w:eastAsia="de-DE"/>
        </w:rPr>
        <w:t>ection 2.1.4 below)</w:t>
      </w:r>
      <w:r w:rsidRPr="00C97688">
        <w:rPr>
          <w:szCs w:val="22"/>
        </w:rPr>
        <w:t>.</w:t>
      </w:r>
    </w:p>
    <w:p w14:paraId="2599F418" w14:textId="77777777" w:rsidR="000919E4" w:rsidRPr="00C97688" w:rsidRDefault="000919E4" w:rsidP="00436A14">
      <w:pPr>
        <w:rPr>
          <w:szCs w:val="22"/>
          <w:lang w:eastAsia="de-DE"/>
        </w:rPr>
      </w:pPr>
      <w:r w:rsidRPr="00C97688">
        <w:rPr>
          <w:szCs w:val="22"/>
        </w:rPr>
        <w:t>In genuine cross-border operations, the applicant and co-applicant(s)</w:t>
      </w:r>
      <w:r w:rsidRPr="00C97688">
        <w:rPr>
          <w:szCs w:val="22"/>
          <w:lang w:eastAsia="de-DE"/>
        </w:rPr>
        <w:t xml:space="preserve"> shall cooperate in the development and implementation of action. In addition, they shall cooperate in either the staffing or the finan</w:t>
      </w:r>
      <w:r w:rsidR="00E227FE" w:rsidRPr="00C97688">
        <w:rPr>
          <w:szCs w:val="22"/>
          <w:lang w:eastAsia="de-DE"/>
        </w:rPr>
        <w:t>cing of operation or both (see S</w:t>
      </w:r>
      <w:r w:rsidRPr="00C97688">
        <w:rPr>
          <w:szCs w:val="22"/>
          <w:lang w:eastAsia="de-DE"/>
        </w:rPr>
        <w:t>ection 2.1.4 below).</w:t>
      </w:r>
      <w:r w:rsidR="0060699A" w:rsidRPr="00C97688">
        <w:rPr>
          <w:snapToGrid/>
          <w:szCs w:val="22"/>
        </w:rPr>
        <w:t>The lead applicant and co-applicant(s) must represent different legal entities.</w:t>
      </w:r>
    </w:p>
    <w:p w14:paraId="1E36051A" w14:textId="77777777" w:rsidR="00F03F4C" w:rsidRPr="00C97688" w:rsidRDefault="00F03F4C" w:rsidP="00F03F4C">
      <w:pPr>
        <w:rPr>
          <w:szCs w:val="22"/>
        </w:rPr>
      </w:pPr>
      <w:r w:rsidRPr="00C97688">
        <w:rPr>
          <w:szCs w:val="22"/>
        </w:rPr>
        <w:t xml:space="preserve">Co-applicants participate in designing and implementing the action, and the costs they incur are eligible in the same way as those incurred by the lead applicant. </w:t>
      </w:r>
    </w:p>
    <w:p w14:paraId="196E7BC2" w14:textId="77777777" w:rsidR="000919E4" w:rsidRPr="00C97688" w:rsidRDefault="000919E4" w:rsidP="00436A14">
      <w:pPr>
        <w:rPr>
          <w:szCs w:val="22"/>
        </w:rPr>
      </w:pPr>
      <w:r w:rsidRPr="00C97688">
        <w:rPr>
          <w:b/>
          <w:snapToGrid/>
          <w:szCs w:val="22"/>
        </w:rPr>
        <w:t xml:space="preserve">Co-applicant(s) </w:t>
      </w:r>
      <w:r w:rsidRPr="00C97688">
        <w:rPr>
          <w:b/>
          <w:szCs w:val="22"/>
        </w:rPr>
        <w:t>must satisfy the eligibility criteria as applicable to the lead applicant himself</w:t>
      </w:r>
      <w:r w:rsidRPr="00C97688">
        <w:rPr>
          <w:rStyle w:val="FootnoteReference"/>
          <w:snapToGrid/>
          <w:sz w:val="22"/>
          <w:szCs w:val="22"/>
        </w:rPr>
        <w:footnoteReference w:id="6"/>
      </w:r>
      <w:r w:rsidRPr="00C97688">
        <w:rPr>
          <w:szCs w:val="22"/>
        </w:rPr>
        <w:t>.</w:t>
      </w:r>
    </w:p>
    <w:p w14:paraId="3E8E75A1" w14:textId="77777777" w:rsidR="000919E4" w:rsidRPr="00C97688" w:rsidRDefault="000919E4" w:rsidP="00436A14">
      <w:pPr>
        <w:rPr>
          <w:b/>
          <w:szCs w:val="22"/>
        </w:rPr>
      </w:pPr>
      <w:r w:rsidRPr="00C97688">
        <w:rPr>
          <w:b/>
          <w:szCs w:val="22"/>
        </w:rPr>
        <w:t>Co-</w:t>
      </w:r>
      <w:r w:rsidRPr="00C97688">
        <w:rPr>
          <w:b/>
          <w:snapToGrid/>
          <w:szCs w:val="22"/>
        </w:rPr>
        <w:t>applicant(s)</w:t>
      </w:r>
      <w:r w:rsidRPr="00C97688">
        <w:rPr>
          <w:b/>
          <w:szCs w:val="22"/>
        </w:rPr>
        <w:t xml:space="preserve"> must sign the mandate in Part B</w:t>
      </w:r>
      <w:r w:rsidR="00D267A6" w:rsidRPr="00C97688">
        <w:rPr>
          <w:b/>
          <w:snapToGrid/>
          <w:szCs w:val="22"/>
        </w:rPr>
        <w:t>,</w:t>
      </w:r>
      <w:r w:rsidR="00D267A6" w:rsidRPr="00C97688">
        <w:rPr>
          <w:b/>
          <w:szCs w:val="22"/>
        </w:rPr>
        <w:t xml:space="preserve"> Section 4</w:t>
      </w:r>
      <w:r w:rsidRPr="00C97688">
        <w:rPr>
          <w:b/>
          <w:szCs w:val="22"/>
        </w:rPr>
        <w:t xml:space="preserve"> of the grant application form.</w:t>
      </w:r>
    </w:p>
    <w:p w14:paraId="7A436525" w14:textId="77777777" w:rsidR="00AA3390" w:rsidRPr="00C97688" w:rsidRDefault="00AA3390" w:rsidP="00436A14">
      <w:pPr>
        <w:rPr>
          <w:snapToGrid/>
          <w:szCs w:val="22"/>
        </w:rPr>
      </w:pPr>
      <w:r w:rsidRPr="00C97688">
        <w:rPr>
          <w:b/>
          <w:szCs w:val="22"/>
        </w:rPr>
        <w:t xml:space="preserve">(3) </w:t>
      </w:r>
      <w:r w:rsidRPr="00C97688">
        <w:rPr>
          <w:szCs w:val="22"/>
        </w:rPr>
        <w:t>Applicants included in the lists of EU restrictive measures (see Section 2.4. of the PRAG) at the</w:t>
      </w:r>
      <w:r w:rsidRPr="00C97688">
        <w:rPr>
          <w:szCs w:val="22"/>
        </w:rPr>
        <w:br/>
        <w:t xml:space="preserve">      moment of the award decision cannot be awarded the contract</w:t>
      </w:r>
      <w:r w:rsidRPr="00C97688">
        <w:rPr>
          <w:rStyle w:val="FootnoteReference"/>
          <w:sz w:val="22"/>
          <w:szCs w:val="22"/>
        </w:rPr>
        <w:footnoteReference w:id="7"/>
      </w:r>
      <w:r w:rsidRPr="00C97688">
        <w:rPr>
          <w:szCs w:val="22"/>
        </w:rPr>
        <w:t>.</w:t>
      </w:r>
    </w:p>
    <w:p w14:paraId="068C3D79" w14:textId="77777777" w:rsidR="000919E4" w:rsidRPr="00C97688" w:rsidRDefault="008E3B5B" w:rsidP="00436A14">
      <w:pPr>
        <w:rPr>
          <w:szCs w:val="22"/>
        </w:rPr>
      </w:pPr>
      <w:r w:rsidRPr="00C97688">
        <w:rPr>
          <w:szCs w:val="22"/>
        </w:rPr>
        <w:t>If awarded the g</w:t>
      </w:r>
      <w:r w:rsidR="000919E4" w:rsidRPr="00C97688">
        <w:rPr>
          <w:szCs w:val="22"/>
        </w:rPr>
        <w:t xml:space="preserve">rant contract, the co-applicant(s) will become </w:t>
      </w:r>
      <w:r w:rsidR="000919E4" w:rsidRPr="00C97688">
        <w:rPr>
          <w:snapToGrid/>
          <w:szCs w:val="22"/>
        </w:rPr>
        <w:t>beneficiar</w:t>
      </w:r>
      <w:r w:rsidR="00BB0C03" w:rsidRPr="00C97688">
        <w:rPr>
          <w:snapToGrid/>
          <w:szCs w:val="22"/>
        </w:rPr>
        <w:t>y(</w:t>
      </w:r>
      <w:r w:rsidR="000919E4" w:rsidRPr="00C97688">
        <w:rPr>
          <w:snapToGrid/>
          <w:szCs w:val="22"/>
        </w:rPr>
        <w:t>ies</w:t>
      </w:r>
      <w:r w:rsidR="00BB0C03" w:rsidRPr="00C97688">
        <w:rPr>
          <w:snapToGrid/>
          <w:szCs w:val="22"/>
        </w:rPr>
        <w:t>)</w:t>
      </w:r>
      <w:r w:rsidR="000919E4" w:rsidRPr="00C97688">
        <w:rPr>
          <w:szCs w:val="22"/>
        </w:rPr>
        <w:t xml:space="preserve"> in the a</w:t>
      </w:r>
      <w:r w:rsidRPr="00C97688">
        <w:rPr>
          <w:szCs w:val="22"/>
        </w:rPr>
        <w:t>ction (together with the c</w:t>
      </w:r>
      <w:r w:rsidR="000919E4" w:rsidRPr="00C97688">
        <w:rPr>
          <w:szCs w:val="22"/>
        </w:rPr>
        <w:t>oordinator</w:t>
      </w:r>
      <w:r w:rsidR="000919E4" w:rsidRPr="00C97688">
        <w:rPr>
          <w:snapToGrid/>
          <w:szCs w:val="22"/>
        </w:rPr>
        <w:t>).</w:t>
      </w:r>
    </w:p>
    <w:p w14:paraId="4D1EF657" w14:textId="77777777" w:rsidR="00914462" w:rsidRPr="00C97688" w:rsidRDefault="00914462" w:rsidP="004B7BC2">
      <w:pPr>
        <w:pStyle w:val="Guidelines3"/>
      </w:pPr>
      <w:bookmarkStart w:id="18" w:name="_Toc526862471"/>
      <w:r w:rsidRPr="00C97688">
        <w:t>Affiliated entities</w:t>
      </w:r>
      <w:bookmarkEnd w:id="18"/>
    </w:p>
    <w:p w14:paraId="37DD47F7" w14:textId="77777777" w:rsidR="00DD7279" w:rsidRPr="00C97688" w:rsidRDefault="00914462" w:rsidP="0043112C">
      <w:pPr>
        <w:spacing w:before="240"/>
        <w:rPr>
          <w:szCs w:val="22"/>
        </w:rPr>
      </w:pPr>
      <w:r w:rsidRPr="00C97688">
        <w:rPr>
          <w:snapToGrid/>
          <w:szCs w:val="22"/>
        </w:rPr>
        <w:t>Affiliated entity(ies)</w:t>
      </w:r>
    </w:p>
    <w:p w14:paraId="3F1E98D6" w14:textId="77777777" w:rsidR="00A07623" w:rsidRPr="00C97688" w:rsidRDefault="00A07623" w:rsidP="000A6888">
      <w:pPr>
        <w:rPr>
          <w:szCs w:val="22"/>
        </w:rPr>
      </w:pPr>
      <w:r w:rsidRPr="00C97688">
        <w:rPr>
          <w:szCs w:val="22"/>
        </w:rPr>
        <w:t xml:space="preserve">The </w:t>
      </w:r>
      <w:r w:rsidR="00BD53D5" w:rsidRPr="00C97688">
        <w:rPr>
          <w:szCs w:val="22"/>
        </w:rPr>
        <w:t>lead a</w:t>
      </w:r>
      <w:r w:rsidRPr="00C97688">
        <w:rPr>
          <w:szCs w:val="22"/>
        </w:rPr>
        <w:t>pplicant and its co-applicant(s) may act with affiliated entity(ies)</w:t>
      </w:r>
      <w:r w:rsidR="00176B31" w:rsidRPr="00C97688">
        <w:rPr>
          <w:szCs w:val="22"/>
        </w:rPr>
        <w:t>.</w:t>
      </w:r>
    </w:p>
    <w:p w14:paraId="13DA15DF" w14:textId="77777777" w:rsidR="000A6888" w:rsidRPr="00C97688" w:rsidRDefault="003477DE" w:rsidP="000A6888">
      <w:pPr>
        <w:rPr>
          <w:szCs w:val="22"/>
        </w:rPr>
      </w:pPr>
      <w:r w:rsidRPr="00C97688">
        <w:rPr>
          <w:b/>
          <w:szCs w:val="22"/>
        </w:rPr>
        <w:t xml:space="preserve">Only the </w:t>
      </w:r>
      <w:r w:rsidR="00914462" w:rsidRPr="00C97688">
        <w:rPr>
          <w:b/>
          <w:szCs w:val="22"/>
        </w:rPr>
        <w:t xml:space="preserve">following entities may be considered as affiliated entities to the </w:t>
      </w:r>
      <w:r w:rsidR="00BD53D5" w:rsidRPr="00C97688">
        <w:rPr>
          <w:b/>
          <w:szCs w:val="22"/>
        </w:rPr>
        <w:t>lead a</w:t>
      </w:r>
      <w:r w:rsidR="00914462" w:rsidRPr="00C97688">
        <w:rPr>
          <w:b/>
          <w:szCs w:val="22"/>
        </w:rPr>
        <w:t xml:space="preserve">pplicant </w:t>
      </w:r>
      <w:r w:rsidR="00E86372" w:rsidRPr="00C97688">
        <w:rPr>
          <w:b/>
          <w:szCs w:val="22"/>
        </w:rPr>
        <w:t>and/</w:t>
      </w:r>
      <w:r w:rsidR="00914462" w:rsidRPr="00C97688">
        <w:rPr>
          <w:b/>
          <w:szCs w:val="22"/>
        </w:rPr>
        <w:t>or to co-applicant(s):</w:t>
      </w:r>
    </w:p>
    <w:p w14:paraId="3085D478" w14:textId="77777777" w:rsidR="005E7A18" w:rsidRPr="00C97688" w:rsidRDefault="005E7A18" w:rsidP="0043112C">
      <w:pPr>
        <w:rPr>
          <w:szCs w:val="22"/>
        </w:rPr>
      </w:pPr>
      <w:r w:rsidRPr="00C97688">
        <w:rPr>
          <w:szCs w:val="22"/>
        </w:rPr>
        <w:t>Only entities having a structural link with the applicants</w:t>
      </w:r>
      <w:r w:rsidR="000043F8" w:rsidRPr="00C97688">
        <w:rPr>
          <w:szCs w:val="22"/>
        </w:rPr>
        <w:t xml:space="preserve"> (</w:t>
      </w:r>
      <w:r w:rsidR="00F72E51" w:rsidRPr="00C97688">
        <w:rPr>
          <w:szCs w:val="22"/>
        </w:rPr>
        <w:t xml:space="preserve">i.e. </w:t>
      </w:r>
      <w:r w:rsidR="000043F8" w:rsidRPr="00C97688">
        <w:rPr>
          <w:szCs w:val="22"/>
        </w:rPr>
        <w:t xml:space="preserve">the </w:t>
      </w:r>
      <w:r w:rsidR="00BD53D5" w:rsidRPr="00C97688">
        <w:rPr>
          <w:szCs w:val="22"/>
        </w:rPr>
        <w:t>lead a</w:t>
      </w:r>
      <w:r w:rsidR="000043F8" w:rsidRPr="00C97688">
        <w:rPr>
          <w:szCs w:val="22"/>
        </w:rPr>
        <w:t>pplicant or a co-applicant)</w:t>
      </w:r>
      <w:r w:rsidRPr="00C97688">
        <w:rPr>
          <w:szCs w:val="22"/>
        </w:rPr>
        <w:t>, in particular a legal or capital link.</w:t>
      </w:r>
    </w:p>
    <w:p w14:paraId="1934CBE0" w14:textId="77777777" w:rsidR="005E7A18" w:rsidRPr="00C97688" w:rsidRDefault="005E7A18" w:rsidP="0043112C">
      <w:pPr>
        <w:rPr>
          <w:szCs w:val="22"/>
        </w:rPr>
      </w:pPr>
      <w:r w:rsidRPr="00C97688">
        <w:rPr>
          <w:szCs w:val="22"/>
        </w:rPr>
        <w:t>This structural link encompasses mainly two notions:</w:t>
      </w:r>
    </w:p>
    <w:p w14:paraId="197E0068" w14:textId="77777777" w:rsidR="005E7A18" w:rsidRPr="00C97688" w:rsidRDefault="005E7A18" w:rsidP="0043112C">
      <w:pPr>
        <w:ind w:left="720" w:hanging="567"/>
        <w:rPr>
          <w:szCs w:val="22"/>
        </w:rPr>
      </w:pPr>
      <w:r w:rsidRPr="00C97688">
        <w:rPr>
          <w:szCs w:val="22"/>
        </w:rPr>
        <w:lastRenderedPageBreak/>
        <w:t xml:space="preserve">(i) </w:t>
      </w:r>
      <w:r w:rsidRPr="00C97688">
        <w:rPr>
          <w:szCs w:val="22"/>
        </w:rPr>
        <w:tab/>
        <w:t>Control, as defined in Directive 2013/34/EU on the annual financial statements, consolidated financial statements and related reports of certain types of undertakings:</w:t>
      </w:r>
    </w:p>
    <w:p w14:paraId="11E259D2" w14:textId="77777777" w:rsidR="005E7A18" w:rsidRPr="00C97688" w:rsidRDefault="005E7A18" w:rsidP="0043112C">
      <w:pPr>
        <w:ind w:left="709"/>
        <w:rPr>
          <w:szCs w:val="22"/>
        </w:rPr>
      </w:pPr>
      <w:r w:rsidRPr="00C97688">
        <w:rPr>
          <w:szCs w:val="22"/>
        </w:rPr>
        <w:t xml:space="preserve">Entities affiliated to </w:t>
      </w:r>
      <w:r w:rsidR="000043F8" w:rsidRPr="00C97688">
        <w:rPr>
          <w:szCs w:val="22"/>
        </w:rPr>
        <w:t xml:space="preserve">an applicant </w:t>
      </w:r>
      <w:r w:rsidRPr="00C97688">
        <w:rPr>
          <w:szCs w:val="22"/>
        </w:rPr>
        <w:t>may hence be:</w:t>
      </w:r>
    </w:p>
    <w:p w14:paraId="339C7E12" w14:textId="77777777" w:rsidR="005E7A18" w:rsidRPr="00C97688" w:rsidRDefault="005E7A18" w:rsidP="00B65746">
      <w:pPr>
        <w:numPr>
          <w:ilvl w:val="0"/>
          <w:numId w:val="27"/>
        </w:numPr>
        <w:ind w:left="1276" w:hanging="283"/>
        <w:rPr>
          <w:szCs w:val="22"/>
        </w:rPr>
      </w:pPr>
      <w:r w:rsidRPr="00C97688">
        <w:rPr>
          <w:szCs w:val="22"/>
        </w:rPr>
        <w:t xml:space="preserve">Entities directly or indirectly controlled by </w:t>
      </w:r>
      <w:r w:rsidR="00AF62CA" w:rsidRPr="00C97688">
        <w:rPr>
          <w:szCs w:val="22"/>
        </w:rPr>
        <w:t>the</w:t>
      </w:r>
      <w:r w:rsidR="000043F8" w:rsidRPr="00C97688">
        <w:rPr>
          <w:szCs w:val="22"/>
        </w:rPr>
        <w:t xml:space="preserve"> applicant </w:t>
      </w:r>
      <w:r w:rsidRPr="00C97688">
        <w:rPr>
          <w:szCs w:val="22"/>
        </w:rPr>
        <w:t xml:space="preserve">(daughter companies or first-tier subsidiaries). They may also be entities controlled by an entity controlled by </w:t>
      </w:r>
      <w:r w:rsidR="00AF62CA" w:rsidRPr="00C97688">
        <w:rPr>
          <w:szCs w:val="22"/>
        </w:rPr>
        <w:t>the</w:t>
      </w:r>
      <w:r w:rsidR="000043F8" w:rsidRPr="00C97688">
        <w:rPr>
          <w:szCs w:val="22"/>
        </w:rPr>
        <w:t xml:space="preserve"> applicant </w:t>
      </w:r>
      <w:r w:rsidRPr="00C97688">
        <w:rPr>
          <w:szCs w:val="22"/>
        </w:rPr>
        <w:t>(granddaughter companies or second-tier subsidiaries) and the same applies to further tiers of control;</w:t>
      </w:r>
    </w:p>
    <w:p w14:paraId="159D3589" w14:textId="77777777" w:rsidR="005E7A18" w:rsidRPr="00C97688" w:rsidRDefault="005E7A18" w:rsidP="00B65746">
      <w:pPr>
        <w:numPr>
          <w:ilvl w:val="0"/>
          <w:numId w:val="27"/>
        </w:numPr>
        <w:ind w:left="1276" w:hanging="283"/>
        <w:rPr>
          <w:szCs w:val="22"/>
        </w:rPr>
      </w:pPr>
      <w:r w:rsidRPr="00C97688">
        <w:rPr>
          <w:szCs w:val="22"/>
        </w:rPr>
        <w:t xml:space="preserve">Entities directly or indirectly controlling the </w:t>
      </w:r>
      <w:r w:rsidR="00156DE6" w:rsidRPr="00C97688">
        <w:rPr>
          <w:szCs w:val="22"/>
        </w:rPr>
        <w:t xml:space="preserve">applicant </w:t>
      </w:r>
      <w:r w:rsidRPr="00C97688">
        <w:rPr>
          <w:szCs w:val="22"/>
        </w:rPr>
        <w:t xml:space="preserve">(parent companies). Likewise, they may be entities controlling an entity controlling the </w:t>
      </w:r>
      <w:r w:rsidR="000043F8" w:rsidRPr="00C97688">
        <w:rPr>
          <w:szCs w:val="22"/>
        </w:rPr>
        <w:t>applicant</w:t>
      </w:r>
      <w:r w:rsidRPr="00C97688">
        <w:rPr>
          <w:szCs w:val="22"/>
        </w:rPr>
        <w:t>;</w:t>
      </w:r>
    </w:p>
    <w:p w14:paraId="4B1B76B3" w14:textId="77777777" w:rsidR="005E7A18" w:rsidRPr="00C97688" w:rsidRDefault="005E7A18" w:rsidP="00B65746">
      <w:pPr>
        <w:numPr>
          <w:ilvl w:val="0"/>
          <w:numId w:val="27"/>
        </w:numPr>
        <w:ind w:left="1276" w:hanging="283"/>
        <w:rPr>
          <w:szCs w:val="22"/>
        </w:rPr>
      </w:pPr>
      <w:r w:rsidRPr="00C97688">
        <w:rPr>
          <w:szCs w:val="22"/>
        </w:rPr>
        <w:t xml:space="preserve">Entities under the same direct or indirect control as the </w:t>
      </w:r>
      <w:r w:rsidR="000043F8" w:rsidRPr="00C97688">
        <w:rPr>
          <w:szCs w:val="22"/>
        </w:rPr>
        <w:t xml:space="preserve">applicant </w:t>
      </w:r>
      <w:r w:rsidRPr="00C97688">
        <w:rPr>
          <w:szCs w:val="22"/>
        </w:rPr>
        <w:t>(sister companies).</w:t>
      </w:r>
    </w:p>
    <w:p w14:paraId="77A59820" w14:textId="77777777" w:rsidR="005E7A18" w:rsidRPr="00C97688" w:rsidRDefault="005E7A18" w:rsidP="0043112C">
      <w:pPr>
        <w:ind w:left="720" w:hanging="578"/>
        <w:rPr>
          <w:szCs w:val="22"/>
        </w:rPr>
      </w:pPr>
      <w:r w:rsidRPr="00C97688">
        <w:rPr>
          <w:szCs w:val="22"/>
        </w:rPr>
        <w:t xml:space="preserve">(ii) </w:t>
      </w:r>
      <w:r w:rsidRPr="00C97688">
        <w:rPr>
          <w:szCs w:val="22"/>
        </w:rPr>
        <w:tab/>
        <w:t xml:space="preserve">Membership, i.e. the </w:t>
      </w:r>
      <w:r w:rsidR="000043F8" w:rsidRPr="00C97688">
        <w:rPr>
          <w:szCs w:val="22"/>
        </w:rPr>
        <w:t xml:space="preserve">applicant </w:t>
      </w:r>
      <w:r w:rsidRPr="00C97688">
        <w:rPr>
          <w:szCs w:val="22"/>
        </w:rPr>
        <w:t xml:space="preserve">is legally defined as a e.g. network, federation, association in which the proposed affiliated entities also participate or the </w:t>
      </w:r>
      <w:r w:rsidR="000043F8" w:rsidRPr="00C97688">
        <w:rPr>
          <w:szCs w:val="22"/>
        </w:rPr>
        <w:t xml:space="preserve">applicant </w:t>
      </w:r>
      <w:r w:rsidRPr="00C97688">
        <w:rPr>
          <w:szCs w:val="22"/>
        </w:rPr>
        <w:t>participates in the same entity (e.g. network, federation, association) as the proposed affiliated entities.</w:t>
      </w:r>
    </w:p>
    <w:p w14:paraId="26CA016E" w14:textId="77777777" w:rsidR="005E7A18" w:rsidRPr="00C97688" w:rsidRDefault="005E7A18" w:rsidP="0043112C">
      <w:pPr>
        <w:rPr>
          <w:szCs w:val="22"/>
        </w:rPr>
      </w:pPr>
      <w:r w:rsidRPr="00C97688">
        <w:rPr>
          <w:szCs w:val="22"/>
        </w:rPr>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2EA5B1E7" w14:textId="77777777" w:rsidR="005E7A18" w:rsidRPr="00C97688" w:rsidRDefault="005E7A18" w:rsidP="0043112C">
      <w:pPr>
        <w:rPr>
          <w:szCs w:val="22"/>
        </w:rPr>
      </w:pPr>
      <w:r w:rsidRPr="00C97688">
        <w:rPr>
          <w:szCs w:val="22"/>
        </w:rPr>
        <w:t xml:space="preserve">By way of exception, an entity may be considered as affiliated to </w:t>
      </w:r>
      <w:r w:rsidR="000043F8" w:rsidRPr="00C97688">
        <w:rPr>
          <w:szCs w:val="22"/>
        </w:rPr>
        <w:t xml:space="preserve">an applicant </w:t>
      </w:r>
      <w:r w:rsidRPr="00C97688">
        <w:rPr>
          <w:szCs w:val="22"/>
        </w:rPr>
        <w:t>even if it has a structural link specifically established for the sole purpose of the implementation of the a</w:t>
      </w:r>
      <w:r w:rsidR="00AA3390" w:rsidRPr="00C97688">
        <w:rPr>
          <w:szCs w:val="22"/>
        </w:rPr>
        <w:t>ction in the case of so-called ‘</w:t>
      </w:r>
      <w:r w:rsidRPr="00C97688">
        <w:rPr>
          <w:szCs w:val="22"/>
        </w:rPr>
        <w:t>sole applicants</w:t>
      </w:r>
      <w:r w:rsidR="00AA3390" w:rsidRPr="00C97688">
        <w:rPr>
          <w:szCs w:val="22"/>
        </w:rPr>
        <w:t>’ or ‘</w:t>
      </w:r>
      <w:r w:rsidRPr="00C97688">
        <w:rPr>
          <w:szCs w:val="22"/>
        </w:rPr>
        <w:t>sole beneficiaries</w:t>
      </w:r>
      <w:r w:rsidR="00AA3390" w:rsidRPr="00C97688">
        <w:rPr>
          <w:szCs w:val="22"/>
        </w:rPr>
        <w:t xml:space="preserve">’. </w:t>
      </w:r>
      <w:r w:rsidRPr="00C97688">
        <w:rPr>
          <w:szCs w:val="22"/>
        </w:rPr>
        <w:t>A sole applicant or a sole beneficiary is a</w:t>
      </w:r>
      <w:r w:rsidR="002A66CB" w:rsidRPr="00C97688">
        <w:rPr>
          <w:szCs w:val="22"/>
        </w:rPr>
        <w:t xml:space="preserve"> legal</w:t>
      </w:r>
      <w:r w:rsidRPr="00C97688">
        <w:rPr>
          <w:szCs w:val="22"/>
        </w:rPr>
        <w:t xml:space="preserve"> entity formed by several entities (a group of entities) which together comply with the criteria for being awarded the grant</w:t>
      </w:r>
      <w:r w:rsidR="00FF5991" w:rsidRPr="00C97688">
        <w:rPr>
          <w:szCs w:val="22"/>
        </w:rPr>
        <w:t>. For example, an association is formed by its members.</w:t>
      </w:r>
    </w:p>
    <w:p w14:paraId="25A6B5B3" w14:textId="77777777" w:rsidR="005E7A18" w:rsidRPr="00C97688" w:rsidRDefault="005E7A18" w:rsidP="0043112C">
      <w:pPr>
        <w:pStyle w:val="Heading5"/>
        <w:spacing w:before="0" w:after="200"/>
        <w:rPr>
          <w:rFonts w:ascii="Times New Roman" w:hAnsi="Times New Roman"/>
          <w:szCs w:val="22"/>
          <w:u w:val="single"/>
        </w:rPr>
      </w:pPr>
      <w:r w:rsidRPr="00C97688">
        <w:rPr>
          <w:rFonts w:ascii="Times New Roman" w:hAnsi="Times New Roman"/>
          <w:szCs w:val="22"/>
          <w:u w:val="single"/>
        </w:rPr>
        <w:t xml:space="preserve">What is not an affiliated entity? </w:t>
      </w:r>
    </w:p>
    <w:p w14:paraId="07955226" w14:textId="77777777" w:rsidR="005E7A18" w:rsidRPr="00C97688" w:rsidRDefault="005E7A18" w:rsidP="0043112C">
      <w:pPr>
        <w:rPr>
          <w:szCs w:val="22"/>
        </w:rPr>
      </w:pPr>
      <w:r w:rsidRPr="00C97688">
        <w:rPr>
          <w:szCs w:val="22"/>
        </w:rPr>
        <w:t xml:space="preserve">The following are not </w:t>
      </w:r>
      <w:r w:rsidR="006765B7" w:rsidRPr="00C97688">
        <w:rPr>
          <w:szCs w:val="22"/>
        </w:rPr>
        <w:t xml:space="preserve">considered </w:t>
      </w:r>
      <w:r w:rsidRPr="00C97688">
        <w:rPr>
          <w:szCs w:val="22"/>
        </w:rPr>
        <w:t>entities affiliated to a</w:t>
      </w:r>
      <w:r w:rsidR="000043F8" w:rsidRPr="00C97688">
        <w:rPr>
          <w:szCs w:val="22"/>
        </w:rPr>
        <w:t>n applicant</w:t>
      </w:r>
      <w:r w:rsidRPr="00C97688">
        <w:rPr>
          <w:szCs w:val="22"/>
        </w:rPr>
        <w:t>:</w:t>
      </w:r>
    </w:p>
    <w:p w14:paraId="067D1F2D" w14:textId="77777777" w:rsidR="005E7A18" w:rsidRPr="00C97688" w:rsidRDefault="005E7A18" w:rsidP="00B65746">
      <w:pPr>
        <w:numPr>
          <w:ilvl w:val="0"/>
          <w:numId w:val="28"/>
        </w:numPr>
        <w:rPr>
          <w:szCs w:val="22"/>
        </w:rPr>
      </w:pPr>
      <w:r w:rsidRPr="00C97688">
        <w:rPr>
          <w:szCs w:val="22"/>
        </w:rPr>
        <w:t xml:space="preserve">Entities that have entered into a (procurement) contract or subcontract with </w:t>
      </w:r>
      <w:r w:rsidR="000043F8" w:rsidRPr="00C97688">
        <w:rPr>
          <w:szCs w:val="22"/>
        </w:rPr>
        <w:t>an applicant</w:t>
      </w:r>
      <w:r w:rsidRPr="00C97688">
        <w:rPr>
          <w:szCs w:val="22"/>
        </w:rPr>
        <w:t xml:space="preserve">, act as concessionaires or </w:t>
      </w:r>
      <w:r w:rsidR="005D675B" w:rsidRPr="00C97688">
        <w:rPr>
          <w:szCs w:val="22"/>
        </w:rPr>
        <w:t>delegates</w:t>
      </w:r>
      <w:r w:rsidRPr="00C97688">
        <w:rPr>
          <w:szCs w:val="22"/>
        </w:rPr>
        <w:t xml:space="preserve"> for public services for a</w:t>
      </w:r>
      <w:r w:rsidR="000043F8" w:rsidRPr="00C97688">
        <w:rPr>
          <w:szCs w:val="22"/>
        </w:rPr>
        <w:t>n applicant</w:t>
      </w:r>
      <w:r w:rsidRPr="00C97688">
        <w:rPr>
          <w:szCs w:val="22"/>
        </w:rPr>
        <w:t>,</w:t>
      </w:r>
    </w:p>
    <w:p w14:paraId="0921AAA3" w14:textId="77777777" w:rsidR="005E7A18" w:rsidRPr="00C97688" w:rsidRDefault="005E7A18" w:rsidP="00B65746">
      <w:pPr>
        <w:numPr>
          <w:ilvl w:val="0"/>
          <w:numId w:val="28"/>
        </w:numPr>
        <w:rPr>
          <w:szCs w:val="22"/>
        </w:rPr>
      </w:pPr>
      <w:r w:rsidRPr="00C97688">
        <w:rPr>
          <w:szCs w:val="22"/>
        </w:rPr>
        <w:t xml:space="preserve">Entities that receive financial support from the </w:t>
      </w:r>
      <w:r w:rsidR="000043F8" w:rsidRPr="00C97688">
        <w:rPr>
          <w:szCs w:val="22"/>
        </w:rPr>
        <w:t>applicant</w:t>
      </w:r>
      <w:r w:rsidRPr="00C97688">
        <w:rPr>
          <w:szCs w:val="22"/>
        </w:rPr>
        <w:t>,</w:t>
      </w:r>
    </w:p>
    <w:p w14:paraId="6B9BE5E9" w14:textId="77777777" w:rsidR="005E7A18" w:rsidRPr="00C97688" w:rsidRDefault="005E7A18" w:rsidP="00B65746">
      <w:pPr>
        <w:numPr>
          <w:ilvl w:val="0"/>
          <w:numId w:val="28"/>
        </w:numPr>
        <w:rPr>
          <w:szCs w:val="22"/>
        </w:rPr>
      </w:pPr>
      <w:r w:rsidRPr="00C97688">
        <w:rPr>
          <w:szCs w:val="22"/>
        </w:rPr>
        <w:t xml:space="preserve">Entities that cooperate on a regular basis with </w:t>
      </w:r>
      <w:r w:rsidR="00F72E51" w:rsidRPr="00C97688">
        <w:rPr>
          <w:szCs w:val="22"/>
        </w:rPr>
        <w:t>an applicant</w:t>
      </w:r>
      <w:r w:rsidRPr="00C97688">
        <w:rPr>
          <w:szCs w:val="22"/>
        </w:rPr>
        <w:t xml:space="preserve"> on the basis of a memorandum of understanding or share some assets,</w:t>
      </w:r>
    </w:p>
    <w:p w14:paraId="56D00C69" w14:textId="77777777" w:rsidR="005E7A18" w:rsidRPr="00C97688" w:rsidRDefault="005E7A18" w:rsidP="00B65746">
      <w:pPr>
        <w:numPr>
          <w:ilvl w:val="0"/>
          <w:numId w:val="28"/>
        </w:numPr>
        <w:rPr>
          <w:szCs w:val="22"/>
        </w:rPr>
      </w:pPr>
      <w:r w:rsidRPr="00C97688">
        <w:rPr>
          <w:szCs w:val="22"/>
        </w:rPr>
        <w:t>Entities that have signed a consortium agreement under the grant contract</w:t>
      </w:r>
      <w:r w:rsidR="002A66CB" w:rsidRPr="00C97688">
        <w:rPr>
          <w:szCs w:val="22"/>
        </w:rPr>
        <w:t xml:space="preserve"> (unless this consortium agreem</w:t>
      </w:r>
      <w:r w:rsidR="00AA3390" w:rsidRPr="00C97688">
        <w:rPr>
          <w:szCs w:val="22"/>
        </w:rPr>
        <w:t>ent leads to the creation of a ‘</w:t>
      </w:r>
      <w:r w:rsidR="002A66CB" w:rsidRPr="00C97688">
        <w:rPr>
          <w:szCs w:val="22"/>
        </w:rPr>
        <w:t>sole applicant</w:t>
      </w:r>
      <w:r w:rsidR="00AA3390" w:rsidRPr="00C97688">
        <w:rPr>
          <w:szCs w:val="22"/>
        </w:rPr>
        <w:t>’</w:t>
      </w:r>
      <w:r w:rsidR="002A66CB" w:rsidRPr="00C97688">
        <w:rPr>
          <w:szCs w:val="22"/>
        </w:rPr>
        <w:t xml:space="preserve"> as described above)</w:t>
      </w:r>
      <w:r w:rsidRPr="00C97688">
        <w:rPr>
          <w:szCs w:val="22"/>
        </w:rPr>
        <w:t>.</w:t>
      </w:r>
    </w:p>
    <w:p w14:paraId="06790039" w14:textId="77777777" w:rsidR="005E7A18" w:rsidRPr="00C97688" w:rsidRDefault="005E7A18" w:rsidP="0043112C">
      <w:pPr>
        <w:rPr>
          <w:szCs w:val="22"/>
          <w:u w:val="single"/>
        </w:rPr>
      </w:pPr>
      <w:r w:rsidRPr="00C97688">
        <w:rPr>
          <w:szCs w:val="22"/>
          <w:u w:val="single"/>
        </w:rPr>
        <w:t xml:space="preserve">How to verify the existence of the required link with </w:t>
      </w:r>
      <w:r w:rsidR="000043F8" w:rsidRPr="00C97688">
        <w:rPr>
          <w:szCs w:val="22"/>
          <w:u w:val="single"/>
        </w:rPr>
        <w:t>an applicant</w:t>
      </w:r>
      <w:r w:rsidRPr="00C97688">
        <w:rPr>
          <w:szCs w:val="22"/>
          <w:u w:val="single"/>
        </w:rPr>
        <w:t>?</w:t>
      </w:r>
    </w:p>
    <w:p w14:paraId="6B0A49A5" w14:textId="77777777" w:rsidR="005E7A18" w:rsidRPr="00C97688" w:rsidRDefault="005E7A18" w:rsidP="0043112C">
      <w:pPr>
        <w:ind w:left="8"/>
        <w:rPr>
          <w:szCs w:val="22"/>
        </w:rPr>
      </w:pPr>
      <w:r w:rsidRPr="00C97688">
        <w:rPr>
          <w:szCs w:val="22"/>
        </w:rPr>
        <w:t xml:space="preserve">The affiliation resulting from control may </w:t>
      </w:r>
      <w:r w:rsidR="00805526" w:rsidRPr="00C97688">
        <w:rPr>
          <w:szCs w:val="22"/>
        </w:rPr>
        <w:t xml:space="preserve">in particular </w:t>
      </w:r>
      <w:r w:rsidRPr="00C97688">
        <w:rPr>
          <w:szCs w:val="22"/>
        </w:rPr>
        <w:t xml:space="preserve">be proved on the basis of the consolidated accounts of the group of entities the </w:t>
      </w:r>
      <w:r w:rsidR="000043F8" w:rsidRPr="00C97688">
        <w:rPr>
          <w:szCs w:val="22"/>
        </w:rPr>
        <w:t xml:space="preserve">applicant </w:t>
      </w:r>
      <w:r w:rsidRPr="00C97688">
        <w:rPr>
          <w:szCs w:val="22"/>
        </w:rPr>
        <w:t>and its proposed affiliates belong to.</w:t>
      </w:r>
    </w:p>
    <w:p w14:paraId="04B82EF7" w14:textId="77777777" w:rsidR="005E7A18" w:rsidRPr="00C97688" w:rsidRDefault="005E7A18" w:rsidP="0043112C">
      <w:pPr>
        <w:rPr>
          <w:szCs w:val="22"/>
        </w:rPr>
      </w:pPr>
      <w:r w:rsidRPr="00C97688">
        <w:rPr>
          <w:szCs w:val="22"/>
        </w:rPr>
        <w:t xml:space="preserve">The affiliation resulting from membership may </w:t>
      </w:r>
      <w:r w:rsidR="00805526" w:rsidRPr="00C97688">
        <w:rPr>
          <w:szCs w:val="22"/>
        </w:rPr>
        <w:t xml:space="preserve">in particular </w:t>
      </w:r>
      <w:r w:rsidRPr="00C97688">
        <w:rPr>
          <w:szCs w:val="22"/>
        </w:rPr>
        <w:t xml:space="preserve">be proved on the basis of the statutes or equivalent act establishing the entity (network, federation, association) which the </w:t>
      </w:r>
      <w:r w:rsidR="000043F8" w:rsidRPr="00C97688">
        <w:rPr>
          <w:szCs w:val="22"/>
        </w:rPr>
        <w:t xml:space="preserve">applicant </w:t>
      </w:r>
      <w:r w:rsidRPr="00C97688">
        <w:rPr>
          <w:szCs w:val="22"/>
        </w:rPr>
        <w:t xml:space="preserve">constitutes or in which the </w:t>
      </w:r>
      <w:r w:rsidR="000043F8" w:rsidRPr="00C97688">
        <w:rPr>
          <w:szCs w:val="22"/>
        </w:rPr>
        <w:t xml:space="preserve">applicant </w:t>
      </w:r>
      <w:r w:rsidRPr="00C97688">
        <w:rPr>
          <w:szCs w:val="22"/>
        </w:rPr>
        <w:t>participates.</w:t>
      </w:r>
    </w:p>
    <w:p w14:paraId="28EE5C20" w14:textId="77777777" w:rsidR="00F012FD" w:rsidRPr="00C97688" w:rsidRDefault="007261B1" w:rsidP="000A6888">
      <w:pPr>
        <w:rPr>
          <w:szCs w:val="22"/>
        </w:rPr>
      </w:pPr>
      <w:r w:rsidRPr="00C97688">
        <w:rPr>
          <w:szCs w:val="22"/>
        </w:rPr>
        <w:t xml:space="preserve">If the applicants are awarded a </w:t>
      </w:r>
      <w:r w:rsidR="002A66CB" w:rsidRPr="00C97688">
        <w:rPr>
          <w:szCs w:val="22"/>
        </w:rPr>
        <w:t xml:space="preserve">grant </w:t>
      </w:r>
      <w:r w:rsidRPr="00C97688">
        <w:rPr>
          <w:szCs w:val="22"/>
        </w:rPr>
        <w:t xml:space="preserve">contract, their affiliated entity(ies) will not become </w:t>
      </w:r>
      <w:r w:rsidR="00176B31" w:rsidRPr="00C97688">
        <w:rPr>
          <w:szCs w:val="22"/>
        </w:rPr>
        <w:t>b</w:t>
      </w:r>
      <w:r w:rsidRPr="00C97688">
        <w:rPr>
          <w:szCs w:val="22"/>
        </w:rPr>
        <w:t xml:space="preserve">eneficiary(ies) of the </w:t>
      </w:r>
      <w:r w:rsidR="00176B31" w:rsidRPr="00C97688">
        <w:rPr>
          <w:szCs w:val="22"/>
        </w:rPr>
        <w:t>a</w:t>
      </w:r>
      <w:r w:rsidRPr="00C97688">
        <w:rPr>
          <w:szCs w:val="22"/>
        </w:rPr>
        <w:t xml:space="preserve">ction and signatory(ies) of the </w:t>
      </w:r>
      <w:r w:rsidR="00176B31" w:rsidRPr="00C97688">
        <w:rPr>
          <w:szCs w:val="22"/>
        </w:rPr>
        <w:t>g</w:t>
      </w:r>
      <w:r w:rsidR="00A155DA" w:rsidRPr="00C97688">
        <w:rPr>
          <w:szCs w:val="22"/>
        </w:rPr>
        <w:t xml:space="preserve">rant </w:t>
      </w:r>
      <w:r w:rsidR="00176B31" w:rsidRPr="00C97688">
        <w:rPr>
          <w:szCs w:val="22"/>
        </w:rPr>
        <w:t>c</w:t>
      </w:r>
      <w:r w:rsidRPr="00C97688">
        <w:rPr>
          <w:szCs w:val="22"/>
        </w:rPr>
        <w:t xml:space="preserve">ontract. However, they will participate in the design and  in the implementation of the </w:t>
      </w:r>
      <w:r w:rsidR="00176B31" w:rsidRPr="00C97688">
        <w:rPr>
          <w:szCs w:val="22"/>
        </w:rPr>
        <w:t>a</w:t>
      </w:r>
      <w:r w:rsidRPr="00C97688">
        <w:rPr>
          <w:szCs w:val="22"/>
        </w:rPr>
        <w:t xml:space="preserve">ction and the costs they incur (including those incurred for </w:t>
      </w:r>
      <w:r w:rsidR="00176B31" w:rsidRPr="00C97688">
        <w:rPr>
          <w:szCs w:val="22"/>
        </w:rPr>
        <w:t>i</w:t>
      </w:r>
      <w:r w:rsidRPr="00C97688">
        <w:rPr>
          <w:szCs w:val="22"/>
        </w:rPr>
        <w:t xml:space="preserve">mplementation </w:t>
      </w:r>
      <w:r w:rsidR="00176B31" w:rsidRPr="00C97688">
        <w:rPr>
          <w:szCs w:val="22"/>
        </w:rPr>
        <w:t>c</w:t>
      </w:r>
      <w:r w:rsidRPr="00C97688">
        <w:rPr>
          <w:szCs w:val="22"/>
        </w:rPr>
        <w:t xml:space="preserve">ontracts and </w:t>
      </w:r>
      <w:r w:rsidR="00176B31" w:rsidRPr="00C97688">
        <w:rPr>
          <w:szCs w:val="22"/>
        </w:rPr>
        <w:t>f</w:t>
      </w:r>
      <w:r w:rsidRPr="00C97688">
        <w:rPr>
          <w:szCs w:val="22"/>
        </w:rPr>
        <w:t xml:space="preserve">inancial </w:t>
      </w:r>
      <w:r w:rsidR="00176B31" w:rsidRPr="00C97688">
        <w:rPr>
          <w:szCs w:val="22"/>
        </w:rPr>
        <w:t>s</w:t>
      </w:r>
      <w:r w:rsidRPr="00C97688">
        <w:rPr>
          <w:szCs w:val="22"/>
        </w:rPr>
        <w:t xml:space="preserve">upport to third parties) may be accepted as eligible costs, provided they comply with all the relevant rules already applicable to the </w:t>
      </w:r>
      <w:r w:rsidR="00176B31" w:rsidRPr="00C97688">
        <w:rPr>
          <w:szCs w:val="22"/>
        </w:rPr>
        <w:t>b</w:t>
      </w:r>
      <w:r w:rsidRPr="00C97688">
        <w:rPr>
          <w:szCs w:val="22"/>
        </w:rPr>
        <w:t xml:space="preserve">eneficiary(ies) under the </w:t>
      </w:r>
      <w:r w:rsidR="00176B31" w:rsidRPr="00C97688">
        <w:rPr>
          <w:szCs w:val="22"/>
        </w:rPr>
        <w:t>g</w:t>
      </w:r>
      <w:r w:rsidRPr="00C97688">
        <w:rPr>
          <w:szCs w:val="22"/>
        </w:rPr>
        <w:t xml:space="preserve">rant </w:t>
      </w:r>
      <w:r w:rsidR="00176B31" w:rsidRPr="00C97688">
        <w:rPr>
          <w:szCs w:val="22"/>
        </w:rPr>
        <w:t>c</w:t>
      </w:r>
      <w:r w:rsidRPr="00C97688">
        <w:rPr>
          <w:szCs w:val="22"/>
        </w:rPr>
        <w:t>ontract.</w:t>
      </w:r>
    </w:p>
    <w:p w14:paraId="5B50F969" w14:textId="77777777" w:rsidR="00A33882" w:rsidRPr="00C97688" w:rsidRDefault="00914462" w:rsidP="000A6888">
      <w:pPr>
        <w:rPr>
          <w:szCs w:val="22"/>
        </w:rPr>
      </w:pPr>
      <w:r w:rsidRPr="00C97688">
        <w:rPr>
          <w:szCs w:val="22"/>
        </w:rPr>
        <w:t xml:space="preserve">Affiliated entity(ies) must satisfy the </w:t>
      </w:r>
      <w:r w:rsidR="00DD5D23" w:rsidRPr="00C97688">
        <w:rPr>
          <w:szCs w:val="22"/>
        </w:rPr>
        <w:t xml:space="preserve">same </w:t>
      </w:r>
      <w:r w:rsidRPr="00C97688">
        <w:rPr>
          <w:szCs w:val="22"/>
        </w:rPr>
        <w:t xml:space="preserve">eligibility criteria as the </w:t>
      </w:r>
      <w:r w:rsidR="00BD53D5" w:rsidRPr="00C97688">
        <w:rPr>
          <w:szCs w:val="22"/>
        </w:rPr>
        <w:t>lead a</w:t>
      </w:r>
      <w:r w:rsidRPr="00C97688">
        <w:rPr>
          <w:szCs w:val="22"/>
        </w:rPr>
        <w:t xml:space="preserve">pplicant and the co-applicant(s). </w:t>
      </w:r>
      <w:r w:rsidR="00DD5D23" w:rsidRPr="00C97688">
        <w:rPr>
          <w:szCs w:val="22"/>
        </w:rPr>
        <w:t>T</w:t>
      </w:r>
      <w:r w:rsidR="007261B1" w:rsidRPr="00C97688">
        <w:rPr>
          <w:szCs w:val="22"/>
        </w:rPr>
        <w:t>hey</w:t>
      </w:r>
      <w:r w:rsidR="00A33882" w:rsidRPr="00C97688">
        <w:rPr>
          <w:szCs w:val="22"/>
        </w:rPr>
        <w:t xml:space="preserve"> must sign the affiliated entity(ies) statement in </w:t>
      </w:r>
      <w:r w:rsidR="00D5728F" w:rsidRPr="00C97688">
        <w:rPr>
          <w:szCs w:val="22"/>
        </w:rPr>
        <w:t xml:space="preserve">Part B, </w:t>
      </w:r>
      <w:r w:rsidR="00E227FE" w:rsidRPr="00C97688">
        <w:rPr>
          <w:szCs w:val="22"/>
        </w:rPr>
        <w:t>S</w:t>
      </w:r>
      <w:r w:rsidR="00A33882" w:rsidRPr="00C97688">
        <w:rPr>
          <w:szCs w:val="22"/>
        </w:rPr>
        <w:t>ection 5 of the grant application form.</w:t>
      </w:r>
    </w:p>
    <w:p w14:paraId="4C7D1D6A" w14:textId="77777777" w:rsidR="00F06309" w:rsidRPr="00C97688" w:rsidRDefault="00AA3390" w:rsidP="004B7BC2">
      <w:pPr>
        <w:pStyle w:val="Guidelines3"/>
      </w:pPr>
      <w:bookmarkStart w:id="19" w:name="_Toc380145061"/>
      <w:bookmarkStart w:id="20" w:name="_Toc526862472"/>
      <w:bookmarkEnd w:id="19"/>
      <w:r w:rsidRPr="00C97688">
        <w:lastRenderedPageBreak/>
        <w:t>Associates and c</w:t>
      </w:r>
      <w:r w:rsidR="00F06309" w:rsidRPr="00C97688">
        <w:t>ontractors</w:t>
      </w:r>
      <w:bookmarkEnd w:id="20"/>
    </w:p>
    <w:p w14:paraId="76DE5767" w14:textId="77777777" w:rsidR="00F06309" w:rsidRPr="00C97688" w:rsidRDefault="00F06309" w:rsidP="00F06309">
      <w:pPr>
        <w:spacing w:before="240"/>
        <w:rPr>
          <w:szCs w:val="22"/>
        </w:rPr>
      </w:pPr>
      <w:r w:rsidRPr="00C97688">
        <w:rPr>
          <w:szCs w:val="22"/>
        </w:rPr>
        <w:t>The followi</w:t>
      </w:r>
      <w:r w:rsidR="000A6888" w:rsidRPr="00C97688">
        <w:rPr>
          <w:szCs w:val="22"/>
        </w:rPr>
        <w:t xml:space="preserve">ng entities are </w:t>
      </w:r>
      <w:r w:rsidRPr="00C97688">
        <w:rPr>
          <w:szCs w:val="22"/>
        </w:rPr>
        <w:t>not applicants nor affiliated entiti</w:t>
      </w:r>
      <w:r w:rsidR="00A65CC3" w:rsidRPr="00C97688">
        <w:rPr>
          <w:szCs w:val="22"/>
        </w:rPr>
        <w:t>es and do not have to sign the ‘</w:t>
      </w:r>
      <w:r w:rsidR="00176B31" w:rsidRPr="00C97688">
        <w:rPr>
          <w:szCs w:val="22"/>
        </w:rPr>
        <w:t>m</w:t>
      </w:r>
      <w:r w:rsidRPr="00C97688">
        <w:rPr>
          <w:szCs w:val="22"/>
        </w:rPr>
        <w:t>andate</w:t>
      </w:r>
      <w:r w:rsidR="001F6434" w:rsidRPr="00C97688">
        <w:rPr>
          <w:szCs w:val="22"/>
        </w:rPr>
        <w:t xml:space="preserve"> for </w:t>
      </w:r>
      <w:r w:rsidR="00176B31" w:rsidRPr="00C97688">
        <w:rPr>
          <w:szCs w:val="22"/>
        </w:rPr>
        <w:t>c</w:t>
      </w:r>
      <w:r w:rsidR="001F6434" w:rsidRPr="00C97688">
        <w:rPr>
          <w:szCs w:val="22"/>
        </w:rPr>
        <w:t>o-applicant(s)</w:t>
      </w:r>
      <w:r w:rsidR="00A65CC3" w:rsidRPr="00C97688">
        <w:rPr>
          <w:szCs w:val="22"/>
        </w:rPr>
        <w:t>’</w:t>
      </w:r>
      <w:r w:rsidRPr="00C97688">
        <w:rPr>
          <w:szCs w:val="22"/>
        </w:rPr>
        <w:t xml:space="preserve"> or </w:t>
      </w:r>
      <w:r w:rsidR="00A65CC3" w:rsidRPr="00C97688">
        <w:rPr>
          <w:szCs w:val="22"/>
        </w:rPr>
        <w:t>‘affiliated entities' statement’</w:t>
      </w:r>
      <w:r w:rsidRPr="00C97688">
        <w:rPr>
          <w:szCs w:val="22"/>
        </w:rPr>
        <w:t>:</w:t>
      </w:r>
    </w:p>
    <w:p w14:paraId="4ACBF9D6" w14:textId="77777777" w:rsidR="00F06309" w:rsidRPr="00C97688" w:rsidRDefault="00F06309" w:rsidP="002F5CA5">
      <w:pPr>
        <w:numPr>
          <w:ilvl w:val="0"/>
          <w:numId w:val="16"/>
        </w:numPr>
        <w:rPr>
          <w:szCs w:val="22"/>
        </w:rPr>
      </w:pPr>
      <w:r w:rsidRPr="00C97688">
        <w:rPr>
          <w:szCs w:val="22"/>
        </w:rPr>
        <w:t>Associates</w:t>
      </w:r>
    </w:p>
    <w:p w14:paraId="0E3C647B" w14:textId="77777777" w:rsidR="00F06309" w:rsidRPr="00C97688" w:rsidRDefault="00F06309" w:rsidP="00F06309">
      <w:pPr>
        <w:rPr>
          <w:szCs w:val="22"/>
        </w:rPr>
      </w:pPr>
      <w:r w:rsidRPr="00C97688">
        <w:rPr>
          <w:szCs w:val="22"/>
        </w:rPr>
        <w:t xml:space="preserve">Other organisations </w:t>
      </w:r>
      <w:r w:rsidR="00E61D38" w:rsidRPr="00C97688">
        <w:rPr>
          <w:szCs w:val="22"/>
        </w:rPr>
        <w:t xml:space="preserve">or individuals </w:t>
      </w:r>
      <w:r w:rsidRPr="00C97688">
        <w:rPr>
          <w:szCs w:val="22"/>
        </w:rPr>
        <w:t>may be involved in the action. Such associates play a real role in the action but may not receive funding from the grant, with the exception of per diem or travel costs. Associates do not have to meet the eligi</w:t>
      </w:r>
      <w:r w:rsidR="00E227FE" w:rsidRPr="00C97688">
        <w:rPr>
          <w:szCs w:val="22"/>
        </w:rPr>
        <w:t>bility criteria referred to in S</w:t>
      </w:r>
      <w:r w:rsidRPr="00C97688">
        <w:rPr>
          <w:szCs w:val="22"/>
        </w:rPr>
        <w:t>ection 2.1.1. Associates must be mentioned in Part B</w:t>
      </w:r>
      <w:r w:rsidR="00D5728F" w:rsidRPr="00C97688">
        <w:rPr>
          <w:szCs w:val="22"/>
        </w:rPr>
        <w:t>,</w:t>
      </w:r>
      <w:r w:rsidR="005D675B">
        <w:rPr>
          <w:szCs w:val="22"/>
        </w:rPr>
        <w:t xml:space="preserve"> </w:t>
      </w:r>
      <w:r w:rsidR="00E227FE" w:rsidRPr="00C97688">
        <w:rPr>
          <w:szCs w:val="22"/>
        </w:rPr>
        <w:t>S</w:t>
      </w:r>
      <w:r w:rsidRPr="00C97688">
        <w:rPr>
          <w:szCs w:val="22"/>
        </w:rPr>
        <w:t xml:space="preserve">ection 6 — ‘Associates participating in the </w:t>
      </w:r>
      <w:r w:rsidR="00176B31" w:rsidRPr="00C97688">
        <w:rPr>
          <w:szCs w:val="22"/>
        </w:rPr>
        <w:t>a</w:t>
      </w:r>
      <w:r w:rsidRPr="00C97688">
        <w:rPr>
          <w:szCs w:val="22"/>
        </w:rPr>
        <w:t xml:space="preserve">ction’ — of the </w:t>
      </w:r>
      <w:r w:rsidR="00176B31" w:rsidRPr="00C97688">
        <w:rPr>
          <w:szCs w:val="22"/>
        </w:rPr>
        <w:t>g</w:t>
      </w:r>
      <w:r w:rsidRPr="00C97688">
        <w:rPr>
          <w:szCs w:val="22"/>
        </w:rPr>
        <w:t xml:space="preserve">rant </w:t>
      </w:r>
      <w:r w:rsidR="00176B31" w:rsidRPr="00C97688">
        <w:rPr>
          <w:szCs w:val="22"/>
        </w:rPr>
        <w:t>a</w:t>
      </w:r>
      <w:r w:rsidRPr="00C97688">
        <w:rPr>
          <w:szCs w:val="22"/>
        </w:rPr>
        <w:t xml:space="preserve">pplication </w:t>
      </w:r>
      <w:r w:rsidR="00176B31" w:rsidRPr="00C97688">
        <w:rPr>
          <w:szCs w:val="22"/>
        </w:rPr>
        <w:t>f</w:t>
      </w:r>
      <w:r w:rsidRPr="00C97688">
        <w:rPr>
          <w:szCs w:val="22"/>
        </w:rPr>
        <w:t xml:space="preserve">orm. </w:t>
      </w:r>
    </w:p>
    <w:p w14:paraId="3DE77F14" w14:textId="77777777" w:rsidR="00F06309" w:rsidRPr="00C97688" w:rsidRDefault="00F06309" w:rsidP="002F5CA5">
      <w:pPr>
        <w:numPr>
          <w:ilvl w:val="0"/>
          <w:numId w:val="16"/>
        </w:numPr>
        <w:rPr>
          <w:szCs w:val="22"/>
        </w:rPr>
      </w:pPr>
      <w:r w:rsidRPr="00C97688">
        <w:rPr>
          <w:szCs w:val="22"/>
        </w:rPr>
        <w:t>Contractors</w:t>
      </w:r>
    </w:p>
    <w:p w14:paraId="7502E52C" w14:textId="77777777" w:rsidR="00F06309" w:rsidRPr="00C97688" w:rsidRDefault="00F06309" w:rsidP="00F06309">
      <w:pPr>
        <w:rPr>
          <w:szCs w:val="22"/>
        </w:rPr>
      </w:pPr>
      <w:r w:rsidRPr="00C97688">
        <w:rPr>
          <w:szCs w:val="22"/>
        </w:rPr>
        <w:t>The beneficiaries and their affiliated entities are permitted to award contracts. Associates or affiliated entity(ies) cannot be also contractors in the project. Contractors are subject to the procurement rules set out in Annex IV to the standard grant contract.</w:t>
      </w:r>
    </w:p>
    <w:p w14:paraId="0B1ED10F" w14:textId="0BF976F6" w:rsidR="0007408E" w:rsidRPr="00C97688" w:rsidRDefault="00F44646" w:rsidP="004B7BC2">
      <w:pPr>
        <w:pStyle w:val="Guidelines3"/>
      </w:pPr>
      <w:bookmarkStart w:id="21" w:name="_Toc380145063"/>
      <w:bookmarkStart w:id="22" w:name="_Toc380145064"/>
      <w:bookmarkStart w:id="23" w:name="_Toc526862473"/>
      <w:bookmarkEnd w:id="21"/>
      <w:bookmarkEnd w:id="22"/>
      <w:r>
        <w:t>of</w:t>
      </w:r>
      <w:r w:rsidR="0007408E" w:rsidRPr="00C97688">
        <w:t>Eligible actions: actions for which an application may be made</w:t>
      </w:r>
      <w:bookmarkEnd w:id="23"/>
    </w:p>
    <w:p w14:paraId="3846DA88" w14:textId="77777777" w:rsidR="009B41E2" w:rsidRPr="00C97688" w:rsidRDefault="002265E1" w:rsidP="006B6048">
      <w:pPr>
        <w:spacing w:before="240"/>
        <w:rPr>
          <w:szCs w:val="22"/>
        </w:rPr>
      </w:pPr>
      <w:r w:rsidRPr="00C97688">
        <w:rPr>
          <w:szCs w:val="22"/>
        </w:rPr>
        <w:t xml:space="preserve">Definition: </w:t>
      </w:r>
    </w:p>
    <w:p w14:paraId="07D18ED5" w14:textId="46BE63E8" w:rsidR="00232B86" w:rsidRPr="00F43FB7" w:rsidRDefault="002265E1" w:rsidP="006B6048">
      <w:pPr>
        <w:rPr>
          <w:szCs w:val="22"/>
        </w:rPr>
      </w:pPr>
      <w:r w:rsidRPr="00C97688">
        <w:rPr>
          <w:szCs w:val="22"/>
        </w:rPr>
        <w:t>A</w:t>
      </w:r>
      <w:r w:rsidR="00B526B1" w:rsidRPr="00C97688">
        <w:rPr>
          <w:szCs w:val="22"/>
        </w:rPr>
        <w:t>n</w:t>
      </w:r>
      <w:r w:rsidRPr="00C97688">
        <w:rPr>
          <w:szCs w:val="22"/>
        </w:rPr>
        <w:t xml:space="preserve"> action is composed </w:t>
      </w:r>
      <w:r w:rsidR="00E16D0E" w:rsidRPr="00C97688">
        <w:rPr>
          <w:szCs w:val="22"/>
        </w:rPr>
        <w:t>of a</w:t>
      </w:r>
      <w:r w:rsidRPr="00C97688">
        <w:rPr>
          <w:szCs w:val="22"/>
        </w:rPr>
        <w:t xml:space="preserve"> set of activities.</w:t>
      </w:r>
    </w:p>
    <w:p w14:paraId="0D6134A2" w14:textId="77777777" w:rsidR="0007408E" w:rsidRPr="00C97688" w:rsidRDefault="0007408E" w:rsidP="006B6048">
      <w:pPr>
        <w:rPr>
          <w:u w:val="single"/>
        </w:rPr>
      </w:pPr>
      <w:r w:rsidRPr="00C97688">
        <w:rPr>
          <w:u w:val="single"/>
        </w:rPr>
        <w:t>Duration</w:t>
      </w:r>
    </w:p>
    <w:p w14:paraId="652CE79E" w14:textId="12A44077" w:rsidR="000A6888" w:rsidRPr="00C97688" w:rsidRDefault="000A6888" w:rsidP="000A6888">
      <w:pPr>
        <w:rPr>
          <w:szCs w:val="22"/>
        </w:rPr>
      </w:pPr>
      <w:r w:rsidRPr="00C97688">
        <w:rPr>
          <w:szCs w:val="22"/>
        </w:rPr>
        <w:t xml:space="preserve">The initial planned duration of an action </w:t>
      </w:r>
      <w:r w:rsidR="00892F93" w:rsidRPr="00C97688">
        <w:rPr>
          <w:szCs w:val="22"/>
        </w:rPr>
        <w:t>under each specific ob</w:t>
      </w:r>
      <w:r w:rsidR="008E0066">
        <w:rPr>
          <w:szCs w:val="22"/>
        </w:rPr>
        <w:t>jective may not be lower than 18</w:t>
      </w:r>
      <w:r w:rsidR="00892F93" w:rsidRPr="00C97688">
        <w:rPr>
          <w:szCs w:val="22"/>
        </w:rPr>
        <w:t xml:space="preserve"> months nor exceed 30 months </w:t>
      </w:r>
      <w:r w:rsidRPr="00C97688">
        <w:rPr>
          <w:szCs w:val="22"/>
        </w:rPr>
        <w:t>or operation will meet the following requirements depending on the programme’s specific objective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8"/>
        <w:gridCol w:w="2195"/>
        <w:gridCol w:w="2201"/>
      </w:tblGrid>
      <w:tr w:rsidR="000A6888" w:rsidRPr="00C97688" w14:paraId="51D1EF08" w14:textId="77777777" w:rsidTr="000F3FB3">
        <w:tc>
          <w:tcPr>
            <w:tcW w:w="2769" w:type="pct"/>
            <w:shd w:val="clear" w:color="auto" w:fill="auto"/>
          </w:tcPr>
          <w:p w14:paraId="06BE7E28" w14:textId="77777777" w:rsidR="000A6888" w:rsidRPr="00C97688" w:rsidRDefault="00786542" w:rsidP="000026E7">
            <w:pPr>
              <w:rPr>
                <w:b/>
                <w:szCs w:val="22"/>
              </w:rPr>
            </w:pPr>
            <w:r w:rsidRPr="00C97688">
              <w:rPr>
                <w:b/>
                <w:szCs w:val="22"/>
              </w:rPr>
              <w:t>Specific o</w:t>
            </w:r>
            <w:r w:rsidR="000A6888" w:rsidRPr="00C97688">
              <w:rPr>
                <w:b/>
                <w:szCs w:val="22"/>
              </w:rPr>
              <w:t>bjective</w:t>
            </w:r>
          </w:p>
        </w:tc>
        <w:tc>
          <w:tcPr>
            <w:tcW w:w="1114" w:type="pct"/>
            <w:shd w:val="clear" w:color="auto" w:fill="auto"/>
          </w:tcPr>
          <w:p w14:paraId="54FA6B45" w14:textId="77777777" w:rsidR="000A6888" w:rsidRPr="00C97688" w:rsidRDefault="000A6888" w:rsidP="000F3FB3">
            <w:pPr>
              <w:spacing w:after="0"/>
              <w:jc w:val="left"/>
              <w:rPr>
                <w:b/>
                <w:szCs w:val="22"/>
              </w:rPr>
            </w:pPr>
            <w:r w:rsidRPr="00C97688">
              <w:rPr>
                <w:b/>
                <w:szCs w:val="22"/>
              </w:rPr>
              <w:t>Minimum number of months</w:t>
            </w:r>
          </w:p>
        </w:tc>
        <w:tc>
          <w:tcPr>
            <w:tcW w:w="1117" w:type="pct"/>
            <w:shd w:val="clear" w:color="auto" w:fill="auto"/>
          </w:tcPr>
          <w:p w14:paraId="25F20C63" w14:textId="77777777" w:rsidR="000A6888" w:rsidRPr="00C97688" w:rsidRDefault="000A6888" w:rsidP="000F3FB3">
            <w:pPr>
              <w:spacing w:after="0"/>
              <w:jc w:val="left"/>
              <w:rPr>
                <w:b/>
                <w:szCs w:val="22"/>
              </w:rPr>
            </w:pPr>
            <w:r w:rsidRPr="00C97688">
              <w:rPr>
                <w:b/>
                <w:szCs w:val="22"/>
              </w:rPr>
              <w:t>Maximum number of months</w:t>
            </w:r>
          </w:p>
        </w:tc>
      </w:tr>
      <w:tr w:rsidR="000A6888" w:rsidRPr="00C97688" w14:paraId="2F0FA60E" w14:textId="77777777" w:rsidTr="000F3FB3">
        <w:tc>
          <w:tcPr>
            <w:tcW w:w="2769" w:type="pct"/>
            <w:shd w:val="clear" w:color="auto" w:fill="auto"/>
          </w:tcPr>
          <w:p w14:paraId="7DCBE12A" w14:textId="77777777" w:rsidR="000A6888" w:rsidRPr="00C97688" w:rsidRDefault="00684A3C" w:rsidP="00337B91">
            <w:pPr>
              <w:numPr>
                <w:ilvl w:val="0"/>
                <w:numId w:val="50"/>
              </w:numPr>
              <w:rPr>
                <w:szCs w:val="22"/>
              </w:rPr>
            </w:pPr>
            <w:r w:rsidRPr="00C97688">
              <w:rPr>
                <w:szCs w:val="22"/>
              </w:rPr>
              <w:t xml:space="preserve">The protection of environmental resources in lake and alpine areas is furthered </w:t>
            </w:r>
          </w:p>
        </w:tc>
        <w:tc>
          <w:tcPr>
            <w:tcW w:w="1114" w:type="pct"/>
            <w:shd w:val="clear" w:color="auto" w:fill="auto"/>
          </w:tcPr>
          <w:p w14:paraId="118A119B" w14:textId="77777777" w:rsidR="000A6888" w:rsidRPr="00C97688" w:rsidRDefault="00D06DF3" w:rsidP="000F3FB3">
            <w:pPr>
              <w:rPr>
                <w:szCs w:val="22"/>
              </w:rPr>
            </w:pPr>
            <w:r>
              <w:rPr>
                <w:szCs w:val="22"/>
              </w:rPr>
              <w:t>18</w:t>
            </w:r>
          </w:p>
        </w:tc>
        <w:tc>
          <w:tcPr>
            <w:tcW w:w="1117" w:type="pct"/>
            <w:shd w:val="clear" w:color="auto" w:fill="auto"/>
          </w:tcPr>
          <w:p w14:paraId="78D218D5" w14:textId="77777777" w:rsidR="000A6888" w:rsidRPr="00C97688" w:rsidRDefault="00D06DF3" w:rsidP="000F3FB3">
            <w:pPr>
              <w:rPr>
                <w:szCs w:val="22"/>
              </w:rPr>
            </w:pPr>
            <w:r>
              <w:rPr>
                <w:szCs w:val="22"/>
              </w:rPr>
              <w:t>30</w:t>
            </w:r>
          </w:p>
        </w:tc>
      </w:tr>
      <w:tr w:rsidR="000A6888" w:rsidRPr="00C97688" w14:paraId="66C59185" w14:textId="77777777" w:rsidTr="000F3FB3">
        <w:tc>
          <w:tcPr>
            <w:tcW w:w="2769" w:type="pct"/>
            <w:shd w:val="clear" w:color="auto" w:fill="auto"/>
          </w:tcPr>
          <w:p w14:paraId="06623889" w14:textId="77777777" w:rsidR="000A6888" w:rsidRPr="00C97688" w:rsidRDefault="00684A3C" w:rsidP="00337B91">
            <w:pPr>
              <w:numPr>
                <w:ilvl w:val="0"/>
                <w:numId w:val="50"/>
              </w:numPr>
              <w:rPr>
                <w:szCs w:val="22"/>
              </w:rPr>
            </w:pPr>
            <w:r w:rsidRPr="00C97688">
              <w:rPr>
                <w:szCs w:val="22"/>
              </w:rPr>
              <w:t xml:space="preserve">Employability and social inclusion is fostered </w:t>
            </w:r>
          </w:p>
        </w:tc>
        <w:tc>
          <w:tcPr>
            <w:tcW w:w="1114" w:type="pct"/>
            <w:shd w:val="clear" w:color="auto" w:fill="auto"/>
          </w:tcPr>
          <w:p w14:paraId="011FA442" w14:textId="77777777" w:rsidR="000A6888" w:rsidRPr="00C97688" w:rsidRDefault="00D06DF3" w:rsidP="000F3FB3">
            <w:pPr>
              <w:rPr>
                <w:szCs w:val="22"/>
              </w:rPr>
            </w:pPr>
            <w:r>
              <w:rPr>
                <w:szCs w:val="22"/>
              </w:rPr>
              <w:t>18</w:t>
            </w:r>
          </w:p>
        </w:tc>
        <w:tc>
          <w:tcPr>
            <w:tcW w:w="1117" w:type="pct"/>
            <w:shd w:val="clear" w:color="auto" w:fill="auto"/>
          </w:tcPr>
          <w:p w14:paraId="35ED2C34" w14:textId="77777777" w:rsidR="000A6888" w:rsidRPr="00C97688" w:rsidRDefault="00D06DF3" w:rsidP="000F3FB3">
            <w:pPr>
              <w:rPr>
                <w:szCs w:val="22"/>
              </w:rPr>
            </w:pPr>
            <w:r>
              <w:rPr>
                <w:szCs w:val="22"/>
              </w:rPr>
              <w:t>24</w:t>
            </w:r>
          </w:p>
        </w:tc>
      </w:tr>
    </w:tbl>
    <w:p w14:paraId="446C7D53" w14:textId="77777777" w:rsidR="0054489C" w:rsidRPr="00C97688" w:rsidRDefault="0054489C" w:rsidP="000A6888">
      <w:pPr>
        <w:rPr>
          <w:szCs w:val="22"/>
        </w:rPr>
      </w:pPr>
    </w:p>
    <w:p w14:paraId="1110A31C" w14:textId="77777777" w:rsidR="000A6888" w:rsidRPr="00C97688" w:rsidRDefault="000A6888" w:rsidP="000A6888">
      <w:pPr>
        <w:rPr>
          <w:szCs w:val="22"/>
        </w:rPr>
      </w:pPr>
      <w:r w:rsidRPr="00C97688">
        <w:rPr>
          <w:szCs w:val="22"/>
        </w:rPr>
        <w:t>Sectors or themes</w:t>
      </w:r>
    </w:p>
    <w:p w14:paraId="464E275D" w14:textId="77777777" w:rsidR="000A6888" w:rsidRPr="00C97688" w:rsidRDefault="00E227FE" w:rsidP="000A6888">
      <w:pPr>
        <w:rPr>
          <w:szCs w:val="22"/>
        </w:rPr>
      </w:pPr>
      <w:r w:rsidRPr="00C97688">
        <w:rPr>
          <w:szCs w:val="22"/>
        </w:rPr>
        <w:t>As stipulated in S</w:t>
      </w:r>
      <w:r w:rsidR="000A6888" w:rsidRPr="00C97688">
        <w:rPr>
          <w:szCs w:val="22"/>
        </w:rPr>
        <w:t>ection 1.2 above, actions or operations will fall under only one of the following specific objectives and will have to prove their contribution to attain one or more of their intended results:</w:t>
      </w:r>
    </w:p>
    <w:p w14:paraId="3F48EB7C" w14:textId="77777777"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0A6888" w:rsidRPr="00C97688" w14:paraId="1F38CA11" w14:textId="77777777" w:rsidTr="000F3FB3">
        <w:tc>
          <w:tcPr>
            <w:tcW w:w="4927" w:type="dxa"/>
            <w:shd w:val="clear" w:color="auto" w:fill="auto"/>
          </w:tcPr>
          <w:p w14:paraId="6B7EBF93" w14:textId="77777777" w:rsidR="000A6888" w:rsidRPr="00C97688" w:rsidRDefault="000A6888" w:rsidP="00395032">
            <w:pPr>
              <w:rPr>
                <w:b/>
                <w:szCs w:val="22"/>
              </w:rPr>
            </w:pPr>
            <w:r w:rsidRPr="00C97688">
              <w:rPr>
                <w:b/>
                <w:szCs w:val="22"/>
              </w:rPr>
              <w:t>SPECIFIC OBJECTIVES</w:t>
            </w:r>
          </w:p>
        </w:tc>
        <w:tc>
          <w:tcPr>
            <w:tcW w:w="4927" w:type="dxa"/>
            <w:shd w:val="clear" w:color="auto" w:fill="auto"/>
          </w:tcPr>
          <w:p w14:paraId="788847D6" w14:textId="77777777" w:rsidR="000A6888" w:rsidRPr="00C97688" w:rsidRDefault="000A6888" w:rsidP="000F3FB3">
            <w:pPr>
              <w:rPr>
                <w:b/>
                <w:szCs w:val="22"/>
              </w:rPr>
            </w:pPr>
            <w:r w:rsidRPr="00C97688">
              <w:rPr>
                <w:b/>
                <w:szCs w:val="22"/>
              </w:rPr>
              <w:t>RESULTS</w:t>
            </w:r>
          </w:p>
        </w:tc>
      </w:tr>
      <w:tr w:rsidR="000A6888" w:rsidRPr="00C97688" w14:paraId="01841320" w14:textId="77777777" w:rsidTr="000F3FB3">
        <w:tc>
          <w:tcPr>
            <w:tcW w:w="4927" w:type="dxa"/>
            <w:shd w:val="clear" w:color="auto" w:fill="auto"/>
          </w:tcPr>
          <w:p w14:paraId="60ACA240" w14:textId="77777777" w:rsidR="000A6888" w:rsidRPr="00C97688" w:rsidRDefault="002D1712" w:rsidP="00337B91">
            <w:pPr>
              <w:numPr>
                <w:ilvl w:val="0"/>
                <w:numId w:val="51"/>
              </w:numPr>
              <w:rPr>
                <w:szCs w:val="22"/>
              </w:rPr>
            </w:pPr>
            <w:r w:rsidRPr="00C97688">
              <w:rPr>
                <w:szCs w:val="22"/>
              </w:rPr>
              <w:t xml:space="preserve">The protection of environmental resources in lake and alpine areas is furthered </w:t>
            </w:r>
          </w:p>
        </w:tc>
        <w:tc>
          <w:tcPr>
            <w:tcW w:w="4927" w:type="dxa"/>
            <w:shd w:val="clear" w:color="auto" w:fill="auto"/>
          </w:tcPr>
          <w:p w14:paraId="59D9544E" w14:textId="77777777" w:rsidR="000A6888" w:rsidRPr="00C97688" w:rsidRDefault="000A6888" w:rsidP="002D1712">
            <w:pPr>
              <w:rPr>
                <w:szCs w:val="22"/>
              </w:rPr>
            </w:pPr>
            <w:r w:rsidRPr="00C97688">
              <w:rPr>
                <w:szCs w:val="22"/>
              </w:rPr>
              <w:t>Result 2</w:t>
            </w:r>
            <w:r w:rsidR="002D1712" w:rsidRPr="00C97688">
              <w:rPr>
                <w:szCs w:val="22"/>
              </w:rPr>
              <w:t>.1- Awareness of the sustainable use of environmental resources in lake and alpine areas is advanced</w:t>
            </w:r>
          </w:p>
        </w:tc>
      </w:tr>
      <w:tr w:rsidR="000A6888" w:rsidRPr="00C97688" w14:paraId="2D986354" w14:textId="77777777" w:rsidTr="000F3FB3">
        <w:tc>
          <w:tcPr>
            <w:tcW w:w="4927" w:type="dxa"/>
            <w:shd w:val="clear" w:color="auto" w:fill="auto"/>
          </w:tcPr>
          <w:p w14:paraId="42DE5D7C" w14:textId="77777777" w:rsidR="000A6888" w:rsidRPr="00C97688" w:rsidRDefault="002D1712" w:rsidP="00337B91">
            <w:pPr>
              <w:numPr>
                <w:ilvl w:val="0"/>
                <w:numId w:val="51"/>
              </w:numPr>
              <w:rPr>
                <w:szCs w:val="22"/>
              </w:rPr>
            </w:pPr>
            <w:r w:rsidRPr="00C97688">
              <w:rPr>
                <w:szCs w:val="22"/>
              </w:rPr>
              <w:t xml:space="preserve">Employability and social inclusion is fostered </w:t>
            </w:r>
          </w:p>
        </w:tc>
        <w:tc>
          <w:tcPr>
            <w:tcW w:w="4927" w:type="dxa"/>
            <w:shd w:val="clear" w:color="auto" w:fill="auto"/>
          </w:tcPr>
          <w:p w14:paraId="67B533FD" w14:textId="77777777" w:rsidR="000A6888" w:rsidRPr="00C97688" w:rsidRDefault="000A6888" w:rsidP="002D1712">
            <w:pPr>
              <w:rPr>
                <w:szCs w:val="22"/>
              </w:rPr>
            </w:pPr>
            <w:r w:rsidRPr="00C97688">
              <w:rPr>
                <w:szCs w:val="22"/>
              </w:rPr>
              <w:t>Result 3</w:t>
            </w:r>
            <w:r w:rsidR="002D1712" w:rsidRPr="00C97688">
              <w:rPr>
                <w:szCs w:val="22"/>
              </w:rPr>
              <w:t>.1- Access to the labour market improved, especially for vulnerable groups</w:t>
            </w:r>
          </w:p>
        </w:tc>
      </w:tr>
    </w:tbl>
    <w:p w14:paraId="4A274F01" w14:textId="77777777" w:rsidR="000A6888" w:rsidRPr="00C97688" w:rsidRDefault="000A6888" w:rsidP="000A6888">
      <w:pPr>
        <w:rPr>
          <w:szCs w:val="22"/>
        </w:rPr>
      </w:pPr>
    </w:p>
    <w:p w14:paraId="610EA9C2" w14:textId="77777777" w:rsidR="00596185" w:rsidRPr="00C97688" w:rsidRDefault="000A6888" w:rsidP="000A6888">
      <w:pPr>
        <w:rPr>
          <w:szCs w:val="22"/>
        </w:rPr>
      </w:pPr>
      <w:r w:rsidRPr="00C97688">
        <w:rPr>
          <w:szCs w:val="22"/>
        </w:rPr>
        <w:t xml:space="preserve">In their application, the </w:t>
      </w:r>
      <w:r w:rsidR="00ED220F" w:rsidRPr="00C97688">
        <w:rPr>
          <w:szCs w:val="22"/>
        </w:rPr>
        <w:t xml:space="preserve">lead </w:t>
      </w:r>
      <w:r w:rsidRPr="00C97688">
        <w:rPr>
          <w:szCs w:val="22"/>
        </w:rPr>
        <w:t>applicant and its co-applicant(s) will have to refer the programme’s specific objective under which their action is meant to contribute, as well as the programme’s result</w:t>
      </w:r>
      <w:r w:rsidR="00596185" w:rsidRPr="00C97688">
        <w:rPr>
          <w:szCs w:val="22"/>
        </w:rPr>
        <w:t>(-</w:t>
      </w:r>
      <w:r w:rsidRPr="00C97688">
        <w:rPr>
          <w:szCs w:val="22"/>
        </w:rPr>
        <w:t>s</w:t>
      </w:r>
      <w:r w:rsidR="00596185" w:rsidRPr="00C97688">
        <w:rPr>
          <w:szCs w:val="22"/>
        </w:rPr>
        <w:t>)</w:t>
      </w:r>
      <w:r w:rsidRPr="00C97688">
        <w:rPr>
          <w:szCs w:val="22"/>
        </w:rPr>
        <w:t xml:space="preserve"> affected by the action, and the programme’s indicators that will be instrumental to measure the action’s success. </w:t>
      </w:r>
      <w:r w:rsidR="005D51DD" w:rsidRPr="00C97688">
        <w:rPr>
          <w:szCs w:val="22"/>
        </w:rPr>
        <w:t xml:space="preserve">For the </w:t>
      </w:r>
      <w:r w:rsidR="005D51DD" w:rsidRPr="00C97688">
        <w:rPr>
          <w:szCs w:val="22"/>
        </w:rPr>
        <w:lastRenderedPageBreak/>
        <w:t>sake of consistency and aggregation, a</w:t>
      </w:r>
      <w:r w:rsidRPr="00C97688">
        <w:rPr>
          <w:szCs w:val="22"/>
        </w:rPr>
        <w:t>pplicants must have the same units to quantify their output</w:t>
      </w:r>
      <w:r w:rsidR="00910051" w:rsidRPr="00C97688">
        <w:rPr>
          <w:szCs w:val="22"/>
        </w:rPr>
        <w:t xml:space="preserve">, </w:t>
      </w:r>
      <w:r w:rsidR="005D675B" w:rsidRPr="00C97688">
        <w:rPr>
          <w:szCs w:val="22"/>
        </w:rPr>
        <w:t>outcome and</w:t>
      </w:r>
      <w:r w:rsidR="00910051" w:rsidRPr="00C97688">
        <w:rPr>
          <w:szCs w:val="22"/>
        </w:rPr>
        <w:t xml:space="preserve"> impact </w:t>
      </w:r>
      <w:r w:rsidRPr="00C97688">
        <w:rPr>
          <w:szCs w:val="22"/>
        </w:rPr>
        <w:t>indicators in line with the programme output</w:t>
      </w:r>
      <w:r w:rsidR="00910051" w:rsidRPr="00C97688">
        <w:rPr>
          <w:szCs w:val="22"/>
        </w:rPr>
        <w:t xml:space="preserve">, </w:t>
      </w:r>
      <w:r w:rsidR="005D675B" w:rsidRPr="00C97688">
        <w:rPr>
          <w:szCs w:val="22"/>
        </w:rPr>
        <w:t>outcome and</w:t>
      </w:r>
      <w:r w:rsidR="00910051" w:rsidRPr="00C97688">
        <w:rPr>
          <w:szCs w:val="22"/>
        </w:rPr>
        <w:t xml:space="preserve"> impact </w:t>
      </w:r>
      <w:r w:rsidRPr="00C97688">
        <w:rPr>
          <w:szCs w:val="22"/>
        </w:rPr>
        <w:t xml:space="preserve">indicators. </w:t>
      </w:r>
    </w:p>
    <w:p w14:paraId="0A9373DC" w14:textId="77777777" w:rsidR="000A6888" w:rsidRPr="00C97688" w:rsidRDefault="000A6888" w:rsidP="000A6888">
      <w:pPr>
        <w:rPr>
          <w:szCs w:val="22"/>
        </w:rPr>
      </w:pPr>
      <w:r w:rsidRPr="00C97688">
        <w:rPr>
          <w:szCs w:val="22"/>
        </w:rPr>
        <w:t xml:space="preserve">The following illustrates the list of indicators that the </w:t>
      </w:r>
      <w:r w:rsidR="00596185" w:rsidRPr="00C97688">
        <w:rPr>
          <w:szCs w:val="22"/>
        </w:rPr>
        <w:t>applicants</w:t>
      </w:r>
      <w:r w:rsidRPr="00C97688">
        <w:rPr>
          <w:szCs w:val="22"/>
        </w:rPr>
        <w:t xml:space="preserve"> will have to include, where appropriate, to estimate the project’s contribution to the programme’s objectives:</w:t>
      </w:r>
    </w:p>
    <w:p w14:paraId="55D0867A" w14:textId="77777777" w:rsidR="00596185" w:rsidRPr="00C97688" w:rsidRDefault="00596185" w:rsidP="00596185">
      <w:pPr>
        <w:rPr>
          <w:szCs w:val="22"/>
        </w:rPr>
      </w:pPr>
      <w:r w:rsidRPr="00C97688">
        <w:rPr>
          <w:b/>
          <w:snapToGrid/>
          <w:szCs w:val="22"/>
          <w:u w:val="single"/>
        </w:rPr>
        <w:t xml:space="preserve">Programme specific objective </w:t>
      </w:r>
      <w:r w:rsidR="00F8732C" w:rsidRPr="00C97688">
        <w:rPr>
          <w:b/>
          <w:snapToGrid/>
          <w:szCs w:val="22"/>
          <w:u w:val="single"/>
        </w:rPr>
        <w:t>2</w:t>
      </w:r>
      <w:r w:rsidRPr="00C97688">
        <w:rPr>
          <w:b/>
          <w:snapToGrid/>
          <w:szCs w:val="22"/>
          <w:u w:val="single"/>
        </w:rPr>
        <w:t xml:space="preserve"> - </w:t>
      </w:r>
      <w:r w:rsidR="00F8732C" w:rsidRPr="00C97688">
        <w:rPr>
          <w:b/>
          <w:snapToGrid/>
          <w:szCs w:val="22"/>
          <w:u w:val="single"/>
        </w:rPr>
        <w:t>The protection of environmental resources in lake and alpine areas is furthered</w:t>
      </w:r>
    </w:p>
    <w:p w14:paraId="3BC3E211" w14:textId="77777777"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441E3E" w:rsidRPr="00C97688" w14:paraId="55BAD05C" w14:textId="77777777" w:rsidTr="00596185">
        <w:trPr>
          <w:tblHeader/>
        </w:trPr>
        <w:tc>
          <w:tcPr>
            <w:tcW w:w="1951" w:type="dxa"/>
            <w:vMerge w:val="restart"/>
            <w:shd w:val="clear" w:color="auto" w:fill="auto"/>
          </w:tcPr>
          <w:p w14:paraId="64C487A8" w14:textId="77777777" w:rsidR="00441E3E" w:rsidRPr="00C97688" w:rsidRDefault="00441E3E" w:rsidP="00596185">
            <w:pPr>
              <w:rPr>
                <w:szCs w:val="22"/>
              </w:rPr>
            </w:pPr>
            <w:r w:rsidRPr="00C97688">
              <w:rPr>
                <w:szCs w:val="22"/>
              </w:rPr>
              <w:t>IMPACT INDICATORS</w:t>
            </w:r>
          </w:p>
          <w:p w14:paraId="62951DEF" w14:textId="77777777" w:rsidR="00441E3E" w:rsidRPr="00C97688" w:rsidRDefault="00441E3E" w:rsidP="00596185">
            <w:pPr>
              <w:rPr>
                <w:szCs w:val="22"/>
              </w:rPr>
            </w:pPr>
          </w:p>
        </w:tc>
        <w:tc>
          <w:tcPr>
            <w:tcW w:w="7903" w:type="dxa"/>
            <w:shd w:val="clear" w:color="auto" w:fill="auto"/>
          </w:tcPr>
          <w:p w14:paraId="0DAA34DE" w14:textId="77777777" w:rsidR="00441E3E" w:rsidRPr="00C97688" w:rsidRDefault="00441E3E" w:rsidP="000F3FB3">
            <w:pPr>
              <w:rPr>
                <w:b/>
                <w:szCs w:val="22"/>
              </w:rPr>
            </w:pPr>
            <w:r w:rsidRPr="00C97688">
              <w:rPr>
                <w:szCs w:val="22"/>
              </w:rPr>
              <w:t>Number of direct beneficiaries involved (disaggregated by gender and age)</w:t>
            </w:r>
          </w:p>
        </w:tc>
      </w:tr>
      <w:tr w:rsidR="00441E3E" w:rsidRPr="00C97688" w14:paraId="675F5864" w14:textId="77777777" w:rsidTr="00596185">
        <w:trPr>
          <w:tblHeader/>
        </w:trPr>
        <w:tc>
          <w:tcPr>
            <w:tcW w:w="1951" w:type="dxa"/>
            <w:vMerge/>
            <w:shd w:val="clear" w:color="auto" w:fill="auto"/>
          </w:tcPr>
          <w:p w14:paraId="7AD83D99" w14:textId="77777777" w:rsidR="00441E3E" w:rsidRPr="00C97688" w:rsidRDefault="00441E3E" w:rsidP="00596185">
            <w:pPr>
              <w:rPr>
                <w:szCs w:val="22"/>
              </w:rPr>
            </w:pPr>
          </w:p>
        </w:tc>
        <w:tc>
          <w:tcPr>
            <w:tcW w:w="7903" w:type="dxa"/>
            <w:shd w:val="clear" w:color="auto" w:fill="auto"/>
          </w:tcPr>
          <w:p w14:paraId="54C0112A" w14:textId="77777777" w:rsidR="00441E3E" w:rsidRPr="00C97688" w:rsidRDefault="00441E3E" w:rsidP="000F3FB3">
            <w:pPr>
              <w:rPr>
                <w:b/>
                <w:szCs w:val="22"/>
              </w:rPr>
            </w:pPr>
            <w:r w:rsidRPr="00C97688">
              <w:rPr>
                <w:szCs w:val="22"/>
              </w:rPr>
              <w:t>Percentage of population in the programme area having direct or indirect benefits as a result of the operation undertaken</w:t>
            </w:r>
          </w:p>
        </w:tc>
      </w:tr>
      <w:tr w:rsidR="00441E3E" w:rsidRPr="00C97688" w14:paraId="3ED2AF1F" w14:textId="77777777" w:rsidTr="00596185">
        <w:trPr>
          <w:tblHeader/>
        </w:trPr>
        <w:tc>
          <w:tcPr>
            <w:tcW w:w="1951" w:type="dxa"/>
            <w:vMerge/>
            <w:shd w:val="clear" w:color="auto" w:fill="auto"/>
          </w:tcPr>
          <w:p w14:paraId="4FCECFE4" w14:textId="77777777" w:rsidR="00441E3E" w:rsidRPr="00C97688" w:rsidRDefault="00441E3E" w:rsidP="00596185">
            <w:pPr>
              <w:rPr>
                <w:szCs w:val="22"/>
              </w:rPr>
            </w:pPr>
          </w:p>
        </w:tc>
        <w:tc>
          <w:tcPr>
            <w:tcW w:w="7903" w:type="dxa"/>
            <w:shd w:val="clear" w:color="auto" w:fill="auto"/>
          </w:tcPr>
          <w:p w14:paraId="4C0A3651" w14:textId="77777777" w:rsidR="00441E3E" w:rsidRPr="00C97688" w:rsidRDefault="00441E3E" w:rsidP="000F3FB3">
            <w:pPr>
              <w:rPr>
                <w:b/>
                <w:szCs w:val="22"/>
              </w:rPr>
            </w:pPr>
            <w:r w:rsidRPr="00C97688">
              <w:rPr>
                <w:szCs w:val="22"/>
              </w:rPr>
              <w:t>Percentage of reduction of water losses in the municipal supply networks</w:t>
            </w:r>
          </w:p>
        </w:tc>
      </w:tr>
      <w:tr w:rsidR="00441E3E" w:rsidRPr="00C97688" w14:paraId="2CA269AA" w14:textId="77777777" w:rsidTr="00596185">
        <w:trPr>
          <w:tblHeader/>
        </w:trPr>
        <w:tc>
          <w:tcPr>
            <w:tcW w:w="1951" w:type="dxa"/>
            <w:vMerge/>
            <w:shd w:val="clear" w:color="auto" w:fill="auto"/>
          </w:tcPr>
          <w:p w14:paraId="33950F1B" w14:textId="77777777" w:rsidR="00441E3E" w:rsidRPr="00C97688" w:rsidRDefault="00441E3E" w:rsidP="00596185">
            <w:pPr>
              <w:rPr>
                <w:szCs w:val="22"/>
              </w:rPr>
            </w:pPr>
          </w:p>
        </w:tc>
        <w:tc>
          <w:tcPr>
            <w:tcW w:w="7903" w:type="dxa"/>
            <w:shd w:val="clear" w:color="auto" w:fill="auto"/>
          </w:tcPr>
          <w:p w14:paraId="78714649" w14:textId="77777777" w:rsidR="00441E3E" w:rsidRPr="00C97688" w:rsidRDefault="00441E3E" w:rsidP="000F3FB3">
            <w:pPr>
              <w:rPr>
                <w:b/>
                <w:szCs w:val="22"/>
              </w:rPr>
            </w:pPr>
            <w:r w:rsidRPr="00C97688">
              <w:rPr>
                <w:szCs w:val="22"/>
              </w:rPr>
              <w:t>Percentage of the programme area benefiting from better enforcement of water supply, wastewater, solid waste disposal and environmental protection standards</w:t>
            </w:r>
          </w:p>
        </w:tc>
      </w:tr>
      <w:tr w:rsidR="00441E3E" w:rsidRPr="00C97688" w14:paraId="1DA0C4B6" w14:textId="77777777" w:rsidTr="00596185">
        <w:trPr>
          <w:tblHeader/>
        </w:trPr>
        <w:tc>
          <w:tcPr>
            <w:tcW w:w="1951" w:type="dxa"/>
            <w:vMerge/>
            <w:shd w:val="clear" w:color="auto" w:fill="auto"/>
          </w:tcPr>
          <w:p w14:paraId="6DBC5E12" w14:textId="77777777" w:rsidR="00441E3E" w:rsidRPr="00C97688" w:rsidRDefault="00441E3E" w:rsidP="00596185">
            <w:pPr>
              <w:rPr>
                <w:szCs w:val="22"/>
              </w:rPr>
            </w:pPr>
          </w:p>
        </w:tc>
        <w:tc>
          <w:tcPr>
            <w:tcW w:w="7903" w:type="dxa"/>
            <w:shd w:val="clear" w:color="auto" w:fill="auto"/>
          </w:tcPr>
          <w:p w14:paraId="6E71C508" w14:textId="77777777" w:rsidR="00441E3E" w:rsidRPr="00C97688" w:rsidRDefault="00441E3E" w:rsidP="000F3FB3">
            <w:pPr>
              <w:rPr>
                <w:b/>
                <w:szCs w:val="22"/>
              </w:rPr>
            </w:pPr>
            <w:r w:rsidRPr="00C97688">
              <w:rPr>
                <w:szCs w:val="22"/>
              </w:rPr>
              <w:t>Percentage of the programme area benefiting from better enforcement of water supply standards</w:t>
            </w:r>
          </w:p>
        </w:tc>
      </w:tr>
      <w:tr w:rsidR="00441E3E" w:rsidRPr="00C97688" w14:paraId="7F43DBA8" w14:textId="77777777" w:rsidTr="00596185">
        <w:trPr>
          <w:tblHeader/>
        </w:trPr>
        <w:tc>
          <w:tcPr>
            <w:tcW w:w="1951" w:type="dxa"/>
            <w:vMerge/>
            <w:shd w:val="clear" w:color="auto" w:fill="auto"/>
          </w:tcPr>
          <w:p w14:paraId="3BA736E2" w14:textId="77777777" w:rsidR="00441E3E" w:rsidRPr="00C97688" w:rsidRDefault="00441E3E" w:rsidP="00596185">
            <w:pPr>
              <w:rPr>
                <w:szCs w:val="22"/>
              </w:rPr>
            </w:pPr>
          </w:p>
        </w:tc>
        <w:tc>
          <w:tcPr>
            <w:tcW w:w="7903" w:type="dxa"/>
            <w:shd w:val="clear" w:color="auto" w:fill="auto"/>
          </w:tcPr>
          <w:p w14:paraId="18F161DB" w14:textId="77777777" w:rsidR="00441E3E" w:rsidRPr="00C97688" w:rsidRDefault="00441E3E" w:rsidP="000F3FB3">
            <w:pPr>
              <w:rPr>
                <w:b/>
                <w:szCs w:val="22"/>
              </w:rPr>
            </w:pPr>
            <w:r w:rsidRPr="00C97688">
              <w:rPr>
                <w:szCs w:val="22"/>
              </w:rPr>
              <w:t>Percentage of the programme area benefiting from better enforcement of wastewater standards</w:t>
            </w:r>
          </w:p>
        </w:tc>
      </w:tr>
      <w:tr w:rsidR="00441E3E" w:rsidRPr="00C97688" w14:paraId="03753320" w14:textId="77777777" w:rsidTr="00596185">
        <w:trPr>
          <w:tblHeader/>
        </w:trPr>
        <w:tc>
          <w:tcPr>
            <w:tcW w:w="1951" w:type="dxa"/>
            <w:vMerge/>
            <w:shd w:val="clear" w:color="auto" w:fill="auto"/>
          </w:tcPr>
          <w:p w14:paraId="694EB8B6" w14:textId="77777777" w:rsidR="00441E3E" w:rsidRPr="00C97688" w:rsidRDefault="00441E3E" w:rsidP="00596185">
            <w:pPr>
              <w:rPr>
                <w:szCs w:val="22"/>
              </w:rPr>
            </w:pPr>
          </w:p>
        </w:tc>
        <w:tc>
          <w:tcPr>
            <w:tcW w:w="7903" w:type="dxa"/>
            <w:shd w:val="clear" w:color="auto" w:fill="auto"/>
          </w:tcPr>
          <w:p w14:paraId="0C11018D" w14:textId="77777777" w:rsidR="00441E3E" w:rsidRPr="00C97688" w:rsidRDefault="00441E3E" w:rsidP="000F3FB3">
            <w:pPr>
              <w:rPr>
                <w:b/>
                <w:szCs w:val="22"/>
              </w:rPr>
            </w:pPr>
            <w:r w:rsidRPr="00C97688">
              <w:rPr>
                <w:szCs w:val="22"/>
              </w:rPr>
              <w:t>Percentage of the programme area benefiting from better enforcement of solid waste disposal standards</w:t>
            </w:r>
          </w:p>
        </w:tc>
      </w:tr>
      <w:tr w:rsidR="00441E3E" w:rsidRPr="00C97688" w14:paraId="0F7DFFF4" w14:textId="77777777" w:rsidTr="00596185">
        <w:trPr>
          <w:tblHeader/>
        </w:trPr>
        <w:tc>
          <w:tcPr>
            <w:tcW w:w="1951" w:type="dxa"/>
            <w:vMerge/>
            <w:shd w:val="clear" w:color="auto" w:fill="auto"/>
          </w:tcPr>
          <w:p w14:paraId="42370F3E" w14:textId="77777777" w:rsidR="00441E3E" w:rsidRPr="00C97688" w:rsidRDefault="00441E3E" w:rsidP="00596185">
            <w:pPr>
              <w:rPr>
                <w:szCs w:val="22"/>
              </w:rPr>
            </w:pPr>
          </w:p>
        </w:tc>
        <w:tc>
          <w:tcPr>
            <w:tcW w:w="7903" w:type="dxa"/>
            <w:shd w:val="clear" w:color="auto" w:fill="auto"/>
          </w:tcPr>
          <w:p w14:paraId="55509557" w14:textId="77777777" w:rsidR="00441E3E" w:rsidRPr="00C97688" w:rsidRDefault="00441E3E" w:rsidP="000F3FB3">
            <w:pPr>
              <w:rPr>
                <w:b/>
                <w:szCs w:val="22"/>
              </w:rPr>
            </w:pPr>
            <w:r w:rsidRPr="00C97688">
              <w:rPr>
                <w:szCs w:val="22"/>
              </w:rPr>
              <w:t>Percentage of the programme area benefiting from better enforcement of environmental protection standards</w:t>
            </w:r>
          </w:p>
        </w:tc>
      </w:tr>
      <w:tr w:rsidR="00441E3E" w:rsidRPr="00C97688" w14:paraId="532F95BC" w14:textId="77777777" w:rsidTr="00596185">
        <w:trPr>
          <w:tblHeader/>
        </w:trPr>
        <w:tc>
          <w:tcPr>
            <w:tcW w:w="1951" w:type="dxa"/>
            <w:vMerge/>
            <w:shd w:val="clear" w:color="auto" w:fill="auto"/>
          </w:tcPr>
          <w:p w14:paraId="6FD0E2D8" w14:textId="77777777" w:rsidR="00441E3E" w:rsidRPr="00C97688" w:rsidRDefault="00441E3E" w:rsidP="00596185">
            <w:pPr>
              <w:rPr>
                <w:szCs w:val="22"/>
              </w:rPr>
            </w:pPr>
          </w:p>
        </w:tc>
        <w:tc>
          <w:tcPr>
            <w:tcW w:w="7903" w:type="dxa"/>
            <w:shd w:val="clear" w:color="auto" w:fill="auto"/>
          </w:tcPr>
          <w:p w14:paraId="3B9B62F1" w14:textId="77777777" w:rsidR="00441E3E" w:rsidRPr="00C97688" w:rsidRDefault="00441E3E" w:rsidP="000F3FB3">
            <w:pPr>
              <w:rPr>
                <w:b/>
                <w:szCs w:val="22"/>
              </w:rPr>
            </w:pPr>
            <w:r w:rsidRPr="00C97688">
              <w:rPr>
                <w:szCs w:val="22"/>
              </w:rPr>
              <w:t>Number of harmonised environmental education curricula and/or an extra-curricular programme introduced in secondary education on both sides of the border</w:t>
            </w:r>
          </w:p>
        </w:tc>
      </w:tr>
      <w:tr w:rsidR="00441E3E" w:rsidRPr="00C97688" w14:paraId="64675E50" w14:textId="77777777" w:rsidTr="00596185">
        <w:trPr>
          <w:tblHeader/>
        </w:trPr>
        <w:tc>
          <w:tcPr>
            <w:tcW w:w="1951" w:type="dxa"/>
            <w:vMerge/>
            <w:shd w:val="clear" w:color="auto" w:fill="auto"/>
          </w:tcPr>
          <w:p w14:paraId="6390337F" w14:textId="77777777" w:rsidR="00441E3E" w:rsidRPr="00C97688" w:rsidRDefault="00441E3E" w:rsidP="00596185">
            <w:pPr>
              <w:rPr>
                <w:szCs w:val="22"/>
              </w:rPr>
            </w:pPr>
          </w:p>
        </w:tc>
        <w:tc>
          <w:tcPr>
            <w:tcW w:w="7903" w:type="dxa"/>
            <w:shd w:val="clear" w:color="auto" w:fill="auto"/>
          </w:tcPr>
          <w:p w14:paraId="2E14860D" w14:textId="77777777" w:rsidR="00441E3E" w:rsidRPr="00C97688" w:rsidRDefault="00441E3E" w:rsidP="000F3FB3">
            <w:pPr>
              <w:rPr>
                <w:b/>
                <w:szCs w:val="22"/>
              </w:rPr>
            </w:pPr>
            <w:r w:rsidRPr="00C97688">
              <w:rPr>
                <w:szCs w:val="22"/>
              </w:rPr>
              <w:t>Number of municipalities having solved/agreed waste management issues through inter-municipal (regional) initiatives</w:t>
            </w:r>
          </w:p>
        </w:tc>
      </w:tr>
      <w:tr w:rsidR="00441E3E" w:rsidRPr="00C97688" w14:paraId="0D4103F9" w14:textId="77777777" w:rsidTr="00596185">
        <w:trPr>
          <w:tblHeader/>
        </w:trPr>
        <w:tc>
          <w:tcPr>
            <w:tcW w:w="1951" w:type="dxa"/>
            <w:vMerge/>
            <w:shd w:val="clear" w:color="auto" w:fill="auto"/>
          </w:tcPr>
          <w:p w14:paraId="6C9A08BD" w14:textId="77777777" w:rsidR="00441E3E" w:rsidRPr="00C97688" w:rsidRDefault="00441E3E" w:rsidP="00596185">
            <w:pPr>
              <w:rPr>
                <w:szCs w:val="22"/>
              </w:rPr>
            </w:pPr>
          </w:p>
        </w:tc>
        <w:tc>
          <w:tcPr>
            <w:tcW w:w="7903" w:type="dxa"/>
            <w:shd w:val="clear" w:color="auto" w:fill="auto"/>
          </w:tcPr>
          <w:p w14:paraId="6C4E2727" w14:textId="77777777" w:rsidR="00441E3E" w:rsidRPr="00C97688" w:rsidRDefault="00441E3E" w:rsidP="000F3FB3">
            <w:pPr>
              <w:rPr>
                <w:b/>
                <w:szCs w:val="22"/>
              </w:rPr>
            </w:pPr>
            <w:r w:rsidRPr="00C97688">
              <w:rPr>
                <w:szCs w:val="22"/>
              </w:rPr>
              <w:t>Number of new sites fully satisfying NATURA 2000 standards</w:t>
            </w:r>
          </w:p>
        </w:tc>
      </w:tr>
      <w:tr w:rsidR="00441E3E" w:rsidRPr="00C97688" w14:paraId="270A6FF8" w14:textId="77777777" w:rsidTr="00596185">
        <w:trPr>
          <w:tblHeader/>
        </w:trPr>
        <w:tc>
          <w:tcPr>
            <w:tcW w:w="1951" w:type="dxa"/>
            <w:vMerge/>
            <w:shd w:val="clear" w:color="auto" w:fill="auto"/>
          </w:tcPr>
          <w:p w14:paraId="1242243A" w14:textId="77777777" w:rsidR="00441E3E" w:rsidRPr="00C97688" w:rsidRDefault="00441E3E" w:rsidP="000F3FB3">
            <w:pPr>
              <w:rPr>
                <w:b/>
                <w:szCs w:val="22"/>
              </w:rPr>
            </w:pPr>
          </w:p>
        </w:tc>
        <w:tc>
          <w:tcPr>
            <w:tcW w:w="7903" w:type="dxa"/>
            <w:shd w:val="clear" w:color="auto" w:fill="auto"/>
          </w:tcPr>
          <w:p w14:paraId="0E748477" w14:textId="77777777" w:rsidR="00441E3E" w:rsidRPr="00C97688" w:rsidRDefault="00441E3E">
            <w:pPr>
              <w:rPr>
                <w:szCs w:val="22"/>
              </w:rPr>
            </w:pPr>
            <w:r w:rsidRPr="00C97688">
              <w:rPr>
                <w:szCs w:val="22"/>
              </w:rPr>
              <w:t>Number of cross-border areas with threatened biodiversity have been protected/benefited from the actions</w:t>
            </w:r>
          </w:p>
        </w:tc>
      </w:tr>
      <w:tr w:rsidR="00441E3E" w:rsidRPr="00C97688" w14:paraId="5F50D0AA" w14:textId="77777777" w:rsidTr="00596185">
        <w:trPr>
          <w:tblHeader/>
        </w:trPr>
        <w:tc>
          <w:tcPr>
            <w:tcW w:w="1951" w:type="dxa"/>
            <w:vMerge/>
            <w:shd w:val="clear" w:color="auto" w:fill="auto"/>
          </w:tcPr>
          <w:p w14:paraId="56765369" w14:textId="77777777" w:rsidR="00441E3E" w:rsidRPr="00C97688" w:rsidRDefault="00441E3E" w:rsidP="000F3FB3">
            <w:pPr>
              <w:rPr>
                <w:b/>
                <w:szCs w:val="22"/>
              </w:rPr>
            </w:pPr>
          </w:p>
        </w:tc>
        <w:tc>
          <w:tcPr>
            <w:tcW w:w="7903" w:type="dxa"/>
            <w:shd w:val="clear" w:color="auto" w:fill="auto"/>
          </w:tcPr>
          <w:p w14:paraId="146AC694" w14:textId="77777777" w:rsidR="00441E3E" w:rsidRPr="00C97688" w:rsidRDefault="00441E3E">
            <w:pPr>
              <w:rPr>
                <w:szCs w:val="22"/>
              </w:rPr>
            </w:pPr>
            <w:r w:rsidRPr="00C97688">
              <w:rPr>
                <w:szCs w:val="22"/>
              </w:rPr>
              <w:t>Savings (percentage reduction) in the use of water by households and businesses</w:t>
            </w:r>
          </w:p>
        </w:tc>
      </w:tr>
      <w:tr w:rsidR="00441E3E" w:rsidRPr="00C97688" w14:paraId="4B6DABAA" w14:textId="77777777" w:rsidTr="00596185">
        <w:trPr>
          <w:tblHeader/>
        </w:trPr>
        <w:tc>
          <w:tcPr>
            <w:tcW w:w="1951" w:type="dxa"/>
            <w:vMerge/>
            <w:shd w:val="clear" w:color="auto" w:fill="auto"/>
          </w:tcPr>
          <w:p w14:paraId="3A61ECBD" w14:textId="77777777" w:rsidR="00441E3E" w:rsidRPr="00C97688" w:rsidRDefault="00441E3E" w:rsidP="000F3FB3">
            <w:pPr>
              <w:rPr>
                <w:b/>
                <w:szCs w:val="22"/>
              </w:rPr>
            </w:pPr>
          </w:p>
        </w:tc>
        <w:tc>
          <w:tcPr>
            <w:tcW w:w="7903" w:type="dxa"/>
            <w:shd w:val="clear" w:color="auto" w:fill="auto"/>
          </w:tcPr>
          <w:p w14:paraId="59C3E67A" w14:textId="77777777" w:rsidR="00441E3E" w:rsidRPr="00C97688" w:rsidRDefault="00441E3E">
            <w:pPr>
              <w:rPr>
                <w:szCs w:val="22"/>
              </w:rPr>
            </w:pPr>
            <w:r w:rsidRPr="00C97688">
              <w:rPr>
                <w:szCs w:val="22"/>
              </w:rPr>
              <w:t>Shkodra/Skadar Lake Basin fulfils conditions to become part of UNESCO Biosphere Reserve List protected areas</w:t>
            </w:r>
          </w:p>
        </w:tc>
      </w:tr>
      <w:tr w:rsidR="00441E3E" w:rsidRPr="00C97688" w14:paraId="58D9E83C" w14:textId="77777777" w:rsidTr="00596185">
        <w:trPr>
          <w:tblHeader/>
        </w:trPr>
        <w:tc>
          <w:tcPr>
            <w:tcW w:w="1951" w:type="dxa"/>
            <w:vMerge/>
            <w:shd w:val="clear" w:color="auto" w:fill="auto"/>
          </w:tcPr>
          <w:p w14:paraId="495F6E53" w14:textId="77777777" w:rsidR="00441E3E" w:rsidRPr="00C97688" w:rsidRDefault="00441E3E" w:rsidP="000F3FB3">
            <w:pPr>
              <w:rPr>
                <w:b/>
                <w:szCs w:val="22"/>
              </w:rPr>
            </w:pPr>
          </w:p>
        </w:tc>
        <w:tc>
          <w:tcPr>
            <w:tcW w:w="7903" w:type="dxa"/>
            <w:shd w:val="clear" w:color="auto" w:fill="auto"/>
          </w:tcPr>
          <w:p w14:paraId="6D18509F" w14:textId="77777777" w:rsidR="00441E3E" w:rsidRPr="00C97688" w:rsidRDefault="00441E3E">
            <w:pPr>
              <w:rPr>
                <w:szCs w:val="22"/>
              </w:rPr>
            </w:pPr>
            <w:r w:rsidRPr="00C97688">
              <w:rPr>
                <w:szCs w:val="22"/>
              </w:rPr>
              <w:t>Percentage of waste collected for recycling</w:t>
            </w:r>
          </w:p>
        </w:tc>
      </w:tr>
    </w:tbl>
    <w:p w14:paraId="3AAF2508" w14:textId="77777777" w:rsidR="000A6888" w:rsidRPr="00C97688" w:rsidRDefault="000A6888"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AA791D" w:rsidRPr="00C97688" w14:paraId="6A272A36" w14:textId="77777777" w:rsidTr="00AA791D">
        <w:tc>
          <w:tcPr>
            <w:tcW w:w="1951" w:type="dxa"/>
            <w:vMerge w:val="restart"/>
            <w:shd w:val="clear" w:color="auto" w:fill="auto"/>
          </w:tcPr>
          <w:p w14:paraId="6C2C7893" w14:textId="77777777" w:rsidR="00AA791D" w:rsidRPr="00C97688" w:rsidRDefault="00AA791D" w:rsidP="000026E7">
            <w:pPr>
              <w:rPr>
                <w:szCs w:val="22"/>
              </w:rPr>
            </w:pPr>
          </w:p>
          <w:p w14:paraId="011A82FC" w14:textId="77777777" w:rsidR="00AA791D" w:rsidRPr="00C97688" w:rsidRDefault="00AA791D" w:rsidP="000026E7">
            <w:pPr>
              <w:rPr>
                <w:szCs w:val="22"/>
              </w:rPr>
            </w:pPr>
            <w:r w:rsidRPr="00C97688">
              <w:rPr>
                <w:szCs w:val="22"/>
              </w:rPr>
              <w:t>OUTCOME INDICATORS</w:t>
            </w:r>
          </w:p>
        </w:tc>
        <w:tc>
          <w:tcPr>
            <w:tcW w:w="7903" w:type="dxa"/>
            <w:shd w:val="clear" w:color="auto" w:fill="auto"/>
            <w:vAlign w:val="center"/>
          </w:tcPr>
          <w:p w14:paraId="711FC075" w14:textId="77777777" w:rsidR="00AA791D" w:rsidRPr="00C97688" w:rsidRDefault="00AA791D" w:rsidP="000026E7">
            <w:pPr>
              <w:rPr>
                <w:szCs w:val="22"/>
              </w:rPr>
            </w:pPr>
            <w:r w:rsidRPr="00C97688">
              <w:rPr>
                <w:szCs w:val="22"/>
              </w:rPr>
              <w:t>Percentage of increase in the amount of recycled solid waste</w:t>
            </w:r>
          </w:p>
        </w:tc>
      </w:tr>
      <w:tr w:rsidR="00AA791D" w:rsidRPr="00C97688" w14:paraId="1AF63FC6" w14:textId="77777777" w:rsidTr="00AA791D">
        <w:tc>
          <w:tcPr>
            <w:tcW w:w="1951" w:type="dxa"/>
            <w:vMerge/>
            <w:shd w:val="clear" w:color="auto" w:fill="auto"/>
          </w:tcPr>
          <w:p w14:paraId="7B8B3999" w14:textId="77777777" w:rsidR="00AA791D" w:rsidRPr="00C97688" w:rsidRDefault="00AA791D" w:rsidP="000026E7">
            <w:pPr>
              <w:ind w:left="720"/>
              <w:rPr>
                <w:szCs w:val="22"/>
              </w:rPr>
            </w:pPr>
          </w:p>
        </w:tc>
        <w:tc>
          <w:tcPr>
            <w:tcW w:w="7903" w:type="dxa"/>
            <w:shd w:val="clear" w:color="auto" w:fill="auto"/>
            <w:vAlign w:val="center"/>
          </w:tcPr>
          <w:p w14:paraId="272D9693" w14:textId="77777777" w:rsidR="00AA791D" w:rsidRPr="00C97688" w:rsidRDefault="00AA791D" w:rsidP="000026E7">
            <w:pPr>
              <w:rPr>
                <w:szCs w:val="22"/>
              </w:rPr>
            </w:pPr>
            <w:r w:rsidRPr="00C97688">
              <w:rPr>
                <w:szCs w:val="22"/>
              </w:rPr>
              <w:t>Area covered by joint management measures (ha)</w:t>
            </w:r>
          </w:p>
        </w:tc>
      </w:tr>
      <w:tr w:rsidR="00AA791D" w:rsidRPr="00C97688" w14:paraId="564BF2B9" w14:textId="77777777" w:rsidTr="00AA791D">
        <w:tc>
          <w:tcPr>
            <w:tcW w:w="1951" w:type="dxa"/>
            <w:vMerge/>
            <w:shd w:val="clear" w:color="auto" w:fill="auto"/>
          </w:tcPr>
          <w:p w14:paraId="73F95582" w14:textId="77777777" w:rsidR="00AA791D" w:rsidRPr="00C97688" w:rsidRDefault="00AA791D" w:rsidP="000026E7">
            <w:pPr>
              <w:ind w:left="720"/>
              <w:rPr>
                <w:szCs w:val="22"/>
              </w:rPr>
            </w:pPr>
          </w:p>
        </w:tc>
        <w:tc>
          <w:tcPr>
            <w:tcW w:w="7903" w:type="dxa"/>
            <w:shd w:val="clear" w:color="auto" w:fill="auto"/>
            <w:vAlign w:val="center"/>
          </w:tcPr>
          <w:p w14:paraId="3F52607A" w14:textId="77777777" w:rsidR="00AA791D" w:rsidRPr="00C97688" w:rsidRDefault="00AA791D" w:rsidP="000026E7">
            <w:pPr>
              <w:rPr>
                <w:b/>
                <w:szCs w:val="22"/>
              </w:rPr>
            </w:pPr>
            <w:r w:rsidRPr="00C97688">
              <w:rPr>
                <w:szCs w:val="22"/>
              </w:rPr>
              <w:t>Number of cross-border areas with threatened biodiversity protected/benefited from the actions</w:t>
            </w:r>
          </w:p>
        </w:tc>
      </w:tr>
      <w:tr w:rsidR="00AA791D" w:rsidRPr="00C97688" w14:paraId="73BBC4A1" w14:textId="77777777" w:rsidTr="00AA791D">
        <w:tc>
          <w:tcPr>
            <w:tcW w:w="1951" w:type="dxa"/>
            <w:vMerge/>
            <w:shd w:val="clear" w:color="auto" w:fill="auto"/>
          </w:tcPr>
          <w:p w14:paraId="3AAB8B35" w14:textId="77777777" w:rsidR="00AA791D" w:rsidRPr="00C97688" w:rsidRDefault="00AA791D" w:rsidP="000026E7">
            <w:pPr>
              <w:ind w:left="720"/>
              <w:rPr>
                <w:szCs w:val="22"/>
              </w:rPr>
            </w:pPr>
          </w:p>
        </w:tc>
        <w:tc>
          <w:tcPr>
            <w:tcW w:w="7903" w:type="dxa"/>
            <w:shd w:val="clear" w:color="auto" w:fill="auto"/>
            <w:vAlign w:val="center"/>
          </w:tcPr>
          <w:p w14:paraId="62084E96" w14:textId="77777777" w:rsidR="00AA791D" w:rsidRPr="00C97688" w:rsidRDefault="00AA791D" w:rsidP="000026E7">
            <w:pPr>
              <w:rPr>
                <w:b/>
                <w:szCs w:val="22"/>
              </w:rPr>
            </w:pPr>
            <w:r w:rsidRPr="00C97688">
              <w:rPr>
                <w:szCs w:val="22"/>
              </w:rPr>
              <w:t xml:space="preserve">Number of water, soil and air polluters newly registered in the records of </w:t>
            </w:r>
            <w:r w:rsidRPr="00C97688">
              <w:rPr>
                <w:szCs w:val="22"/>
              </w:rPr>
              <w:lastRenderedPageBreak/>
              <w:t>environmental agencies</w:t>
            </w:r>
          </w:p>
        </w:tc>
      </w:tr>
      <w:tr w:rsidR="00AA791D" w:rsidRPr="00C97688" w14:paraId="1B9DCE4E" w14:textId="77777777" w:rsidTr="00AA791D">
        <w:tc>
          <w:tcPr>
            <w:tcW w:w="1951" w:type="dxa"/>
            <w:vMerge/>
            <w:shd w:val="clear" w:color="auto" w:fill="auto"/>
          </w:tcPr>
          <w:p w14:paraId="05734329" w14:textId="77777777" w:rsidR="00AA791D" w:rsidRPr="00C97688" w:rsidRDefault="00AA791D" w:rsidP="000026E7">
            <w:pPr>
              <w:ind w:left="720"/>
              <w:rPr>
                <w:szCs w:val="22"/>
              </w:rPr>
            </w:pPr>
          </w:p>
        </w:tc>
        <w:tc>
          <w:tcPr>
            <w:tcW w:w="7903" w:type="dxa"/>
            <w:shd w:val="clear" w:color="auto" w:fill="auto"/>
            <w:vAlign w:val="center"/>
          </w:tcPr>
          <w:p w14:paraId="31E43A50" w14:textId="77777777" w:rsidR="00AA791D" w:rsidRPr="00C97688" w:rsidRDefault="00AA791D" w:rsidP="000026E7">
            <w:pPr>
              <w:rPr>
                <w:b/>
                <w:szCs w:val="22"/>
              </w:rPr>
            </w:pPr>
            <w:r w:rsidRPr="00C97688">
              <w:rPr>
                <w:szCs w:val="22"/>
              </w:rPr>
              <w:t>Number of participants, as percentage from the local population, in the organized publicity events</w:t>
            </w:r>
          </w:p>
        </w:tc>
      </w:tr>
      <w:tr w:rsidR="00AA791D" w:rsidRPr="00C97688" w14:paraId="75C90820" w14:textId="77777777" w:rsidTr="00AA791D">
        <w:tc>
          <w:tcPr>
            <w:tcW w:w="1951" w:type="dxa"/>
            <w:vMerge/>
            <w:shd w:val="clear" w:color="auto" w:fill="auto"/>
          </w:tcPr>
          <w:p w14:paraId="10004581" w14:textId="77777777" w:rsidR="00AA791D" w:rsidRPr="00C97688" w:rsidRDefault="00AA791D" w:rsidP="000026E7">
            <w:pPr>
              <w:ind w:left="720"/>
              <w:rPr>
                <w:szCs w:val="22"/>
              </w:rPr>
            </w:pPr>
          </w:p>
        </w:tc>
        <w:tc>
          <w:tcPr>
            <w:tcW w:w="7903" w:type="dxa"/>
            <w:shd w:val="clear" w:color="auto" w:fill="auto"/>
            <w:vAlign w:val="center"/>
          </w:tcPr>
          <w:p w14:paraId="75771E0E" w14:textId="77777777" w:rsidR="00AA791D" w:rsidRPr="00C97688" w:rsidRDefault="00AA791D" w:rsidP="000026E7">
            <w:pPr>
              <w:rPr>
                <w:b/>
                <w:szCs w:val="22"/>
              </w:rPr>
            </w:pPr>
            <w:r w:rsidRPr="00C97688">
              <w:rPr>
                <w:szCs w:val="22"/>
              </w:rPr>
              <w:t>Number of hectares cleaned/rehabilitated land</w:t>
            </w:r>
          </w:p>
        </w:tc>
      </w:tr>
      <w:tr w:rsidR="00AA791D" w:rsidRPr="00C97688" w14:paraId="000049BD" w14:textId="77777777" w:rsidTr="00AA791D">
        <w:tc>
          <w:tcPr>
            <w:tcW w:w="1951" w:type="dxa"/>
            <w:vMerge/>
            <w:shd w:val="clear" w:color="auto" w:fill="auto"/>
          </w:tcPr>
          <w:p w14:paraId="3C49BC5F" w14:textId="77777777" w:rsidR="00AA791D" w:rsidRPr="00C97688" w:rsidRDefault="00AA791D" w:rsidP="000026E7">
            <w:pPr>
              <w:ind w:left="720"/>
              <w:rPr>
                <w:szCs w:val="22"/>
              </w:rPr>
            </w:pPr>
          </w:p>
        </w:tc>
        <w:tc>
          <w:tcPr>
            <w:tcW w:w="7903" w:type="dxa"/>
            <w:shd w:val="clear" w:color="auto" w:fill="auto"/>
            <w:vAlign w:val="center"/>
          </w:tcPr>
          <w:p w14:paraId="73CC4F04" w14:textId="77777777" w:rsidR="00AA791D" w:rsidRPr="00C97688" w:rsidRDefault="00AA791D" w:rsidP="000026E7">
            <w:pPr>
              <w:rPr>
                <w:b/>
                <w:szCs w:val="22"/>
              </w:rPr>
            </w:pPr>
            <w:r w:rsidRPr="00C97688">
              <w:rPr>
                <w:szCs w:val="22"/>
              </w:rPr>
              <w:t>Additional population served by improved water supply and wastewater treatment, as well as solid waste collection</w:t>
            </w:r>
          </w:p>
        </w:tc>
      </w:tr>
      <w:tr w:rsidR="00AA791D" w:rsidRPr="00C97688" w14:paraId="1FE9D0C3" w14:textId="77777777" w:rsidTr="00AA791D">
        <w:tc>
          <w:tcPr>
            <w:tcW w:w="1951" w:type="dxa"/>
            <w:vMerge/>
            <w:shd w:val="clear" w:color="auto" w:fill="auto"/>
          </w:tcPr>
          <w:p w14:paraId="26197FC0" w14:textId="77777777" w:rsidR="00AA791D" w:rsidRPr="00C97688" w:rsidRDefault="00AA791D" w:rsidP="000026E7">
            <w:pPr>
              <w:ind w:left="720"/>
              <w:rPr>
                <w:szCs w:val="22"/>
              </w:rPr>
            </w:pPr>
          </w:p>
        </w:tc>
        <w:tc>
          <w:tcPr>
            <w:tcW w:w="7903" w:type="dxa"/>
            <w:shd w:val="clear" w:color="auto" w:fill="auto"/>
            <w:vAlign w:val="center"/>
          </w:tcPr>
          <w:p w14:paraId="3B46A30C" w14:textId="77777777" w:rsidR="00AA791D" w:rsidRPr="00C97688" w:rsidRDefault="00AA791D" w:rsidP="000026E7">
            <w:pPr>
              <w:rPr>
                <w:b/>
                <w:szCs w:val="22"/>
              </w:rPr>
            </w:pPr>
            <w:r w:rsidRPr="00C97688">
              <w:rPr>
                <w:szCs w:val="22"/>
              </w:rPr>
              <w:t>Additional population served by improved water supply</w:t>
            </w:r>
          </w:p>
        </w:tc>
      </w:tr>
      <w:tr w:rsidR="00AA791D" w:rsidRPr="00C97688" w14:paraId="3C1B63F0" w14:textId="77777777" w:rsidTr="00AA791D">
        <w:tc>
          <w:tcPr>
            <w:tcW w:w="1951" w:type="dxa"/>
            <w:vMerge/>
            <w:shd w:val="clear" w:color="auto" w:fill="auto"/>
          </w:tcPr>
          <w:p w14:paraId="67FA94AA" w14:textId="77777777" w:rsidR="00AA791D" w:rsidRPr="00C97688" w:rsidRDefault="00AA791D" w:rsidP="000026E7">
            <w:pPr>
              <w:ind w:left="720"/>
              <w:rPr>
                <w:szCs w:val="22"/>
              </w:rPr>
            </w:pPr>
          </w:p>
        </w:tc>
        <w:tc>
          <w:tcPr>
            <w:tcW w:w="7903" w:type="dxa"/>
            <w:shd w:val="clear" w:color="auto" w:fill="auto"/>
            <w:vAlign w:val="center"/>
          </w:tcPr>
          <w:p w14:paraId="13263712" w14:textId="77777777" w:rsidR="00AA791D" w:rsidRPr="00C97688" w:rsidRDefault="00AA791D" w:rsidP="000026E7">
            <w:pPr>
              <w:rPr>
                <w:b/>
                <w:szCs w:val="22"/>
              </w:rPr>
            </w:pPr>
            <w:r w:rsidRPr="00C97688">
              <w:rPr>
                <w:szCs w:val="22"/>
              </w:rPr>
              <w:t>Additional population served by improved wastewater treatment</w:t>
            </w:r>
          </w:p>
        </w:tc>
      </w:tr>
      <w:tr w:rsidR="00AA791D" w:rsidRPr="00C97688" w14:paraId="0D6D7898" w14:textId="77777777" w:rsidTr="00AA791D">
        <w:tc>
          <w:tcPr>
            <w:tcW w:w="1951" w:type="dxa"/>
            <w:vMerge/>
            <w:shd w:val="clear" w:color="auto" w:fill="auto"/>
          </w:tcPr>
          <w:p w14:paraId="01D5C316" w14:textId="77777777" w:rsidR="00AA791D" w:rsidRPr="00C97688" w:rsidRDefault="00AA791D" w:rsidP="000026E7">
            <w:pPr>
              <w:ind w:left="720"/>
              <w:rPr>
                <w:szCs w:val="22"/>
              </w:rPr>
            </w:pPr>
          </w:p>
        </w:tc>
        <w:tc>
          <w:tcPr>
            <w:tcW w:w="7903" w:type="dxa"/>
            <w:shd w:val="clear" w:color="auto" w:fill="auto"/>
            <w:vAlign w:val="center"/>
          </w:tcPr>
          <w:p w14:paraId="00A9CEC1" w14:textId="77777777" w:rsidR="00AA791D" w:rsidRPr="00C97688" w:rsidRDefault="00AA791D" w:rsidP="000026E7">
            <w:pPr>
              <w:rPr>
                <w:b/>
                <w:szCs w:val="22"/>
              </w:rPr>
            </w:pPr>
            <w:r w:rsidRPr="00C97688">
              <w:rPr>
                <w:szCs w:val="22"/>
              </w:rPr>
              <w:t>Additional population served by improved solid waste collection</w:t>
            </w:r>
          </w:p>
        </w:tc>
      </w:tr>
      <w:tr w:rsidR="00AA791D" w:rsidRPr="00C97688" w14:paraId="56638F56" w14:textId="77777777" w:rsidTr="00AA791D">
        <w:tc>
          <w:tcPr>
            <w:tcW w:w="1951" w:type="dxa"/>
            <w:vMerge/>
            <w:shd w:val="clear" w:color="auto" w:fill="auto"/>
          </w:tcPr>
          <w:p w14:paraId="3BB8055A" w14:textId="77777777" w:rsidR="00AA791D" w:rsidRPr="00C97688" w:rsidRDefault="00AA791D" w:rsidP="000026E7">
            <w:pPr>
              <w:ind w:left="720"/>
              <w:rPr>
                <w:szCs w:val="22"/>
              </w:rPr>
            </w:pPr>
          </w:p>
        </w:tc>
        <w:tc>
          <w:tcPr>
            <w:tcW w:w="7903" w:type="dxa"/>
            <w:shd w:val="clear" w:color="auto" w:fill="auto"/>
            <w:vAlign w:val="center"/>
          </w:tcPr>
          <w:p w14:paraId="1DB225DF" w14:textId="77777777" w:rsidR="00AA791D" w:rsidRPr="00C97688" w:rsidRDefault="00AA791D" w:rsidP="00943EFA">
            <w:pPr>
              <w:rPr>
                <w:b/>
                <w:szCs w:val="22"/>
              </w:rPr>
            </w:pPr>
            <w:r w:rsidRPr="00C97688">
              <w:rPr>
                <w:szCs w:val="22"/>
              </w:rPr>
              <w:t xml:space="preserve">Percentage (%) of population in </w:t>
            </w:r>
            <w:r w:rsidR="00943EFA" w:rsidRPr="00C97688">
              <w:rPr>
                <w:szCs w:val="22"/>
              </w:rPr>
              <w:t xml:space="preserve">the </w:t>
            </w:r>
            <w:r w:rsidRPr="00C97688">
              <w:rPr>
                <w:szCs w:val="22"/>
              </w:rPr>
              <w:t>CBC area made aware of sustainable use of natural resources and environment in key sectors</w:t>
            </w:r>
          </w:p>
        </w:tc>
      </w:tr>
      <w:tr w:rsidR="00AA791D" w:rsidRPr="00C97688" w14:paraId="67A710A2" w14:textId="77777777" w:rsidTr="00AA791D">
        <w:tc>
          <w:tcPr>
            <w:tcW w:w="1951" w:type="dxa"/>
            <w:vMerge/>
            <w:shd w:val="clear" w:color="auto" w:fill="auto"/>
          </w:tcPr>
          <w:p w14:paraId="447EC057" w14:textId="77777777" w:rsidR="00AA791D" w:rsidRPr="00C97688" w:rsidRDefault="00AA791D" w:rsidP="000026E7">
            <w:pPr>
              <w:ind w:left="720"/>
              <w:rPr>
                <w:szCs w:val="22"/>
              </w:rPr>
            </w:pPr>
          </w:p>
        </w:tc>
        <w:tc>
          <w:tcPr>
            <w:tcW w:w="7903" w:type="dxa"/>
            <w:shd w:val="clear" w:color="auto" w:fill="auto"/>
            <w:vAlign w:val="center"/>
          </w:tcPr>
          <w:p w14:paraId="4DA5AB3D" w14:textId="77777777" w:rsidR="00AA791D" w:rsidRPr="00C97688" w:rsidRDefault="00AA791D" w:rsidP="000026E7">
            <w:pPr>
              <w:rPr>
                <w:b/>
                <w:szCs w:val="22"/>
              </w:rPr>
            </w:pPr>
            <w:r w:rsidRPr="00C97688">
              <w:rPr>
                <w:szCs w:val="22"/>
              </w:rPr>
              <w:t>Number of improved waste management systems and value chains within the area</w:t>
            </w:r>
          </w:p>
        </w:tc>
      </w:tr>
      <w:tr w:rsidR="00AA791D" w:rsidRPr="00C97688" w14:paraId="31E91B25" w14:textId="77777777" w:rsidTr="00AA791D">
        <w:tc>
          <w:tcPr>
            <w:tcW w:w="1951" w:type="dxa"/>
            <w:vMerge/>
            <w:shd w:val="clear" w:color="auto" w:fill="auto"/>
          </w:tcPr>
          <w:p w14:paraId="0F361004" w14:textId="77777777" w:rsidR="00AA791D" w:rsidRPr="00C97688" w:rsidRDefault="00AA791D" w:rsidP="000026E7">
            <w:pPr>
              <w:ind w:left="720"/>
              <w:rPr>
                <w:szCs w:val="22"/>
              </w:rPr>
            </w:pPr>
          </w:p>
        </w:tc>
        <w:tc>
          <w:tcPr>
            <w:tcW w:w="7903" w:type="dxa"/>
            <w:shd w:val="clear" w:color="auto" w:fill="auto"/>
            <w:vAlign w:val="center"/>
          </w:tcPr>
          <w:p w14:paraId="281111EB" w14:textId="77777777" w:rsidR="00AA791D" w:rsidRPr="00C97688" w:rsidRDefault="00AA791D" w:rsidP="000026E7">
            <w:pPr>
              <w:rPr>
                <w:b/>
                <w:szCs w:val="22"/>
              </w:rPr>
            </w:pPr>
            <w:r w:rsidRPr="00C97688">
              <w:rPr>
                <w:szCs w:val="22"/>
              </w:rPr>
              <w:t>Number of improved waste water management systems and value chains within the area</w:t>
            </w:r>
          </w:p>
        </w:tc>
      </w:tr>
      <w:tr w:rsidR="00AA791D" w:rsidRPr="00C97688" w14:paraId="4F5503C2" w14:textId="77777777" w:rsidTr="00AA791D">
        <w:tc>
          <w:tcPr>
            <w:tcW w:w="1951" w:type="dxa"/>
            <w:vMerge/>
            <w:shd w:val="clear" w:color="auto" w:fill="auto"/>
          </w:tcPr>
          <w:p w14:paraId="56C32BD0" w14:textId="77777777" w:rsidR="00AA791D" w:rsidRPr="00C97688" w:rsidRDefault="00AA791D" w:rsidP="000026E7">
            <w:pPr>
              <w:ind w:left="720"/>
              <w:rPr>
                <w:szCs w:val="22"/>
              </w:rPr>
            </w:pPr>
          </w:p>
        </w:tc>
        <w:tc>
          <w:tcPr>
            <w:tcW w:w="7903" w:type="dxa"/>
            <w:shd w:val="clear" w:color="auto" w:fill="auto"/>
            <w:vAlign w:val="center"/>
          </w:tcPr>
          <w:p w14:paraId="1874AE72" w14:textId="77777777" w:rsidR="00AA791D" w:rsidRPr="00C97688" w:rsidRDefault="00AA791D" w:rsidP="000026E7">
            <w:pPr>
              <w:rPr>
                <w:b/>
                <w:szCs w:val="22"/>
              </w:rPr>
            </w:pPr>
            <w:r w:rsidRPr="00C97688">
              <w:rPr>
                <w:szCs w:val="22"/>
              </w:rPr>
              <w:t>Number of improved solid waste management systems and value chains within the area</w:t>
            </w:r>
          </w:p>
        </w:tc>
      </w:tr>
      <w:tr w:rsidR="00AA791D" w:rsidRPr="00C97688" w14:paraId="6644B33B" w14:textId="77777777" w:rsidTr="00AA791D">
        <w:tc>
          <w:tcPr>
            <w:tcW w:w="1951" w:type="dxa"/>
            <w:vMerge/>
            <w:shd w:val="clear" w:color="auto" w:fill="auto"/>
          </w:tcPr>
          <w:p w14:paraId="0B7E1A19" w14:textId="77777777" w:rsidR="00AA791D" w:rsidRPr="00C97688" w:rsidRDefault="00AA791D" w:rsidP="000026E7">
            <w:pPr>
              <w:ind w:left="720"/>
              <w:rPr>
                <w:szCs w:val="22"/>
              </w:rPr>
            </w:pPr>
          </w:p>
        </w:tc>
        <w:tc>
          <w:tcPr>
            <w:tcW w:w="7903" w:type="dxa"/>
            <w:shd w:val="clear" w:color="auto" w:fill="auto"/>
            <w:vAlign w:val="center"/>
          </w:tcPr>
          <w:p w14:paraId="7FBBE4C7" w14:textId="77777777" w:rsidR="00AA791D" w:rsidRPr="00C97688" w:rsidRDefault="00AA791D" w:rsidP="000026E7">
            <w:pPr>
              <w:rPr>
                <w:b/>
                <w:szCs w:val="22"/>
              </w:rPr>
            </w:pPr>
            <w:r w:rsidRPr="00C97688">
              <w:rPr>
                <w:szCs w:val="22"/>
              </w:rPr>
              <w:t>Number of recycling "yards" in the territory of municipalities established</w:t>
            </w:r>
          </w:p>
        </w:tc>
      </w:tr>
      <w:tr w:rsidR="00AA791D" w:rsidRPr="00C97688" w14:paraId="45386071" w14:textId="77777777" w:rsidTr="00AA791D">
        <w:tc>
          <w:tcPr>
            <w:tcW w:w="1951" w:type="dxa"/>
            <w:vMerge/>
            <w:shd w:val="clear" w:color="auto" w:fill="auto"/>
          </w:tcPr>
          <w:p w14:paraId="749CD1E5" w14:textId="77777777" w:rsidR="00AA791D" w:rsidRPr="00C97688" w:rsidRDefault="00AA791D" w:rsidP="000026E7">
            <w:pPr>
              <w:ind w:left="720"/>
              <w:rPr>
                <w:szCs w:val="22"/>
              </w:rPr>
            </w:pPr>
          </w:p>
        </w:tc>
        <w:tc>
          <w:tcPr>
            <w:tcW w:w="7903" w:type="dxa"/>
            <w:shd w:val="clear" w:color="auto" w:fill="auto"/>
            <w:vAlign w:val="center"/>
          </w:tcPr>
          <w:p w14:paraId="3F2D3ADF" w14:textId="77777777" w:rsidR="00AA791D" w:rsidRPr="00C97688" w:rsidRDefault="00AA791D" w:rsidP="000026E7">
            <w:pPr>
              <w:rPr>
                <w:b/>
                <w:szCs w:val="22"/>
              </w:rPr>
            </w:pPr>
            <w:r w:rsidRPr="00C97688">
              <w:rPr>
                <w:szCs w:val="22"/>
              </w:rPr>
              <w:t>No of people directly taking part in awareness raising activities</w:t>
            </w:r>
          </w:p>
        </w:tc>
      </w:tr>
      <w:tr w:rsidR="00AA791D" w:rsidRPr="00C97688" w14:paraId="27F757D0" w14:textId="77777777" w:rsidTr="000026E7">
        <w:tc>
          <w:tcPr>
            <w:tcW w:w="1951" w:type="dxa"/>
            <w:vMerge/>
            <w:shd w:val="clear" w:color="auto" w:fill="auto"/>
          </w:tcPr>
          <w:p w14:paraId="1ED8AA51" w14:textId="77777777" w:rsidR="00AA791D" w:rsidRPr="00C97688" w:rsidRDefault="00AA791D" w:rsidP="000026E7">
            <w:pPr>
              <w:ind w:left="720"/>
              <w:rPr>
                <w:szCs w:val="22"/>
              </w:rPr>
            </w:pPr>
          </w:p>
        </w:tc>
        <w:tc>
          <w:tcPr>
            <w:tcW w:w="7903" w:type="dxa"/>
            <w:shd w:val="clear" w:color="auto" w:fill="auto"/>
          </w:tcPr>
          <w:p w14:paraId="790AA20A" w14:textId="77777777" w:rsidR="00AA791D" w:rsidRPr="00C97688" w:rsidRDefault="00AA791D" w:rsidP="000026E7">
            <w:pPr>
              <w:rPr>
                <w:b/>
                <w:szCs w:val="22"/>
              </w:rPr>
            </w:pPr>
            <w:r w:rsidRPr="00C97688">
              <w:t>Number of innovative ways to present the monitoring results on environmental quality in place</w:t>
            </w:r>
          </w:p>
        </w:tc>
      </w:tr>
      <w:tr w:rsidR="00AA791D" w:rsidRPr="00C97688" w14:paraId="1686B74F" w14:textId="77777777" w:rsidTr="000026E7">
        <w:tc>
          <w:tcPr>
            <w:tcW w:w="1951" w:type="dxa"/>
            <w:vMerge/>
            <w:shd w:val="clear" w:color="auto" w:fill="auto"/>
          </w:tcPr>
          <w:p w14:paraId="56F09BE8" w14:textId="77777777" w:rsidR="00AA791D" w:rsidRPr="00C97688" w:rsidRDefault="00AA791D" w:rsidP="000026E7">
            <w:pPr>
              <w:ind w:left="720"/>
              <w:rPr>
                <w:szCs w:val="22"/>
              </w:rPr>
            </w:pPr>
          </w:p>
        </w:tc>
        <w:tc>
          <w:tcPr>
            <w:tcW w:w="7903" w:type="dxa"/>
            <w:shd w:val="clear" w:color="auto" w:fill="auto"/>
          </w:tcPr>
          <w:p w14:paraId="6799E8D9" w14:textId="77777777" w:rsidR="00AA791D" w:rsidRPr="00C97688" w:rsidRDefault="00AA791D" w:rsidP="000026E7">
            <w:pPr>
              <w:rPr>
                <w:b/>
                <w:szCs w:val="22"/>
              </w:rPr>
            </w:pPr>
            <w:r w:rsidRPr="00C97688">
              <w:t>Percentage of all businesses and organisations participating in joint actions in water and waste management (to be disaggregated)</w:t>
            </w:r>
          </w:p>
        </w:tc>
      </w:tr>
      <w:tr w:rsidR="00AA791D" w:rsidRPr="00C97688" w14:paraId="44F669F9" w14:textId="77777777" w:rsidTr="000026E7">
        <w:tc>
          <w:tcPr>
            <w:tcW w:w="1951" w:type="dxa"/>
            <w:vMerge/>
            <w:shd w:val="clear" w:color="auto" w:fill="auto"/>
          </w:tcPr>
          <w:p w14:paraId="49330972" w14:textId="77777777" w:rsidR="00AA791D" w:rsidRPr="00C97688" w:rsidRDefault="00AA791D" w:rsidP="000026E7">
            <w:pPr>
              <w:ind w:left="720"/>
              <w:rPr>
                <w:szCs w:val="22"/>
              </w:rPr>
            </w:pPr>
          </w:p>
        </w:tc>
        <w:tc>
          <w:tcPr>
            <w:tcW w:w="7903" w:type="dxa"/>
            <w:shd w:val="clear" w:color="auto" w:fill="auto"/>
          </w:tcPr>
          <w:p w14:paraId="45FE39A6" w14:textId="77777777" w:rsidR="00AA791D" w:rsidRPr="00C97688" w:rsidRDefault="00AA791D" w:rsidP="000026E7">
            <w:pPr>
              <w:rPr>
                <w:b/>
                <w:szCs w:val="22"/>
              </w:rPr>
            </w:pPr>
            <w:r w:rsidRPr="00C97688">
              <w:t>Percentage of all businesses and organisations participating in joint actions in water management</w:t>
            </w:r>
          </w:p>
        </w:tc>
      </w:tr>
      <w:tr w:rsidR="00AA791D" w:rsidRPr="00C97688" w14:paraId="29BFB155" w14:textId="77777777" w:rsidTr="000026E7">
        <w:tc>
          <w:tcPr>
            <w:tcW w:w="1951" w:type="dxa"/>
            <w:vMerge/>
            <w:shd w:val="clear" w:color="auto" w:fill="auto"/>
          </w:tcPr>
          <w:p w14:paraId="3C4C590A" w14:textId="77777777" w:rsidR="00AA791D" w:rsidRPr="00C97688" w:rsidRDefault="00AA791D" w:rsidP="000026E7">
            <w:pPr>
              <w:ind w:left="720"/>
              <w:rPr>
                <w:szCs w:val="22"/>
              </w:rPr>
            </w:pPr>
          </w:p>
        </w:tc>
        <w:tc>
          <w:tcPr>
            <w:tcW w:w="7903" w:type="dxa"/>
            <w:shd w:val="clear" w:color="auto" w:fill="auto"/>
          </w:tcPr>
          <w:p w14:paraId="58009778" w14:textId="77777777" w:rsidR="00AA791D" w:rsidRPr="00C97688" w:rsidRDefault="00AA791D" w:rsidP="000026E7">
            <w:pPr>
              <w:rPr>
                <w:szCs w:val="22"/>
              </w:rPr>
            </w:pPr>
            <w:r w:rsidRPr="00C97688">
              <w:t>Percentage of all businesses and organisations participating in joint actions in waste management</w:t>
            </w:r>
          </w:p>
        </w:tc>
      </w:tr>
      <w:tr w:rsidR="00AA791D" w:rsidRPr="00C97688" w14:paraId="2FD32834" w14:textId="77777777" w:rsidTr="000026E7">
        <w:tc>
          <w:tcPr>
            <w:tcW w:w="1951" w:type="dxa"/>
            <w:vMerge/>
            <w:shd w:val="clear" w:color="auto" w:fill="auto"/>
          </w:tcPr>
          <w:p w14:paraId="3A02E272" w14:textId="77777777" w:rsidR="00AA791D" w:rsidRPr="00C97688" w:rsidRDefault="00AA791D" w:rsidP="000026E7">
            <w:pPr>
              <w:ind w:left="720"/>
              <w:rPr>
                <w:szCs w:val="22"/>
              </w:rPr>
            </w:pPr>
          </w:p>
        </w:tc>
        <w:tc>
          <w:tcPr>
            <w:tcW w:w="7903" w:type="dxa"/>
            <w:shd w:val="clear" w:color="auto" w:fill="auto"/>
          </w:tcPr>
          <w:p w14:paraId="1BB5FDB7" w14:textId="77777777" w:rsidR="00AA791D" w:rsidRPr="00C97688" w:rsidRDefault="00AA791D" w:rsidP="000026E7">
            <w:pPr>
              <w:rPr>
                <w:szCs w:val="22"/>
              </w:rPr>
            </w:pPr>
            <w:r w:rsidRPr="00C97688">
              <w:t>Percentage of the population  of the programme area has been target of environment awareness raising activities</w:t>
            </w:r>
          </w:p>
        </w:tc>
      </w:tr>
      <w:tr w:rsidR="00AA791D" w:rsidRPr="00C97688" w14:paraId="618974F0" w14:textId="77777777" w:rsidTr="000026E7">
        <w:tc>
          <w:tcPr>
            <w:tcW w:w="1951" w:type="dxa"/>
            <w:vMerge/>
            <w:shd w:val="clear" w:color="auto" w:fill="auto"/>
          </w:tcPr>
          <w:p w14:paraId="52BA1ABF" w14:textId="77777777" w:rsidR="00AA791D" w:rsidRPr="00C97688" w:rsidRDefault="00AA791D" w:rsidP="000026E7">
            <w:pPr>
              <w:rPr>
                <w:szCs w:val="22"/>
              </w:rPr>
            </w:pPr>
          </w:p>
        </w:tc>
        <w:tc>
          <w:tcPr>
            <w:tcW w:w="7903" w:type="dxa"/>
            <w:shd w:val="clear" w:color="auto" w:fill="auto"/>
          </w:tcPr>
          <w:p w14:paraId="48A0F2A5" w14:textId="77777777" w:rsidR="00AA791D" w:rsidRPr="00C97688" w:rsidRDefault="00AA791D" w:rsidP="000026E7">
            <w:pPr>
              <w:rPr>
                <w:szCs w:val="22"/>
              </w:rPr>
            </w:pPr>
            <w:r w:rsidRPr="00C97688">
              <w:t>The control on the levels of pollution in the area such as Shkodra/Skadar Lake has become technically more accurate and regular</w:t>
            </w:r>
          </w:p>
        </w:tc>
      </w:tr>
    </w:tbl>
    <w:p w14:paraId="71580296" w14:textId="77777777" w:rsidR="00AA791D" w:rsidRPr="00C97688" w:rsidRDefault="00AA791D" w:rsidP="000A6888">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AA791D" w:rsidRPr="00C97688" w14:paraId="620F114E" w14:textId="77777777" w:rsidTr="000026E7">
        <w:tc>
          <w:tcPr>
            <w:tcW w:w="1951" w:type="dxa"/>
            <w:vMerge w:val="restart"/>
            <w:shd w:val="clear" w:color="auto" w:fill="auto"/>
          </w:tcPr>
          <w:p w14:paraId="586827CE" w14:textId="77777777" w:rsidR="00AA791D" w:rsidRPr="00C97688" w:rsidRDefault="00AA791D" w:rsidP="000026E7">
            <w:pPr>
              <w:rPr>
                <w:szCs w:val="22"/>
              </w:rPr>
            </w:pPr>
            <w:r w:rsidRPr="00C97688">
              <w:rPr>
                <w:szCs w:val="22"/>
              </w:rPr>
              <w:t>OUTPUT INDICATORS</w:t>
            </w:r>
          </w:p>
        </w:tc>
        <w:tc>
          <w:tcPr>
            <w:tcW w:w="7903" w:type="dxa"/>
            <w:shd w:val="clear" w:color="auto" w:fill="auto"/>
          </w:tcPr>
          <w:p w14:paraId="2ECBF8A8" w14:textId="77777777" w:rsidR="00AA791D" w:rsidRPr="00C97688" w:rsidRDefault="00AA791D" w:rsidP="000026E7">
            <w:pPr>
              <w:rPr>
                <w:szCs w:val="22"/>
              </w:rPr>
            </w:pPr>
            <w:r w:rsidRPr="00C97688">
              <w:t>Number of awareness campaigns on sustainable use of resources and a cleaner environment</w:t>
            </w:r>
          </w:p>
        </w:tc>
      </w:tr>
      <w:tr w:rsidR="00AA791D" w:rsidRPr="00C97688" w14:paraId="216F5942" w14:textId="77777777" w:rsidTr="000026E7">
        <w:tc>
          <w:tcPr>
            <w:tcW w:w="1951" w:type="dxa"/>
            <w:vMerge/>
            <w:shd w:val="clear" w:color="auto" w:fill="auto"/>
          </w:tcPr>
          <w:p w14:paraId="7717DA17" w14:textId="77777777" w:rsidR="00AA791D" w:rsidRPr="00C97688" w:rsidRDefault="00AA791D" w:rsidP="000026E7">
            <w:pPr>
              <w:rPr>
                <w:szCs w:val="22"/>
              </w:rPr>
            </w:pPr>
          </w:p>
        </w:tc>
        <w:tc>
          <w:tcPr>
            <w:tcW w:w="7903" w:type="dxa"/>
            <w:shd w:val="clear" w:color="auto" w:fill="auto"/>
          </w:tcPr>
          <w:p w14:paraId="69168EC0" w14:textId="77777777" w:rsidR="00AA791D" w:rsidRPr="00C97688" w:rsidRDefault="00AA791D" w:rsidP="000026E7">
            <w:pPr>
              <w:rPr>
                <w:szCs w:val="22"/>
              </w:rPr>
            </w:pPr>
            <w:r w:rsidRPr="00C97688">
              <w:t>Number of investment/action plans on protecting biodiversity and soil as well as promoting ecosystem services and green infrastructures (to be disaggregated)</w:t>
            </w:r>
          </w:p>
        </w:tc>
      </w:tr>
      <w:tr w:rsidR="00AA791D" w:rsidRPr="00C97688" w14:paraId="40916011" w14:textId="77777777" w:rsidTr="000026E7">
        <w:tc>
          <w:tcPr>
            <w:tcW w:w="1951" w:type="dxa"/>
            <w:vMerge/>
            <w:shd w:val="clear" w:color="auto" w:fill="auto"/>
          </w:tcPr>
          <w:p w14:paraId="47BFF5F8" w14:textId="77777777" w:rsidR="00AA791D" w:rsidRPr="00C97688" w:rsidRDefault="00AA791D" w:rsidP="000026E7">
            <w:pPr>
              <w:rPr>
                <w:szCs w:val="22"/>
              </w:rPr>
            </w:pPr>
          </w:p>
        </w:tc>
        <w:tc>
          <w:tcPr>
            <w:tcW w:w="7903" w:type="dxa"/>
            <w:shd w:val="clear" w:color="auto" w:fill="auto"/>
          </w:tcPr>
          <w:p w14:paraId="2A4BFF64" w14:textId="77777777" w:rsidR="00AA791D" w:rsidRPr="00C97688" w:rsidRDefault="00AA791D" w:rsidP="000026E7">
            <w:pPr>
              <w:rPr>
                <w:b/>
                <w:szCs w:val="22"/>
              </w:rPr>
            </w:pPr>
            <w:r w:rsidRPr="00C97688">
              <w:t>Number of investment/action plans on protecting biodiversity and soil</w:t>
            </w:r>
          </w:p>
        </w:tc>
      </w:tr>
      <w:tr w:rsidR="00AA791D" w:rsidRPr="00C97688" w14:paraId="51423D83" w14:textId="77777777" w:rsidTr="000026E7">
        <w:tc>
          <w:tcPr>
            <w:tcW w:w="1951" w:type="dxa"/>
            <w:vMerge/>
            <w:shd w:val="clear" w:color="auto" w:fill="auto"/>
          </w:tcPr>
          <w:p w14:paraId="241F439E" w14:textId="77777777" w:rsidR="00AA791D" w:rsidRPr="00C97688" w:rsidRDefault="00AA791D" w:rsidP="000026E7">
            <w:pPr>
              <w:rPr>
                <w:szCs w:val="22"/>
              </w:rPr>
            </w:pPr>
          </w:p>
        </w:tc>
        <w:tc>
          <w:tcPr>
            <w:tcW w:w="7903" w:type="dxa"/>
            <w:shd w:val="clear" w:color="auto" w:fill="auto"/>
          </w:tcPr>
          <w:p w14:paraId="5E71DD43" w14:textId="77777777" w:rsidR="00AA791D" w:rsidRPr="00C97688" w:rsidRDefault="00AA791D" w:rsidP="000026E7">
            <w:pPr>
              <w:rPr>
                <w:b/>
                <w:szCs w:val="22"/>
              </w:rPr>
            </w:pPr>
            <w:r w:rsidRPr="00C97688">
              <w:t>Number of investment/action plans on promoting ecosystem services</w:t>
            </w:r>
          </w:p>
        </w:tc>
      </w:tr>
      <w:tr w:rsidR="00AA791D" w:rsidRPr="00C97688" w14:paraId="53AA59C7" w14:textId="77777777" w:rsidTr="000026E7">
        <w:tc>
          <w:tcPr>
            <w:tcW w:w="1951" w:type="dxa"/>
            <w:vMerge/>
            <w:shd w:val="clear" w:color="auto" w:fill="auto"/>
          </w:tcPr>
          <w:p w14:paraId="753EB330" w14:textId="77777777" w:rsidR="00AA791D" w:rsidRPr="00C97688" w:rsidRDefault="00AA791D" w:rsidP="000026E7">
            <w:pPr>
              <w:rPr>
                <w:szCs w:val="22"/>
              </w:rPr>
            </w:pPr>
          </w:p>
        </w:tc>
        <w:tc>
          <w:tcPr>
            <w:tcW w:w="7903" w:type="dxa"/>
            <w:shd w:val="clear" w:color="auto" w:fill="auto"/>
          </w:tcPr>
          <w:p w14:paraId="016D2829" w14:textId="77777777" w:rsidR="00AA791D" w:rsidRPr="00C97688" w:rsidRDefault="00AA791D" w:rsidP="000026E7">
            <w:pPr>
              <w:rPr>
                <w:b/>
                <w:szCs w:val="22"/>
              </w:rPr>
            </w:pPr>
            <w:r w:rsidRPr="00C97688">
              <w:t>Number of investment/action plans on promoting green infrastructures</w:t>
            </w:r>
          </w:p>
        </w:tc>
      </w:tr>
      <w:tr w:rsidR="00AA791D" w:rsidRPr="00C97688" w14:paraId="55948FD3" w14:textId="77777777" w:rsidTr="000026E7">
        <w:tc>
          <w:tcPr>
            <w:tcW w:w="1951" w:type="dxa"/>
            <w:vMerge/>
            <w:shd w:val="clear" w:color="auto" w:fill="auto"/>
          </w:tcPr>
          <w:p w14:paraId="4942F991" w14:textId="77777777" w:rsidR="00AA791D" w:rsidRPr="00C97688" w:rsidRDefault="00AA791D" w:rsidP="000026E7">
            <w:pPr>
              <w:rPr>
                <w:szCs w:val="22"/>
              </w:rPr>
            </w:pPr>
          </w:p>
        </w:tc>
        <w:tc>
          <w:tcPr>
            <w:tcW w:w="7903" w:type="dxa"/>
            <w:shd w:val="clear" w:color="auto" w:fill="auto"/>
          </w:tcPr>
          <w:p w14:paraId="296CFF8D" w14:textId="77777777" w:rsidR="00AA791D" w:rsidRPr="00C97688" w:rsidRDefault="00AA791D" w:rsidP="000026E7">
            <w:pPr>
              <w:rPr>
                <w:b/>
                <w:szCs w:val="22"/>
              </w:rPr>
            </w:pPr>
            <w:r w:rsidRPr="00C97688">
              <w:t>Number of pollution hot spots identified</w:t>
            </w:r>
          </w:p>
        </w:tc>
      </w:tr>
      <w:tr w:rsidR="00AA791D" w:rsidRPr="00C97688" w14:paraId="321D4B63" w14:textId="77777777" w:rsidTr="000026E7">
        <w:tc>
          <w:tcPr>
            <w:tcW w:w="1951" w:type="dxa"/>
            <w:vMerge/>
            <w:shd w:val="clear" w:color="auto" w:fill="auto"/>
          </w:tcPr>
          <w:p w14:paraId="3F5E760E" w14:textId="77777777" w:rsidR="00AA791D" w:rsidRPr="00C97688" w:rsidRDefault="00AA791D" w:rsidP="000026E7">
            <w:pPr>
              <w:rPr>
                <w:szCs w:val="22"/>
              </w:rPr>
            </w:pPr>
          </w:p>
        </w:tc>
        <w:tc>
          <w:tcPr>
            <w:tcW w:w="7903" w:type="dxa"/>
            <w:shd w:val="clear" w:color="auto" w:fill="auto"/>
          </w:tcPr>
          <w:p w14:paraId="25E3E036" w14:textId="77777777" w:rsidR="00AA791D" w:rsidRPr="00C97688" w:rsidRDefault="00AA791D" w:rsidP="000026E7">
            <w:pPr>
              <w:rPr>
                <w:b/>
                <w:szCs w:val="22"/>
              </w:rPr>
            </w:pPr>
            <w:r w:rsidRPr="00C97688">
              <w:t>Number of sensitive eco-systems addressed by actions designed to protect them</w:t>
            </w:r>
          </w:p>
        </w:tc>
      </w:tr>
      <w:tr w:rsidR="00AA791D" w:rsidRPr="00C97688" w14:paraId="4CACDA76" w14:textId="77777777" w:rsidTr="000026E7">
        <w:tc>
          <w:tcPr>
            <w:tcW w:w="1951" w:type="dxa"/>
            <w:vMerge/>
            <w:shd w:val="clear" w:color="auto" w:fill="auto"/>
          </w:tcPr>
          <w:p w14:paraId="28E1F1A7" w14:textId="77777777" w:rsidR="00AA791D" w:rsidRPr="00C97688" w:rsidRDefault="00AA791D" w:rsidP="000026E7">
            <w:pPr>
              <w:rPr>
                <w:szCs w:val="22"/>
              </w:rPr>
            </w:pPr>
          </w:p>
        </w:tc>
        <w:tc>
          <w:tcPr>
            <w:tcW w:w="7903" w:type="dxa"/>
            <w:shd w:val="clear" w:color="auto" w:fill="auto"/>
          </w:tcPr>
          <w:p w14:paraId="7F006197" w14:textId="77777777" w:rsidR="00AA791D" w:rsidRPr="00C97688" w:rsidRDefault="00AA791D" w:rsidP="000026E7">
            <w:pPr>
              <w:rPr>
                <w:b/>
                <w:szCs w:val="22"/>
              </w:rPr>
            </w:pPr>
            <w:r w:rsidRPr="00C97688">
              <w:t>Number of site cleaning actions implemented</w:t>
            </w:r>
          </w:p>
        </w:tc>
      </w:tr>
      <w:tr w:rsidR="00AA791D" w:rsidRPr="00C97688" w14:paraId="6D5DAA0C" w14:textId="77777777" w:rsidTr="000026E7">
        <w:tc>
          <w:tcPr>
            <w:tcW w:w="1951" w:type="dxa"/>
            <w:vMerge/>
            <w:shd w:val="clear" w:color="auto" w:fill="auto"/>
          </w:tcPr>
          <w:p w14:paraId="1E45BD68" w14:textId="77777777" w:rsidR="00AA791D" w:rsidRPr="00C97688" w:rsidRDefault="00AA791D" w:rsidP="000026E7">
            <w:pPr>
              <w:rPr>
                <w:szCs w:val="22"/>
              </w:rPr>
            </w:pPr>
          </w:p>
        </w:tc>
        <w:tc>
          <w:tcPr>
            <w:tcW w:w="7903" w:type="dxa"/>
            <w:shd w:val="clear" w:color="auto" w:fill="auto"/>
          </w:tcPr>
          <w:p w14:paraId="747FFEC4" w14:textId="77777777" w:rsidR="00AA791D" w:rsidRPr="00C97688" w:rsidRDefault="00AA791D" w:rsidP="000026E7">
            <w:pPr>
              <w:rPr>
                <w:szCs w:val="22"/>
              </w:rPr>
            </w:pPr>
            <w:r w:rsidRPr="00C97688">
              <w:t>Number of improved waste management systems and value chains within the area</w:t>
            </w:r>
          </w:p>
        </w:tc>
      </w:tr>
      <w:tr w:rsidR="00AA791D" w:rsidRPr="00C97688" w14:paraId="11B76CF8" w14:textId="77777777" w:rsidTr="000026E7">
        <w:tc>
          <w:tcPr>
            <w:tcW w:w="1951" w:type="dxa"/>
            <w:vMerge/>
            <w:shd w:val="clear" w:color="auto" w:fill="auto"/>
          </w:tcPr>
          <w:p w14:paraId="3D519083" w14:textId="77777777" w:rsidR="00AA791D" w:rsidRPr="00C97688" w:rsidRDefault="00AA791D" w:rsidP="000026E7">
            <w:pPr>
              <w:ind w:left="720"/>
              <w:rPr>
                <w:szCs w:val="22"/>
              </w:rPr>
            </w:pPr>
          </w:p>
        </w:tc>
        <w:tc>
          <w:tcPr>
            <w:tcW w:w="7903" w:type="dxa"/>
            <w:shd w:val="clear" w:color="auto" w:fill="auto"/>
          </w:tcPr>
          <w:p w14:paraId="7D21B8B2" w14:textId="77777777" w:rsidR="00AA791D" w:rsidRPr="00C97688" w:rsidRDefault="00AA791D" w:rsidP="000026E7">
            <w:pPr>
              <w:rPr>
                <w:szCs w:val="22"/>
              </w:rPr>
            </w:pPr>
            <w:r w:rsidRPr="00C97688">
              <w:t>Number of publicity events organized for promotion of the action and/or investment/action plans and activities carried out</w:t>
            </w:r>
          </w:p>
        </w:tc>
      </w:tr>
      <w:tr w:rsidR="00AA791D" w:rsidRPr="00C97688" w14:paraId="5D725341" w14:textId="77777777" w:rsidTr="000026E7">
        <w:tc>
          <w:tcPr>
            <w:tcW w:w="1951" w:type="dxa"/>
            <w:vMerge/>
            <w:shd w:val="clear" w:color="auto" w:fill="auto"/>
          </w:tcPr>
          <w:p w14:paraId="44DC1393" w14:textId="77777777" w:rsidR="00AA791D" w:rsidRPr="00C97688" w:rsidRDefault="00AA791D" w:rsidP="000026E7">
            <w:pPr>
              <w:rPr>
                <w:szCs w:val="22"/>
              </w:rPr>
            </w:pPr>
          </w:p>
        </w:tc>
        <w:tc>
          <w:tcPr>
            <w:tcW w:w="7903" w:type="dxa"/>
            <w:shd w:val="clear" w:color="auto" w:fill="auto"/>
          </w:tcPr>
          <w:p w14:paraId="49E7D20F" w14:textId="77777777" w:rsidR="00AA791D" w:rsidRPr="00C97688" w:rsidRDefault="00AA791D" w:rsidP="000026E7">
            <w:pPr>
              <w:rPr>
                <w:szCs w:val="22"/>
              </w:rPr>
            </w:pPr>
            <w:r w:rsidRPr="00C97688">
              <w:t>Number of action plans on sustainable use of natural resources and/or environment in general, prepared</w:t>
            </w:r>
          </w:p>
        </w:tc>
      </w:tr>
    </w:tbl>
    <w:p w14:paraId="05F0BB3C" w14:textId="77777777" w:rsidR="00AA791D" w:rsidRPr="00C97688" w:rsidRDefault="00AA791D" w:rsidP="000A6888">
      <w:pPr>
        <w:rPr>
          <w:szCs w:val="22"/>
        </w:rPr>
      </w:pPr>
    </w:p>
    <w:p w14:paraId="7F4B9F5F" w14:textId="77777777" w:rsidR="00AA791D" w:rsidRPr="00C97688" w:rsidRDefault="00AA791D" w:rsidP="000A6888">
      <w:pPr>
        <w:rPr>
          <w:szCs w:val="22"/>
        </w:rPr>
      </w:pPr>
    </w:p>
    <w:p w14:paraId="132DF0A8" w14:textId="77777777" w:rsidR="00030593" w:rsidRPr="00C97688" w:rsidRDefault="00030593" w:rsidP="00030593">
      <w:pPr>
        <w:rPr>
          <w:szCs w:val="22"/>
        </w:rPr>
      </w:pPr>
      <w:r w:rsidRPr="00C97688">
        <w:rPr>
          <w:b/>
          <w:snapToGrid/>
          <w:szCs w:val="22"/>
          <w:u w:val="single"/>
        </w:rPr>
        <w:t xml:space="preserve">Programme specific objective </w:t>
      </w:r>
      <w:r w:rsidR="00193D54" w:rsidRPr="00C97688">
        <w:rPr>
          <w:b/>
          <w:snapToGrid/>
          <w:szCs w:val="22"/>
          <w:u w:val="single"/>
        </w:rPr>
        <w:t>3</w:t>
      </w:r>
      <w:r w:rsidRPr="00C97688">
        <w:rPr>
          <w:b/>
          <w:snapToGrid/>
          <w:szCs w:val="22"/>
          <w:u w:val="single"/>
        </w:rPr>
        <w:t xml:space="preserve"> - </w:t>
      </w:r>
      <w:r w:rsidR="00193D54" w:rsidRPr="00C97688">
        <w:rPr>
          <w:b/>
          <w:snapToGrid/>
          <w:szCs w:val="22"/>
          <w:u w:val="single"/>
        </w:rPr>
        <w:t>Employability and social inclusion is fostered</w:t>
      </w:r>
    </w:p>
    <w:p w14:paraId="64761B4B" w14:textId="77777777" w:rsidR="00030593" w:rsidRPr="00C97688" w:rsidRDefault="00030593"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030593" w:rsidRPr="00C97688" w14:paraId="17743B57" w14:textId="77777777" w:rsidTr="00FE0351">
        <w:trPr>
          <w:tblHeader/>
        </w:trPr>
        <w:tc>
          <w:tcPr>
            <w:tcW w:w="1951" w:type="dxa"/>
            <w:vMerge w:val="restart"/>
            <w:shd w:val="clear" w:color="auto" w:fill="auto"/>
          </w:tcPr>
          <w:p w14:paraId="22020A47" w14:textId="77777777" w:rsidR="00030593" w:rsidRPr="00C97688" w:rsidRDefault="00030593" w:rsidP="00FE0351">
            <w:pPr>
              <w:rPr>
                <w:szCs w:val="22"/>
              </w:rPr>
            </w:pPr>
            <w:r w:rsidRPr="00C97688">
              <w:rPr>
                <w:szCs w:val="22"/>
              </w:rPr>
              <w:t>IMPACT INDICATORS</w:t>
            </w:r>
          </w:p>
        </w:tc>
        <w:tc>
          <w:tcPr>
            <w:tcW w:w="7903" w:type="dxa"/>
            <w:shd w:val="clear" w:color="auto" w:fill="auto"/>
          </w:tcPr>
          <w:p w14:paraId="43510D33" w14:textId="77777777" w:rsidR="00030593" w:rsidRPr="00C97688" w:rsidRDefault="00193D54" w:rsidP="00193D54">
            <w:pPr>
              <w:rPr>
                <w:b/>
                <w:szCs w:val="22"/>
              </w:rPr>
            </w:pPr>
            <w:r w:rsidRPr="00C97688">
              <w:rPr>
                <w:color w:val="000000"/>
                <w:szCs w:val="22"/>
              </w:rPr>
              <w:t>Number of direct beneficiaries involved (disaggregated by gender and age)</w:t>
            </w:r>
          </w:p>
        </w:tc>
      </w:tr>
      <w:tr w:rsidR="00030593" w:rsidRPr="00C97688" w14:paraId="4FFA5B2F" w14:textId="77777777" w:rsidTr="00FE0351">
        <w:trPr>
          <w:tblHeader/>
        </w:trPr>
        <w:tc>
          <w:tcPr>
            <w:tcW w:w="1951" w:type="dxa"/>
            <w:vMerge/>
            <w:shd w:val="clear" w:color="auto" w:fill="auto"/>
          </w:tcPr>
          <w:p w14:paraId="61153BF7" w14:textId="77777777" w:rsidR="00030593" w:rsidRPr="00C97688" w:rsidRDefault="00030593" w:rsidP="00FE0351">
            <w:pPr>
              <w:rPr>
                <w:b/>
                <w:szCs w:val="22"/>
              </w:rPr>
            </w:pPr>
          </w:p>
        </w:tc>
        <w:tc>
          <w:tcPr>
            <w:tcW w:w="7903" w:type="dxa"/>
            <w:shd w:val="clear" w:color="auto" w:fill="auto"/>
          </w:tcPr>
          <w:p w14:paraId="06AA57E3" w14:textId="77777777" w:rsidR="00030593" w:rsidRPr="00C97688" w:rsidRDefault="00193D54" w:rsidP="00193D54">
            <w:pPr>
              <w:rPr>
                <w:szCs w:val="22"/>
              </w:rPr>
            </w:pPr>
            <w:r w:rsidRPr="00C97688">
              <w:rPr>
                <w:color w:val="000000"/>
                <w:szCs w:val="22"/>
              </w:rPr>
              <w:t>Percentage of population (disaggregated by gender and age) in the programme area having direct or indirect benefits as a result of the operation undertaken</w:t>
            </w:r>
          </w:p>
        </w:tc>
      </w:tr>
      <w:tr w:rsidR="00030593" w:rsidRPr="00C97688" w14:paraId="0A4A989D" w14:textId="77777777" w:rsidTr="00FE0351">
        <w:trPr>
          <w:tblHeader/>
        </w:trPr>
        <w:tc>
          <w:tcPr>
            <w:tcW w:w="1951" w:type="dxa"/>
            <w:vMerge/>
            <w:shd w:val="clear" w:color="auto" w:fill="auto"/>
          </w:tcPr>
          <w:p w14:paraId="5288EAFF" w14:textId="77777777" w:rsidR="00030593" w:rsidRPr="00C97688" w:rsidRDefault="00030593" w:rsidP="00FE0351">
            <w:pPr>
              <w:rPr>
                <w:b/>
                <w:szCs w:val="22"/>
              </w:rPr>
            </w:pPr>
          </w:p>
        </w:tc>
        <w:tc>
          <w:tcPr>
            <w:tcW w:w="7903" w:type="dxa"/>
            <w:shd w:val="clear" w:color="auto" w:fill="auto"/>
          </w:tcPr>
          <w:p w14:paraId="69AC1911" w14:textId="77777777" w:rsidR="00030593" w:rsidRPr="00C97688" w:rsidRDefault="00193D54" w:rsidP="00193D54">
            <w:pPr>
              <w:rPr>
                <w:szCs w:val="22"/>
              </w:rPr>
            </w:pPr>
            <w:r w:rsidRPr="00C97688">
              <w:rPr>
                <w:szCs w:val="22"/>
              </w:rPr>
              <w:t>Percentage of unemployed individuals benefiting from the programme activities have found employment or have established a business initiative (business)</w:t>
            </w:r>
          </w:p>
        </w:tc>
      </w:tr>
      <w:tr w:rsidR="00193D54" w:rsidRPr="00C97688" w14:paraId="64C882C5" w14:textId="77777777" w:rsidTr="004A12B0">
        <w:trPr>
          <w:tblHeader/>
        </w:trPr>
        <w:tc>
          <w:tcPr>
            <w:tcW w:w="1951" w:type="dxa"/>
            <w:vMerge/>
            <w:shd w:val="clear" w:color="auto" w:fill="auto"/>
          </w:tcPr>
          <w:p w14:paraId="6ACD870A" w14:textId="77777777" w:rsidR="00193D54" w:rsidRPr="00C97688" w:rsidRDefault="00193D54" w:rsidP="00FE0351">
            <w:pPr>
              <w:rPr>
                <w:b/>
                <w:szCs w:val="22"/>
              </w:rPr>
            </w:pPr>
          </w:p>
        </w:tc>
        <w:tc>
          <w:tcPr>
            <w:tcW w:w="7903" w:type="dxa"/>
            <w:shd w:val="clear" w:color="auto" w:fill="auto"/>
            <w:vAlign w:val="center"/>
          </w:tcPr>
          <w:p w14:paraId="69C279D3" w14:textId="77777777" w:rsidR="00193D54" w:rsidRPr="00C97688" w:rsidRDefault="00193D54" w:rsidP="00193D54">
            <w:pPr>
              <w:rPr>
                <w:szCs w:val="22"/>
              </w:rPr>
            </w:pPr>
            <w:r w:rsidRPr="00C97688">
              <w:rPr>
                <w:szCs w:val="22"/>
              </w:rPr>
              <w:t>Number of business still active after two years of their establishment</w:t>
            </w:r>
          </w:p>
        </w:tc>
      </w:tr>
      <w:tr w:rsidR="00193D54" w:rsidRPr="00C97688" w14:paraId="3324C8B9" w14:textId="77777777" w:rsidTr="004A12B0">
        <w:trPr>
          <w:tblHeader/>
        </w:trPr>
        <w:tc>
          <w:tcPr>
            <w:tcW w:w="1951" w:type="dxa"/>
            <w:vMerge/>
            <w:shd w:val="clear" w:color="auto" w:fill="auto"/>
          </w:tcPr>
          <w:p w14:paraId="7B4DA7B7" w14:textId="77777777" w:rsidR="00193D54" w:rsidRPr="00C97688" w:rsidRDefault="00193D54" w:rsidP="00FE0351">
            <w:pPr>
              <w:rPr>
                <w:b/>
                <w:szCs w:val="22"/>
              </w:rPr>
            </w:pPr>
          </w:p>
        </w:tc>
        <w:tc>
          <w:tcPr>
            <w:tcW w:w="7903" w:type="dxa"/>
            <w:shd w:val="clear" w:color="auto" w:fill="auto"/>
            <w:vAlign w:val="center"/>
          </w:tcPr>
          <w:p w14:paraId="6D2803C0" w14:textId="77777777" w:rsidR="00193D54" w:rsidRPr="00C97688" w:rsidRDefault="00193D54" w:rsidP="00193D54">
            <w:pPr>
              <w:rPr>
                <w:szCs w:val="22"/>
              </w:rPr>
            </w:pPr>
            <w:r w:rsidRPr="00C97688">
              <w:rPr>
                <w:szCs w:val="22"/>
              </w:rPr>
              <w:t>Percentage of unemployed who went through an internship or mentoring hired by the host enterprises</w:t>
            </w:r>
          </w:p>
        </w:tc>
      </w:tr>
      <w:tr w:rsidR="00193D54" w:rsidRPr="00C97688" w14:paraId="2369FF83" w14:textId="77777777" w:rsidTr="00FE0351">
        <w:trPr>
          <w:tblHeader/>
        </w:trPr>
        <w:tc>
          <w:tcPr>
            <w:tcW w:w="1951" w:type="dxa"/>
            <w:vMerge/>
            <w:shd w:val="clear" w:color="auto" w:fill="auto"/>
          </w:tcPr>
          <w:p w14:paraId="2535314F" w14:textId="77777777" w:rsidR="00193D54" w:rsidRPr="00C97688" w:rsidRDefault="00193D54" w:rsidP="00FE0351">
            <w:pPr>
              <w:rPr>
                <w:b/>
                <w:szCs w:val="22"/>
              </w:rPr>
            </w:pPr>
          </w:p>
        </w:tc>
        <w:tc>
          <w:tcPr>
            <w:tcW w:w="7903" w:type="dxa"/>
            <w:shd w:val="clear" w:color="auto" w:fill="auto"/>
          </w:tcPr>
          <w:p w14:paraId="04B15DD9" w14:textId="77777777" w:rsidR="00193D54" w:rsidRPr="00C97688" w:rsidRDefault="00193D54" w:rsidP="00193D54">
            <w:pPr>
              <w:rPr>
                <w:szCs w:val="22"/>
              </w:rPr>
            </w:pPr>
            <w:r w:rsidRPr="00C97688">
              <w:rPr>
                <w:szCs w:val="22"/>
              </w:rPr>
              <w:t>Number of enterprises, trades, crafts and institutions accepting a continuing internship programme</w:t>
            </w:r>
          </w:p>
        </w:tc>
      </w:tr>
      <w:tr w:rsidR="00193D54" w:rsidRPr="00C97688" w14:paraId="513A7547" w14:textId="77777777" w:rsidTr="004A12B0">
        <w:trPr>
          <w:tblHeader/>
        </w:trPr>
        <w:tc>
          <w:tcPr>
            <w:tcW w:w="1951" w:type="dxa"/>
            <w:vMerge/>
            <w:shd w:val="clear" w:color="auto" w:fill="auto"/>
          </w:tcPr>
          <w:p w14:paraId="347C087A" w14:textId="77777777" w:rsidR="00193D54" w:rsidRPr="00C97688" w:rsidRDefault="00193D54" w:rsidP="00FE0351">
            <w:pPr>
              <w:rPr>
                <w:b/>
                <w:szCs w:val="22"/>
              </w:rPr>
            </w:pPr>
          </w:p>
        </w:tc>
        <w:tc>
          <w:tcPr>
            <w:tcW w:w="7903" w:type="dxa"/>
            <w:shd w:val="clear" w:color="auto" w:fill="auto"/>
            <w:vAlign w:val="center"/>
          </w:tcPr>
          <w:p w14:paraId="155DF987" w14:textId="77777777" w:rsidR="00193D54" w:rsidRPr="00394E57" w:rsidRDefault="00193D54" w:rsidP="00FE0351">
            <w:pPr>
              <w:rPr>
                <w:szCs w:val="22"/>
                <w:highlight w:val="yellow"/>
              </w:rPr>
            </w:pPr>
            <w:r w:rsidRPr="00542849">
              <w:rPr>
                <w:szCs w:val="22"/>
              </w:rPr>
              <w:t>Percentage of new SMEs established in the cross border areas owned by young people and members of marginalised groups (disaggregated by gender and vulnerable group)</w:t>
            </w:r>
          </w:p>
        </w:tc>
      </w:tr>
    </w:tbl>
    <w:p w14:paraId="4AB1F856" w14:textId="77777777" w:rsidR="00030593" w:rsidRPr="00C97688" w:rsidRDefault="00030593"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193D54" w:rsidRPr="00C97688" w14:paraId="3D1173BB" w14:textId="77777777" w:rsidTr="000026E7">
        <w:tc>
          <w:tcPr>
            <w:tcW w:w="1951" w:type="dxa"/>
            <w:vMerge w:val="restart"/>
            <w:shd w:val="clear" w:color="auto" w:fill="auto"/>
          </w:tcPr>
          <w:p w14:paraId="2890E963" w14:textId="77777777" w:rsidR="00193D54" w:rsidRPr="00C97688" w:rsidRDefault="00193D54" w:rsidP="000026E7">
            <w:pPr>
              <w:rPr>
                <w:szCs w:val="22"/>
              </w:rPr>
            </w:pPr>
            <w:r w:rsidRPr="00C97688">
              <w:rPr>
                <w:szCs w:val="22"/>
              </w:rPr>
              <w:t>OUTCOME INDICATORS</w:t>
            </w:r>
          </w:p>
        </w:tc>
        <w:tc>
          <w:tcPr>
            <w:tcW w:w="7903" w:type="dxa"/>
            <w:shd w:val="clear" w:color="auto" w:fill="auto"/>
          </w:tcPr>
          <w:p w14:paraId="5A565541" w14:textId="77777777" w:rsidR="00193D54" w:rsidRPr="00C97688" w:rsidRDefault="00193D54" w:rsidP="000026E7">
            <w:pPr>
              <w:rPr>
                <w:szCs w:val="22"/>
              </w:rPr>
            </w:pPr>
            <w:r w:rsidRPr="00C97688">
              <w:rPr>
                <w:szCs w:val="22"/>
              </w:rPr>
              <w:t>Number of private and/or public sector operators developing possibilities and conditions for practical training of unemployed (to be disaggregated by type of operator and their beneficiary - gender and type of vulnerable group, if applicable)</w:t>
            </w:r>
          </w:p>
        </w:tc>
      </w:tr>
      <w:tr w:rsidR="00193D54" w:rsidRPr="00C97688" w14:paraId="15737918" w14:textId="77777777" w:rsidTr="000026E7">
        <w:tc>
          <w:tcPr>
            <w:tcW w:w="1951" w:type="dxa"/>
            <w:vMerge/>
            <w:shd w:val="clear" w:color="auto" w:fill="auto"/>
          </w:tcPr>
          <w:p w14:paraId="6191B3F5" w14:textId="77777777" w:rsidR="00193D54" w:rsidRPr="00C97688" w:rsidRDefault="00193D54" w:rsidP="000026E7">
            <w:pPr>
              <w:ind w:left="720"/>
              <w:rPr>
                <w:szCs w:val="22"/>
              </w:rPr>
            </w:pPr>
          </w:p>
        </w:tc>
        <w:tc>
          <w:tcPr>
            <w:tcW w:w="7903" w:type="dxa"/>
            <w:shd w:val="clear" w:color="auto" w:fill="auto"/>
          </w:tcPr>
          <w:p w14:paraId="2DB1B4D7" w14:textId="77777777" w:rsidR="00193D54" w:rsidRPr="00C97688" w:rsidRDefault="00193D54" w:rsidP="000026E7">
            <w:pPr>
              <w:rPr>
                <w:szCs w:val="22"/>
              </w:rPr>
            </w:pPr>
            <w:r w:rsidRPr="00C97688">
              <w:rPr>
                <w:szCs w:val="22"/>
              </w:rPr>
              <w:t>Number of new career counselling services offered</w:t>
            </w:r>
          </w:p>
        </w:tc>
      </w:tr>
      <w:tr w:rsidR="00193D54" w:rsidRPr="00C97688" w14:paraId="0E8EC1D9" w14:textId="77777777" w:rsidTr="000026E7">
        <w:tc>
          <w:tcPr>
            <w:tcW w:w="1951" w:type="dxa"/>
            <w:vMerge/>
            <w:shd w:val="clear" w:color="auto" w:fill="auto"/>
          </w:tcPr>
          <w:p w14:paraId="09F95128" w14:textId="77777777" w:rsidR="00193D54" w:rsidRPr="00C97688" w:rsidRDefault="00193D54" w:rsidP="000026E7">
            <w:pPr>
              <w:ind w:left="720"/>
              <w:rPr>
                <w:szCs w:val="22"/>
              </w:rPr>
            </w:pPr>
          </w:p>
        </w:tc>
        <w:tc>
          <w:tcPr>
            <w:tcW w:w="7903" w:type="dxa"/>
            <w:shd w:val="clear" w:color="auto" w:fill="auto"/>
          </w:tcPr>
          <w:p w14:paraId="3CAB314A" w14:textId="77777777" w:rsidR="00193D54" w:rsidRPr="00C97688" w:rsidRDefault="00193D54" w:rsidP="000026E7">
            <w:pPr>
              <w:rPr>
                <w:szCs w:val="22"/>
              </w:rPr>
            </w:pPr>
            <w:r w:rsidRPr="00C97688">
              <w:rPr>
                <w:szCs w:val="22"/>
              </w:rPr>
              <w:t>Number of new/improved products, services, complementary courses (e.g. e-learning), industrial and commercial processes implemented (to be disaggregated)</w:t>
            </w:r>
          </w:p>
        </w:tc>
      </w:tr>
      <w:tr w:rsidR="00193D54" w:rsidRPr="00C97688" w14:paraId="640FB35D" w14:textId="77777777" w:rsidTr="000026E7">
        <w:tc>
          <w:tcPr>
            <w:tcW w:w="1951" w:type="dxa"/>
            <w:vMerge/>
            <w:shd w:val="clear" w:color="auto" w:fill="auto"/>
          </w:tcPr>
          <w:p w14:paraId="15AF4CC5" w14:textId="77777777" w:rsidR="00193D54" w:rsidRPr="00C97688" w:rsidRDefault="00193D54" w:rsidP="000026E7">
            <w:pPr>
              <w:ind w:left="720"/>
              <w:rPr>
                <w:szCs w:val="22"/>
              </w:rPr>
            </w:pPr>
          </w:p>
        </w:tc>
        <w:tc>
          <w:tcPr>
            <w:tcW w:w="7903" w:type="dxa"/>
            <w:shd w:val="clear" w:color="auto" w:fill="auto"/>
          </w:tcPr>
          <w:p w14:paraId="0120D81E" w14:textId="77777777" w:rsidR="00193D54" w:rsidRPr="00C97688" w:rsidRDefault="00193D54" w:rsidP="000026E7">
            <w:pPr>
              <w:rPr>
                <w:b/>
                <w:szCs w:val="22"/>
              </w:rPr>
            </w:pPr>
            <w:r w:rsidRPr="00C97688">
              <w:rPr>
                <w:szCs w:val="22"/>
              </w:rPr>
              <w:t>Number of new/improved products implemented</w:t>
            </w:r>
          </w:p>
        </w:tc>
      </w:tr>
      <w:tr w:rsidR="00193D54" w:rsidRPr="00C97688" w14:paraId="0233F406" w14:textId="77777777" w:rsidTr="000026E7">
        <w:tc>
          <w:tcPr>
            <w:tcW w:w="1951" w:type="dxa"/>
            <w:vMerge/>
            <w:shd w:val="clear" w:color="auto" w:fill="auto"/>
          </w:tcPr>
          <w:p w14:paraId="4960E707" w14:textId="77777777" w:rsidR="00193D54" w:rsidRPr="00C97688" w:rsidRDefault="00193D54" w:rsidP="000026E7">
            <w:pPr>
              <w:ind w:left="720"/>
              <w:rPr>
                <w:szCs w:val="22"/>
              </w:rPr>
            </w:pPr>
          </w:p>
        </w:tc>
        <w:tc>
          <w:tcPr>
            <w:tcW w:w="7903" w:type="dxa"/>
            <w:shd w:val="clear" w:color="auto" w:fill="auto"/>
          </w:tcPr>
          <w:p w14:paraId="258BE098" w14:textId="77777777" w:rsidR="00193D54" w:rsidRPr="00C97688" w:rsidRDefault="00193D54" w:rsidP="000026E7">
            <w:pPr>
              <w:rPr>
                <w:b/>
                <w:szCs w:val="22"/>
              </w:rPr>
            </w:pPr>
            <w:r w:rsidRPr="00C97688">
              <w:rPr>
                <w:szCs w:val="22"/>
              </w:rPr>
              <w:t>Number of new/improved services implemented</w:t>
            </w:r>
          </w:p>
        </w:tc>
      </w:tr>
      <w:tr w:rsidR="00193D54" w:rsidRPr="00C97688" w14:paraId="57838C9D" w14:textId="77777777" w:rsidTr="000026E7">
        <w:tc>
          <w:tcPr>
            <w:tcW w:w="1951" w:type="dxa"/>
            <w:vMerge/>
            <w:shd w:val="clear" w:color="auto" w:fill="auto"/>
          </w:tcPr>
          <w:p w14:paraId="1E2544A0" w14:textId="77777777" w:rsidR="00193D54" w:rsidRPr="00C97688" w:rsidRDefault="00193D54" w:rsidP="000026E7">
            <w:pPr>
              <w:ind w:left="720"/>
              <w:rPr>
                <w:szCs w:val="22"/>
              </w:rPr>
            </w:pPr>
          </w:p>
        </w:tc>
        <w:tc>
          <w:tcPr>
            <w:tcW w:w="7903" w:type="dxa"/>
            <w:shd w:val="clear" w:color="auto" w:fill="auto"/>
          </w:tcPr>
          <w:p w14:paraId="16C67BAE" w14:textId="77777777" w:rsidR="00193D54" w:rsidRPr="00C97688" w:rsidRDefault="00193D54" w:rsidP="000026E7">
            <w:pPr>
              <w:rPr>
                <w:b/>
                <w:szCs w:val="22"/>
              </w:rPr>
            </w:pPr>
            <w:r w:rsidRPr="00C97688">
              <w:rPr>
                <w:szCs w:val="22"/>
              </w:rPr>
              <w:t>Number of new/improved complementary courses (e.g. e-learning) implemented</w:t>
            </w:r>
          </w:p>
        </w:tc>
      </w:tr>
      <w:tr w:rsidR="00193D54" w:rsidRPr="00C97688" w14:paraId="70F7E628" w14:textId="77777777" w:rsidTr="000026E7">
        <w:tc>
          <w:tcPr>
            <w:tcW w:w="1951" w:type="dxa"/>
            <w:vMerge/>
            <w:shd w:val="clear" w:color="auto" w:fill="auto"/>
          </w:tcPr>
          <w:p w14:paraId="6CB64B09" w14:textId="77777777" w:rsidR="00193D54" w:rsidRPr="00C97688" w:rsidRDefault="00193D54" w:rsidP="000026E7">
            <w:pPr>
              <w:ind w:left="720"/>
              <w:rPr>
                <w:szCs w:val="22"/>
              </w:rPr>
            </w:pPr>
          </w:p>
        </w:tc>
        <w:tc>
          <w:tcPr>
            <w:tcW w:w="7903" w:type="dxa"/>
            <w:shd w:val="clear" w:color="auto" w:fill="auto"/>
          </w:tcPr>
          <w:p w14:paraId="2869769B" w14:textId="77777777" w:rsidR="00193D54" w:rsidRPr="00C97688" w:rsidRDefault="00193D54" w:rsidP="000026E7">
            <w:pPr>
              <w:rPr>
                <w:b/>
                <w:szCs w:val="22"/>
              </w:rPr>
            </w:pPr>
            <w:r w:rsidRPr="00C97688">
              <w:rPr>
                <w:szCs w:val="22"/>
              </w:rPr>
              <w:t>Number of new/improved industrial and commercial processes implemented</w:t>
            </w:r>
          </w:p>
        </w:tc>
      </w:tr>
      <w:tr w:rsidR="00193D54" w:rsidRPr="00C97688" w14:paraId="0DD845B8" w14:textId="77777777" w:rsidTr="000026E7">
        <w:tc>
          <w:tcPr>
            <w:tcW w:w="1951" w:type="dxa"/>
            <w:vMerge/>
            <w:shd w:val="clear" w:color="auto" w:fill="auto"/>
          </w:tcPr>
          <w:p w14:paraId="7145822A" w14:textId="77777777" w:rsidR="00193D54" w:rsidRPr="00C97688" w:rsidRDefault="00193D54" w:rsidP="000026E7">
            <w:pPr>
              <w:ind w:left="720"/>
              <w:rPr>
                <w:szCs w:val="22"/>
              </w:rPr>
            </w:pPr>
          </w:p>
        </w:tc>
        <w:tc>
          <w:tcPr>
            <w:tcW w:w="7903" w:type="dxa"/>
            <w:shd w:val="clear" w:color="auto" w:fill="auto"/>
          </w:tcPr>
          <w:p w14:paraId="129F8C5B" w14:textId="77777777" w:rsidR="00193D54" w:rsidRPr="00C97688" w:rsidRDefault="00193D54" w:rsidP="000026E7">
            <w:pPr>
              <w:rPr>
                <w:b/>
                <w:szCs w:val="22"/>
              </w:rPr>
            </w:pPr>
            <w:r w:rsidRPr="00C97688">
              <w:rPr>
                <w:szCs w:val="22"/>
              </w:rPr>
              <w:t>Increased satisfaction of trainees with the new/improved complementary courses</w:t>
            </w:r>
          </w:p>
        </w:tc>
      </w:tr>
      <w:tr w:rsidR="00193D54" w:rsidRPr="00C97688" w14:paraId="621C742F" w14:textId="77777777" w:rsidTr="000026E7">
        <w:tc>
          <w:tcPr>
            <w:tcW w:w="1951" w:type="dxa"/>
            <w:vMerge/>
            <w:shd w:val="clear" w:color="auto" w:fill="auto"/>
          </w:tcPr>
          <w:p w14:paraId="3CF76256" w14:textId="77777777" w:rsidR="00193D54" w:rsidRPr="00C97688" w:rsidRDefault="00193D54" w:rsidP="000026E7">
            <w:pPr>
              <w:ind w:left="720"/>
              <w:rPr>
                <w:szCs w:val="22"/>
              </w:rPr>
            </w:pPr>
          </w:p>
        </w:tc>
        <w:tc>
          <w:tcPr>
            <w:tcW w:w="7903" w:type="dxa"/>
            <w:shd w:val="clear" w:color="auto" w:fill="auto"/>
          </w:tcPr>
          <w:p w14:paraId="79844372" w14:textId="77777777" w:rsidR="00193D54" w:rsidRPr="00C97688" w:rsidRDefault="00193D54" w:rsidP="000026E7">
            <w:pPr>
              <w:rPr>
                <w:b/>
                <w:szCs w:val="22"/>
              </w:rPr>
            </w:pPr>
            <w:r w:rsidRPr="00C97688">
              <w:rPr>
                <w:szCs w:val="22"/>
              </w:rPr>
              <w:t>Increased satisfaction of users/clients with the new/improved services</w:t>
            </w:r>
          </w:p>
        </w:tc>
      </w:tr>
      <w:tr w:rsidR="00193D54" w:rsidRPr="00C97688" w14:paraId="30EC6F51" w14:textId="77777777" w:rsidTr="000026E7">
        <w:tc>
          <w:tcPr>
            <w:tcW w:w="1951" w:type="dxa"/>
            <w:vMerge/>
            <w:shd w:val="clear" w:color="auto" w:fill="auto"/>
          </w:tcPr>
          <w:p w14:paraId="78A20E01" w14:textId="77777777" w:rsidR="00193D54" w:rsidRPr="00C97688" w:rsidRDefault="00193D54" w:rsidP="000026E7">
            <w:pPr>
              <w:ind w:left="720"/>
              <w:rPr>
                <w:szCs w:val="22"/>
              </w:rPr>
            </w:pPr>
          </w:p>
        </w:tc>
        <w:tc>
          <w:tcPr>
            <w:tcW w:w="7903" w:type="dxa"/>
            <w:shd w:val="clear" w:color="auto" w:fill="auto"/>
          </w:tcPr>
          <w:p w14:paraId="7C0041E2" w14:textId="77777777" w:rsidR="00193D54" w:rsidRPr="00C97688" w:rsidRDefault="00193D54" w:rsidP="000026E7">
            <w:pPr>
              <w:rPr>
                <w:b/>
                <w:szCs w:val="22"/>
              </w:rPr>
            </w:pPr>
            <w:r w:rsidRPr="00C97688">
              <w:rPr>
                <w:szCs w:val="22"/>
              </w:rPr>
              <w:t>Number of new business established as a result of the call</w:t>
            </w:r>
          </w:p>
        </w:tc>
      </w:tr>
      <w:tr w:rsidR="00193D54" w:rsidRPr="00C97688" w14:paraId="32FEDDB9" w14:textId="77777777" w:rsidTr="000026E7">
        <w:tc>
          <w:tcPr>
            <w:tcW w:w="1951" w:type="dxa"/>
            <w:vMerge/>
            <w:shd w:val="clear" w:color="auto" w:fill="auto"/>
          </w:tcPr>
          <w:p w14:paraId="797745C6" w14:textId="77777777" w:rsidR="00193D54" w:rsidRPr="00C97688" w:rsidRDefault="00193D54" w:rsidP="000026E7">
            <w:pPr>
              <w:ind w:left="720"/>
              <w:rPr>
                <w:szCs w:val="22"/>
              </w:rPr>
            </w:pPr>
          </w:p>
        </w:tc>
        <w:tc>
          <w:tcPr>
            <w:tcW w:w="7903" w:type="dxa"/>
            <w:shd w:val="clear" w:color="auto" w:fill="auto"/>
          </w:tcPr>
          <w:p w14:paraId="6FBCA47A" w14:textId="77777777" w:rsidR="00193D54" w:rsidRPr="00C97688" w:rsidRDefault="00193D54" w:rsidP="000026E7">
            <w:pPr>
              <w:rPr>
                <w:b/>
                <w:szCs w:val="22"/>
              </w:rPr>
            </w:pPr>
            <w:r w:rsidRPr="00C97688">
              <w:rPr>
                <w:szCs w:val="22"/>
              </w:rPr>
              <w:t>Number of training courses developed and/or certified for continuity meeting the demands of the labour market</w:t>
            </w:r>
          </w:p>
        </w:tc>
      </w:tr>
      <w:tr w:rsidR="00872BF4" w:rsidRPr="00C97688" w14:paraId="1EEDA781" w14:textId="77777777" w:rsidTr="000026E7">
        <w:tc>
          <w:tcPr>
            <w:tcW w:w="1951" w:type="dxa"/>
            <w:vMerge/>
            <w:shd w:val="clear" w:color="auto" w:fill="auto"/>
          </w:tcPr>
          <w:p w14:paraId="768CD05B" w14:textId="77777777" w:rsidR="00872BF4" w:rsidRPr="00C97688" w:rsidRDefault="00872BF4" w:rsidP="000026E7">
            <w:pPr>
              <w:ind w:left="720"/>
              <w:rPr>
                <w:szCs w:val="22"/>
              </w:rPr>
            </w:pPr>
          </w:p>
        </w:tc>
        <w:tc>
          <w:tcPr>
            <w:tcW w:w="7903" w:type="dxa"/>
            <w:shd w:val="clear" w:color="auto" w:fill="auto"/>
          </w:tcPr>
          <w:p w14:paraId="13221E36" w14:textId="77777777" w:rsidR="00872BF4" w:rsidRPr="00394E57" w:rsidRDefault="00872BF4" w:rsidP="00872BF4">
            <w:pPr>
              <w:rPr>
                <w:szCs w:val="22"/>
                <w:highlight w:val="yellow"/>
              </w:rPr>
            </w:pPr>
            <w:r w:rsidRPr="00394E57">
              <w:rPr>
                <w:szCs w:val="22"/>
              </w:rPr>
              <w:t>Number of participants in common education and training schemes to combat unemployment (to be disaggregated by gender and type of vulnerable group)</w:t>
            </w:r>
          </w:p>
        </w:tc>
      </w:tr>
      <w:tr w:rsidR="00872BF4" w:rsidRPr="00C97688" w14:paraId="13CC571E" w14:textId="77777777" w:rsidTr="000026E7">
        <w:tc>
          <w:tcPr>
            <w:tcW w:w="1951" w:type="dxa"/>
            <w:vMerge/>
            <w:shd w:val="clear" w:color="auto" w:fill="auto"/>
          </w:tcPr>
          <w:p w14:paraId="1E3FC7F2" w14:textId="77777777" w:rsidR="00872BF4" w:rsidRPr="00C97688" w:rsidRDefault="00872BF4" w:rsidP="000026E7">
            <w:pPr>
              <w:ind w:left="720"/>
              <w:rPr>
                <w:szCs w:val="22"/>
              </w:rPr>
            </w:pPr>
          </w:p>
        </w:tc>
        <w:tc>
          <w:tcPr>
            <w:tcW w:w="7903" w:type="dxa"/>
            <w:shd w:val="clear" w:color="auto" w:fill="auto"/>
          </w:tcPr>
          <w:p w14:paraId="0FE65EB7" w14:textId="77777777" w:rsidR="00872BF4" w:rsidRPr="00C97688" w:rsidRDefault="00872BF4" w:rsidP="00872BF4">
            <w:pPr>
              <w:rPr>
                <w:szCs w:val="22"/>
              </w:rPr>
            </w:pPr>
            <w:r w:rsidRPr="00C97688">
              <w:rPr>
                <w:szCs w:val="22"/>
              </w:rPr>
              <w:t>Number of companies in which operations, products and/or processes were improved through joint initiatives</w:t>
            </w:r>
          </w:p>
        </w:tc>
      </w:tr>
      <w:tr w:rsidR="00872BF4" w:rsidRPr="00C97688" w14:paraId="6804BFD1" w14:textId="77777777" w:rsidTr="000026E7">
        <w:tc>
          <w:tcPr>
            <w:tcW w:w="1951" w:type="dxa"/>
            <w:vMerge/>
            <w:shd w:val="clear" w:color="auto" w:fill="auto"/>
          </w:tcPr>
          <w:p w14:paraId="2136DC10" w14:textId="77777777" w:rsidR="00872BF4" w:rsidRPr="00C97688" w:rsidRDefault="00872BF4" w:rsidP="000026E7">
            <w:pPr>
              <w:ind w:left="720"/>
              <w:rPr>
                <w:szCs w:val="22"/>
              </w:rPr>
            </w:pPr>
          </w:p>
        </w:tc>
        <w:tc>
          <w:tcPr>
            <w:tcW w:w="7903" w:type="dxa"/>
            <w:shd w:val="clear" w:color="auto" w:fill="auto"/>
          </w:tcPr>
          <w:p w14:paraId="50A51433" w14:textId="77777777" w:rsidR="00872BF4" w:rsidRPr="00C97688" w:rsidRDefault="00872BF4" w:rsidP="00872BF4">
            <w:pPr>
              <w:rPr>
                <w:szCs w:val="22"/>
              </w:rPr>
            </w:pPr>
            <w:r w:rsidRPr="00C97688">
              <w:rPr>
                <w:szCs w:val="22"/>
              </w:rPr>
              <w:t>Number of participants with increased employability and employment competences, of which young, women, rural population, disabled persons, long-term unemployed</w:t>
            </w:r>
          </w:p>
        </w:tc>
      </w:tr>
      <w:tr w:rsidR="00872BF4" w:rsidRPr="00C97688" w14:paraId="4175D08B" w14:textId="77777777" w:rsidTr="000026E7">
        <w:tc>
          <w:tcPr>
            <w:tcW w:w="1951" w:type="dxa"/>
            <w:vMerge/>
            <w:shd w:val="clear" w:color="auto" w:fill="auto"/>
          </w:tcPr>
          <w:p w14:paraId="193FA638" w14:textId="77777777" w:rsidR="00872BF4" w:rsidRPr="00C97688" w:rsidRDefault="00872BF4" w:rsidP="000026E7">
            <w:pPr>
              <w:ind w:left="720"/>
              <w:rPr>
                <w:szCs w:val="22"/>
              </w:rPr>
            </w:pPr>
          </w:p>
        </w:tc>
        <w:tc>
          <w:tcPr>
            <w:tcW w:w="7903" w:type="dxa"/>
            <w:shd w:val="clear" w:color="auto" w:fill="auto"/>
          </w:tcPr>
          <w:p w14:paraId="39D87E66" w14:textId="77777777" w:rsidR="00872BF4" w:rsidRPr="00C97688" w:rsidRDefault="00872BF4" w:rsidP="00872BF4">
            <w:pPr>
              <w:rPr>
                <w:color w:val="000000"/>
                <w:szCs w:val="22"/>
              </w:rPr>
            </w:pPr>
            <w:r w:rsidRPr="00C97688">
              <w:rPr>
                <w:szCs w:val="22"/>
              </w:rPr>
              <w:t>Number of new programmes for increasing employability (especially of vulnerable groups) implemented</w:t>
            </w:r>
          </w:p>
        </w:tc>
      </w:tr>
      <w:tr w:rsidR="00872BF4" w:rsidRPr="00C97688" w14:paraId="3C4ADE2D" w14:textId="77777777" w:rsidTr="004A12B0">
        <w:tc>
          <w:tcPr>
            <w:tcW w:w="1951" w:type="dxa"/>
            <w:vMerge/>
            <w:shd w:val="clear" w:color="auto" w:fill="auto"/>
          </w:tcPr>
          <w:p w14:paraId="5FCE34E4" w14:textId="77777777" w:rsidR="00872BF4" w:rsidRPr="00C97688" w:rsidRDefault="00872BF4" w:rsidP="000026E7">
            <w:pPr>
              <w:ind w:left="720"/>
              <w:rPr>
                <w:szCs w:val="22"/>
              </w:rPr>
            </w:pPr>
          </w:p>
        </w:tc>
        <w:tc>
          <w:tcPr>
            <w:tcW w:w="7903" w:type="dxa"/>
            <w:shd w:val="clear" w:color="auto" w:fill="auto"/>
            <w:vAlign w:val="center"/>
          </w:tcPr>
          <w:p w14:paraId="04D00B37" w14:textId="77777777" w:rsidR="00872BF4" w:rsidRPr="00C97688" w:rsidRDefault="00872BF4" w:rsidP="00872BF4">
            <w:pPr>
              <w:rPr>
                <w:szCs w:val="22"/>
              </w:rPr>
            </w:pPr>
            <w:r w:rsidRPr="00C97688">
              <w:rPr>
                <w:szCs w:val="22"/>
              </w:rPr>
              <w:t xml:space="preserve">Number of enterprises involved in cooperation with education institutions for creating adequate training curricula  </w:t>
            </w:r>
          </w:p>
        </w:tc>
      </w:tr>
      <w:tr w:rsidR="00872BF4" w:rsidRPr="00C97688" w14:paraId="1731E46A" w14:textId="77777777" w:rsidTr="004A12B0">
        <w:tc>
          <w:tcPr>
            <w:tcW w:w="1951" w:type="dxa"/>
            <w:vMerge/>
            <w:shd w:val="clear" w:color="auto" w:fill="auto"/>
          </w:tcPr>
          <w:p w14:paraId="1F3A29BC" w14:textId="77777777" w:rsidR="00872BF4" w:rsidRPr="00C97688" w:rsidRDefault="00872BF4" w:rsidP="000026E7">
            <w:pPr>
              <w:ind w:left="720"/>
              <w:rPr>
                <w:szCs w:val="22"/>
              </w:rPr>
            </w:pPr>
          </w:p>
        </w:tc>
        <w:tc>
          <w:tcPr>
            <w:tcW w:w="7903" w:type="dxa"/>
            <w:shd w:val="clear" w:color="auto" w:fill="auto"/>
            <w:vAlign w:val="center"/>
          </w:tcPr>
          <w:p w14:paraId="155FCC6B" w14:textId="77777777" w:rsidR="00872BF4" w:rsidRPr="00C97688" w:rsidRDefault="00872BF4" w:rsidP="00872BF4">
            <w:pPr>
              <w:rPr>
                <w:szCs w:val="22"/>
              </w:rPr>
            </w:pPr>
            <w:r w:rsidRPr="00C97688">
              <w:rPr>
                <w:color w:val="000000"/>
                <w:szCs w:val="22"/>
              </w:rPr>
              <w:t>Number of participants managing to find employment thanks to new skills and competences acquired</w:t>
            </w:r>
          </w:p>
        </w:tc>
      </w:tr>
      <w:tr w:rsidR="00872BF4" w:rsidRPr="00C97688" w14:paraId="4B856E22" w14:textId="77777777" w:rsidTr="004A12B0">
        <w:tc>
          <w:tcPr>
            <w:tcW w:w="1951" w:type="dxa"/>
            <w:vMerge/>
            <w:shd w:val="clear" w:color="auto" w:fill="auto"/>
          </w:tcPr>
          <w:p w14:paraId="70146B2E" w14:textId="77777777" w:rsidR="00872BF4" w:rsidRPr="00C97688" w:rsidRDefault="00872BF4" w:rsidP="000026E7">
            <w:pPr>
              <w:ind w:left="720"/>
              <w:rPr>
                <w:szCs w:val="22"/>
              </w:rPr>
            </w:pPr>
          </w:p>
        </w:tc>
        <w:tc>
          <w:tcPr>
            <w:tcW w:w="7903" w:type="dxa"/>
            <w:shd w:val="clear" w:color="auto" w:fill="auto"/>
            <w:vAlign w:val="center"/>
          </w:tcPr>
          <w:p w14:paraId="5A60B826" w14:textId="77777777" w:rsidR="00872BF4" w:rsidRPr="00C97688" w:rsidRDefault="00872BF4" w:rsidP="00872BF4">
            <w:pPr>
              <w:rPr>
                <w:szCs w:val="22"/>
              </w:rPr>
            </w:pPr>
            <w:r w:rsidRPr="00C97688">
              <w:rPr>
                <w:color w:val="000000"/>
                <w:szCs w:val="22"/>
              </w:rPr>
              <w:t>Number of people employed as a consequence of development of new programmes and services</w:t>
            </w:r>
          </w:p>
        </w:tc>
      </w:tr>
      <w:tr w:rsidR="00872BF4" w:rsidRPr="00C97688" w14:paraId="305BF236" w14:textId="77777777" w:rsidTr="004A12B0">
        <w:tc>
          <w:tcPr>
            <w:tcW w:w="1951" w:type="dxa"/>
            <w:vMerge/>
            <w:shd w:val="clear" w:color="auto" w:fill="auto"/>
          </w:tcPr>
          <w:p w14:paraId="58DEF082" w14:textId="77777777" w:rsidR="00872BF4" w:rsidRPr="00C97688" w:rsidRDefault="00872BF4" w:rsidP="000026E7">
            <w:pPr>
              <w:ind w:left="720"/>
              <w:rPr>
                <w:szCs w:val="22"/>
              </w:rPr>
            </w:pPr>
          </w:p>
        </w:tc>
        <w:tc>
          <w:tcPr>
            <w:tcW w:w="7903" w:type="dxa"/>
            <w:shd w:val="clear" w:color="auto" w:fill="auto"/>
            <w:vAlign w:val="center"/>
          </w:tcPr>
          <w:p w14:paraId="7BBD831D" w14:textId="77777777" w:rsidR="00872BF4" w:rsidRPr="00C97688" w:rsidRDefault="00872BF4" w:rsidP="00872BF4">
            <w:pPr>
              <w:rPr>
                <w:szCs w:val="22"/>
              </w:rPr>
            </w:pPr>
            <w:r w:rsidRPr="00C97688">
              <w:rPr>
                <w:szCs w:val="22"/>
              </w:rPr>
              <w:t>No of agreements established for integration of cross-border labour markets</w:t>
            </w:r>
          </w:p>
        </w:tc>
      </w:tr>
      <w:tr w:rsidR="00872BF4" w:rsidRPr="00C97688" w14:paraId="7CE1E8FB" w14:textId="77777777" w:rsidTr="004A12B0">
        <w:tc>
          <w:tcPr>
            <w:tcW w:w="1951" w:type="dxa"/>
            <w:vMerge/>
            <w:shd w:val="clear" w:color="auto" w:fill="auto"/>
          </w:tcPr>
          <w:p w14:paraId="5267D310" w14:textId="77777777" w:rsidR="00872BF4" w:rsidRPr="00C97688" w:rsidRDefault="00872BF4" w:rsidP="000026E7">
            <w:pPr>
              <w:ind w:left="720"/>
              <w:rPr>
                <w:szCs w:val="22"/>
              </w:rPr>
            </w:pPr>
          </w:p>
        </w:tc>
        <w:tc>
          <w:tcPr>
            <w:tcW w:w="7903" w:type="dxa"/>
            <w:shd w:val="clear" w:color="auto" w:fill="auto"/>
            <w:vAlign w:val="center"/>
          </w:tcPr>
          <w:p w14:paraId="7418F7A8" w14:textId="77777777" w:rsidR="00872BF4" w:rsidRPr="00C97688" w:rsidRDefault="00872BF4" w:rsidP="00872BF4">
            <w:pPr>
              <w:rPr>
                <w:szCs w:val="22"/>
              </w:rPr>
            </w:pPr>
            <w:r w:rsidRPr="00C97688">
              <w:rPr>
                <w:szCs w:val="22"/>
              </w:rPr>
              <w:t>Percentage of increase in the number of people employed as a result of work of labour promotion institutions (to be disaggregated by gender)</w:t>
            </w:r>
          </w:p>
        </w:tc>
      </w:tr>
      <w:tr w:rsidR="00872BF4" w:rsidRPr="00C97688" w14:paraId="0CBE1091" w14:textId="77777777" w:rsidTr="000026E7">
        <w:tc>
          <w:tcPr>
            <w:tcW w:w="1951" w:type="dxa"/>
            <w:vMerge/>
            <w:shd w:val="clear" w:color="auto" w:fill="auto"/>
          </w:tcPr>
          <w:p w14:paraId="01B3D641" w14:textId="77777777" w:rsidR="00872BF4" w:rsidRPr="00C97688" w:rsidRDefault="00872BF4" w:rsidP="000026E7">
            <w:pPr>
              <w:ind w:left="720"/>
              <w:rPr>
                <w:szCs w:val="22"/>
              </w:rPr>
            </w:pPr>
          </w:p>
        </w:tc>
        <w:tc>
          <w:tcPr>
            <w:tcW w:w="7903" w:type="dxa"/>
            <w:shd w:val="clear" w:color="auto" w:fill="auto"/>
            <w:vAlign w:val="center"/>
          </w:tcPr>
          <w:p w14:paraId="6B2F32D5" w14:textId="77777777" w:rsidR="00872BF4" w:rsidRPr="00C97688" w:rsidRDefault="00872BF4" w:rsidP="00872BF4">
            <w:pPr>
              <w:rPr>
                <w:szCs w:val="22"/>
              </w:rPr>
            </w:pPr>
            <w:r w:rsidRPr="00C97688">
              <w:rPr>
                <w:szCs w:val="22"/>
              </w:rPr>
              <w:t>Percentage of the unemployed people (disaggregated by gender and age) going through CBC initiatives manage to get a job</w:t>
            </w:r>
          </w:p>
        </w:tc>
      </w:tr>
      <w:tr w:rsidR="00872BF4" w:rsidRPr="00C97688" w14:paraId="2C4D7867" w14:textId="77777777" w:rsidTr="000026E7">
        <w:tc>
          <w:tcPr>
            <w:tcW w:w="1951" w:type="dxa"/>
            <w:vMerge/>
            <w:shd w:val="clear" w:color="auto" w:fill="auto"/>
          </w:tcPr>
          <w:p w14:paraId="728E468A" w14:textId="77777777" w:rsidR="00872BF4" w:rsidRPr="00C97688" w:rsidRDefault="00872BF4" w:rsidP="000026E7">
            <w:pPr>
              <w:ind w:left="720"/>
              <w:rPr>
                <w:szCs w:val="22"/>
              </w:rPr>
            </w:pPr>
          </w:p>
        </w:tc>
        <w:tc>
          <w:tcPr>
            <w:tcW w:w="7903" w:type="dxa"/>
            <w:shd w:val="clear" w:color="auto" w:fill="auto"/>
            <w:vAlign w:val="center"/>
          </w:tcPr>
          <w:p w14:paraId="5735215B" w14:textId="77777777" w:rsidR="00872BF4" w:rsidRPr="00C97688" w:rsidRDefault="00872BF4" w:rsidP="00872BF4">
            <w:pPr>
              <w:rPr>
                <w:szCs w:val="22"/>
              </w:rPr>
            </w:pPr>
            <w:r w:rsidRPr="00C97688">
              <w:rPr>
                <w:szCs w:val="22"/>
              </w:rPr>
              <w:t>Percentage of people trained in rural areas manage to find employment and decide not to move to the cities (to be disaggregated by gender)</w:t>
            </w:r>
          </w:p>
        </w:tc>
      </w:tr>
      <w:tr w:rsidR="00193D54" w:rsidRPr="00C97688" w14:paraId="3988090A" w14:textId="77777777" w:rsidTr="000026E7">
        <w:tc>
          <w:tcPr>
            <w:tcW w:w="1951" w:type="dxa"/>
            <w:vMerge/>
            <w:shd w:val="clear" w:color="auto" w:fill="auto"/>
          </w:tcPr>
          <w:p w14:paraId="3310C0D0" w14:textId="77777777" w:rsidR="00193D54" w:rsidRPr="00C97688" w:rsidRDefault="00193D54" w:rsidP="000026E7">
            <w:pPr>
              <w:rPr>
                <w:szCs w:val="22"/>
              </w:rPr>
            </w:pPr>
          </w:p>
        </w:tc>
        <w:tc>
          <w:tcPr>
            <w:tcW w:w="7903" w:type="dxa"/>
            <w:shd w:val="clear" w:color="auto" w:fill="auto"/>
          </w:tcPr>
          <w:p w14:paraId="24C1CAA6" w14:textId="77777777" w:rsidR="00193D54" w:rsidRPr="00C97688" w:rsidRDefault="00872BF4" w:rsidP="000026E7">
            <w:pPr>
              <w:rPr>
                <w:szCs w:val="22"/>
              </w:rPr>
            </w:pPr>
            <w:r w:rsidRPr="00C97688">
              <w:rPr>
                <w:szCs w:val="22"/>
              </w:rPr>
              <w:t>Number of new jobs created as a result of promoting social inclusion through employment</w:t>
            </w:r>
          </w:p>
        </w:tc>
      </w:tr>
    </w:tbl>
    <w:p w14:paraId="32CF8A18" w14:textId="77777777" w:rsidR="00193D54" w:rsidRPr="00C97688" w:rsidRDefault="00193D54" w:rsidP="0003059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872BF4" w:rsidRPr="00C97688" w14:paraId="50AFA4CF" w14:textId="77777777" w:rsidTr="000026E7">
        <w:tc>
          <w:tcPr>
            <w:tcW w:w="1951" w:type="dxa"/>
            <w:vMerge w:val="restart"/>
            <w:shd w:val="clear" w:color="auto" w:fill="auto"/>
          </w:tcPr>
          <w:p w14:paraId="5EF17CCE" w14:textId="77777777" w:rsidR="00872BF4" w:rsidRPr="00C97688" w:rsidRDefault="00872BF4" w:rsidP="000026E7">
            <w:pPr>
              <w:rPr>
                <w:szCs w:val="22"/>
              </w:rPr>
            </w:pPr>
            <w:r w:rsidRPr="00C97688">
              <w:rPr>
                <w:szCs w:val="22"/>
              </w:rPr>
              <w:t>OUTPUT INDICATORS</w:t>
            </w:r>
          </w:p>
        </w:tc>
        <w:tc>
          <w:tcPr>
            <w:tcW w:w="7903" w:type="dxa"/>
            <w:shd w:val="clear" w:color="auto" w:fill="auto"/>
          </w:tcPr>
          <w:p w14:paraId="714DCC9D" w14:textId="77777777" w:rsidR="00872BF4" w:rsidRPr="00C97688" w:rsidRDefault="00872BF4" w:rsidP="000026E7">
            <w:pPr>
              <w:rPr>
                <w:szCs w:val="22"/>
              </w:rPr>
            </w:pPr>
            <w:r w:rsidRPr="00C97688">
              <w:t>Number of cross-border partnerships between labour promotion institutions formalized</w:t>
            </w:r>
          </w:p>
        </w:tc>
      </w:tr>
      <w:tr w:rsidR="00872BF4" w:rsidRPr="00C97688" w14:paraId="4DACA833" w14:textId="77777777" w:rsidTr="000026E7">
        <w:tc>
          <w:tcPr>
            <w:tcW w:w="1951" w:type="dxa"/>
            <w:vMerge/>
            <w:shd w:val="clear" w:color="auto" w:fill="auto"/>
          </w:tcPr>
          <w:p w14:paraId="7D528A1D" w14:textId="77777777" w:rsidR="00872BF4" w:rsidRPr="00C97688" w:rsidRDefault="00872BF4" w:rsidP="000026E7">
            <w:pPr>
              <w:rPr>
                <w:szCs w:val="22"/>
              </w:rPr>
            </w:pPr>
          </w:p>
        </w:tc>
        <w:tc>
          <w:tcPr>
            <w:tcW w:w="7903" w:type="dxa"/>
            <w:shd w:val="clear" w:color="auto" w:fill="auto"/>
          </w:tcPr>
          <w:p w14:paraId="62897078" w14:textId="77777777" w:rsidR="00872BF4" w:rsidRPr="00C97688" w:rsidRDefault="00872BF4" w:rsidP="000026E7">
            <w:pPr>
              <w:rPr>
                <w:szCs w:val="22"/>
              </w:rPr>
            </w:pPr>
            <w:r w:rsidRPr="00C97688">
              <w:t>Number of projects promoting social inclusion through employment supported</w:t>
            </w:r>
          </w:p>
        </w:tc>
      </w:tr>
      <w:tr w:rsidR="00872BF4" w:rsidRPr="00C97688" w14:paraId="4B98ECED" w14:textId="77777777" w:rsidTr="000026E7">
        <w:tc>
          <w:tcPr>
            <w:tcW w:w="1951" w:type="dxa"/>
            <w:vMerge/>
            <w:shd w:val="clear" w:color="auto" w:fill="auto"/>
          </w:tcPr>
          <w:p w14:paraId="73BD88FC" w14:textId="77777777" w:rsidR="00872BF4" w:rsidRPr="00C97688" w:rsidRDefault="00872BF4" w:rsidP="000026E7">
            <w:pPr>
              <w:rPr>
                <w:szCs w:val="22"/>
              </w:rPr>
            </w:pPr>
          </w:p>
        </w:tc>
        <w:tc>
          <w:tcPr>
            <w:tcW w:w="7903" w:type="dxa"/>
            <w:shd w:val="clear" w:color="auto" w:fill="auto"/>
          </w:tcPr>
          <w:p w14:paraId="493D314B" w14:textId="77777777" w:rsidR="00872BF4" w:rsidRPr="00C97688" w:rsidRDefault="00872BF4" w:rsidP="000026E7">
            <w:pPr>
              <w:rPr>
                <w:b/>
                <w:szCs w:val="22"/>
              </w:rPr>
            </w:pPr>
            <w:r w:rsidRPr="00C97688">
              <w:t>Number of new business initiatives promoting labour mobility across the border</w:t>
            </w:r>
          </w:p>
        </w:tc>
      </w:tr>
      <w:tr w:rsidR="00872BF4" w:rsidRPr="00C97688" w14:paraId="4DA9D7F5" w14:textId="77777777" w:rsidTr="000026E7">
        <w:tc>
          <w:tcPr>
            <w:tcW w:w="1951" w:type="dxa"/>
            <w:vMerge/>
            <w:shd w:val="clear" w:color="auto" w:fill="auto"/>
          </w:tcPr>
          <w:p w14:paraId="44C62267" w14:textId="77777777" w:rsidR="00872BF4" w:rsidRPr="00C97688" w:rsidRDefault="00872BF4" w:rsidP="000026E7">
            <w:pPr>
              <w:rPr>
                <w:szCs w:val="22"/>
              </w:rPr>
            </w:pPr>
          </w:p>
        </w:tc>
        <w:tc>
          <w:tcPr>
            <w:tcW w:w="7903" w:type="dxa"/>
            <w:shd w:val="clear" w:color="auto" w:fill="auto"/>
          </w:tcPr>
          <w:p w14:paraId="0022AF40" w14:textId="77777777" w:rsidR="00872BF4" w:rsidRPr="00C97688" w:rsidRDefault="00872BF4" w:rsidP="000026E7">
            <w:pPr>
              <w:rPr>
                <w:b/>
                <w:szCs w:val="22"/>
              </w:rPr>
            </w:pPr>
            <w:r w:rsidRPr="00C97688">
              <w:t>Number of young people (disaggregated by gender) trained through new life-long learning services</w:t>
            </w:r>
          </w:p>
        </w:tc>
      </w:tr>
      <w:tr w:rsidR="00193D54" w:rsidRPr="00C97688" w14:paraId="0C39A7CB" w14:textId="77777777" w:rsidTr="000026E7">
        <w:tc>
          <w:tcPr>
            <w:tcW w:w="1951" w:type="dxa"/>
            <w:vMerge/>
            <w:shd w:val="clear" w:color="auto" w:fill="auto"/>
          </w:tcPr>
          <w:p w14:paraId="07CEA435" w14:textId="77777777" w:rsidR="00193D54" w:rsidRPr="00C97688" w:rsidRDefault="00193D54" w:rsidP="000026E7">
            <w:pPr>
              <w:rPr>
                <w:szCs w:val="22"/>
              </w:rPr>
            </w:pPr>
          </w:p>
        </w:tc>
        <w:tc>
          <w:tcPr>
            <w:tcW w:w="7903" w:type="dxa"/>
            <w:shd w:val="clear" w:color="auto" w:fill="auto"/>
          </w:tcPr>
          <w:p w14:paraId="1D7E2AB8" w14:textId="77777777" w:rsidR="00193D54" w:rsidRPr="00C97688" w:rsidRDefault="00872BF4" w:rsidP="000026E7">
            <w:pPr>
              <w:rPr>
                <w:szCs w:val="22"/>
              </w:rPr>
            </w:pPr>
            <w:r w:rsidRPr="00C97688">
              <w:rPr>
                <w:szCs w:val="22"/>
              </w:rPr>
              <w:t>Number of people trained for establishing their own businesses in the field of agriculture and rural tourism</w:t>
            </w:r>
          </w:p>
        </w:tc>
      </w:tr>
      <w:tr w:rsidR="00193D54" w:rsidRPr="00C97688" w14:paraId="22968A5E" w14:textId="77777777" w:rsidTr="000026E7">
        <w:tc>
          <w:tcPr>
            <w:tcW w:w="1951" w:type="dxa"/>
            <w:vMerge/>
            <w:shd w:val="clear" w:color="auto" w:fill="auto"/>
          </w:tcPr>
          <w:p w14:paraId="1AE6CD26" w14:textId="77777777" w:rsidR="00193D54" w:rsidRPr="00C97688" w:rsidRDefault="00193D54" w:rsidP="000026E7">
            <w:pPr>
              <w:ind w:left="720"/>
              <w:rPr>
                <w:szCs w:val="22"/>
              </w:rPr>
            </w:pPr>
          </w:p>
        </w:tc>
        <w:tc>
          <w:tcPr>
            <w:tcW w:w="7903" w:type="dxa"/>
            <w:shd w:val="clear" w:color="auto" w:fill="auto"/>
          </w:tcPr>
          <w:p w14:paraId="2358D956" w14:textId="77777777" w:rsidR="00193D54" w:rsidRPr="00C97688" w:rsidRDefault="00872BF4" w:rsidP="00872BF4">
            <w:pPr>
              <w:rPr>
                <w:szCs w:val="22"/>
              </w:rPr>
            </w:pPr>
            <w:r w:rsidRPr="00C97688">
              <w:rPr>
                <w:szCs w:val="22"/>
              </w:rPr>
              <w:t>Number of professionals from labour promotion institutions participate in capacity building activities</w:t>
            </w:r>
          </w:p>
        </w:tc>
      </w:tr>
      <w:tr w:rsidR="00193D54" w:rsidRPr="00C97688" w14:paraId="34D93920" w14:textId="77777777" w:rsidTr="000026E7">
        <w:tc>
          <w:tcPr>
            <w:tcW w:w="1951" w:type="dxa"/>
            <w:vMerge/>
            <w:shd w:val="clear" w:color="auto" w:fill="auto"/>
          </w:tcPr>
          <w:p w14:paraId="0446EEA0" w14:textId="77777777" w:rsidR="00193D54" w:rsidRPr="00C97688" w:rsidRDefault="00193D54" w:rsidP="000026E7">
            <w:pPr>
              <w:rPr>
                <w:szCs w:val="22"/>
              </w:rPr>
            </w:pPr>
          </w:p>
        </w:tc>
        <w:tc>
          <w:tcPr>
            <w:tcW w:w="7903" w:type="dxa"/>
            <w:shd w:val="clear" w:color="auto" w:fill="auto"/>
          </w:tcPr>
          <w:p w14:paraId="303D25A0" w14:textId="77777777" w:rsidR="00193D54" w:rsidRPr="00C97688" w:rsidRDefault="00872BF4" w:rsidP="00872BF4">
            <w:pPr>
              <w:rPr>
                <w:szCs w:val="22"/>
              </w:rPr>
            </w:pPr>
            <w:r w:rsidRPr="00C97688">
              <w:rPr>
                <w:szCs w:val="22"/>
              </w:rPr>
              <w:t>Number of new VET and adult learning programmes for increasing employability developed and implemented</w:t>
            </w:r>
          </w:p>
        </w:tc>
      </w:tr>
    </w:tbl>
    <w:p w14:paraId="0C715DD7" w14:textId="77777777" w:rsidR="00030593" w:rsidRPr="00C97688" w:rsidRDefault="00030593" w:rsidP="000A6888">
      <w:pPr>
        <w:rPr>
          <w:sz w:val="24"/>
          <w:szCs w:val="24"/>
        </w:rPr>
      </w:pPr>
    </w:p>
    <w:p w14:paraId="7429B314" w14:textId="77777777" w:rsidR="00CA31B1" w:rsidRPr="00C97688" w:rsidRDefault="00030593" w:rsidP="000A6888">
      <w:pPr>
        <w:pBdr>
          <w:top w:val="single" w:sz="4" w:space="1" w:color="auto"/>
          <w:left w:val="single" w:sz="4" w:space="4" w:color="auto"/>
          <w:bottom w:val="single" w:sz="4" w:space="1" w:color="auto"/>
          <w:right w:val="single" w:sz="4" w:space="4" w:color="auto"/>
        </w:pBdr>
        <w:rPr>
          <w:szCs w:val="22"/>
        </w:rPr>
      </w:pPr>
      <w:r w:rsidRPr="00C97688">
        <w:rPr>
          <w:szCs w:val="22"/>
        </w:rPr>
        <w:t>The c</w:t>
      </w:r>
      <w:r w:rsidR="000A6888" w:rsidRPr="00C97688">
        <w:rPr>
          <w:szCs w:val="22"/>
        </w:rPr>
        <w:t xml:space="preserve">ontracting </w:t>
      </w:r>
      <w:r w:rsidRPr="00C97688">
        <w:rPr>
          <w:szCs w:val="22"/>
        </w:rPr>
        <w:t>a</w:t>
      </w:r>
      <w:r w:rsidR="000A6888" w:rsidRPr="00C97688">
        <w:rPr>
          <w:szCs w:val="22"/>
        </w:rPr>
        <w:t xml:space="preserve">uthority </w:t>
      </w:r>
      <w:r w:rsidRPr="00C97688">
        <w:rPr>
          <w:szCs w:val="22"/>
        </w:rPr>
        <w:t>will discuss with the would-be b</w:t>
      </w:r>
      <w:r w:rsidR="000A6888" w:rsidRPr="00C97688">
        <w:rPr>
          <w:szCs w:val="22"/>
        </w:rPr>
        <w:t xml:space="preserve">eneficiaries the </w:t>
      </w:r>
      <w:r w:rsidR="000A6888" w:rsidRPr="00C97688">
        <w:rPr>
          <w:b/>
          <w:szCs w:val="22"/>
        </w:rPr>
        <w:t>indicators</w:t>
      </w:r>
      <w:r w:rsidR="000A6888" w:rsidRPr="00C97688">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r w:rsidR="0095223E">
        <w:rPr>
          <w:szCs w:val="22"/>
        </w:rPr>
        <w:t xml:space="preserve">. </w:t>
      </w:r>
    </w:p>
    <w:p w14:paraId="7EC80C62" w14:textId="77777777" w:rsidR="00056F75" w:rsidRPr="00C97688" w:rsidRDefault="00CA31B1" w:rsidP="000A6888">
      <w:pPr>
        <w:pBdr>
          <w:top w:val="single" w:sz="4" w:space="1" w:color="auto"/>
          <w:left w:val="single" w:sz="4" w:space="4" w:color="auto"/>
          <w:bottom w:val="single" w:sz="4" w:space="1" w:color="auto"/>
          <w:right w:val="single" w:sz="4" w:space="4" w:color="auto"/>
        </w:pBdr>
        <w:rPr>
          <w:szCs w:val="22"/>
        </w:rPr>
      </w:pPr>
      <w:r w:rsidRPr="00C97688">
        <w:rPr>
          <w:szCs w:val="22"/>
        </w:rPr>
        <w:t>Applicants are advised that according to t</w:t>
      </w:r>
      <w:r w:rsidR="005A1261" w:rsidRPr="00C97688">
        <w:rPr>
          <w:szCs w:val="22"/>
        </w:rPr>
        <w:t>he provisions of the Article 4.</w:t>
      </w:r>
      <w:r w:rsidR="00347E9C" w:rsidRPr="00C97688">
        <w:rPr>
          <w:szCs w:val="22"/>
        </w:rPr>
        <w:t>3</w:t>
      </w:r>
      <w:r w:rsidRPr="00C97688">
        <w:rPr>
          <w:szCs w:val="22"/>
        </w:rPr>
        <w:t xml:space="preserve"> of the special conditions of the grant contract they will quarterly have to report on the achievement of indicators to the JTS of the programme. These reports will be submitted at regular intervals on 31 March, 30 June, 30 September and 31 December every year and then upon the submission of the final report</w:t>
      </w:r>
      <w:r w:rsidR="00746A91" w:rsidRPr="00C97688">
        <w:rPr>
          <w:szCs w:val="22"/>
        </w:rPr>
        <w:t xml:space="preserve">. </w:t>
      </w:r>
      <w:r w:rsidRPr="00C97688">
        <w:rPr>
          <w:szCs w:val="22"/>
        </w:rPr>
        <w:t>The JTS of the programme will provide the grant beneficiaries with t</w:t>
      </w:r>
      <w:r w:rsidR="005A1261" w:rsidRPr="00C97688">
        <w:rPr>
          <w:szCs w:val="22"/>
        </w:rPr>
        <w:t>he Excel table they will use for this purpose.</w:t>
      </w:r>
    </w:p>
    <w:p w14:paraId="5B901133" w14:textId="77777777" w:rsidR="000A6888" w:rsidRPr="0095223E" w:rsidRDefault="00056F75" w:rsidP="00542849">
      <w:pPr>
        <w:pBdr>
          <w:top w:val="single" w:sz="4" w:space="1" w:color="auto"/>
          <w:left w:val="single" w:sz="4" w:space="4" w:color="auto"/>
          <w:bottom w:val="single" w:sz="4" w:space="1" w:color="auto"/>
          <w:right w:val="single" w:sz="4" w:space="4" w:color="auto"/>
        </w:pBdr>
        <w:rPr>
          <w:szCs w:val="22"/>
        </w:rPr>
      </w:pPr>
      <w:r w:rsidRPr="00C97688">
        <w:rPr>
          <w:b/>
          <w:szCs w:val="22"/>
        </w:rPr>
        <w:t xml:space="preserve">Baseline data surveys: </w:t>
      </w:r>
      <w:r w:rsidRPr="00C97688">
        <w:rPr>
          <w:szCs w:val="22"/>
        </w:rPr>
        <w:t xml:space="preserve">All applicants will have to devote some time and resources while preparing their application to collect statistics from relevant bodies or conduct surveys by their own in order to determine the baseline data of their indicators. Expenses such as these, </w:t>
      </w:r>
      <w:r w:rsidRPr="00C97688">
        <w:rPr>
          <w:szCs w:val="22"/>
          <w:u w:val="single"/>
        </w:rPr>
        <w:t>related to the preparation of the application</w:t>
      </w:r>
      <w:r w:rsidRPr="00C97688">
        <w:rPr>
          <w:szCs w:val="22"/>
        </w:rPr>
        <w:t xml:space="preserve">, are ineligible. However, </w:t>
      </w:r>
      <w:r w:rsidRPr="00C97688">
        <w:rPr>
          <w:szCs w:val="22"/>
          <w:u w:val="single"/>
        </w:rPr>
        <w:t>during the period of implementation of the action</w:t>
      </w:r>
      <w:r w:rsidRPr="00C97688">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C97688">
        <w:rPr>
          <w:szCs w:val="22"/>
          <w:lang w:val="en-US"/>
        </w:rPr>
        <w:t>may be eligible</w:t>
      </w:r>
      <w:r w:rsidRPr="00C97688">
        <w:rPr>
          <w:szCs w:val="22"/>
        </w:rPr>
        <w:t xml:space="preserve">. The contracting authority strongly recommends that the applicants envisage an amount </w:t>
      </w:r>
      <w:r w:rsidR="0095223E">
        <w:rPr>
          <w:szCs w:val="22"/>
        </w:rPr>
        <w:t>in the budget for this purpose.</w:t>
      </w:r>
    </w:p>
    <w:p w14:paraId="40F0A646" w14:textId="77777777" w:rsidR="000A6888" w:rsidRPr="00C97688" w:rsidRDefault="000A6888" w:rsidP="000A6888">
      <w:pPr>
        <w:rPr>
          <w:u w:val="single"/>
        </w:rPr>
      </w:pPr>
      <w:r w:rsidRPr="00C97688">
        <w:rPr>
          <w:szCs w:val="22"/>
          <w:u w:val="single"/>
        </w:rPr>
        <w:t>Location</w:t>
      </w:r>
      <w:r w:rsidRPr="00C97688">
        <w:rPr>
          <w:b/>
          <w:szCs w:val="22"/>
          <w:u w:val="single"/>
        </w:rPr>
        <w:t>:</w:t>
      </w:r>
    </w:p>
    <w:p w14:paraId="6B278F9D" w14:textId="77777777" w:rsidR="000A6888" w:rsidRPr="00C97688" w:rsidRDefault="000A6888" w:rsidP="000A6888">
      <w:pPr>
        <w:rPr>
          <w:szCs w:val="22"/>
        </w:rPr>
      </w:pPr>
      <w:r w:rsidRPr="00C97688">
        <w:rPr>
          <w:szCs w:val="22"/>
        </w:rPr>
        <w:t>Actions or operations must have as final beneficiaries the population of the programme area. They must take place in one or more of the following territorial units:</w:t>
      </w:r>
    </w:p>
    <w:p w14:paraId="67BD5F1D" w14:textId="77777777" w:rsidR="000A6888" w:rsidRPr="00C97688" w:rsidRDefault="000A6888" w:rsidP="00337B91">
      <w:pPr>
        <w:numPr>
          <w:ilvl w:val="0"/>
          <w:numId w:val="36"/>
        </w:numPr>
        <w:rPr>
          <w:szCs w:val="22"/>
        </w:rPr>
      </w:pPr>
      <w:r w:rsidRPr="00C97688">
        <w:rPr>
          <w:szCs w:val="22"/>
        </w:rPr>
        <w:t xml:space="preserve">For </w:t>
      </w:r>
      <w:r w:rsidR="00B84AF1" w:rsidRPr="00C97688">
        <w:rPr>
          <w:szCs w:val="22"/>
        </w:rPr>
        <w:t>Montenegro</w:t>
      </w:r>
      <w:r w:rsidRPr="00C97688">
        <w:rPr>
          <w:szCs w:val="22"/>
        </w:rPr>
        <w:t xml:space="preserve">: </w:t>
      </w:r>
    </w:p>
    <w:p w14:paraId="66F6B6B9" w14:textId="77777777" w:rsidR="00B84AF1" w:rsidRPr="00C97688" w:rsidRDefault="00B84AF1" w:rsidP="00337B91">
      <w:pPr>
        <w:numPr>
          <w:ilvl w:val="1"/>
          <w:numId w:val="33"/>
        </w:numPr>
        <w:rPr>
          <w:szCs w:val="22"/>
        </w:rPr>
      </w:pPr>
      <w:r w:rsidRPr="00C97688">
        <w:rPr>
          <w:bCs/>
          <w:iCs/>
          <w:szCs w:val="22"/>
        </w:rPr>
        <w:t>Andrijevica;</w:t>
      </w:r>
    </w:p>
    <w:p w14:paraId="21CCB339" w14:textId="77777777" w:rsidR="00B84AF1" w:rsidRPr="00C97688" w:rsidRDefault="00B84AF1" w:rsidP="00337B91">
      <w:pPr>
        <w:numPr>
          <w:ilvl w:val="1"/>
          <w:numId w:val="33"/>
        </w:numPr>
        <w:rPr>
          <w:szCs w:val="22"/>
        </w:rPr>
      </w:pPr>
      <w:r w:rsidRPr="00C97688">
        <w:rPr>
          <w:bCs/>
          <w:iCs/>
          <w:szCs w:val="22"/>
        </w:rPr>
        <w:t>Berane;</w:t>
      </w:r>
    </w:p>
    <w:p w14:paraId="45044748" w14:textId="77777777" w:rsidR="00B84AF1" w:rsidRPr="00C97688" w:rsidRDefault="00B84AF1" w:rsidP="00337B91">
      <w:pPr>
        <w:numPr>
          <w:ilvl w:val="1"/>
          <w:numId w:val="33"/>
        </w:numPr>
        <w:rPr>
          <w:szCs w:val="22"/>
        </w:rPr>
      </w:pPr>
      <w:r w:rsidRPr="00C97688">
        <w:rPr>
          <w:bCs/>
          <w:iCs/>
          <w:szCs w:val="22"/>
        </w:rPr>
        <w:t>Plav;</w:t>
      </w:r>
    </w:p>
    <w:p w14:paraId="502F6A20" w14:textId="77777777" w:rsidR="00B84AF1" w:rsidRPr="00C97688" w:rsidRDefault="00B84AF1" w:rsidP="00337B91">
      <w:pPr>
        <w:numPr>
          <w:ilvl w:val="1"/>
          <w:numId w:val="33"/>
        </w:numPr>
        <w:rPr>
          <w:szCs w:val="22"/>
        </w:rPr>
      </w:pPr>
      <w:r w:rsidRPr="00C97688">
        <w:rPr>
          <w:bCs/>
          <w:iCs/>
          <w:szCs w:val="22"/>
        </w:rPr>
        <w:t>Gusinje</w:t>
      </w:r>
      <w:r w:rsidRPr="00C97688">
        <w:rPr>
          <w:b/>
          <w:bCs/>
          <w:iCs/>
          <w:szCs w:val="22"/>
        </w:rPr>
        <w:t>;</w:t>
      </w:r>
    </w:p>
    <w:p w14:paraId="460726B7" w14:textId="77777777" w:rsidR="00B84AF1" w:rsidRPr="00C97688" w:rsidRDefault="00B84AF1" w:rsidP="00337B91">
      <w:pPr>
        <w:numPr>
          <w:ilvl w:val="1"/>
          <w:numId w:val="33"/>
        </w:numPr>
        <w:rPr>
          <w:szCs w:val="22"/>
        </w:rPr>
      </w:pPr>
      <w:r w:rsidRPr="00C97688">
        <w:rPr>
          <w:bCs/>
          <w:iCs/>
          <w:szCs w:val="22"/>
        </w:rPr>
        <w:t>Petnjica;</w:t>
      </w:r>
    </w:p>
    <w:p w14:paraId="1B651333" w14:textId="77777777" w:rsidR="00B84AF1" w:rsidRPr="00C97688" w:rsidRDefault="00B84AF1" w:rsidP="00337B91">
      <w:pPr>
        <w:numPr>
          <w:ilvl w:val="1"/>
          <w:numId w:val="33"/>
        </w:numPr>
        <w:rPr>
          <w:szCs w:val="22"/>
        </w:rPr>
      </w:pPr>
      <w:r w:rsidRPr="00C97688">
        <w:rPr>
          <w:bCs/>
          <w:iCs/>
          <w:szCs w:val="22"/>
        </w:rPr>
        <w:t>Ro</w:t>
      </w:r>
      <w:r w:rsidRPr="00C97688">
        <w:rPr>
          <w:szCs w:val="22"/>
        </w:rPr>
        <w:t>ž</w:t>
      </w:r>
      <w:r w:rsidRPr="00C97688">
        <w:rPr>
          <w:bCs/>
          <w:iCs/>
          <w:szCs w:val="22"/>
        </w:rPr>
        <w:t>aje;</w:t>
      </w:r>
    </w:p>
    <w:p w14:paraId="0F9E4167" w14:textId="77777777" w:rsidR="00B84AF1" w:rsidRPr="00C97688" w:rsidRDefault="00B84AF1" w:rsidP="00337B91">
      <w:pPr>
        <w:numPr>
          <w:ilvl w:val="1"/>
          <w:numId w:val="33"/>
        </w:numPr>
        <w:rPr>
          <w:szCs w:val="22"/>
        </w:rPr>
      </w:pPr>
      <w:r w:rsidRPr="00C97688">
        <w:rPr>
          <w:bCs/>
          <w:iCs/>
          <w:szCs w:val="22"/>
        </w:rPr>
        <w:t>Podgorica;</w:t>
      </w:r>
    </w:p>
    <w:p w14:paraId="453FD6E6" w14:textId="77777777" w:rsidR="00B84AF1" w:rsidRPr="00C97688" w:rsidRDefault="00B84AF1" w:rsidP="00337B91">
      <w:pPr>
        <w:numPr>
          <w:ilvl w:val="1"/>
          <w:numId w:val="33"/>
        </w:numPr>
        <w:rPr>
          <w:szCs w:val="22"/>
        </w:rPr>
      </w:pPr>
      <w:r w:rsidRPr="00C97688">
        <w:rPr>
          <w:bCs/>
          <w:iCs/>
          <w:szCs w:val="22"/>
        </w:rPr>
        <w:t>Cetinje;</w:t>
      </w:r>
    </w:p>
    <w:p w14:paraId="3D23FE29" w14:textId="77777777" w:rsidR="00B84AF1" w:rsidRPr="00C97688" w:rsidRDefault="00B84AF1" w:rsidP="00337B91">
      <w:pPr>
        <w:numPr>
          <w:ilvl w:val="1"/>
          <w:numId w:val="33"/>
        </w:numPr>
        <w:rPr>
          <w:szCs w:val="22"/>
        </w:rPr>
      </w:pPr>
      <w:r w:rsidRPr="00C97688">
        <w:rPr>
          <w:bCs/>
          <w:iCs/>
          <w:szCs w:val="22"/>
        </w:rPr>
        <w:t>Danilovgrad;</w:t>
      </w:r>
    </w:p>
    <w:p w14:paraId="28DA451C" w14:textId="77777777" w:rsidR="00B84AF1" w:rsidRPr="00C97688" w:rsidRDefault="00B84AF1" w:rsidP="00337B91">
      <w:pPr>
        <w:numPr>
          <w:ilvl w:val="1"/>
          <w:numId w:val="33"/>
        </w:numPr>
        <w:rPr>
          <w:szCs w:val="22"/>
        </w:rPr>
      </w:pPr>
      <w:r w:rsidRPr="00C97688">
        <w:rPr>
          <w:szCs w:val="22"/>
        </w:rPr>
        <w:t>Budva;</w:t>
      </w:r>
    </w:p>
    <w:p w14:paraId="589A1152" w14:textId="77777777" w:rsidR="00B84AF1" w:rsidRPr="00C97688" w:rsidRDefault="00B84AF1" w:rsidP="00337B91">
      <w:pPr>
        <w:numPr>
          <w:ilvl w:val="1"/>
          <w:numId w:val="33"/>
        </w:numPr>
        <w:rPr>
          <w:szCs w:val="22"/>
        </w:rPr>
      </w:pPr>
      <w:r w:rsidRPr="00C97688">
        <w:rPr>
          <w:szCs w:val="22"/>
        </w:rPr>
        <w:t xml:space="preserve">Bar and </w:t>
      </w:r>
    </w:p>
    <w:p w14:paraId="299761F0" w14:textId="77777777" w:rsidR="000A6888" w:rsidRPr="00A125EB" w:rsidRDefault="00B84AF1" w:rsidP="00337B91">
      <w:pPr>
        <w:numPr>
          <w:ilvl w:val="1"/>
          <w:numId w:val="33"/>
        </w:numPr>
        <w:rPr>
          <w:szCs w:val="22"/>
        </w:rPr>
      </w:pPr>
      <w:r w:rsidRPr="00C97688">
        <w:rPr>
          <w:szCs w:val="22"/>
        </w:rPr>
        <w:t>Ulcinj.</w:t>
      </w:r>
    </w:p>
    <w:p w14:paraId="2F95044A" w14:textId="2235CFED" w:rsidR="000A6888" w:rsidRPr="00A125EB" w:rsidRDefault="000A6888" w:rsidP="00337B91">
      <w:pPr>
        <w:numPr>
          <w:ilvl w:val="0"/>
          <w:numId w:val="36"/>
        </w:numPr>
        <w:rPr>
          <w:szCs w:val="22"/>
        </w:rPr>
      </w:pPr>
      <w:r w:rsidRPr="00A125EB">
        <w:rPr>
          <w:szCs w:val="22"/>
        </w:rPr>
        <w:t>For</w:t>
      </w:r>
      <w:r w:rsidR="00B84AF1" w:rsidRPr="00A125EB">
        <w:rPr>
          <w:szCs w:val="22"/>
        </w:rPr>
        <w:t xml:space="preserve"> Albania</w:t>
      </w:r>
      <w:r w:rsidR="00B02FE3" w:rsidRPr="00A125EB">
        <w:rPr>
          <w:szCs w:val="22"/>
        </w:rPr>
        <w:t xml:space="preserve"> (division in accorda</w:t>
      </w:r>
      <w:r w:rsidR="007325C9">
        <w:rPr>
          <w:szCs w:val="22"/>
        </w:rPr>
        <w:t>nce with the provisions of the L</w:t>
      </w:r>
      <w:r w:rsidR="00B02FE3" w:rsidRPr="00A125EB">
        <w:rPr>
          <w:szCs w:val="22"/>
        </w:rPr>
        <w:t xml:space="preserve">aw 115/2014 </w:t>
      </w:r>
      <w:r w:rsidR="007325C9" w:rsidRPr="007325C9">
        <w:rPr>
          <w:i/>
          <w:szCs w:val="22"/>
        </w:rPr>
        <w:t>“</w:t>
      </w:r>
      <w:r w:rsidR="00B02FE3" w:rsidRPr="00A125EB">
        <w:rPr>
          <w:i/>
          <w:szCs w:val="22"/>
        </w:rPr>
        <w:t>On the Administrative and Territorial Division of Local Government Units in the Republic of Albania</w:t>
      </w:r>
      <w:r w:rsidR="007325C9" w:rsidRPr="007325C9">
        <w:rPr>
          <w:i/>
          <w:szCs w:val="22"/>
        </w:rPr>
        <w:t>”</w:t>
      </w:r>
      <w:r w:rsidR="007325C9">
        <w:rPr>
          <w:szCs w:val="22"/>
        </w:rPr>
        <w:t>):</w:t>
      </w:r>
      <w:r w:rsidRPr="00A125EB">
        <w:rPr>
          <w:szCs w:val="22"/>
        </w:rPr>
        <w:t xml:space="preserve"> </w:t>
      </w:r>
    </w:p>
    <w:p w14:paraId="02D24508" w14:textId="77777777" w:rsidR="000A6888" w:rsidRPr="00C97688" w:rsidRDefault="00B84AF1" w:rsidP="00337B91">
      <w:pPr>
        <w:numPr>
          <w:ilvl w:val="1"/>
          <w:numId w:val="36"/>
        </w:numPr>
        <w:ind w:left="1440"/>
        <w:rPr>
          <w:szCs w:val="22"/>
        </w:rPr>
      </w:pPr>
      <w:r w:rsidRPr="00A125EB">
        <w:rPr>
          <w:szCs w:val="22"/>
        </w:rPr>
        <w:t>Region of Shkodra</w:t>
      </w:r>
      <w:r w:rsidR="00BE2654" w:rsidRPr="00A125EB">
        <w:rPr>
          <w:szCs w:val="22"/>
        </w:rPr>
        <w:t xml:space="preserve"> including the following municipalities: </w:t>
      </w:r>
      <w:r w:rsidR="00524035" w:rsidRPr="00A125EB">
        <w:rPr>
          <w:szCs w:val="22"/>
        </w:rPr>
        <w:t>Malesi e Madhe, Shkoder, Vau i</w:t>
      </w:r>
      <w:r w:rsidR="00524035">
        <w:rPr>
          <w:szCs w:val="22"/>
        </w:rPr>
        <w:t xml:space="preserve"> Dejes, Puke, Fushe Arres</w:t>
      </w:r>
      <w:r w:rsidR="000A6888" w:rsidRPr="00C97688">
        <w:rPr>
          <w:szCs w:val="22"/>
        </w:rPr>
        <w:t>;</w:t>
      </w:r>
    </w:p>
    <w:p w14:paraId="57AEF595" w14:textId="5D0BB2B8" w:rsidR="000A6888" w:rsidRPr="00C97688" w:rsidRDefault="00B84AF1" w:rsidP="00337B91">
      <w:pPr>
        <w:numPr>
          <w:ilvl w:val="1"/>
          <w:numId w:val="36"/>
        </w:numPr>
        <w:ind w:left="1440"/>
        <w:rPr>
          <w:szCs w:val="22"/>
        </w:rPr>
      </w:pPr>
      <w:r w:rsidRPr="00C97688">
        <w:rPr>
          <w:szCs w:val="22"/>
        </w:rPr>
        <w:t>Region of Lezha</w:t>
      </w:r>
      <w:r w:rsidR="00524035">
        <w:rPr>
          <w:szCs w:val="22"/>
        </w:rPr>
        <w:t xml:space="preserve"> including the following municipalities: Lezha, Miredite, Kurbin</w:t>
      </w:r>
      <w:r w:rsidR="000A6888" w:rsidRPr="00C97688">
        <w:rPr>
          <w:szCs w:val="22"/>
        </w:rPr>
        <w:t xml:space="preserve"> and</w:t>
      </w:r>
    </w:p>
    <w:p w14:paraId="6E103F61" w14:textId="77777777" w:rsidR="000A6888" w:rsidRPr="00C97688" w:rsidRDefault="00524035" w:rsidP="00337B91">
      <w:pPr>
        <w:numPr>
          <w:ilvl w:val="1"/>
          <w:numId w:val="36"/>
        </w:numPr>
        <w:ind w:left="1440"/>
        <w:rPr>
          <w:szCs w:val="22"/>
        </w:rPr>
      </w:pPr>
      <w:r>
        <w:rPr>
          <w:szCs w:val="22"/>
        </w:rPr>
        <w:lastRenderedPageBreak/>
        <w:t xml:space="preserve">Municipality </w:t>
      </w:r>
      <w:r w:rsidR="00B84AF1" w:rsidRPr="00C97688">
        <w:rPr>
          <w:szCs w:val="22"/>
        </w:rPr>
        <w:t>of Tropoja</w:t>
      </w:r>
      <w:r w:rsidR="000A6888" w:rsidRPr="00C97688">
        <w:rPr>
          <w:szCs w:val="22"/>
        </w:rPr>
        <w:t>.</w:t>
      </w:r>
    </w:p>
    <w:p w14:paraId="005C4C73" w14:textId="77777777" w:rsidR="000026E7" w:rsidRPr="00C97688" w:rsidRDefault="000026E7" w:rsidP="000A6888">
      <w:pPr>
        <w:rPr>
          <w:szCs w:val="22"/>
        </w:rPr>
      </w:pPr>
    </w:p>
    <w:p w14:paraId="6FED93F1" w14:textId="77777777" w:rsidR="000A6888" w:rsidRPr="00C97688" w:rsidRDefault="000A6888" w:rsidP="000A6888">
      <w:pPr>
        <w:rPr>
          <w:szCs w:val="22"/>
          <w:u w:val="single"/>
        </w:rPr>
      </w:pPr>
      <w:r w:rsidRPr="00C97688">
        <w:rPr>
          <w:u w:val="single"/>
        </w:rPr>
        <w:t xml:space="preserve">Types of </w:t>
      </w:r>
      <w:r w:rsidR="0007408E" w:rsidRPr="00C97688">
        <w:rPr>
          <w:szCs w:val="22"/>
          <w:u w:val="single"/>
        </w:rPr>
        <w:t>action</w:t>
      </w:r>
    </w:p>
    <w:p w14:paraId="08517F4A" w14:textId="77777777" w:rsidR="00524451" w:rsidRPr="00C97688" w:rsidRDefault="00524451" w:rsidP="00524451">
      <w:pPr>
        <w:snapToGrid w:val="0"/>
        <w:rPr>
          <w:szCs w:val="22"/>
        </w:rPr>
      </w:pPr>
      <w:r w:rsidRPr="00C97688">
        <w:rPr>
          <w:szCs w:val="22"/>
          <w:lang w:eastAsia="de-DE"/>
        </w:rPr>
        <w:t>Actions or operations selected under this cross-border cooperation programme shall deliver clear cross-border impacts and benefits, that is, they must:</w:t>
      </w:r>
    </w:p>
    <w:p w14:paraId="398CE99D" w14:textId="77777777" w:rsidR="00524451" w:rsidRPr="00C97688" w:rsidRDefault="00524451" w:rsidP="00337B91">
      <w:pPr>
        <w:numPr>
          <w:ilvl w:val="0"/>
          <w:numId w:val="33"/>
        </w:numPr>
        <w:snapToGrid w:val="0"/>
        <w:spacing w:before="60"/>
        <w:rPr>
          <w:szCs w:val="22"/>
        </w:rPr>
      </w:pPr>
      <w:r w:rsidRPr="00C97688">
        <w:rPr>
          <w:szCs w:val="22"/>
        </w:rPr>
        <w:t xml:space="preserve">take place in the specific programme area </w:t>
      </w:r>
      <w:r w:rsidR="005D675B" w:rsidRPr="00C97688">
        <w:rPr>
          <w:szCs w:val="22"/>
        </w:rPr>
        <w:t>of Monte</w:t>
      </w:r>
      <w:r w:rsidR="005D675B">
        <w:rPr>
          <w:szCs w:val="22"/>
        </w:rPr>
        <w:t>n</w:t>
      </w:r>
      <w:r w:rsidR="005D675B" w:rsidRPr="00C97688">
        <w:rPr>
          <w:szCs w:val="22"/>
        </w:rPr>
        <w:t>egro</w:t>
      </w:r>
      <w:r w:rsidRPr="00C97688">
        <w:rPr>
          <w:szCs w:val="22"/>
        </w:rPr>
        <w:t xml:space="preserve"> and/or </w:t>
      </w:r>
      <w:r w:rsidR="00B84AF1" w:rsidRPr="00C97688">
        <w:rPr>
          <w:szCs w:val="22"/>
        </w:rPr>
        <w:t>Albania</w:t>
      </w:r>
      <w:r w:rsidRPr="00C97688">
        <w:rPr>
          <w:szCs w:val="22"/>
        </w:rPr>
        <w:t>;</w:t>
      </w:r>
    </w:p>
    <w:p w14:paraId="6DEAFA8F" w14:textId="77777777" w:rsidR="00524451" w:rsidRPr="00C97688" w:rsidRDefault="00524451" w:rsidP="00337B91">
      <w:pPr>
        <w:numPr>
          <w:ilvl w:val="0"/>
          <w:numId w:val="33"/>
        </w:numPr>
        <w:snapToGrid w:val="0"/>
        <w:spacing w:before="60"/>
        <w:rPr>
          <w:szCs w:val="22"/>
        </w:rPr>
      </w:pPr>
      <w:r w:rsidRPr="00C97688">
        <w:rPr>
          <w:szCs w:val="22"/>
        </w:rPr>
        <w:t>have cross-border impacts and benefits in parts of the programme area of</w:t>
      </w:r>
      <w:r w:rsidR="00B84AF1" w:rsidRPr="00C97688">
        <w:rPr>
          <w:szCs w:val="22"/>
        </w:rPr>
        <w:t xml:space="preserve"> Montenegro</w:t>
      </w:r>
      <w:r w:rsidRPr="00C97688">
        <w:rPr>
          <w:szCs w:val="22"/>
        </w:rPr>
        <w:t xml:space="preserve"> and </w:t>
      </w:r>
      <w:r w:rsidR="00B84AF1" w:rsidRPr="00C97688">
        <w:rPr>
          <w:szCs w:val="22"/>
        </w:rPr>
        <w:t>Albania</w:t>
      </w:r>
      <w:r w:rsidRPr="00C97688">
        <w:rPr>
          <w:szCs w:val="22"/>
        </w:rPr>
        <w:t>;</w:t>
      </w:r>
    </w:p>
    <w:p w14:paraId="6A9B2793" w14:textId="77777777" w:rsidR="00524451" w:rsidRPr="00C97688" w:rsidRDefault="00524451" w:rsidP="00337B91">
      <w:pPr>
        <w:numPr>
          <w:ilvl w:val="0"/>
          <w:numId w:val="33"/>
        </w:numPr>
        <w:snapToGrid w:val="0"/>
        <w:spacing w:before="60"/>
        <w:rPr>
          <w:szCs w:val="22"/>
        </w:rPr>
      </w:pPr>
      <w:r w:rsidRPr="00C97688">
        <w:rPr>
          <w:szCs w:val="22"/>
        </w:rPr>
        <w:t>foresee cooperation of the cross-border applicant and co-applicant(s) in both:</w:t>
      </w:r>
    </w:p>
    <w:p w14:paraId="5D4A1455" w14:textId="77777777" w:rsidR="00524451" w:rsidRPr="00C97688" w:rsidRDefault="00524451" w:rsidP="00337B91">
      <w:pPr>
        <w:numPr>
          <w:ilvl w:val="1"/>
          <w:numId w:val="34"/>
        </w:numPr>
        <w:snapToGrid w:val="0"/>
        <w:rPr>
          <w:szCs w:val="22"/>
        </w:rPr>
      </w:pPr>
      <w:r w:rsidRPr="00C97688">
        <w:rPr>
          <w:szCs w:val="22"/>
          <w:u w:val="single"/>
        </w:rPr>
        <w:t>joint development</w:t>
      </w:r>
      <w:r w:rsidRPr="00C97688">
        <w:rPr>
          <w:szCs w:val="22"/>
        </w:rPr>
        <w:t xml:space="preserve">: applicant and co-applicant(s) cooperate in designing the action, filling in a joint application form and drawing up their respective budget; </w:t>
      </w:r>
    </w:p>
    <w:p w14:paraId="7DFAEA3A" w14:textId="77777777" w:rsidR="00524451" w:rsidRPr="00C97688" w:rsidRDefault="00524451" w:rsidP="00337B91">
      <w:pPr>
        <w:numPr>
          <w:ilvl w:val="1"/>
          <w:numId w:val="34"/>
        </w:numPr>
        <w:snapToGrid w:val="0"/>
        <w:rPr>
          <w:szCs w:val="22"/>
        </w:rPr>
      </w:pPr>
      <w:r w:rsidRPr="00C97688">
        <w:rPr>
          <w:szCs w:val="22"/>
          <w:u w:val="single"/>
        </w:rPr>
        <w:t>joint implementation</w:t>
      </w:r>
      <w:r w:rsidRPr="00C97688">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1DF89BBF" w14:textId="77777777" w:rsidR="00524451" w:rsidRPr="00C97688" w:rsidRDefault="00524451" w:rsidP="00337B91">
      <w:pPr>
        <w:numPr>
          <w:ilvl w:val="0"/>
          <w:numId w:val="33"/>
        </w:numPr>
        <w:snapToGrid w:val="0"/>
        <w:spacing w:before="60"/>
        <w:rPr>
          <w:szCs w:val="22"/>
        </w:rPr>
      </w:pPr>
      <w:r w:rsidRPr="00C97688">
        <w:rPr>
          <w:szCs w:val="22"/>
        </w:rPr>
        <w:t>foresee cooperation of the cross-border applicant and co-applicant(s) in either:</w:t>
      </w:r>
    </w:p>
    <w:p w14:paraId="657BBEC8" w14:textId="77777777" w:rsidR="00524451" w:rsidRPr="00C97688" w:rsidRDefault="00524451" w:rsidP="00337B91">
      <w:pPr>
        <w:numPr>
          <w:ilvl w:val="1"/>
          <w:numId w:val="35"/>
        </w:numPr>
        <w:snapToGrid w:val="0"/>
        <w:rPr>
          <w:szCs w:val="22"/>
        </w:rPr>
      </w:pPr>
      <w:r w:rsidRPr="00C97688">
        <w:rPr>
          <w:szCs w:val="22"/>
          <w:u w:val="single"/>
        </w:rPr>
        <w:t>joint staffing</w:t>
      </w:r>
      <w:r w:rsidRPr="00C97688">
        <w:rPr>
          <w:szCs w:val="22"/>
        </w:rPr>
        <w:t>: staff on both sides of the border act as one project team (e.g. some staffers carry out their duties for all entities in the partnership: procurement, financial management, overall coordination, training planning, etc.); or</w:t>
      </w:r>
    </w:p>
    <w:p w14:paraId="5752FB09" w14:textId="77777777" w:rsidR="00524451" w:rsidRPr="00C97688" w:rsidRDefault="00524451" w:rsidP="00337B91">
      <w:pPr>
        <w:numPr>
          <w:ilvl w:val="1"/>
          <w:numId w:val="35"/>
        </w:numPr>
        <w:snapToGrid w:val="0"/>
        <w:rPr>
          <w:szCs w:val="22"/>
        </w:rPr>
      </w:pPr>
      <w:r w:rsidRPr="00C97688">
        <w:rPr>
          <w:szCs w:val="22"/>
          <w:u w:val="single"/>
        </w:rPr>
        <w:t>joint financing</w:t>
      </w:r>
      <w:r w:rsidRPr="00C97688">
        <w:rPr>
          <w:szCs w:val="22"/>
        </w:rPr>
        <w:t>: activities are financed by the applicant’s and co-applicant(s)’s own budget;</w:t>
      </w:r>
    </w:p>
    <w:p w14:paraId="25757631" w14:textId="77777777" w:rsidR="00524451" w:rsidRPr="00C97688" w:rsidRDefault="00524451" w:rsidP="00337B91">
      <w:pPr>
        <w:numPr>
          <w:ilvl w:val="1"/>
          <w:numId w:val="35"/>
        </w:numPr>
        <w:snapToGrid w:val="0"/>
        <w:rPr>
          <w:szCs w:val="22"/>
        </w:rPr>
      </w:pPr>
      <w:r w:rsidRPr="00C97688">
        <w:rPr>
          <w:szCs w:val="22"/>
        </w:rPr>
        <w:t>or</w:t>
      </w:r>
      <w:r w:rsidR="00B02FE3">
        <w:rPr>
          <w:szCs w:val="22"/>
        </w:rPr>
        <w:t xml:space="preserve"> </w:t>
      </w:r>
      <w:r w:rsidRPr="00C97688">
        <w:rPr>
          <w:szCs w:val="22"/>
          <w:u w:val="single"/>
        </w:rPr>
        <w:t>both joint staffing and financing</w:t>
      </w:r>
      <w:r w:rsidRPr="00C97688">
        <w:rPr>
          <w:szCs w:val="22"/>
        </w:rPr>
        <w:t xml:space="preserve">. </w:t>
      </w:r>
    </w:p>
    <w:p w14:paraId="2643FB30" w14:textId="77777777" w:rsidR="00524451" w:rsidRPr="00C97688" w:rsidRDefault="00524451" w:rsidP="00524451">
      <w:pPr>
        <w:rPr>
          <w:szCs w:val="22"/>
        </w:rPr>
      </w:pPr>
      <w:r w:rsidRPr="00C97688">
        <w:rPr>
          <w:szCs w:val="22"/>
        </w:rPr>
        <w:t xml:space="preserve">Briefly, </w:t>
      </w:r>
      <w:r w:rsidRPr="00C97688">
        <w:rPr>
          <w:szCs w:val="22"/>
          <w:lang w:val="en-US"/>
        </w:rPr>
        <w:t xml:space="preserve">following the joint development of an operation by at least two cross-border partners, </w:t>
      </w:r>
      <w:r w:rsidRPr="00C97688">
        <w:rPr>
          <w:b/>
          <w:szCs w:val="22"/>
          <w:lang w:val="en-US"/>
        </w:rPr>
        <w:t xml:space="preserve">full cross-border cooperation would mean the joint implementation and financing of activities by the partners resulting in the intensification of </w:t>
      </w:r>
      <w:r w:rsidR="00943EFA" w:rsidRPr="00C97688">
        <w:rPr>
          <w:b/>
          <w:szCs w:val="22"/>
          <w:lang w:val="en-US"/>
        </w:rPr>
        <w:t>neighborly</w:t>
      </w:r>
      <w:r w:rsidRPr="00C97688">
        <w:rPr>
          <w:b/>
          <w:szCs w:val="22"/>
          <w:lang w:val="en-US"/>
        </w:rPr>
        <w:t xml:space="preserve"> relations, sustainable partnerships for socio-economic development and/or the removal of obstacles to this development.</w:t>
      </w:r>
    </w:p>
    <w:p w14:paraId="19081B8F" w14:textId="77777777" w:rsidR="004E74A0" w:rsidRPr="00C97688" w:rsidRDefault="004E74A0" w:rsidP="004E74A0">
      <w:pPr>
        <w:rPr>
          <w:szCs w:val="22"/>
        </w:rPr>
      </w:pPr>
      <w:r w:rsidRPr="00C97688">
        <w:t>The following types of action are ineligible</w:t>
      </w:r>
      <w:r w:rsidRPr="00C97688">
        <w:rPr>
          <w:szCs w:val="22"/>
        </w:rPr>
        <w:t>:</w:t>
      </w:r>
    </w:p>
    <w:p w14:paraId="6715FC7D" w14:textId="77777777" w:rsidR="004E74A0" w:rsidRPr="00C97688" w:rsidRDefault="004E74A0" w:rsidP="004E74A0">
      <w:pPr>
        <w:numPr>
          <w:ilvl w:val="0"/>
          <w:numId w:val="16"/>
        </w:numPr>
        <w:rPr>
          <w:szCs w:val="22"/>
        </w:rPr>
      </w:pPr>
      <w:r w:rsidRPr="00C97688">
        <w:rPr>
          <w:szCs w:val="22"/>
        </w:rPr>
        <w:t>actions concerned only or mainly with individual sponsorships for participation in workshops, seminars, conferences and congresses;</w:t>
      </w:r>
    </w:p>
    <w:p w14:paraId="51842273" w14:textId="77777777" w:rsidR="004E74A0" w:rsidRPr="00C97688" w:rsidRDefault="004E74A0" w:rsidP="004E74A0">
      <w:pPr>
        <w:numPr>
          <w:ilvl w:val="0"/>
          <w:numId w:val="16"/>
        </w:numPr>
        <w:rPr>
          <w:szCs w:val="22"/>
        </w:rPr>
      </w:pPr>
      <w:r w:rsidRPr="00C97688">
        <w:rPr>
          <w:szCs w:val="22"/>
        </w:rPr>
        <w:t>actions concerned only or mainly with individual scholarships for studies or training courses or research;</w:t>
      </w:r>
    </w:p>
    <w:p w14:paraId="552A63DA" w14:textId="77777777" w:rsidR="004E74A0" w:rsidRPr="00C97688" w:rsidRDefault="004E74A0" w:rsidP="004E74A0">
      <w:pPr>
        <w:numPr>
          <w:ilvl w:val="0"/>
          <w:numId w:val="16"/>
        </w:numPr>
        <w:rPr>
          <w:szCs w:val="22"/>
        </w:rPr>
      </w:pPr>
      <w:r w:rsidRPr="00C97688">
        <w:rPr>
          <w:szCs w:val="22"/>
        </w:rPr>
        <w:t>actions aimed at the upgrading of infrastructure and equipment in privately owned facilities;</w:t>
      </w:r>
    </w:p>
    <w:p w14:paraId="56458660" w14:textId="77777777" w:rsidR="004E74A0" w:rsidRPr="00C97688" w:rsidRDefault="004E74A0" w:rsidP="004E74A0">
      <w:pPr>
        <w:numPr>
          <w:ilvl w:val="0"/>
          <w:numId w:val="16"/>
        </w:numPr>
        <w:rPr>
          <w:szCs w:val="22"/>
        </w:rPr>
      </w:pPr>
      <w:r w:rsidRPr="00C97688">
        <w:rPr>
          <w:szCs w:val="22"/>
        </w:rPr>
        <w:t xml:space="preserve">preparatory studies or preparation of preliminary design for </w:t>
      </w:r>
      <w:r w:rsidRPr="00C97688">
        <w:rPr>
          <w:szCs w:val="22"/>
          <w:u w:val="single"/>
        </w:rPr>
        <w:t>works to be carried out within the project</w:t>
      </w:r>
      <w:r w:rsidRPr="00C97688">
        <w:rPr>
          <w:szCs w:val="22"/>
        </w:rPr>
        <w:t>;</w:t>
      </w:r>
    </w:p>
    <w:p w14:paraId="4440E518" w14:textId="77777777" w:rsidR="004E74A0" w:rsidRPr="00C97688" w:rsidRDefault="004E74A0" w:rsidP="004E74A0">
      <w:pPr>
        <w:numPr>
          <w:ilvl w:val="0"/>
          <w:numId w:val="16"/>
        </w:numPr>
        <w:rPr>
          <w:szCs w:val="22"/>
        </w:rPr>
      </w:pPr>
      <w:r w:rsidRPr="00C97688">
        <w:rPr>
          <w:szCs w:val="22"/>
        </w:rPr>
        <w:t>actions without a real cross-border impact;</w:t>
      </w:r>
    </w:p>
    <w:p w14:paraId="08A1A9DB" w14:textId="77777777" w:rsidR="004E74A0" w:rsidRPr="00C97688" w:rsidRDefault="004E74A0" w:rsidP="004E74A0">
      <w:pPr>
        <w:numPr>
          <w:ilvl w:val="0"/>
          <w:numId w:val="16"/>
        </w:numPr>
        <w:rPr>
          <w:szCs w:val="22"/>
        </w:rPr>
      </w:pPr>
      <w:r w:rsidRPr="00C97688">
        <w:rPr>
          <w:szCs w:val="22"/>
        </w:rPr>
        <w:t>actions linked to political parties;</w:t>
      </w:r>
    </w:p>
    <w:p w14:paraId="3CFDEBC2" w14:textId="77777777" w:rsidR="004E74A0" w:rsidRPr="00C97688" w:rsidRDefault="004E74A0" w:rsidP="004E74A0">
      <w:pPr>
        <w:numPr>
          <w:ilvl w:val="0"/>
          <w:numId w:val="16"/>
        </w:numPr>
        <w:rPr>
          <w:szCs w:val="22"/>
        </w:rPr>
      </w:pPr>
      <w:r w:rsidRPr="00C97688">
        <w:rPr>
          <w:szCs w:val="22"/>
        </w:rPr>
        <w:t>actions including commercial and profit-making activities</w:t>
      </w:r>
      <w:r w:rsidRPr="00C97688">
        <w:rPr>
          <w:rStyle w:val="FootnoteReference"/>
          <w:sz w:val="22"/>
          <w:szCs w:val="22"/>
        </w:rPr>
        <w:footnoteReference w:id="8"/>
      </w:r>
      <w:r w:rsidRPr="00C97688">
        <w:rPr>
          <w:szCs w:val="22"/>
        </w:rPr>
        <w:t>;</w:t>
      </w:r>
    </w:p>
    <w:p w14:paraId="744A49F7" w14:textId="77777777" w:rsidR="004E74A0" w:rsidRPr="00C97688" w:rsidRDefault="004E74A0" w:rsidP="004E74A0">
      <w:pPr>
        <w:numPr>
          <w:ilvl w:val="0"/>
          <w:numId w:val="16"/>
        </w:numPr>
        <w:rPr>
          <w:szCs w:val="22"/>
        </w:rPr>
      </w:pPr>
      <w:r w:rsidRPr="00C97688">
        <w:rPr>
          <w:szCs w:val="22"/>
        </w:rPr>
        <w:lastRenderedPageBreak/>
        <w:t>actions confined to charitable donations;</w:t>
      </w:r>
    </w:p>
    <w:p w14:paraId="6104766C" w14:textId="77777777" w:rsidR="004E74A0" w:rsidRPr="00C97688" w:rsidRDefault="004E74A0" w:rsidP="004E74A0">
      <w:pPr>
        <w:numPr>
          <w:ilvl w:val="0"/>
          <w:numId w:val="16"/>
        </w:numPr>
        <w:rPr>
          <w:szCs w:val="22"/>
        </w:rPr>
      </w:pPr>
      <w:r w:rsidRPr="00C97688">
        <w:rPr>
          <w:szCs w:val="22"/>
        </w:rPr>
        <w:t>actions covered and financed by other EU funded programmes.</w:t>
      </w:r>
    </w:p>
    <w:p w14:paraId="03400A72" w14:textId="77777777" w:rsidR="004E74A0" w:rsidRPr="00C97688" w:rsidRDefault="004E74A0" w:rsidP="004E74A0">
      <w:pPr>
        <w:rPr>
          <w:szCs w:val="22"/>
          <w:u w:val="single"/>
        </w:rPr>
      </w:pPr>
    </w:p>
    <w:p w14:paraId="4ADD5888" w14:textId="77777777" w:rsidR="004E74A0" w:rsidRPr="00C97688" w:rsidRDefault="004E74A0" w:rsidP="004E74A0">
      <w:pPr>
        <w:rPr>
          <w:szCs w:val="22"/>
          <w:u w:val="single"/>
        </w:rPr>
      </w:pPr>
      <w:r w:rsidRPr="00C97688">
        <w:rPr>
          <w:szCs w:val="22"/>
          <w:u w:val="single"/>
        </w:rPr>
        <w:t>Types of activity</w:t>
      </w:r>
    </w:p>
    <w:p w14:paraId="289A3E30" w14:textId="77777777" w:rsidR="000A6888" w:rsidRPr="00C97688" w:rsidRDefault="000A6888" w:rsidP="000A6888">
      <w:pPr>
        <w:rPr>
          <w:bCs/>
          <w:szCs w:val="22"/>
        </w:rPr>
      </w:pPr>
      <w:r w:rsidRPr="00C97688">
        <w:rPr>
          <w:bCs/>
          <w:szCs w:val="22"/>
        </w:rPr>
        <w:t>Indicative types of activities which may be financed under this call for proposals are given below. The following list is not exhaustive and appropriate innovative activities that are not mentioned below</w:t>
      </w:r>
      <w:r w:rsidR="00ED753D" w:rsidRPr="00C97688">
        <w:rPr>
          <w:bCs/>
          <w:szCs w:val="22"/>
        </w:rPr>
        <w:t xml:space="preserve"> may also be considered for financing</w:t>
      </w:r>
      <w:r w:rsidR="00027FC3" w:rsidRPr="00C97688">
        <w:rPr>
          <w:bCs/>
          <w:szCs w:val="22"/>
        </w:rPr>
        <w:t xml:space="preserve"> when they can clearly contribute to the achievement of the call’s specific objectives and results</w:t>
      </w:r>
      <w:r w:rsidRPr="00C97688">
        <w:rPr>
          <w:bCs/>
          <w:szCs w:val="22"/>
        </w:rPr>
        <w:t>.</w:t>
      </w:r>
      <w:r w:rsidR="00C5225E" w:rsidRPr="00C97688">
        <w:rPr>
          <w:bCs/>
          <w:szCs w:val="22"/>
        </w:rPr>
        <w:t xml:space="preserve"> By way of illustration applications</w:t>
      </w:r>
      <w:r w:rsidRPr="00C97688">
        <w:rPr>
          <w:bCs/>
          <w:szCs w:val="22"/>
        </w:rPr>
        <w:t xml:space="preserve"> could contain a range of the following activities in relation to the programme’s results targeted in the call:</w:t>
      </w:r>
    </w:p>
    <w:p w14:paraId="40508DAE" w14:textId="77777777" w:rsidR="000A6888" w:rsidRPr="00C97688" w:rsidRDefault="000A6888" w:rsidP="000A6888">
      <w:pPr>
        <w:rPr>
          <w:szCs w:val="22"/>
        </w:rPr>
      </w:pPr>
    </w:p>
    <w:p w14:paraId="6D5828AC" w14:textId="77777777" w:rsidR="000026E7" w:rsidRPr="00C97688" w:rsidRDefault="004921A6" w:rsidP="00337B91">
      <w:pPr>
        <w:numPr>
          <w:ilvl w:val="0"/>
          <w:numId w:val="37"/>
        </w:numPr>
        <w:rPr>
          <w:szCs w:val="22"/>
        </w:rPr>
      </w:pPr>
      <w:r w:rsidRPr="00C97688">
        <w:rPr>
          <w:b/>
          <w:szCs w:val="22"/>
        </w:rPr>
        <w:t>Result 2.1- Awareness of the sustainable use of environmental resources in lake and alpine areas is advanced</w:t>
      </w:r>
    </w:p>
    <w:p w14:paraId="6A1D2DDE" w14:textId="77777777" w:rsidR="000A6888" w:rsidRPr="00C97688" w:rsidRDefault="000A6888" w:rsidP="000026E7">
      <w:pPr>
        <w:ind w:left="720"/>
        <w:rPr>
          <w:szCs w:val="22"/>
        </w:rPr>
      </w:pPr>
      <w:r w:rsidRPr="00C97688">
        <w:rPr>
          <w:szCs w:val="22"/>
        </w:rPr>
        <w:t>List of</w:t>
      </w:r>
      <w:r w:rsidR="00614DF7">
        <w:rPr>
          <w:szCs w:val="22"/>
        </w:rPr>
        <w:t xml:space="preserve"> indicative types of</w:t>
      </w:r>
      <w:r w:rsidRPr="00C97688">
        <w:rPr>
          <w:szCs w:val="22"/>
        </w:rPr>
        <w:t xml:space="preserve"> activities</w:t>
      </w:r>
      <w:r w:rsidR="000026E7" w:rsidRPr="00C97688">
        <w:rPr>
          <w:szCs w:val="22"/>
        </w:rPr>
        <w:t>:</w:t>
      </w:r>
    </w:p>
    <w:p w14:paraId="7C758053" w14:textId="77777777" w:rsidR="004921A6" w:rsidRPr="00C97688" w:rsidRDefault="004921A6" w:rsidP="00337B91">
      <w:pPr>
        <w:pStyle w:val="BodyText"/>
        <w:numPr>
          <w:ilvl w:val="0"/>
          <w:numId w:val="37"/>
        </w:numPr>
        <w:snapToGrid w:val="0"/>
        <w:ind w:right="70"/>
        <w:rPr>
          <w:szCs w:val="22"/>
          <w:u w:val="single"/>
        </w:rPr>
      </w:pPr>
      <w:r w:rsidRPr="00C97688">
        <w:rPr>
          <w:szCs w:val="22"/>
          <w:u w:val="single"/>
        </w:rPr>
        <w:t xml:space="preserve">Actions designed to deal jointly with environment protection and promotion in the programme area, </w:t>
      </w:r>
    </w:p>
    <w:p w14:paraId="42C8F8D2" w14:textId="77777777" w:rsidR="004921A6" w:rsidRPr="00C97688" w:rsidRDefault="004921A6" w:rsidP="00337B91">
      <w:pPr>
        <w:pStyle w:val="BodyText"/>
        <w:numPr>
          <w:ilvl w:val="0"/>
          <w:numId w:val="37"/>
        </w:numPr>
        <w:snapToGrid w:val="0"/>
        <w:ind w:right="70"/>
        <w:rPr>
          <w:szCs w:val="22"/>
          <w:u w:val="single"/>
        </w:rPr>
      </w:pPr>
      <w:r w:rsidRPr="00C97688">
        <w:rPr>
          <w:szCs w:val="22"/>
          <w:u w:val="single"/>
        </w:rPr>
        <w:t>Support to integrated protection and management of sensitive ecosystems giving priority to protected areas, giving priority to the protection of programme area;</w:t>
      </w:r>
    </w:p>
    <w:p w14:paraId="32FE761E" w14:textId="77777777" w:rsidR="004921A6" w:rsidRPr="00C97688" w:rsidRDefault="004921A6" w:rsidP="00337B91">
      <w:pPr>
        <w:pStyle w:val="BodyText"/>
        <w:numPr>
          <w:ilvl w:val="0"/>
          <w:numId w:val="37"/>
        </w:numPr>
        <w:snapToGrid w:val="0"/>
        <w:ind w:right="70"/>
        <w:rPr>
          <w:szCs w:val="22"/>
          <w:u w:val="single"/>
        </w:rPr>
      </w:pPr>
      <w:r w:rsidRPr="00C97688">
        <w:rPr>
          <w:szCs w:val="22"/>
          <w:u w:val="single"/>
        </w:rPr>
        <w:t>Actions designed to encourage environmentally-friendly economic activities in the programme area;</w:t>
      </w:r>
    </w:p>
    <w:p w14:paraId="670630F7" w14:textId="77777777" w:rsidR="004921A6" w:rsidRPr="00C97688" w:rsidRDefault="004921A6" w:rsidP="00337B91">
      <w:pPr>
        <w:pStyle w:val="BodyText"/>
        <w:numPr>
          <w:ilvl w:val="0"/>
          <w:numId w:val="37"/>
        </w:numPr>
        <w:snapToGrid w:val="0"/>
        <w:ind w:right="70"/>
        <w:rPr>
          <w:szCs w:val="22"/>
          <w:u w:val="single"/>
        </w:rPr>
      </w:pPr>
      <w:r w:rsidRPr="00C97688">
        <w:rPr>
          <w:szCs w:val="22"/>
          <w:u w:val="single"/>
        </w:rPr>
        <w:t>Actions designed to prevent and manage natural disasters and man-made environmental hazards affecting the programme area;</w:t>
      </w:r>
    </w:p>
    <w:p w14:paraId="73916C4A" w14:textId="77777777" w:rsidR="004921A6" w:rsidRPr="00C97688" w:rsidRDefault="004921A6" w:rsidP="00337B91">
      <w:pPr>
        <w:pStyle w:val="BodyText"/>
        <w:numPr>
          <w:ilvl w:val="0"/>
          <w:numId w:val="37"/>
        </w:numPr>
        <w:snapToGrid w:val="0"/>
        <w:ind w:right="70"/>
        <w:rPr>
          <w:szCs w:val="22"/>
          <w:u w:val="single"/>
        </w:rPr>
      </w:pPr>
      <w:r w:rsidRPr="00C97688">
        <w:rPr>
          <w:szCs w:val="22"/>
          <w:u w:val="single"/>
        </w:rPr>
        <w:t>Support to awareness raising of the population about the importance, protection and promotion of the environmental resources of the programme area.</w:t>
      </w:r>
    </w:p>
    <w:p w14:paraId="2CF436B0" w14:textId="77777777" w:rsidR="000A6888" w:rsidRPr="00C97688" w:rsidRDefault="000A6888" w:rsidP="000A6888">
      <w:pPr>
        <w:pStyle w:val="ListBullet"/>
        <w:numPr>
          <w:ilvl w:val="0"/>
          <w:numId w:val="0"/>
        </w:numPr>
        <w:spacing w:before="60" w:after="200"/>
        <w:ind w:left="283" w:hanging="283"/>
        <w:rPr>
          <w:szCs w:val="22"/>
        </w:rPr>
      </w:pPr>
    </w:p>
    <w:p w14:paraId="2FE2D5AE" w14:textId="77777777" w:rsidR="000026E7" w:rsidRPr="00C97688" w:rsidRDefault="004921A6" w:rsidP="00337B91">
      <w:pPr>
        <w:pStyle w:val="ListBullet"/>
        <w:numPr>
          <w:ilvl w:val="0"/>
          <w:numId w:val="38"/>
        </w:numPr>
        <w:spacing w:before="60" w:after="200"/>
        <w:rPr>
          <w:szCs w:val="22"/>
        </w:rPr>
      </w:pPr>
      <w:r w:rsidRPr="00C97688">
        <w:rPr>
          <w:b/>
          <w:szCs w:val="22"/>
        </w:rPr>
        <w:t>Result 3.1- Access to the labour market improved, especially for vulnerable groups</w:t>
      </w:r>
    </w:p>
    <w:p w14:paraId="2C2C4296" w14:textId="77777777" w:rsidR="000A6888" w:rsidRPr="00C97688" w:rsidRDefault="000A6888" w:rsidP="000026E7">
      <w:pPr>
        <w:pStyle w:val="ListBullet"/>
        <w:numPr>
          <w:ilvl w:val="0"/>
          <w:numId w:val="0"/>
        </w:numPr>
        <w:spacing w:before="60" w:after="200"/>
        <w:ind w:left="720"/>
        <w:rPr>
          <w:szCs w:val="22"/>
        </w:rPr>
      </w:pPr>
      <w:r w:rsidRPr="00C97688">
        <w:rPr>
          <w:szCs w:val="22"/>
        </w:rPr>
        <w:t xml:space="preserve">List of </w:t>
      </w:r>
      <w:r w:rsidR="00614DF7">
        <w:rPr>
          <w:szCs w:val="22"/>
        </w:rPr>
        <w:t xml:space="preserve">indicative types of </w:t>
      </w:r>
      <w:r w:rsidRPr="00C97688">
        <w:rPr>
          <w:szCs w:val="22"/>
        </w:rPr>
        <w:t>activities</w:t>
      </w:r>
      <w:r w:rsidR="000026E7" w:rsidRPr="00C97688">
        <w:rPr>
          <w:szCs w:val="22"/>
        </w:rPr>
        <w:t>:</w:t>
      </w:r>
    </w:p>
    <w:p w14:paraId="39034E2F"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Support cooperation among and between (vocational) education institutions and the private sector to improve the matching of training curricula for vulnerable groups with the labour market demand, including e-learning programmes and the use of ICT;</w:t>
      </w:r>
    </w:p>
    <w:p w14:paraId="4EDB24CF"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Supporting initiatives and campaigns for self-employment, especially in the rural areas, including support to start up business for vulnerable groups;</w:t>
      </w:r>
    </w:p>
    <w:p w14:paraId="481FFAD5"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Support strengthening capacities of labour promotion institutions, sharing of experiences and best models to increase employability (especially of vulnerable groups) within and across the borders;</w:t>
      </w:r>
    </w:p>
    <w:p w14:paraId="0DE68ADC"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 xml:space="preserve">Actions aiming at creation of job opportunities and skills for disadvantaged groups of the society; </w:t>
      </w:r>
    </w:p>
    <w:p w14:paraId="6069C65A"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Research work to promote employment, labour mobility and social inclusion;</w:t>
      </w:r>
    </w:p>
    <w:p w14:paraId="54EB5FE2"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t>Encourage local government – CSO partnership on social inclusion (local actions plans on disadvantaged groups, increase capacities of local government to manage social programmes and provide for the sustainability of actions);</w:t>
      </w:r>
    </w:p>
    <w:p w14:paraId="64CA3E3C" w14:textId="77777777" w:rsidR="004921A6" w:rsidRPr="00C97688" w:rsidRDefault="004921A6" w:rsidP="00337B91">
      <w:pPr>
        <w:pStyle w:val="BodyText"/>
        <w:numPr>
          <w:ilvl w:val="0"/>
          <w:numId w:val="38"/>
        </w:numPr>
        <w:snapToGrid w:val="0"/>
        <w:ind w:right="70"/>
        <w:rPr>
          <w:szCs w:val="22"/>
          <w:u w:val="single"/>
        </w:rPr>
      </w:pPr>
      <w:r w:rsidRPr="00C97688">
        <w:rPr>
          <w:szCs w:val="22"/>
          <w:u w:val="single"/>
        </w:rPr>
        <w:lastRenderedPageBreak/>
        <w:t>Organise youth exchange programmes, for example through school exchange programmes or other NGO initiatives.</w:t>
      </w:r>
    </w:p>
    <w:p w14:paraId="3DC27B88" w14:textId="77777777" w:rsidR="000026E7" w:rsidRPr="00C97688" w:rsidRDefault="000026E7" w:rsidP="005A6807">
      <w:pPr>
        <w:rPr>
          <w:u w:val="single"/>
        </w:rPr>
      </w:pPr>
    </w:p>
    <w:p w14:paraId="6909F449" w14:textId="77777777" w:rsidR="005A6807" w:rsidRPr="00C97688" w:rsidRDefault="005A6807" w:rsidP="005A6807">
      <w:pPr>
        <w:rPr>
          <w:szCs w:val="22"/>
          <w:u w:val="single"/>
        </w:rPr>
      </w:pPr>
      <w:r w:rsidRPr="00C97688">
        <w:rPr>
          <w:u w:val="single"/>
        </w:rPr>
        <w:t>Financial support to third parties</w:t>
      </w:r>
      <w:r w:rsidRPr="00C97688">
        <w:rPr>
          <w:rStyle w:val="FootnoteReference"/>
          <w:sz w:val="22"/>
          <w:szCs w:val="22"/>
          <w:u w:val="single"/>
        </w:rPr>
        <w:footnoteReference w:id="9"/>
      </w:r>
      <w:r w:rsidRPr="00C97688">
        <w:rPr>
          <w:b/>
          <w:szCs w:val="22"/>
          <w:u w:val="single"/>
        </w:rPr>
        <w:t>:</w:t>
      </w:r>
    </w:p>
    <w:p w14:paraId="3DED733B" w14:textId="77777777" w:rsidR="005A6807" w:rsidRPr="00C97688" w:rsidRDefault="005A6807" w:rsidP="005A6807">
      <w:pPr>
        <w:rPr>
          <w:szCs w:val="22"/>
          <w:u w:val="single"/>
        </w:rPr>
      </w:pPr>
      <w:r w:rsidRPr="00C97688">
        <w:rPr>
          <w:szCs w:val="22"/>
        </w:rPr>
        <w:t xml:space="preserve">Applicants </w:t>
      </w:r>
      <w:r w:rsidR="00CD7FB8" w:rsidRPr="00C97688">
        <w:rPr>
          <w:szCs w:val="22"/>
        </w:rPr>
        <w:t>m</w:t>
      </w:r>
      <w:r w:rsidR="00CD7FB8">
        <w:rPr>
          <w:szCs w:val="22"/>
        </w:rPr>
        <w:t>ust</w:t>
      </w:r>
      <w:r w:rsidR="0095223E">
        <w:rPr>
          <w:szCs w:val="22"/>
        </w:rPr>
        <w:t xml:space="preserve"> </w:t>
      </w:r>
      <w:r w:rsidR="00D9263D" w:rsidRPr="00C97688">
        <w:rPr>
          <w:szCs w:val="22"/>
        </w:rPr>
        <w:t xml:space="preserve">not </w:t>
      </w:r>
      <w:r w:rsidRPr="00C97688">
        <w:rPr>
          <w:szCs w:val="22"/>
        </w:rPr>
        <w:t>propose financial support to third parties. In other words, sub-granting is not allowed</w:t>
      </w:r>
      <w:r w:rsidR="00D9263D" w:rsidRPr="00C97688">
        <w:rPr>
          <w:szCs w:val="22"/>
        </w:rPr>
        <w:t xml:space="preserve"> under this call for proposals.</w:t>
      </w:r>
    </w:p>
    <w:p w14:paraId="596A68B0" w14:textId="77777777" w:rsidR="00107C6D" w:rsidRPr="00C97688" w:rsidRDefault="00107C6D" w:rsidP="004B7BC2">
      <w:pPr>
        <w:keepNext/>
        <w:rPr>
          <w:u w:val="single"/>
        </w:rPr>
      </w:pPr>
      <w:r w:rsidRPr="00C97688">
        <w:rPr>
          <w:u w:val="single"/>
        </w:rPr>
        <w:t>Visibility</w:t>
      </w:r>
    </w:p>
    <w:p w14:paraId="623F0200" w14:textId="77777777" w:rsidR="00622160" w:rsidRPr="00C97688" w:rsidRDefault="00622160" w:rsidP="00622160">
      <w:pPr>
        <w:rPr>
          <w:szCs w:val="22"/>
        </w:rPr>
      </w:pPr>
      <w:r w:rsidRPr="00C97688">
        <w:rPr>
          <w:szCs w:val="22"/>
        </w:rPr>
        <w:t xml:space="preserve">The </w:t>
      </w:r>
      <w:r w:rsidR="003B254C" w:rsidRPr="00C97688">
        <w:rPr>
          <w:szCs w:val="22"/>
        </w:rPr>
        <w:t>a</w:t>
      </w:r>
      <w:r w:rsidRPr="00C97688">
        <w:rPr>
          <w:szCs w:val="22"/>
        </w:rPr>
        <w:t xml:space="preserve">pplicants must take all necessary steps to publicise the fact that the European Union has financed or co-financed the </w:t>
      </w:r>
      <w:r w:rsidR="00466C25" w:rsidRPr="00C97688">
        <w:rPr>
          <w:szCs w:val="22"/>
        </w:rPr>
        <w:t>a</w:t>
      </w:r>
      <w:r w:rsidRPr="00C97688">
        <w:rPr>
          <w:szCs w:val="22"/>
        </w:rPr>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14:paraId="263CA094" w14:textId="77777777" w:rsidR="00572B45" w:rsidRPr="00C97688" w:rsidRDefault="00EE729B" w:rsidP="006B6048">
      <w:pPr>
        <w:rPr>
          <w:szCs w:val="22"/>
        </w:rPr>
      </w:pPr>
      <w:r w:rsidRPr="00C97688">
        <w:rPr>
          <w:szCs w:val="22"/>
        </w:rPr>
        <w:t>A</w:t>
      </w:r>
      <w:r w:rsidR="002A4866" w:rsidRPr="00C97688">
        <w:rPr>
          <w:szCs w:val="22"/>
        </w:rPr>
        <w:t>pplicant</w:t>
      </w:r>
      <w:r w:rsidRPr="00C97688">
        <w:rPr>
          <w:szCs w:val="22"/>
        </w:rPr>
        <w:t>s</w:t>
      </w:r>
      <w:r w:rsidR="002A4866" w:rsidRPr="00C97688">
        <w:rPr>
          <w:szCs w:val="22"/>
        </w:rPr>
        <w:t xml:space="preserve"> must comply with the objectives and priorities and guarantee the visibility of the EUfinancing (see the </w:t>
      </w:r>
      <w:r w:rsidR="00A01792" w:rsidRPr="00C97688">
        <w:rPr>
          <w:szCs w:val="22"/>
        </w:rPr>
        <w:t xml:space="preserve">2018 </w:t>
      </w:r>
      <w:r w:rsidR="00A5309D" w:rsidRPr="00C97688">
        <w:rPr>
          <w:szCs w:val="22"/>
        </w:rPr>
        <w:t xml:space="preserve">Communication and </w:t>
      </w:r>
      <w:r w:rsidR="00A01792" w:rsidRPr="00C97688">
        <w:rPr>
          <w:szCs w:val="22"/>
        </w:rPr>
        <w:t>Visibility Requirements</w:t>
      </w:r>
      <w:r w:rsidR="00A5309D" w:rsidRPr="00C97688">
        <w:rPr>
          <w:szCs w:val="22"/>
        </w:rPr>
        <w:t xml:space="preserve"> for EU External Actions: </w:t>
      </w:r>
      <w:hyperlink r:id="rId17" w:history="1">
        <w:r w:rsidR="00A5309D" w:rsidRPr="00C97688">
          <w:rPr>
            <w:rStyle w:val="Hyperlink"/>
            <w:szCs w:val="22"/>
          </w:rPr>
          <w:t>https://ec.europa.eu/europeaid/communication-and-visibility-manual-eu-external-actions_en</w:t>
        </w:r>
      </w:hyperlink>
      <w:r w:rsidR="00A5309D" w:rsidRPr="00C97688">
        <w:rPr>
          <w:szCs w:val="22"/>
        </w:rPr>
        <w:t>).</w:t>
      </w:r>
    </w:p>
    <w:p w14:paraId="7EE91ACA" w14:textId="77777777" w:rsidR="0007408E" w:rsidRPr="00C97688" w:rsidRDefault="0007408E" w:rsidP="006B6048">
      <w:pPr>
        <w:rPr>
          <w:u w:val="single"/>
        </w:rPr>
      </w:pPr>
      <w:r w:rsidRPr="00C97688">
        <w:rPr>
          <w:u w:val="single"/>
        </w:rPr>
        <w:t xml:space="preserve">Number of </w:t>
      </w:r>
      <w:r w:rsidR="006459C5" w:rsidRPr="00C97688">
        <w:rPr>
          <w:u w:val="single"/>
        </w:rPr>
        <w:t>application</w:t>
      </w:r>
      <w:r w:rsidRPr="00C97688">
        <w:rPr>
          <w:u w:val="single"/>
        </w:rPr>
        <w:t>s and grants per applicant</w:t>
      </w:r>
      <w:r w:rsidR="00FA2479" w:rsidRPr="00C97688">
        <w:rPr>
          <w:u w:val="single"/>
        </w:rPr>
        <w:t>s</w:t>
      </w:r>
      <w:r w:rsidR="00646638" w:rsidRPr="00C97688">
        <w:rPr>
          <w:u w:val="single"/>
        </w:rPr>
        <w:t xml:space="preserve"> / affiliated entities</w:t>
      </w:r>
    </w:p>
    <w:p w14:paraId="4FB5AD18" w14:textId="7AE23E8C" w:rsidR="0007408E" w:rsidRPr="00C97688" w:rsidRDefault="006A36F9" w:rsidP="006B6048">
      <w:pPr>
        <w:rPr>
          <w:szCs w:val="22"/>
        </w:rPr>
      </w:pPr>
      <w:r w:rsidRPr="00C97688">
        <w:rPr>
          <w:szCs w:val="22"/>
        </w:rPr>
        <w:t xml:space="preserve">The </w:t>
      </w:r>
      <w:r w:rsidR="00B114D9" w:rsidRPr="00C97688">
        <w:rPr>
          <w:szCs w:val="22"/>
        </w:rPr>
        <w:t>lead a</w:t>
      </w:r>
      <w:r w:rsidR="0007408E" w:rsidRPr="00C97688">
        <w:rPr>
          <w:szCs w:val="22"/>
        </w:rPr>
        <w:t xml:space="preserve">pplicant </w:t>
      </w:r>
      <w:r w:rsidR="005A6807" w:rsidRPr="00C97688">
        <w:rPr>
          <w:b/>
          <w:szCs w:val="22"/>
        </w:rPr>
        <w:t>may</w:t>
      </w:r>
      <w:r w:rsidR="005A6807" w:rsidRPr="00C97688">
        <w:rPr>
          <w:szCs w:val="22"/>
        </w:rPr>
        <w:t xml:space="preserve"> </w:t>
      </w:r>
      <w:r w:rsidR="008117F3" w:rsidRPr="003519CB">
        <w:rPr>
          <w:b/>
          <w:szCs w:val="22"/>
        </w:rPr>
        <w:t xml:space="preserve">not </w:t>
      </w:r>
      <w:r w:rsidR="005A6807" w:rsidRPr="00C97688">
        <w:rPr>
          <w:szCs w:val="22"/>
        </w:rPr>
        <w:t xml:space="preserve">submit more than </w:t>
      </w:r>
      <w:r w:rsidR="008117F3">
        <w:rPr>
          <w:szCs w:val="22"/>
        </w:rPr>
        <w:t>2</w:t>
      </w:r>
      <w:r w:rsidR="005A6807" w:rsidRPr="00C97688">
        <w:rPr>
          <w:szCs w:val="22"/>
        </w:rPr>
        <w:t xml:space="preserve"> application</w:t>
      </w:r>
      <w:r w:rsidR="008117F3">
        <w:rPr>
          <w:szCs w:val="22"/>
        </w:rPr>
        <w:t>s</w:t>
      </w:r>
      <w:r w:rsidR="00B02FE3">
        <w:rPr>
          <w:szCs w:val="22"/>
        </w:rPr>
        <w:t xml:space="preserve"> </w:t>
      </w:r>
      <w:r w:rsidR="00E359F9" w:rsidRPr="00C97688">
        <w:rPr>
          <w:szCs w:val="22"/>
        </w:rPr>
        <w:t xml:space="preserve">under this </w:t>
      </w:r>
      <w:r w:rsidR="00466C25" w:rsidRPr="00C97688">
        <w:rPr>
          <w:szCs w:val="22"/>
        </w:rPr>
        <w:t>c</w:t>
      </w:r>
      <w:r w:rsidR="001D0C7B" w:rsidRPr="00C97688">
        <w:rPr>
          <w:szCs w:val="22"/>
        </w:rPr>
        <w:t xml:space="preserve">all for </w:t>
      </w:r>
      <w:r w:rsidR="00466C25" w:rsidRPr="00C97688">
        <w:rPr>
          <w:szCs w:val="22"/>
        </w:rPr>
        <w:t>p</w:t>
      </w:r>
      <w:r w:rsidR="001D0C7B" w:rsidRPr="00C97688">
        <w:rPr>
          <w:szCs w:val="22"/>
        </w:rPr>
        <w:t>roposals</w:t>
      </w:r>
      <w:r w:rsidR="008117F3">
        <w:rPr>
          <w:szCs w:val="22"/>
        </w:rPr>
        <w:t>.</w:t>
      </w:r>
    </w:p>
    <w:p w14:paraId="07BE5959" w14:textId="77777777" w:rsidR="005A6807" w:rsidRPr="00C97688" w:rsidRDefault="006A36F9" w:rsidP="005A6807">
      <w:r w:rsidRPr="00C97688">
        <w:rPr>
          <w:szCs w:val="22"/>
        </w:rPr>
        <w:t>The</w:t>
      </w:r>
      <w:r w:rsidR="005A6807" w:rsidRPr="00C97688">
        <w:rPr>
          <w:szCs w:val="22"/>
        </w:rPr>
        <w:t xml:space="preserve"> lead applicant </w:t>
      </w:r>
      <w:r w:rsidR="0007408E" w:rsidRPr="00C97688">
        <w:rPr>
          <w:b/>
          <w:szCs w:val="22"/>
        </w:rPr>
        <w:t>may not</w:t>
      </w:r>
      <w:r w:rsidR="00B02FE3">
        <w:rPr>
          <w:b/>
          <w:szCs w:val="22"/>
        </w:rPr>
        <w:t xml:space="preserve"> </w:t>
      </w:r>
      <w:r w:rsidR="0007408E" w:rsidRPr="00C97688">
        <w:rPr>
          <w:szCs w:val="22"/>
        </w:rPr>
        <w:t xml:space="preserve">be awarded more than </w:t>
      </w:r>
      <w:r w:rsidR="000C71E9" w:rsidRPr="00C97688">
        <w:rPr>
          <w:szCs w:val="22"/>
        </w:rPr>
        <w:t>1</w:t>
      </w:r>
      <w:r w:rsidR="0007408E" w:rsidRPr="00C97688">
        <w:rPr>
          <w:szCs w:val="22"/>
        </w:rPr>
        <w:t xml:space="preserve"> grant</w:t>
      </w:r>
      <w:r w:rsidR="00B02FE3">
        <w:rPr>
          <w:szCs w:val="22"/>
        </w:rPr>
        <w:t xml:space="preserve"> </w:t>
      </w:r>
      <w:r w:rsidR="005A6807" w:rsidRPr="00C97688">
        <w:t>under this call for proposals</w:t>
      </w:r>
      <w:r w:rsidR="00764448">
        <w:t>.</w:t>
      </w:r>
    </w:p>
    <w:p w14:paraId="2C7666D4" w14:textId="77777777" w:rsidR="00B41A93" w:rsidRPr="00C97688" w:rsidRDefault="006A36F9" w:rsidP="006B6048">
      <w:pPr>
        <w:rPr>
          <w:szCs w:val="22"/>
        </w:rPr>
      </w:pPr>
      <w:r w:rsidRPr="00C97688">
        <w:rPr>
          <w:szCs w:val="22"/>
        </w:rPr>
        <w:t xml:space="preserve">The </w:t>
      </w:r>
      <w:r w:rsidR="00B114D9" w:rsidRPr="00C97688">
        <w:rPr>
          <w:szCs w:val="22"/>
        </w:rPr>
        <w:t>lead a</w:t>
      </w:r>
      <w:r w:rsidR="00B41A93" w:rsidRPr="00C97688">
        <w:rPr>
          <w:szCs w:val="22"/>
        </w:rPr>
        <w:t xml:space="preserve">pplicant </w:t>
      </w:r>
      <w:r w:rsidR="00B41A93" w:rsidRPr="00C97688">
        <w:rPr>
          <w:b/>
          <w:szCs w:val="22"/>
        </w:rPr>
        <w:t>may</w:t>
      </w:r>
      <w:r w:rsidR="00B41A93" w:rsidRPr="00C97688">
        <w:rPr>
          <w:szCs w:val="22"/>
        </w:rPr>
        <w:t xml:space="preserve"> be </w:t>
      </w:r>
      <w:r w:rsidR="005C4566" w:rsidRPr="00C97688">
        <w:rPr>
          <w:szCs w:val="22"/>
        </w:rPr>
        <w:t xml:space="preserve">a </w:t>
      </w:r>
      <w:r w:rsidR="008D71C9" w:rsidRPr="00C97688">
        <w:rPr>
          <w:szCs w:val="22"/>
        </w:rPr>
        <w:t xml:space="preserve">co-applicant or an </w:t>
      </w:r>
      <w:r w:rsidR="00A6227D" w:rsidRPr="00C97688">
        <w:rPr>
          <w:szCs w:val="22"/>
        </w:rPr>
        <w:t>affiliated</w:t>
      </w:r>
      <w:r w:rsidR="008D71C9" w:rsidRPr="00C97688">
        <w:rPr>
          <w:szCs w:val="22"/>
        </w:rPr>
        <w:t xml:space="preserve"> entity</w:t>
      </w:r>
      <w:r w:rsidR="00B41A93" w:rsidRPr="00C97688">
        <w:rPr>
          <w:szCs w:val="22"/>
        </w:rPr>
        <w:t xml:space="preserve"> in another application</w:t>
      </w:r>
      <w:r w:rsidR="005C4566" w:rsidRPr="00C97688">
        <w:rPr>
          <w:szCs w:val="22"/>
        </w:rPr>
        <w:t xml:space="preserve"> at the same time.</w:t>
      </w:r>
    </w:p>
    <w:p w14:paraId="55538F08" w14:textId="77777777" w:rsidR="005A6807" w:rsidRPr="00C97688" w:rsidRDefault="00223C40" w:rsidP="005A6807">
      <w:pPr>
        <w:rPr>
          <w:szCs w:val="22"/>
        </w:rPr>
      </w:pPr>
      <w:r w:rsidRPr="00C97688">
        <w:rPr>
          <w:szCs w:val="22"/>
        </w:rPr>
        <w:t>A</w:t>
      </w:r>
      <w:r w:rsidR="00B02FE3">
        <w:rPr>
          <w:szCs w:val="22"/>
        </w:rPr>
        <w:t xml:space="preserve"> </w:t>
      </w:r>
      <w:r w:rsidRPr="00C97688">
        <w:rPr>
          <w:szCs w:val="22"/>
        </w:rPr>
        <w:t>co-applicant</w:t>
      </w:r>
      <w:r w:rsidR="005865C6" w:rsidRPr="00C97688">
        <w:rPr>
          <w:szCs w:val="22"/>
        </w:rPr>
        <w:t>/affiliated</w:t>
      </w:r>
      <w:r w:rsidR="005A6807" w:rsidRPr="00C97688">
        <w:rPr>
          <w:szCs w:val="22"/>
        </w:rPr>
        <w:t xml:space="preserve"> entity </w:t>
      </w:r>
      <w:r w:rsidR="00B34A8F" w:rsidRPr="00C97688">
        <w:rPr>
          <w:b/>
          <w:szCs w:val="22"/>
        </w:rPr>
        <w:t>may not</w:t>
      </w:r>
      <w:r w:rsidR="00B02FE3">
        <w:rPr>
          <w:b/>
          <w:szCs w:val="22"/>
        </w:rPr>
        <w:t xml:space="preserve"> </w:t>
      </w:r>
      <w:r w:rsidR="00C515AC" w:rsidRPr="00C97688">
        <w:rPr>
          <w:szCs w:val="22"/>
        </w:rPr>
        <w:t xml:space="preserve">be the co-applicant or affiliated entity in </w:t>
      </w:r>
      <w:r w:rsidR="005A6807" w:rsidRPr="00C97688">
        <w:rPr>
          <w:szCs w:val="22"/>
        </w:rPr>
        <w:t xml:space="preserve">more than </w:t>
      </w:r>
      <w:r w:rsidR="00393FF1">
        <w:rPr>
          <w:szCs w:val="22"/>
        </w:rPr>
        <w:t xml:space="preserve">3 </w:t>
      </w:r>
      <w:r w:rsidR="005A6807" w:rsidRPr="00C97688">
        <w:rPr>
          <w:szCs w:val="22"/>
        </w:rPr>
        <w:t>application</w:t>
      </w:r>
      <w:r w:rsidR="00393FF1">
        <w:rPr>
          <w:szCs w:val="22"/>
        </w:rPr>
        <w:t>s</w:t>
      </w:r>
      <w:r w:rsidR="005A6807" w:rsidRPr="00C97688">
        <w:rPr>
          <w:szCs w:val="22"/>
        </w:rPr>
        <w:t xml:space="preserve"> under this call for proposals.</w:t>
      </w:r>
    </w:p>
    <w:p w14:paraId="01A312B5" w14:textId="763CBCA7" w:rsidR="005A6807" w:rsidRDefault="00223C40" w:rsidP="005A6807">
      <w:pPr>
        <w:rPr>
          <w:szCs w:val="22"/>
        </w:rPr>
      </w:pPr>
      <w:r w:rsidRPr="00C97688">
        <w:rPr>
          <w:szCs w:val="22"/>
        </w:rPr>
        <w:t>A</w:t>
      </w:r>
      <w:r w:rsidR="00F51A3F">
        <w:rPr>
          <w:szCs w:val="22"/>
        </w:rPr>
        <w:t xml:space="preserve"> </w:t>
      </w:r>
      <w:r w:rsidRPr="00C97688">
        <w:rPr>
          <w:szCs w:val="22"/>
        </w:rPr>
        <w:t>co-applicant</w:t>
      </w:r>
      <w:r w:rsidR="005865C6" w:rsidRPr="00C97688">
        <w:rPr>
          <w:szCs w:val="22"/>
        </w:rPr>
        <w:t>/</w:t>
      </w:r>
      <w:r w:rsidR="005A6807" w:rsidRPr="00C97688">
        <w:rPr>
          <w:szCs w:val="22"/>
        </w:rPr>
        <w:t xml:space="preserve">affiliated entity </w:t>
      </w:r>
      <w:r w:rsidR="00B34A8F" w:rsidRPr="00C97688">
        <w:rPr>
          <w:b/>
          <w:szCs w:val="22"/>
        </w:rPr>
        <w:t>may not</w:t>
      </w:r>
      <w:r w:rsidR="00B34A8F" w:rsidRPr="00C97688">
        <w:rPr>
          <w:szCs w:val="22"/>
        </w:rPr>
        <w:t xml:space="preserve"> be awarded more than</w:t>
      </w:r>
      <w:r w:rsidR="00225DF9" w:rsidRPr="00C97688">
        <w:rPr>
          <w:szCs w:val="22"/>
        </w:rPr>
        <w:t xml:space="preserve"> </w:t>
      </w:r>
      <w:r w:rsidR="008A0334">
        <w:rPr>
          <w:szCs w:val="22"/>
        </w:rPr>
        <w:t>2</w:t>
      </w:r>
      <w:r w:rsidR="00B34A8F" w:rsidRPr="00C97688">
        <w:rPr>
          <w:szCs w:val="22"/>
        </w:rPr>
        <w:t xml:space="preserve"> grant</w:t>
      </w:r>
      <w:r w:rsidR="008A0334">
        <w:rPr>
          <w:szCs w:val="22"/>
        </w:rPr>
        <w:t>s</w:t>
      </w:r>
      <w:r w:rsidR="00B34A8F" w:rsidRPr="00C97688">
        <w:rPr>
          <w:szCs w:val="22"/>
        </w:rPr>
        <w:t xml:space="preserve"> </w:t>
      </w:r>
      <w:r w:rsidR="005A6807" w:rsidRPr="00C97688">
        <w:rPr>
          <w:szCs w:val="22"/>
        </w:rPr>
        <w:t>under this call for proposals.</w:t>
      </w:r>
    </w:p>
    <w:p w14:paraId="68115356" w14:textId="77777777" w:rsidR="0007408E" w:rsidRPr="00C97688" w:rsidRDefault="0007408E" w:rsidP="004B7BC2">
      <w:pPr>
        <w:pStyle w:val="Guidelines3"/>
      </w:pPr>
      <w:bookmarkStart w:id="24" w:name="_Toc526862474"/>
      <w:r w:rsidRPr="00C97688">
        <w:t xml:space="preserve">Eligibility of costs: costs </w:t>
      </w:r>
      <w:r w:rsidR="00302E84" w:rsidRPr="00C97688">
        <w:t>that can</w:t>
      </w:r>
      <w:r w:rsidR="003137E2" w:rsidRPr="00C97688">
        <w:t xml:space="preserve"> be</w:t>
      </w:r>
      <w:r w:rsidR="005D675B">
        <w:t xml:space="preserve"> </w:t>
      </w:r>
      <w:r w:rsidR="00A575A2" w:rsidRPr="00C97688">
        <w:t>included</w:t>
      </w:r>
      <w:bookmarkEnd w:id="24"/>
    </w:p>
    <w:p w14:paraId="7BB7032D" w14:textId="77777777" w:rsidR="009F4DBB" w:rsidRPr="00C97688" w:rsidRDefault="0007408E" w:rsidP="006B6048">
      <w:pPr>
        <w:spacing w:before="240"/>
        <w:rPr>
          <w:szCs w:val="22"/>
        </w:rPr>
      </w:pPr>
      <w:r w:rsidRPr="00C97688">
        <w:rPr>
          <w:szCs w:val="22"/>
        </w:rPr>
        <w:t xml:space="preserve">Only </w:t>
      </w:r>
      <w:r w:rsidR="00A016F9" w:rsidRPr="00C97688">
        <w:rPr>
          <w:szCs w:val="22"/>
        </w:rPr>
        <w:t>‘</w:t>
      </w:r>
      <w:r w:rsidR="00356DFC" w:rsidRPr="00C97688">
        <w:rPr>
          <w:szCs w:val="22"/>
        </w:rPr>
        <w:t>eligible costs</w:t>
      </w:r>
      <w:r w:rsidR="00A016F9" w:rsidRPr="00C97688">
        <w:rPr>
          <w:szCs w:val="22"/>
        </w:rPr>
        <w:t>’</w:t>
      </w:r>
      <w:r w:rsidR="005D675B">
        <w:rPr>
          <w:szCs w:val="22"/>
        </w:rPr>
        <w:t xml:space="preserve"> </w:t>
      </w:r>
      <w:r w:rsidRPr="00C97688">
        <w:rPr>
          <w:szCs w:val="22"/>
        </w:rPr>
        <w:t xml:space="preserve">can be </w:t>
      </w:r>
      <w:r w:rsidR="000B1032" w:rsidRPr="00C97688">
        <w:rPr>
          <w:szCs w:val="22"/>
        </w:rPr>
        <w:t>covered by</w:t>
      </w:r>
      <w:r w:rsidRPr="00C97688">
        <w:rPr>
          <w:szCs w:val="22"/>
        </w:rPr>
        <w:t xml:space="preserve"> a grant. The</w:t>
      </w:r>
      <w:r w:rsidR="000735EC" w:rsidRPr="00C97688">
        <w:rPr>
          <w:szCs w:val="22"/>
        </w:rPr>
        <w:t xml:space="preserve"> categories of costs </w:t>
      </w:r>
      <w:r w:rsidR="00A575A2" w:rsidRPr="00C97688">
        <w:rPr>
          <w:szCs w:val="22"/>
        </w:rPr>
        <w:t>that are</w:t>
      </w:r>
      <w:r w:rsidR="000735EC" w:rsidRPr="00C97688">
        <w:rPr>
          <w:szCs w:val="22"/>
        </w:rPr>
        <w:t xml:space="preserve"> eligible and non-eligible are indicated </w:t>
      </w:r>
      <w:r w:rsidR="005D675B" w:rsidRPr="00C97688">
        <w:rPr>
          <w:szCs w:val="22"/>
        </w:rPr>
        <w:t>below. The</w:t>
      </w:r>
      <w:r w:rsidRPr="00C97688">
        <w:rPr>
          <w:szCs w:val="22"/>
        </w:rPr>
        <w:t xml:space="preserve"> budget is both a cost estimate and </w:t>
      </w:r>
      <w:r w:rsidR="005D675B" w:rsidRPr="00C97688">
        <w:rPr>
          <w:szCs w:val="22"/>
        </w:rPr>
        <w:t>an overall</w:t>
      </w:r>
      <w:r w:rsidR="009444A8" w:rsidRPr="00C97688">
        <w:rPr>
          <w:szCs w:val="22"/>
        </w:rPr>
        <w:t xml:space="preserve"> </w:t>
      </w:r>
      <w:r w:rsidRPr="00C97688">
        <w:rPr>
          <w:szCs w:val="22"/>
        </w:rPr>
        <w:t xml:space="preserve">ceiling for </w:t>
      </w:r>
      <w:r w:rsidR="00A016F9" w:rsidRPr="00C97688">
        <w:rPr>
          <w:szCs w:val="22"/>
        </w:rPr>
        <w:t>‘</w:t>
      </w:r>
      <w:r w:rsidRPr="00C97688">
        <w:rPr>
          <w:szCs w:val="22"/>
        </w:rPr>
        <w:t>eligible costs</w:t>
      </w:r>
      <w:r w:rsidR="00A016F9" w:rsidRPr="00C97688">
        <w:rPr>
          <w:szCs w:val="22"/>
        </w:rPr>
        <w:t>’</w:t>
      </w:r>
      <w:r w:rsidRPr="00C97688">
        <w:rPr>
          <w:szCs w:val="22"/>
        </w:rPr>
        <w:t xml:space="preserve">. </w:t>
      </w:r>
    </w:p>
    <w:p w14:paraId="3701C118" w14:textId="77777777" w:rsidR="00B17D2F" w:rsidRPr="00C97688" w:rsidRDefault="00B17D2F" w:rsidP="006B6048">
      <w:pPr>
        <w:rPr>
          <w:szCs w:val="22"/>
        </w:rPr>
      </w:pPr>
      <w:r w:rsidRPr="00C97688">
        <w:rPr>
          <w:szCs w:val="22"/>
        </w:rPr>
        <w:t>The reimbursement of eligible costs may be based on any or a combination of the following forms:</w:t>
      </w:r>
    </w:p>
    <w:p w14:paraId="59599759" w14:textId="77777777" w:rsidR="00A65CC3" w:rsidRPr="00C97688" w:rsidRDefault="00A65CC3" w:rsidP="00200DDD">
      <w:pPr>
        <w:numPr>
          <w:ilvl w:val="0"/>
          <w:numId w:val="17"/>
        </w:numPr>
        <w:rPr>
          <w:szCs w:val="22"/>
        </w:rPr>
      </w:pPr>
      <w:r w:rsidRPr="00C97688">
        <w:rPr>
          <w:szCs w:val="22"/>
        </w:rPr>
        <w:t>financing not linked to costs of the relevant operations based on:</w:t>
      </w:r>
    </w:p>
    <w:p w14:paraId="5D10252B" w14:textId="77777777" w:rsidR="00200DDD" w:rsidRPr="00C97688" w:rsidRDefault="00A65CC3" w:rsidP="00337B91">
      <w:pPr>
        <w:pStyle w:val="ListParagraph"/>
        <w:numPr>
          <w:ilvl w:val="0"/>
          <w:numId w:val="41"/>
        </w:numPr>
        <w:rPr>
          <w:szCs w:val="22"/>
        </w:rPr>
      </w:pPr>
      <w:r w:rsidRPr="00C97688">
        <w:rPr>
          <w:szCs w:val="22"/>
        </w:rPr>
        <w:t xml:space="preserve">either the fulfilment of conditions set out in sector specific legislation or Commission Decisions; or </w:t>
      </w:r>
    </w:p>
    <w:p w14:paraId="4F6EDBC8" w14:textId="77777777" w:rsidR="00A65CC3" w:rsidRPr="00C97688" w:rsidRDefault="00A65CC3" w:rsidP="00337B91">
      <w:pPr>
        <w:pStyle w:val="ListParagraph"/>
        <w:numPr>
          <w:ilvl w:val="0"/>
          <w:numId w:val="41"/>
        </w:numPr>
        <w:rPr>
          <w:szCs w:val="22"/>
        </w:rPr>
      </w:pPr>
      <w:r w:rsidRPr="00C97688">
        <w:rPr>
          <w:szCs w:val="22"/>
        </w:rPr>
        <w:t>the achievement of results measured by reference to the previously set milestones or through performance indicators;</w:t>
      </w:r>
    </w:p>
    <w:p w14:paraId="6AF2567B" w14:textId="77777777" w:rsidR="00463413" w:rsidRPr="00C97688" w:rsidRDefault="00463413" w:rsidP="00200DDD">
      <w:pPr>
        <w:numPr>
          <w:ilvl w:val="0"/>
          <w:numId w:val="17"/>
        </w:numPr>
        <w:rPr>
          <w:szCs w:val="22"/>
        </w:rPr>
      </w:pPr>
      <w:r w:rsidRPr="00C97688">
        <w:rPr>
          <w:szCs w:val="22"/>
        </w:rPr>
        <w:t>actual costs incurred</w:t>
      </w:r>
      <w:r w:rsidR="001C71F8" w:rsidRPr="00C97688">
        <w:rPr>
          <w:szCs w:val="22"/>
        </w:rPr>
        <w:t xml:space="preserve"> by the </w:t>
      </w:r>
      <w:r w:rsidR="00466C25" w:rsidRPr="00C97688">
        <w:rPr>
          <w:szCs w:val="22"/>
        </w:rPr>
        <w:t>b</w:t>
      </w:r>
      <w:r w:rsidR="00FE0351" w:rsidRPr="00C97688">
        <w:rPr>
          <w:szCs w:val="22"/>
        </w:rPr>
        <w:t>eneficiar</w:t>
      </w:r>
      <w:r w:rsidR="001C71F8" w:rsidRPr="00C97688">
        <w:rPr>
          <w:szCs w:val="22"/>
        </w:rPr>
        <w:t>ies and affiliated entity(ies)</w:t>
      </w:r>
    </w:p>
    <w:p w14:paraId="6DEC89D1" w14:textId="77777777" w:rsidR="00B17D2F" w:rsidRPr="00C97688" w:rsidRDefault="00463413" w:rsidP="00200DDD">
      <w:pPr>
        <w:numPr>
          <w:ilvl w:val="0"/>
          <w:numId w:val="17"/>
        </w:numPr>
        <w:rPr>
          <w:szCs w:val="22"/>
        </w:rPr>
      </w:pPr>
      <w:r w:rsidRPr="00C97688">
        <w:rPr>
          <w:szCs w:val="22"/>
        </w:rPr>
        <w:t>one or more simplified cost options</w:t>
      </w:r>
      <w:r w:rsidR="00B17D2F" w:rsidRPr="00C97688">
        <w:rPr>
          <w:szCs w:val="22"/>
        </w:rPr>
        <w:t>.</w:t>
      </w:r>
    </w:p>
    <w:p w14:paraId="26700EBD" w14:textId="77777777" w:rsidR="00144266" w:rsidRPr="00C97688" w:rsidRDefault="00144266" w:rsidP="00144266">
      <w:pPr>
        <w:rPr>
          <w:b/>
          <w:szCs w:val="22"/>
        </w:rPr>
      </w:pPr>
      <w:r w:rsidRPr="00C97688">
        <w:rPr>
          <w:szCs w:val="22"/>
        </w:rPr>
        <w:t>Simplified cost options may take the form of:</w:t>
      </w:r>
    </w:p>
    <w:p w14:paraId="33F22D38" w14:textId="77777777" w:rsidR="00144266" w:rsidRPr="00C97688" w:rsidRDefault="00BF7060" w:rsidP="00200DDD">
      <w:pPr>
        <w:numPr>
          <w:ilvl w:val="0"/>
          <w:numId w:val="18"/>
        </w:numPr>
        <w:rPr>
          <w:szCs w:val="22"/>
        </w:rPr>
      </w:pPr>
      <w:r w:rsidRPr="00C97688">
        <w:rPr>
          <w:b/>
          <w:szCs w:val="22"/>
        </w:rPr>
        <w:lastRenderedPageBreak/>
        <w:t>unit</w:t>
      </w:r>
      <w:r w:rsidR="00144266" w:rsidRPr="00C97688">
        <w:rPr>
          <w:b/>
          <w:szCs w:val="22"/>
        </w:rPr>
        <w:t xml:space="preserve"> costs:</w:t>
      </w:r>
      <w:r w:rsidR="00144266" w:rsidRPr="00C97688">
        <w:rPr>
          <w:szCs w:val="22"/>
        </w:rPr>
        <w:t xml:space="preserve"> covering all or certain specific categories of eligible costs which are clearly identified in advance by reference to an </w:t>
      </w:r>
      <w:r w:rsidR="00144266" w:rsidRPr="00C97688">
        <w:rPr>
          <w:szCs w:val="22"/>
          <w:u w:val="single"/>
        </w:rPr>
        <w:t>amount per unit</w:t>
      </w:r>
      <w:r w:rsidR="00144266" w:rsidRPr="00C97688">
        <w:rPr>
          <w:szCs w:val="22"/>
        </w:rPr>
        <w:t>.</w:t>
      </w:r>
    </w:p>
    <w:p w14:paraId="6CBD9EE6" w14:textId="77777777" w:rsidR="00144266" w:rsidRPr="00C97688" w:rsidRDefault="00BF7060" w:rsidP="00200DDD">
      <w:pPr>
        <w:numPr>
          <w:ilvl w:val="0"/>
          <w:numId w:val="18"/>
        </w:numPr>
        <w:rPr>
          <w:szCs w:val="22"/>
        </w:rPr>
      </w:pPr>
      <w:r w:rsidRPr="00C97688">
        <w:rPr>
          <w:b/>
          <w:szCs w:val="22"/>
        </w:rPr>
        <w:t>lump</w:t>
      </w:r>
      <w:r w:rsidR="00144266" w:rsidRPr="00C97688">
        <w:rPr>
          <w:b/>
          <w:szCs w:val="22"/>
        </w:rPr>
        <w:t xml:space="preserve"> sums: </w:t>
      </w:r>
      <w:r w:rsidR="00144266" w:rsidRPr="00C97688">
        <w:rPr>
          <w:szCs w:val="22"/>
        </w:rPr>
        <w:t xml:space="preserve">covering in </w:t>
      </w:r>
      <w:r w:rsidR="00144266" w:rsidRPr="00C97688">
        <w:rPr>
          <w:szCs w:val="22"/>
          <w:u w:val="single"/>
        </w:rPr>
        <w:t>global terms</w:t>
      </w:r>
      <w:r w:rsidR="00144266" w:rsidRPr="00C97688">
        <w:rPr>
          <w:szCs w:val="22"/>
        </w:rPr>
        <w:t xml:space="preserve"> all or certain specific categories of eligible costs which are clearly identified in advance.</w:t>
      </w:r>
    </w:p>
    <w:p w14:paraId="4185CA6D" w14:textId="77777777" w:rsidR="00144266" w:rsidRPr="00C97688" w:rsidRDefault="00BF7060" w:rsidP="00200DDD">
      <w:pPr>
        <w:numPr>
          <w:ilvl w:val="0"/>
          <w:numId w:val="18"/>
        </w:numPr>
        <w:rPr>
          <w:szCs w:val="22"/>
        </w:rPr>
      </w:pPr>
      <w:r w:rsidRPr="00C97688">
        <w:rPr>
          <w:b/>
          <w:szCs w:val="22"/>
        </w:rPr>
        <w:t>flat</w:t>
      </w:r>
      <w:r w:rsidR="00144266" w:rsidRPr="00C97688">
        <w:rPr>
          <w:b/>
          <w:szCs w:val="22"/>
        </w:rPr>
        <w:t xml:space="preserve">-rate financing: </w:t>
      </w:r>
      <w:r w:rsidR="00144266" w:rsidRPr="00C97688">
        <w:rPr>
          <w:szCs w:val="22"/>
        </w:rPr>
        <w:t xml:space="preserve">covering specific categories of eligible costs which are clearly identified in advance by </w:t>
      </w:r>
      <w:r w:rsidR="00144266" w:rsidRPr="00C97688">
        <w:rPr>
          <w:szCs w:val="22"/>
          <w:u w:val="single"/>
        </w:rPr>
        <w:t>applying a percentage</w:t>
      </w:r>
      <w:r w:rsidR="00144266" w:rsidRPr="00C97688">
        <w:rPr>
          <w:szCs w:val="22"/>
        </w:rPr>
        <w:t xml:space="preserve"> fixed ex ante.</w:t>
      </w:r>
    </w:p>
    <w:p w14:paraId="44B38E97" w14:textId="77777777" w:rsidR="00144266" w:rsidRPr="00C97688" w:rsidRDefault="00144266" w:rsidP="00144266">
      <w:pPr>
        <w:rPr>
          <w:szCs w:val="22"/>
        </w:rPr>
      </w:pPr>
      <w:r w:rsidRPr="00C97688">
        <w:rPr>
          <w:szCs w:val="22"/>
        </w:rPr>
        <w:t>Simplified costs options (SCOs) are divided in two categories:</w:t>
      </w:r>
    </w:p>
    <w:p w14:paraId="37720C46" w14:textId="77777777" w:rsidR="00144266" w:rsidRPr="00C97688" w:rsidRDefault="00144266" w:rsidP="00337B91">
      <w:pPr>
        <w:pStyle w:val="ListParagraph"/>
        <w:numPr>
          <w:ilvl w:val="0"/>
          <w:numId w:val="42"/>
        </w:numPr>
        <w:rPr>
          <w:szCs w:val="22"/>
        </w:rPr>
      </w:pPr>
      <w:r w:rsidRPr="00C97688">
        <w:rPr>
          <w:szCs w:val="22"/>
        </w:rPr>
        <w:t>"output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unit costs or flat rates shall be determined in such a way to allow their payment upon achievement of concrete outputs and/or results. This type of SCO can be proposed by the Beneficiary (no threshold is applicable) at proposal's stage. In case the evaluation committee and the contracting authority are not satisfied with the quality of the justification provided reimbursement on the basis of actually incurred costs is always possible.</w:t>
      </w:r>
    </w:p>
    <w:p w14:paraId="2D4DB5F8" w14:textId="77777777" w:rsidR="00144266" w:rsidRPr="00C97688" w:rsidRDefault="00144266" w:rsidP="00337B91">
      <w:pPr>
        <w:pStyle w:val="ListParagraph"/>
        <w:numPr>
          <w:ilvl w:val="0"/>
          <w:numId w:val="42"/>
        </w:numPr>
        <w:rPr>
          <w:szCs w:val="22"/>
        </w:rPr>
      </w:pPr>
      <w:r w:rsidRPr="00C97688">
        <w:rPr>
          <w:szCs w:val="22"/>
        </w:rPr>
        <w:t>"Other/recurrent SCOs". This second category entails simplified cost options embedded in the accounting practices of the beneficiary, for which an ex-ante assessment is deemed necessary, considering the need of a consistent application of the conditions required. Examples are: an additional percentage on actual salaries to cover remuneration-related costs or the use of an allocation method to apportion costs of a project office foreseen in the Description of the Action. In order the use of systemic/recurrent SCOs, the beneficiary's accounting practices need to have been positively assessed by an audit firm based on standard ToRs provided by the Commission. To obtain reimbursement of this category of SCOs, the beneficiary shall make reference to the previously obtained ex-ante assessment in the budget justification sheet (annex e3c).</w:t>
      </w:r>
    </w:p>
    <w:p w14:paraId="194AAB16" w14:textId="77777777" w:rsidR="00144266" w:rsidRPr="00C97688" w:rsidRDefault="00144266" w:rsidP="00144266">
      <w:pPr>
        <w:rPr>
          <w:szCs w:val="22"/>
        </w:rPr>
      </w:pPr>
      <w:r w:rsidRPr="00C97688">
        <w:rPr>
          <w:szCs w:val="22"/>
        </w:rPr>
        <w:t>The amounts or rates have to be based on estimates using objective data such as statistical data or any other objective means or with reference to certified or auditable historical data of the applicants or the affiliated entity(-ies). Determining SCO is possible also through ‘expert judgement’ provided by internally available experts or procured in accordance with the applicable rules. Experts must be either commissioned auditors or chartered accountants, or staff of the Commission but cannot be staff of the beneficiary. The methods used to determine the amounts or rates of unit costs, lump sums or flat-rates must comply with the criteria established in Annex K, and especially ensure that the costs correspond fairly to the actual costs incurred by the beneficiary(ies) and affiliated entity(ies), are in line with their accounting practices, no profit is made and the costs are not already covered by other sources of funding (no double funding). Refer to Annex K for the details of the procedure to be followed depending on the type and amount of the costs to be declared as SCO.</w:t>
      </w:r>
    </w:p>
    <w:p w14:paraId="6092231D" w14:textId="77777777" w:rsidR="00144266" w:rsidRPr="00C97688" w:rsidRDefault="00144266" w:rsidP="00144266">
      <w:pPr>
        <w:rPr>
          <w:szCs w:val="22"/>
        </w:rPr>
      </w:pPr>
      <w:r w:rsidRPr="00C97688">
        <w:rPr>
          <w:szCs w:val="22"/>
        </w:rPr>
        <w:t xml:space="preserve">Applicants proposing this form of reimbursement, must clearly indicate in worksheet no.1 of Annex B, each heading/item of eligible costs concerned by this type of financing, i.e. add the reference in capital letters to ‘UNIT COST’ (per month/flight etc.), ‘LUMPSUM’, ‘FLAT RATE’ in the Unit column (see example in Annex K). </w:t>
      </w:r>
    </w:p>
    <w:p w14:paraId="6159EB3F" w14:textId="77777777" w:rsidR="00144266" w:rsidRPr="00C97688" w:rsidRDefault="00144266" w:rsidP="00144266">
      <w:pPr>
        <w:rPr>
          <w:szCs w:val="22"/>
        </w:rPr>
      </w:pPr>
      <w:r w:rsidRPr="00C97688">
        <w:rPr>
          <w:szCs w:val="22"/>
        </w:rPr>
        <w:t>Additionally in Annex B, in the second column of worksheet no.2, ‘Justification of the estimated costs’ per each of the corresponding budget item or heading applicants must:</w:t>
      </w:r>
    </w:p>
    <w:p w14:paraId="51A2B650" w14:textId="77777777" w:rsidR="00144266" w:rsidRPr="00C97688" w:rsidRDefault="00144266" w:rsidP="00200DDD">
      <w:pPr>
        <w:numPr>
          <w:ilvl w:val="0"/>
          <w:numId w:val="19"/>
        </w:numPr>
        <w:rPr>
          <w:szCs w:val="22"/>
        </w:rPr>
      </w:pPr>
      <w:r w:rsidRPr="00C97688">
        <w:rPr>
          <w:szCs w:val="22"/>
        </w:rPr>
        <w:t>describe the information and methods used to establish the amounts of unit costs, lump sums and/or flat-rates, to which costs they refer, etc for output or result based SCO.</w:t>
      </w:r>
    </w:p>
    <w:p w14:paraId="6A390083" w14:textId="77777777" w:rsidR="00144266" w:rsidRPr="00C97688" w:rsidRDefault="00144266" w:rsidP="00200DDD">
      <w:pPr>
        <w:numPr>
          <w:ilvl w:val="0"/>
          <w:numId w:val="19"/>
        </w:numPr>
        <w:rPr>
          <w:szCs w:val="22"/>
        </w:rPr>
      </w:pPr>
      <w:r w:rsidRPr="00C97688">
        <w:rPr>
          <w:szCs w:val="22"/>
        </w:rPr>
        <w:t>clearly explain the formulas for calculation of the final eligible amount for output or result based SCO</w:t>
      </w:r>
      <w:r w:rsidRPr="00C97688">
        <w:rPr>
          <w:rStyle w:val="FootnoteReference"/>
          <w:sz w:val="22"/>
          <w:szCs w:val="22"/>
        </w:rPr>
        <w:footnoteReference w:id="10"/>
      </w:r>
    </w:p>
    <w:p w14:paraId="27D59F8C" w14:textId="77777777" w:rsidR="00144266" w:rsidRPr="00C97688" w:rsidRDefault="00144266" w:rsidP="00200DDD">
      <w:pPr>
        <w:numPr>
          <w:ilvl w:val="0"/>
          <w:numId w:val="19"/>
        </w:numPr>
        <w:rPr>
          <w:szCs w:val="22"/>
        </w:rPr>
      </w:pPr>
      <w:r w:rsidRPr="00C97688">
        <w:rPr>
          <w:szCs w:val="22"/>
        </w:rPr>
        <w:lastRenderedPageBreak/>
        <w:t>make reference to the previously obtained ex-ante assessment for other/recurrent SCOs.</w:t>
      </w:r>
    </w:p>
    <w:p w14:paraId="49567E4C" w14:textId="77777777" w:rsidR="00144266" w:rsidRPr="00C97688" w:rsidRDefault="00144266" w:rsidP="00144266">
      <w:pPr>
        <w:rPr>
          <w:szCs w:val="22"/>
        </w:rPr>
      </w:pPr>
      <w:r w:rsidRPr="00C97688">
        <w:rPr>
          <w:szCs w:val="22"/>
        </w:rPr>
        <w:t>In case of output or result based SCOs 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16380B8B" w14:textId="77777777" w:rsidR="00144266" w:rsidRPr="00C97688" w:rsidRDefault="00144266" w:rsidP="00144266">
      <w:pPr>
        <w:rPr>
          <w:szCs w:val="22"/>
        </w:rPr>
      </w:pPr>
      <w:r w:rsidRPr="00C97688">
        <w:rPr>
          <w:szCs w:val="22"/>
        </w:rPr>
        <w:t>No threshold is set ex-ante for the total amount of financing that can be authorised by the contracting authority on the basis of simplified cost options. Other/recurrent SCOs can be declared only if previously successfully ex-ante assessed.</w:t>
      </w:r>
    </w:p>
    <w:p w14:paraId="7F1F967A" w14:textId="77777777" w:rsidR="009F0A19" w:rsidRPr="00C97688" w:rsidRDefault="009F0A19" w:rsidP="005E522F">
      <w:pPr>
        <w:pBdr>
          <w:top w:val="single" w:sz="4" w:space="1" w:color="auto"/>
          <w:left w:val="single" w:sz="4" w:space="4" w:color="auto"/>
          <w:bottom w:val="single" w:sz="4" w:space="1" w:color="auto"/>
          <w:right w:val="single" w:sz="4" w:space="4" w:color="auto"/>
        </w:pBdr>
      </w:pPr>
      <w:r w:rsidRPr="00C97688">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79DCD55B" w14:textId="77777777" w:rsidR="009F0A19" w:rsidRPr="00C97688" w:rsidRDefault="009F0A19" w:rsidP="009F0A19">
      <w:r w:rsidRPr="00C97688">
        <w:t xml:space="preserve">It is therefore in the applicants' interest to provide a </w:t>
      </w:r>
      <w:r w:rsidRPr="00C97688">
        <w:rPr>
          <w:b/>
        </w:rPr>
        <w:t>realistic and cost-effective budget</w:t>
      </w:r>
      <w:r w:rsidRPr="00C9768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44266" w:rsidRPr="00C97688" w14:paraId="4EA30E1B" w14:textId="77777777" w:rsidTr="009C771B">
        <w:tc>
          <w:tcPr>
            <w:tcW w:w="9854" w:type="dxa"/>
            <w:shd w:val="clear" w:color="auto" w:fill="auto"/>
          </w:tcPr>
          <w:p w14:paraId="27F1FAD2" w14:textId="77777777" w:rsidR="00144266" w:rsidRPr="00C97688" w:rsidRDefault="00144266" w:rsidP="009F0A19">
            <w:pPr>
              <w:tabs>
                <w:tab w:val="left" w:pos="993"/>
              </w:tabs>
              <w:rPr>
                <w:szCs w:val="22"/>
              </w:rPr>
            </w:pPr>
            <w:r w:rsidRPr="00C97688">
              <w:rPr>
                <w:szCs w:val="22"/>
              </w:rPr>
              <w:t>The grant may take the form of a single lump-sum covering the entire eligible costs of an action or a work programme.</w:t>
            </w:r>
          </w:p>
          <w:p w14:paraId="09302063" w14:textId="77777777" w:rsidR="00144266" w:rsidRPr="00C97688" w:rsidRDefault="00144266" w:rsidP="005E522F">
            <w:pPr>
              <w:tabs>
                <w:tab w:val="left" w:pos="993"/>
              </w:tabs>
              <w:rPr>
                <w:szCs w:val="22"/>
              </w:rPr>
            </w:pPr>
            <w:r w:rsidRPr="00C97688">
              <w:rPr>
                <w:szCs w:val="22"/>
              </w:rPr>
              <w:t>Single lump sums may be determined on the basis of the estimated budget, which should comply with the principles of economy, efficiency and effectiveness. Compliance with these principles shall be verified ex ante at the time of evaluation of the grant application.</w:t>
            </w:r>
          </w:p>
          <w:p w14:paraId="16571E21" w14:textId="77777777" w:rsidR="00144266" w:rsidRPr="00C97688" w:rsidRDefault="00144266" w:rsidP="005E522F">
            <w:pPr>
              <w:tabs>
                <w:tab w:val="left" w:pos="993"/>
              </w:tabs>
              <w:rPr>
                <w:szCs w:val="22"/>
              </w:rPr>
            </w:pPr>
            <w:r w:rsidRPr="00C97688">
              <w:rPr>
                <w:szCs w:val="22"/>
              </w:rPr>
              <w:t xml:space="preserve">When authorising single lump sums the authorising officer responsible shall comply with the conditions applicable to output or result based SCOs. </w:t>
            </w:r>
          </w:p>
          <w:p w14:paraId="272B9941" w14:textId="77777777" w:rsidR="00144266" w:rsidRPr="00C97688" w:rsidRDefault="00144266" w:rsidP="005E522F">
            <w:pPr>
              <w:tabs>
                <w:tab w:val="left" w:pos="993"/>
              </w:tabs>
              <w:rPr>
                <w:b/>
                <w:szCs w:val="22"/>
              </w:rPr>
            </w:pPr>
            <w:r w:rsidRPr="00C97688">
              <w:rPr>
                <w:szCs w:val="22"/>
              </w:rPr>
              <w:t>When using this form of financing, the description of the action shall include detailed information on the essential conditions triggering the payment, including, where applicable, the achievement of outputs and/or results.</w:t>
            </w:r>
          </w:p>
        </w:tc>
      </w:tr>
    </w:tbl>
    <w:p w14:paraId="60610430" w14:textId="77777777" w:rsidR="00144266" w:rsidRPr="00C97688" w:rsidRDefault="00144266" w:rsidP="005E522F"/>
    <w:p w14:paraId="04EA923D" w14:textId="77777777" w:rsidR="00144266" w:rsidRPr="00C97688" w:rsidRDefault="00144266" w:rsidP="00144266">
      <w:pPr>
        <w:rPr>
          <w:szCs w:val="22"/>
          <w:u w:val="single"/>
        </w:rPr>
      </w:pPr>
      <w:r w:rsidRPr="00C97688">
        <w:rPr>
          <w:szCs w:val="22"/>
          <w:u w:val="single"/>
        </w:rPr>
        <w:t>The responsible authorising officer may consider that the usual cost accounting practices of the beneficiary are compliant with the conditions applicable to simplified cost options, if they are accepted by national authorities under comparable funding schemes. In this case the grant beneficiary shall demonstrate that the national authority accepted the cost accounting practices and will have to specify in which context this acceptance is given.</w:t>
      </w:r>
    </w:p>
    <w:p w14:paraId="35F8D7BF" w14:textId="77777777" w:rsidR="00144266" w:rsidRPr="00C97688" w:rsidRDefault="00144266" w:rsidP="00144266">
      <w:pPr>
        <w:rPr>
          <w:szCs w:val="22"/>
          <w:u w:val="single"/>
        </w:rPr>
      </w:pPr>
      <w:r w:rsidRPr="00C97688">
        <w:rPr>
          <w:szCs w:val="22"/>
          <w:u w:val="single"/>
        </w:rPr>
        <w:t>The evaluation committee and the contracting authority will assess if the funding scheme is comparable and in case of positive outcome will consider these practices as if they were ex-ante assessed by an external auditor.</w:t>
      </w:r>
    </w:p>
    <w:p w14:paraId="26798CF6" w14:textId="77777777" w:rsidR="0007408E" w:rsidRPr="00C97688" w:rsidRDefault="0007408E" w:rsidP="0068216F">
      <w:pPr>
        <w:rPr>
          <w:u w:val="single"/>
        </w:rPr>
      </w:pPr>
      <w:r w:rsidRPr="00C97688">
        <w:rPr>
          <w:u w:val="single"/>
        </w:rPr>
        <w:t>Eligible direct costs</w:t>
      </w:r>
    </w:p>
    <w:p w14:paraId="727F4E36" w14:textId="4FF73DD5" w:rsidR="00753F36" w:rsidRPr="00C97688" w:rsidRDefault="00EB5710" w:rsidP="00EB5710">
      <w:r w:rsidRPr="00C97688">
        <w:t>To be eligible under this call for proposals, costs must comply with the provisions of Article 14 of the general conditions to the standard grant contract (see Annex G of the guidelines).</w:t>
      </w:r>
    </w:p>
    <w:p w14:paraId="3E50A105" w14:textId="77777777" w:rsidR="00EB5710" w:rsidRPr="00C97688" w:rsidRDefault="00EB5710" w:rsidP="00EB5710">
      <w:pPr>
        <w:pBdr>
          <w:top w:val="single" w:sz="4" w:space="1" w:color="auto"/>
          <w:left w:val="single" w:sz="4" w:space="4" w:color="auto"/>
          <w:bottom w:val="single" w:sz="4" w:space="1" w:color="auto"/>
          <w:right w:val="single" w:sz="4" w:space="4" w:color="auto"/>
        </w:pBdr>
        <w:rPr>
          <w:szCs w:val="22"/>
        </w:rPr>
      </w:pPr>
      <w:r w:rsidRPr="00C97688">
        <w:rPr>
          <w:b/>
          <w:szCs w:val="22"/>
        </w:rPr>
        <w:t>Salary costs of the personnel of national, regional or local administrations, as well as those of other publicly owned or controlled institutions or enterprises,</w:t>
      </w:r>
      <w:r w:rsidRPr="00C97688">
        <w:rPr>
          <w:szCs w:val="22"/>
        </w:rPr>
        <w:t xml:space="preserve"> may be eligible to the extent that they relate to </w:t>
      </w:r>
      <w:r w:rsidRPr="00C97688">
        <w:rPr>
          <w:szCs w:val="22"/>
        </w:rPr>
        <w:lastRenderedPageBreak/>
        <w:t>the cost of activities which the relevant public authority would not carry out if the action or operation were not undertaken.</w:t>
      </w:r>
    </w:p>
    <w:p w14:paraId="363E0D11" w14:textId="77777777" w:rsidR="00EB5710" w:rsidRPr="00C97688" w:rsidRDefault="00EB5710" w:rsidP="00EB5710">
      <w:pPr>
        <w:pBdr>
          <w:top w:val="single" w:sz="4" w:space="1" w:color="auto"/>
          <w:left w:val="single" w:sz="4" w:space="4" w:color="auto"/>
          <w:bottom w:val="single" w:sz="4" w:space="1" w:color="auto"/>
          <w:right w:val="single" w:sz="4" w:space="4" w:color="auto"/>
        </w:pBdr>
        <w:rPr>
          <w:b/>
          <w:bCs/>
          <w:color w:val="000000"/>
          <w:szCs w:val="22"/>
        </w:rPr>
      </w:pPr>
      <w:r w:rsidRPr="00C97688">
        <w:rPr>
          <w:b/>
          <w:bCs/>
          <w:szCs w:val="22"/>
        </w:rPr>
        <w:t>This personnel shall not receive for the engagement in the project activities any other remuneration than their standard, regular salaries in their respective institutions</w:t>
      </w:r>
      <w:r w:rsidRPr="00C97688">
        <w:rPr>
          <w:b/>
          <w:bCs/>
          <w:color w:val="000000"/>
          <w:szCs w:val="22"/>
        </w:rPr>
        <w:t>.</w:t>
      </w:r>
    </w:p>
    <w:p w14:paraId="05880D43" w14:textId="77777777" w:rsidR="00EB5710" w:rsidRPr="00C97688" w:rsidRDefault="00EB5710" w:rsidP="00EB5710">
      <w:pPr>
        <w:pBdr>
          <w:top w:val="single" w:sz="4" w:space="1" w:color="auto"/>
          <w:left w:val="single" w:sz="4" w:space="4" w:color="auto"/>
          <w:bottom w:val="single" w:sz="4" w:space="1" w:color="auto"/>
          <w:right w:val="single" w:sz="4" w:space="4" w:color="auto"/>
        </w:pBdr>
        <w:rPr>
          <w:b/>
          <w:bCs/>
          <w:color w:val="000000"/>
          <w:szCs w:val="22"/>
        </w:rPr>
      </w:pPr>
      <w:r w:rsidRPr="00C97688">
        <w:rPr>
          <w:b/>
          <w:bCs/>
          <w:color w:val="000000"/>
          <w:szCs w:val="22"/>
        </w:rPr>
        <w:t>The total sum of the salaries of this personnel shall not exceed the amount of co-financing provided by the applicant, co-applicant(s) and affiliated entity(ies).</w:t>
      </w:r>
    </w:p>
    <w:p w14:paraId="4F716CC6" w14:textId="77777777" w:rsidR="00EB5710" w:rsidRPr="00C97688" w:rsidRDefault="00EB5710" w:rsidP="00EB5710">
      <w:pPr>
        <w:pBdr>
          <w:top w:val="single" w:sz="4" w:space="1" w:color="auto"/>
          <w:left w:val="single" w:sz="4" w:space="4" w:color="auto"/>
          <w:bottom w:val="single" w:sz="4" w:space="1" w:color="auto"/>
          <w:right w:val="single" w:sz="4" w:space="4" w:color="auto"/>
        </w:pBdr>
        <w:rPr>
          <w:bCs/>
          <w:color w:val="000000"/>
          <w:szCs w:val="22"/>
        </w:rPr>
      </w:pPr>
      <w:r w:rsidRPr="00C97688">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4D66D2ED" w14:textId="77777777" w:rsidR="00EB5710" w:rsidRPr="00C97688" w:rsidRDefault="00EB5710" w:rsidP="00EB5710">
      <w:pPr>
        <w:pBdr>
          <w:top w:val="single" w:sz="4" w:space="1" w:color="auto"/>
          <w:left w:val="single" w:sz="4" w:space="4" w:color="auto"/>
          <w:bottom w:val="single" w:sz="4" w:space="1" w:color="auto"/>
          <w:right w:val="single" w:sz="4" w:space="4" w:color="auto"/>
        </w:pBdr>
        <w:rPr>
          <w:szCs w:val="22"/>
        </w:rPr>
      </w:pPr>
      <w:r w:rsidRPr="00C97688">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14:paraId="7CB6B69F" w14:textId="77777777" w:rsidR="000E588B" w:rsidRPr="005032A9" w:rsidRDefault="000E588B" w:rsidP="000E588B">
      <w:pPr>
        <w:rPr>
          <w:szCs w:val="22"/>
        </w:rPr>
      </w:pPr>
      <w:r w:rsidRPr="00A252DF">
        <w:rPr>
          <w:szCs w:val="22"/>
        </w:rPr>
        <w:t xml:space="preserve">Applicants are reminded that in contracts where the EU grant exceeds € 100 000 they must include in the budget the cost of </w:t>
      </w:r>
      <w:r w:rsidRPr="00A252DF">
        <w:rPr>
          <w:b/>
          <w:szCs w:val="22"/>
        </w:rPr>
        <w:t>an audit or expenditure verification</w:t>
      </w:r>
      <w:r w:rsidRPr="00A252DF">
        <w:rPr>
          <w:szCs w:val="22"/>
        </w:rPr>
        <w:t xml:space="preserve"> that will be carried out by an independent auditor before submitting the final financial report of the action. All grant contracts requiring such an audit or expenditure verification will have the Annex G.VII referred to in the list of annexes.</w:t>
      </w:r>
    </w:p>
    <w:p w14:paraId="0888DA84" w14:textId="77777777" w:rsidR="000E588B" w:rsidRPr="005032A9" w:rsidRDefault="005D675B" w:rsidP="000E588B">
      <w:pPr>
        <w:rPr>
          <w:szCs w:val="22"/>
        </w:rPr>
      </w:pPr>
      <w:r w:rsidRPr="00A252DF">
        <w:rPr>
          <w:b/>
          <w:szCs w:val="22"/>
        </w:rPr>
        <w:t>Visibility costs</w:t>
      </w:r>
      <w:r w:rsidR="000E588B" w:rsidRPr="00A252DF">
        <w:rPr>
          <w:b/>
          <w:szCs w:val="22"/>
        </w:rPr>
        <w:t>:</w:t>
      </w:r>
      <w:r w:rsidR="000E588B" w:rsidRPr="00A252DF">
        <w:rPr>
          <w:szCs w:val="22"/>
        </w:rPr>
        <w:t xml:space="preserve"> as the grant beneficiaries will have to respect the programme requirements on visibility (please see Section 2.1.4 above), and as visibility can be instrumental for the sustainability of an action, the contracting authority strongly recommends that as a general rule applicants envisage an </w:t>
      </w:r>
      <w:r w:rsidR="000E588B" w:rsidRPr="00A252DF">
        <w:rPr>
          <w:b/>
          <w:szCs w:val="22"/>
        </w:rPr>
        <w:t xml:space="preserve">amount of at least 1 % </w:t>
      </w:r>
      <w:r w:rsidR="000E588B" w:rsidRPr="00A252DF">
        <w:rPr>
          <w:szCs w:val="22"/>
        </w:rPr>
        <w:t xml:space="preserve">of the total eligible costs for </w:t>
      </w:r>
      <w:r w:rsidR="000E588B" w:rsidRPr="00A252DF">
        <w:rPr>
          <w:b/>
          <w:szCs w:val="22"/>
        </w:rPr>
        <w:t>visibility purposes.</w:t>
      </w:r>
    </w:p>
    <w:p w14:paraId="0533AB09" w14:textId="77777777" w:rsidR="007034C6" w:rsidRPr="00C97688" w:rsidRDefault="007034C6" w:rsidP="0068216F">
      <w:pPr>
        <w:rPr>
          <w:u w:val="single"/>
        </w:rPr>
      </w:pPr>
      <w:r w:rsidRPr="00C97688">
        <w:rPr>
          <w:u w:val="single"/>
        </w:rPr>
        <w:t>Contingency reserve</w:t>
      </w:r>
    </w:p>
    <w:p w14:paraId="2A352AC6" w14:textId="77777777" w:rsidR="007034C6" w:rsidRPr="00C97688" w:rsidRDefault="000B1032" w:rsidP="0068216F">
      <w:pPr>
        <w:rPr>
          <w:szCs w:val="22"/>
        </w:rPr>
      </w:pPr>
      <w:r w:rsidRPr="00C97688">
        <w:rPr>
          <w:szCs w:val="22"/>
        </w:rPr>
        <w:t xml:space="preserve">The </w:t>
      </w:r>
      <w:r w:rsidR="00CF5740" w:rsidRPr="00C97688">
        <w:rPr>
          <w:szCs w:val="22"/>
        </w:rPr>
        <w:t>b</w:t>
      </w:r>
      <w:r w:rsidRPr="00C97688">
        <w:rPr>
          <w:szCs w:val="22"/>
        </w:rPr>
        <w:t>udget may include a</w:t>
      </w:r>
      <w:r w:rsidR="007034C6" w:rsidRPr="00C97688">
        <w:rPr>
          <w:szCs w:val="22"/>
        </w:rPr>
        <w:t xml:space="preserve"> contingency reserve not exceeding 5</w:t>
      </w:r>
      <w:r w:rsidR="00A016F9" w:rsidRPr="00C97688">
        <w:rPr>
          <w:w w:val="50"/>
          <w:szCs w:val="22"/>
        </w:rPr>
        <w:t> </w:t>
      </w:r>
      <w:r w:rsidR="007034C6" w:rsidRPr="00C97688">
        <w:rPr>
          <w:szCs w:val="22"/>
        </w:rPr>
        <w:t>% of the</w:t>
      </w:r>
      <w:r w:rsidR="00584247" w:rsidRPr="00C97688">
        <w:rPr>
          <w:szCs w:val="22"/>
        </w:rPr>
        <w:t xml:space="preserve"> estimated</w:t>
      </w:r>
      <w:r w:rsidR="007034C6" w:rsidRPr="00C97688">
        <w:rPr>
          <w:szCs w:val="22"/>
        </w:rPr>
        <w:t xml:space="preserve"> direct eligible costs. It can only be used with the </w:t>
      </w:r>
      <w:r w:rsidR="007034C6" w:rsidRPr="00C97688">
        <w:rPr>
          <w:b/>
          <w:szCs w:val="22"/>
        </w:rPr>
        <w:t xml:space="preserve">prior </w:t>
      </w:r>
      <w:r w:rsidR="005D675B" w:rsidRPr="00C97688">
        <w:rPr>
          <w:b/>
          <w:szCs w:val="22"/>
        </w:rPr>
        <w:t>written authorisation</w:t>
      </w:r>
      <w:r w:rsidR="0011235C" w:rsidRPr="00C97688">
        <w:rPr>
          <w:szCs w:val="22"/>
        </w:rPr>
        <w:t xml:space="preserve"> of the contracting a</w:t>
      </w:r>
      <w:r w:rsidR="007034C6" w:rsidRPr="00C97688">
        <w:rPr>
          <w:szCs w:val="22"/>
        </w:rPr>
        <w:t>uthority.</w:t>
      </w:r>
    </w:p>
    <w:p w14:paraId="54B6B1BD" w14:textId="77777777" w:rsidR="0007408E" w:rsidRPr="00C97688" w:rsidRDefault="0007408E" w:rsidP="0068216F">
      <w:pPr>
        <w:rPr>
          <w:u w:val="single"/>
        </w:rPr>
      </w:pPr>
      <w:r w:rsidRPr="00C97688">
        <w:rPr>
          <w:u w:val="single"/>
        </w:rPr>
        <w:t>Eligible indirect costs</w:t>
      </w:r>
    </w:p>
    <w:p w14:paraId="7FCD8842" w14:textId="77777777" w:rsidR="00460729" w:rsidRPr="00C97688" w:rsidRDefault="00460729" w:rsidP="0068216F">
      <w:pPr>
        <w:rPr>
          <w:szCs w:val="22"/>
        </w:rPr>
      </w:pPr>
      <w:r w:rsidRPr="00C97688">
        <w:rPr>
          <w:szCs w:val="22"/>
        </w:rPr>
        <w:t xml:space="preserve">The indirect costs incurred in carrying out the action may be eligible for flat-rate </w:t>
      </w:r>
      <w:r w:rsidR="005D675B" w:rsidRPr="00C97688">
        <w:rPr>
          <w:szCs w:val="22"/>
        </w:rPr>
        <w:t>funding, but</w:t>
      </w:r>
      <w:r w:rsidR="00B1674B" w:rsidRPr="00C97688">
        <w:rPr>
          <w:szCs w:val="22"/>
        </w:rPr>
        <w:t xml:space="preserve"> the total must not exceed</w:t>
      </w:r>
      <w:r w:rsidRPr="00C97688">
        <w:rPr>
          <w:szCs w:val="22"/>
        </w:rPr>
        <w:t xml:space="preserve"> 7</w:t>
      </w:r>
      <w:r w:rsidR="00A016F9" w:rsidRPr="00C97688">
        <w:rPr>
          <w:w w:val="50"/>
          <w:szCs w:val="22"/>
        </w:rPr>
        <w:t> </w:t>
      </w:r>
      <w:r w:rsidRPr="00C97688">
        <w:rPr>
          <w:szCs w:val="22"/>
        </w:rPr>
        <w:t xml:space="preserve">%of the </w:t>
      </w:r>
      <w:r w:rsidR="00584247" w:rsidRPr="00C97688">
        <w:rPr>
          <w:szCs w:val="22"/>
        </w:rPr>
        <w:t xml:space="preserve">estimated </w:t>
      </w:r>
      <w:r w:rsidRPr="00C97688">
        <w:rPr>
          <w:szCs w:val="22"/>
        </w:rPr>
        <w:t>total eligible direct costs.</w:t>
      </w:r>
      <w:r w:rsidR="00E2380E" w:rsidRPr="00C97688">
        <w:rPr>
          <w:szCs w:val="22"/>
        </w:rPr>
        <w:t xml:space="preserve"> Indirect costs are eligible provided that they do not include costs assigned to another</w:t>
      </w:r>
      <w:r w:rsidR="00B1674B" w:rsidRPr="00C97688">
        <w:rPr>
          <w:szCs w:val="22"/>
        </w:rPr>
        <w:t xml:space="preserve"> budget</w:t>
      </w:r>
      <w:r w:rsidR="00E2380E" w:rsidRPr="00C97688">
        <w:rPr>
          <w:szCs w:val="22"/>
        </w:rPr>
        <w:t xml:space="preserve"> heading </w:t>
      </w:r>
      <w:r w:rsidR="00B1674B" w:rsidRPr="00C97688">
        <w:rPr>
          <w:szCs w:val="22"/>
        </w:rPr>
        <w:t>in</w:t>
      </w:r>
      <w:r w:rsidR="00450369" w:rsidRPr="00C97688">
        <w:rPr>
          <w:szCs w:val="22"/>
        </w:rPr>
        <w:t xml:space="preserve"> the standard grant c</w:t>
      </w:r>
      <w:r w:rsidR="00E2380E" w:rsidRPr="00C97688">
        <w:rPr>
          <w:szCs w:val="22"/>
        </w:rPr>
        <w:t xml:space="preserve">ontract. The </w:t>
      </w:r>
      <w:r w:rsidR="00B114D9" w:rsidRPr="00C97688">
        <w:rPr>
          <w:szCs w:val="22"/>
        </w:rPr>
        <w:t>lead a</w:t>
      </w:r>
      <w:r w:rsidR="00E2380E" w:rsidRPr="00C97688">
        <w:rPr>
          <w:szCs w:val="22"/>
        </w:rPr>
        <w:t xml:space="preserve">pplicant may be asked to justify the percentage </w:t>
      </w:r>
      <w:r w:rsidR="00B1674B" w:rsidRPr="00C97688">
        <w:rPr>
          <w:szCs w:val="22"/>
        </w:rPr>
        <w:t xml:space="preserve">requested </w:t>
      </w:r>
      <w:r w:rsidR="00E2380E" w:rsidRPr="00C97688">
        <w:rPr>
          <w:szCs w:val="22"/>
        </w:rPr>
        <w:t xml:space="preserve">before </w:t>
      </w:r>
      <w:r w:rsidR="00B1674B" w:rsidRPr="00C97688">
        <w:rPr>
          <w:szCs w:val="22"/>
        </w:rPr>
        <w:t xml:space="preserve">the </w:t>
      </w:r>
      <w:r w:rsidR="00466C25" w:rsidRPr="00C97688">
        <w:rPr>
          <w:szCs w:val="22"/>
        </w:rPr>
        <w:t>g</w:t>
      </w:r>
      <w:r w:rsidR="004F6678" w:rsidRPr="00C97688">
        <w:rPr>
          <w:szCs w:val="22"/>
        </w:rPr>
        <w:t xml:space="preserve">rant </w:t>
      </w:r>
      <w:r w:rsidR="00466C25" w:rsidRPr="00C97688">
        <w:rPr>
          <w:szCs w:val="22"/>
        </w:rPr>
        <w:t>c</w:t>
      </w:r>
      <w:r w:rsidR="00E2380E" w:rsidRPr="00C97688">
        <w:rPr>
          <w:szCs w:val="22"/>
        </w:rPr>
        <w:t>ontract</w:t>
      </w:r>
      <w:r w:rsidR="00B1674B" w:rsidRPr="00C97688">
        <w:rPr>
          <w:szCs w:val="22"/>
        </w:rPr>
        <w:t xml:space="preserve"> is signed</w:t>
      </w:r>
      <w:r w:rsidR="00E2380E" w:rsidRPr="00C97688">
        <w:rPr>
          <w:szCs w:val="22"/>
        </w:rPr>
        <w:t xml:space="preserve">. However, once the </w:t>
      </w:r>
      <w:r w:rsidR="005D675B" w:rsidRPr="00C97688">
        <w:rPr>
          <w:szCs w:val="22"/>
        </w:rPr>
        <w:t>flat rate</w:t>
      </w:r>
      <w:r w:rsidR="00E2380E" w:rsidRPr="00C97688">
        <w:rPr>
          <w:szCs w:val="22"/>
        </w:rPr>
        <w:t xml:space="preserve"> has been fixed in </w:t>
      </w:r>
      <w:r w:rsidR="005D675B" w:rsidRPr="00C97688">
        <w:rPr>
          <w:szCs w:val="22"/>
        </w:rPr>
        <w:t>the special</w:t>
      </w:r>
      <w:r w:rsidR="00450369" w:rsidRPr="00C97688">
        <w:rPr>
          <w:szCs w:val="22"/>
        </w:rPr>
        <w:t xml:space="preserve"> </w:t>
      </w:r>
      <w:r w:rsidR="007D3D26" w:rsidRPr="00C97688">
        <w:rPr>
          <w:szCs w:val="22"/>
        </w:rPr>
        <w:t>c</w:t>
      </w:r>
      <w:r w:rsidR="00450369" w:rsidRPr="00C97688">
        <w:rPr>
          <w:szCs w:val="22"/>
        </w:rPr>
        <w:t xml:space="preserve">onditions of the </w:t>
      </w:r>
      <w:r w:rsidR="005D675B" w:rsidRPr="00C97688">
        <w:rPr>
          <w:szCs w:val="22"/>
        </w:rPr>
        <w:t>grant contract</w:t>
      </w:r>
      <w:r w:rsidR="00E2380E" w:rsidRPr="00C97688">
        <w:rPr>
          <w:szCs w:val="22"/>
        </w:rPr>
        <w:t>, no supporting documents need to be provided.</w:t>
      </w:r>
    </w:p>
    <w:p w14:paraId="0AF13BB3" w14:textId="77777777" w:rsidR="00460729" w:rsidRPr="00C97688" w:rsidRDefault="00460729" w:rsidP="0068216F">
      <w:pPr>
        <w:rPr>
          <w:szCs w:val="22"/>
        </w:rPr>
      </w:pPr>
      <w:r w:rsidRPr="00C97688">
        <w:t xml:space="preserve">If </w:t>
      </w:r>
      <w:r w:rsidR="00A703F1" w:rsidRPr="00C97688">
        <w:t>any of the</w:t>
      </w:r>
      <w:r w:rsidR="005D675B">
        <w:t xml:space="preserve"> </w:t>
      </w:r>
      <w:r w:rsidRPr="00C97688">
        <w:t>applicant</w:t>
      </w:r>
      <w:r w:rsidR="00A703F1" w:rsidRPr="00C97688">
        <w:t>s</w:t>
      </w:r>
      <w:r w:rsidR="005D675B">
        <w:t xml:space="preserve"> </w:t>
      </w:r>
      <w:r w:rsidR="00A703F1" w:rsidRPr="00C97688">
        <w:t xml:space="preserve">or affiliated entity(ies) </w:t>
      </w:r>
      <w:r w:rsidRPr="00C97688">
        <w:t xml:space="preserve">is in receipt of an operating grant financed </w:t>
      </w:r>
      <w:r w:rsidR="00705C17" w:rsidRPr="00C97688">
        <w:t xml:space="preserve">by </w:t>
      </w:r>
      <w:r w:rsidRPr="00C97688">
        <w:t xml:space="preserve">the </w:t>
      </w:r>
      <w:r w:rsidR="00D65E10" w:rsidRPr="00C97688">
        <w:t>EU</w:t>
      </w:r>
      <w:r w:rsidR="00601848" w:rsidRPr="00C97688">
        <w:t xml:space="preserve">, </w:t>
      </w:r>
      <w:r w:rsidR="00F31CA5" w:rsidRPr="00C97688">
        <w:t xml:space="preserve">it </w:t>
      </w:r>
      <w:r w:rsidR="00705C17" w:rsidRPr="00C97688">
        <w:rPr>
          <w:snapToGrid/>
          <w:szCs w:val="22"/>
          <w:lang w:eastAsia="en-GB" w:bidi="kn-IN"/>
        </w:rPr>
        <w:t>m</w:t>
      </w:r>
      <w:r w:rsidR="000E588B">
        <w:rPr>
          <w:snapToGrid/>
          <w:szCs w:val="22"/>
          <w:lang w:eastAsia="en-GB" w:bidi="kn-IN"/>
        </w:rPr>
        <w:t>ust</w:t>
      </w:r>
      <w:r w:rsidR="00705C17" w:rsidRPr="00C97688">
        <w:rPr>
          <w:szCs w:val="22"/>
        </w:rPr>
        <w:t xml:space="preserve"> not claim</w:t>
      </w:r>
      <w:r w:rsidRPr="00C97688">
        <w:rPr>
          <w:szCs w:val="22"/>
        </w:rPr>
        <w:t xml:space="preserve"> indirect costs</w:t>
      </w:r>
      <w:r w:rsidR="00705C17" w:rsidRPr="00C97688">
        <w:rPr>
          <w:szCs w:val="22"/>
        </w:rPr>
        <w:t xml:space="preserve"> on its incurred </w:t>
      </w:r>
      <w:r w:rsidR="005D675B" w:rsidRPr="00C97688">
        <w:rPr>
          <w:szCs w:val="22"/>
        </w:rPr>
        <w:t>costs within</w:t>
      </w:r>
      <w:r w:rsidRPr="00C97688">
        <w:rPr>
          <w:szCs w:val="22"/>
        </w:rPr>
        <w:t xml:space="preserve"> the proposed budget for the action.</w:t>
      </w:r>
    </w:p>
    <w:p w14:paraId="638BEEE8" w14:textId="77777777" w:rsidR="0007408E" w:rsidRPr="00C97688" w:rsidRDefault="0007408E" w:rsidP="0068216F">
      <w:pPr>
        <w:rPr>
          <w:szCs w:val="22"/>
          <w:u w:val="single"/>
        </w:rPr>
      </w:pPr>
      <w:r w:rsidRPr="00C97688">
        <w:rPr>
          <w:szCs w:val="22"/>
          <w:u w:val="single"/>
        </w:rPr>
        <w:t>Contributions in kind</w:t>
      </w:r>
    </w:p>
    <w:p w14:paraId="0A5932EB" w14:textId="77777777" w:rsidR="008A62F6" w:rsidRPr="00C97688" w:rsidRDefault="008A62F6" w:rsidP="0068216F">
      <w:pPr>
        <w:rPr>
          <w:szCs w:val="22"/>
        </w:rPr>
      </w:pPr>
      <w:r w:rsidRPr="00C97688">
        <w:rPr>
          <w:szCs w:val="22"/>
        </w:rPr>
        <w:t xml:space="preserve">Contributions in kind mean the provision of goods or services to </w:t>
      </w:r>
      <w:r w:rsidR="000D61C6" w:rsidRPr="00C97688">
        <w:rPr>
          <w:szCs w:val="22"/>
        </w:rPr>
        <w:t>b</w:t>
      </w:r>
      <w:r w:rsidRPr="00C97688">
        <w:rPr>
          <w:szCs w:val="22"/>
        </w:rPr>
        <w:t>eneficiar</w:t>
      </w:r>
      <w:r w:rsidR="00101AEE" w:rsidRPr="00C97688">
        <w:rPr>
          <w:szCs w:val="22"/>
        </w:rPr>
        <w:t>ies</w:t>
      </w:r>
      <w:r w:rsidR="00A703F1" w:rsidRPr="00C97688">
        <w:rPr>
          <w:szCs w:val="22"/>
        </w:rPr>
        <w:t xml:space="preserve"> or affiliated entities </w:t>
      </w:r>
      <w:r w:rsidRPr="00C97688">
        <w:rPr>
          <w:szCs w:val="22"/>
        </w:rPr>
        <w:t xml:space="preserve">free of charge by a third party. As contributions in kind do not involve any expenditure for </w:t>
      </w:r>
      <w:r w:rsidR="000D61C6" w:rsidRPr="00C97688">
        <w:rPr>
          <w:szCs w:val="22"/>
        </w:rPr>
        <w:t>b</w:t>
      </w:r>
      <w:r w:rsidRPr="00C97688">
        <w:rPr>
          <w:szCs w:val="22"/>
        </w:rPr>
        <w:t>eneficiar</w:t>
      </w:r>
      <w:r w:rsidR="00101AEE" w:rsidRPr="00C97688">
        <w:rPr>
          <w:szCs w:val="22"/>
        </w:rPr>
        <w:t>ies</w:t>
      </w:r>
      <w:r w:rsidR="00A703F1" w:rsidRPr="00C97688">
        <w:rPr>
          <w:szCs w:val="22"/>
        </w:rPr>
        <w:t xml:space="preserve"> or affiliated entities</w:t>
      </w:r>
      <w:r w:rsidRPr="00C97688">
        <w:rPr>
          <w:szCs w:val="22"/>
        </w:rPr>
        <w:t xml:space="preserve">, they are </w:t>
      </w:r>
      <w:r w:rsidR="00521B30" w:rsidRPr="00C97688">
        <w:rPr>
          <w:szCs w:val="22"/>
        </w:rPr>
        <w:t xml:space="preserve">normally </w:t>
      </w:r>
      <w:r w:rsidR="005D675B" w:rsidRPr="00C97688">
        <w:rPr>
          <w:szCs w:val="22"/>
        </w:rPr>
        <w:t>not eligible</w:t>
      </w:r>
      <w:r w:rsidRPr="00C97688">
        <w:rPr>
          <w:szCs w:val="22"/>
        </w:rPr>
        <w:t xml:space="preserve"> costs.</w:t>
      </w:r>
    </w:p>
    <w:p w14:paraId="1B0325C9" w14:textId="77777777" w:rsidR="00BA2D22" w:rsidRPr="00C97688" w:rsidRDefault="00BA2D22" w:rsidP="00BA2D22">
      <w:pPr>
        <w:rPr>
          <w:szCs w:val="22"/>
        </w:rPr>
      </w:pPr>
      <w:r w:rsidRPr="00C97688">
        <w:rPr>
          <w:szCs w:val="22"/>
        </w:rPr>
        <w:t>As an exception, contributions in kind may include personnel costs for the work carried out by volunteers under an action or work programme (which are eligible costs).</w:t>
      </w:r>
    </w:p>
    <w:p w14:paraId="62CD3D46" w14:textId="77777777" w:rsidR="00BA2D22" w:rsidRPr="00C97688" w:rsidRDefault="00BA2D22" w:rsidP="00BA2D22">
      <w:pPr>
        <w:rPr>
          <w:szCs w:val="22"/>
        </w:rPr>
      </w:pPr>
      <w:r w:rsidRPr="00C97688">
        <w:rPr>
          <w:szCs w:val="22"/>
        </w:rPr>
        <w:t xml:space="preserve">Contributions in kind from third parties in the form of volunteers' work, valued on the basis of unit costs defined and authorised by the contracting authority, shall be presented in the estimated budget, separately from the other eligible costs (i.e. as an accepted costs together with other contributions in kind). </w:t>
      </w:r>
    </w:p>
    <w:p w14:paraId="76B49B8A" w14:textId="77777777" w:rsidR="00BA2D22" w:rsidRPr="00C97688" w:rsidRDefault="00BA2D22" w:rsidP="00BA2D22">
      <w:pPr>
        <w:rPr>
          <w:szCs w:val="22"/>
        </w:rPr>
      </w:pPr>
      <w:r w:rsidRPr="00C97688">
        <w:rPr>
          <w:szCs w:val="22"/>
        </w:rPr>
        <w:t>Volunteers' work may comprise up to 50 % of the co-financing. For the purposes of calculating this percentage, contributions in kind and other co-financing shall be based on estimates provided by the applicant.</w:t>
      </w:r>
    </w:p>
    <w:p w14:paraId="09BFF9AB" w14:textId="77777777" w:rsidR="00BA2D22" w:rsidRPr="00C97688" w:rsidRDefault="00BA2D22" w:rsidP="00BA2D22">
      <w:pPr>
        <w:rPr>
          <w:szCs w:val="22"/>
        </w:rPr>
      </w:pPr>
      <w:r w:rsidRPr="00C97688">
        <w:rPr>
          <w:szCs w:val="22"/>
        </w:rPr>
        <w:lastRenderedPageBreak/>
        <w:t>When the estimated costs include volunteers' work, the grant shall not exceed the estimated eligible costs other than the costs for volunteers' work.</w:t>
      </w:r>
    </w:p>
    <w:p w14:paraId="24D9C467" w14:textId="77777777" w:rsidR="008936BE" w:rsidRPr="00C97688" w:rsidRDefault="008936BE" w:rsidP="008936BE">
      <w:pPr>
        <w:rPr>
          <w:szCs w:val="22"/>
        </w:rPr>
      </w:pPr>
      <w:r w:rsidRPr="00C97688">
        <w:rPr>
          <w:szCs w:val="22"/>
        </w:rPr>
        <w:t xml:space="preserve">Contributions in kind </w:t>
      </w:r>
      <w:r w:rsidR="005D675B" w:rsidRPr="00C97688">
        <w:rPr>
          <w:szCs w:val="22"/>
        </w:rPr>
        <w:t>m</w:t>
      </w:r>
      <w:r w:rsidR="005D675B">
        <w:rPr>
          <w:szCs w:val="22"/>
        </w:rPr>
        <w:t>ust</w:t>
      </w:r>
      <w:r w:rsidR="005D675B" w:rsidRPr="00C97688">
        <w:rPr>
          <w:szCs w:val="22"/>
        </w:rPr>
        <w:t xml:space="preserve"> not</w:t>
      </w:r>
      <w:r w:rsidRPr="00C97688">
        <w:rPr>
          <w:szCs w:val="22"/>
        </w:rPr>
        <w:t xml:space="preserve"> be treated as co-financing.</w:t>
      </w:r>
    </w:p>
    <w:p w14:paraId="51506E7F" w14:textId="77777777" w:rsidR="008936BE" w:rsidRPr="00C97688" w:rsidRDefault="008936BE" w:rsidP="008936BE">
      <w:pPr>
        <w:rPr>
          <w:szCs w:val="22"/>
        </w:rPr>
      </w:pPr>
      <w:r w:rsidRPr="00C97688">
        <w:rPr>
          <w:szCs w:val="22"/>
        </w:rPr>
        <w:t>However, if the description of the action as proposed includes contributions in kind, the contributions have to be made.</w:t>
      </w:r>
    </w:p>
    <w:p w14:paraId="15ABD821" w14:textId="77777777" w:rsidR="00511112" w:rsidRPr="00C97688" w:rsidRDefault="00511112" w:rsidP="0068216F">
      <w:pPr>
        <w:rPr>
          <w:u w:val="single"/>
        </w:rPr>
      </w:pPr>
      <w:r w:rsidRPr="00C97688">
        <w:rPr>
          <w:u w:val="single"/>
        </w:rPr>
        <w:t>Ineligible costs</w:t>
      </w:r>
    </w:p>
    <w:p w14:paraId="7C8F233B" w14:textId="77777777" w:rsidR="008D198C" w:rsidRPr="00C97688" w:rsidRDefault="008D198C" w:rsidP="008D198C">
      <w:pPr>
        <w:autoSpaceDE w:val="0"/>
        <w:autoSpaceDN w:val="0"/>
        <w:adjustRightInd w:val="0"/>
        <w:rPr>
          <w:szCs w:val="22"/>
        </w:rPr>
      </w:pPr>
      <w:r w:rsidRPr="00C97688">
        <w:rPr>
          <w:snapToGrid/>
          <w:szCs w:val="22"/>
          <w:lang w:val="en-US"/>
        </w:rPr>
        <w:t xml:space="preserve">According to </w:t>
      </w:r>
      <w:r w:rsidR="00F31CA5" w:rsidRPr="00C97688">
        <w:rPr>
          <w:snapToGrid/>
          <w:szCs w:val="22"/>
          <w:lang w:val="en-US"/>
        </w:rPr>
        <w:t xml:space="preserve">the provisions of </w:t>
      </w:r>
      <w:r w:rsidRPr="00C97688">
        <w:rPr>
          <w:snapToGrid/>
          <w:szCs w:val="22"/>
          <w:lang w:val="en-US"/>
        </w:rPr>
        <w:t xml:space="preserve">Article 43(2) of Commission implementing regulation (EU) No 447/2014 of 2 May 2014 </w:t>
      </w:r>
      <w:r w:rsidR="00F31CA5" w:rsidRPr="00C97688">
        <w:rPr>
          <w:snapToGrid/>
          <w:szCs w:val="22"/>
          <w:lang w:val="en-US"/>
        </w:rPr>
        <w:t xml:space="preserve">and those of Article 6 of the General Conditions of the Financing Agreements for the yearly allocations of the programme, the following expenditures </w:t>
      </w:r>
      <w:r w:rsidR="00F31CA5" w:rsidRPr="00C97688">
        <w:rPr>
          <w:b/>
          <w:snapToGrid/>
          <w:szCs w:val="22"/>
          <w:lang w:val="en-US"/>
        </w:rPr>
        <w:t xml:space="preserve">are </w:t>
      </w:r>
      <w:r w:rsidR="00F31CA5" w:rsidRPr="00C97688">
        <w:rPr>
          <w:b/>
          <w:bCs/>
          <w:snapToGrid/>
          <w:szCs w:val="22"/>
          <w:lang w:val="en-US"/>
        </w:rPr>
        <w:t xml:space="preserve">not </w:t>
      </w:r>
      <w:r w:rsidR="00F31CA5" w:rsidRPr="0022506A">
        <w:rPr>
          <w:b/>
          <w:bCs/>
          <w:snapToGrid/>
          <w:szCs w:val="22"/>
          <w:lang w:val="en-US"/>
        </w:rPr>
        <w:t>eligible</w:t>
      </w:r>
      <w:r w:rsidR="002606B6" w:rsidRPr="00542849">
        <w:rPr>
          <w:rStyle w:val="FootnoteReference"/>
          <w:b/>
          <w:bCs/>
          <w:snapToGrid/>
          <w:sz w:val="22"/>
          <w:szCs w:val="22"/>
          <w:lang w:val="en-US"/>
        </w:rPr>
        <w:footnoteReference w:id="11"/>
      </w:r>
      <w:r w:rsidR="00F31CA5" w:rsidRPr="0022506A">
        <w:rPr>
          <w:snapToGrid/>
          <w:szCs w:val="22"/>
          <w:lang w:val="en-US"/>
        </w:rPr>
        <w:t>for a contribution</w:t>
      </w:r>
      <w:r w:rsidR="00F31CA5" w:rsidRPr="00C97688">
        <w:rPr>
          <w:snapToGrid/>
          <w:szCs w:val="22"/>
          <w:lang w:val="en-US"/>
        </w:rPr>
        <w:t xml:space="preserve"> from IPA II</w:t>
      </w:r>
      <w:r w:rsidRPr="00C97688">
        <w:rPr>
          <w:szCs w:val="22"/>
        </w:rPr>
        <w:t>:</w:t>
      </w:r>
    </w:p>
    <w:p w14:paraId="1A4785F2" w14:textId="77777777" w:rsidR="008D198C" w:rsidRPr="00C97688" w:rsidRDefault="008D198C" w:rsidP="00E92EFD">
      <w:pPr>
        <w:numPr>
          <w:ilvl w:val="0"/>
          <w:numId w:val="20"/>
        </w:numPr>
        <w:rPr>
          <w:szCs w:val="22"/>
        </w:rPr>
      </w:pPr>
      <w:r w:rsidRPr="00C97688">
        <w:rPr>
          <w:szCs w:val="22"/>
        </w:rPr>
        <w:t>value added tax (VAT) except when it is non-recoverable under national VAT legislation;</w:t>
      </w:r>
    </w:p>
    <w:p w14:paraId="44EA63F7" w14:textId="77777777" w:rsidR="008D198C" w:rsidRPr="00C97688" w:rsidRDefault="008D198C" w:rsidP="00E92EFD">
      <w:pPr>
        <w:numPr>
          <w:ilvl w:val="0"/>
          <w:numId w:val="20"/>
        </w:numPr>
        <w:rPr>
          <w:szCs w:val="22"/>
        </w:rPr>
      </w:pPr>
      <w:r w:rsidRPr="00C97688">
        <w:rPr>
          <w:szCs w:val="22"/>
        </w:rPr>
        <w:t>the decommissioning and the construction of nuclear power stations;</w:t>
      </w:r>
    </w:p>
    <w:p w14:paraId="6F09C668" w14:textId="77777777" w:rsidR="008D198C" w:rsidRPr="00C97688" w:rsidRDefault="008D198C" w:rsidP="00E92EFD">
      <w:pPr>
        <w:numPr>
          <w:ilvl w:val="0"/>
          <w:numId w:val="20"/>
        </w:numPr>
        <w:rPr>
          <w:szCs w:val="22"/>
        </w:rPr>
      </w:pPr>
      <w:r w:rsidRPr="00C97688">
        <w:rPr>
          <w:szCs w:val="22"/>
        </w:rPr>
        <w:t>investment to achieve the reduction of greenhouse gas emissions from activities falling under Annex I to Directive 2003/87/EC of the European Parliament and Council of 13 October 2003;</w:t>
      </w:r>
    </w:p>
    <w:p w14:paraId="650D6F27" w14:textId="77777777" w:rsidR="008D198C" w:rsidRPr="00C97688" w:rsidRDefault="008D198C" w:rsidP="00E92EFD">
      <w:pPr>
        <w:numPr>
          <w:ilvl w:val="0"/>
          <w:numId w:val="20"/>
        </w:numPr>
        <w:rPr>
          <w:szCs w:val="22"/>
        </w:rPr>
      </w:pPr>
      <w:r w:rsidRPr="00C97688">
        <w:rPr>
          <w:szCs w:val="22"/>
        </w:rPr>
        <w:t>the manufacturing, processing and marketing of tobacco and tobacco products;</w:t>
      </w:r>
    </w:p>
    <w:p w14:paraId="4F6E103F" w14:textId="77777777" w:rsidR="008D198C" w:rsidRPr="00C97688" w:rsidRDefault="008D198C" w:rsidP="00E92EFD">
      <w:pPr>
        <w:numPr>
          <w:ilvl w:val="0"/>
          <w:numId w:val="20"/>
        </w:numPr>
        <w:rPr>
          <w:szCs w:val="22"/>
        </w:rPr>
      </w:pPr>
      <w:r w:rsidRPr="00C97688">
        <w:rPr>
          <w:szCs w:val="22"/>
        </w:rPr>
        <w:t>undertakings in difficulties as defined under Union State aid rules;</w:t>
      </w:r>
    </w:p>
    <w:p w14:paraId="4C721C00" w14:textId="77777777" w:rsidR="008D198C" w:rsidRPr="00C97688" w:rsidRDefault="008D198C" w:rsidP="00E92EFD">
      <w:pPr>
        <w:numPr>
          <w:ilvl w:val="0"/>
          <w:numId w:val="20"/>
        </w:numPr>
        <w:rPr>
          <w:szCs w:val="22"/>
        </w:rPr>
      </w:pPr>
      <w:r w:rsidRPr="00C97688">
        <w:rPr>
          <w:szCs w:val="22"/>
        </w:rPr>
        <w:t>investment in airport infrastructure unless related to environmental protection or accompanied by investment necessary to mitigate or reduce its negative environmental impact;</w:t>
      </w:r>
    </w:p>
    <w:p w14:paraId="50A9010B" w14:textId="77777777" w:rsidR="007F4B92" w:rsidRPr="00C97688" w:rsidRDefault="007F4B92" w:rsidP="00DF16EC">
      <w:pPr>
        <w:pStyle w:val="ListParagraph"/>
        <w:numPr>
          <w:ilvl w:val="0"/>
          <w:numId w:val="20"/>
        </w:numPr>
        <w:rPr>
          <w:szCs w:val="22"/>
        </w:rPr>
      </w:pPr>
      <w:r w:rsidRPr="00C97688">
        <w:rPr>
          <w:szCs w:val="22"/>
        </w:rPr>
        <w:t>debts and debt service charges (interest on debt);</w:t>
      </w:r>
    </w:p>
    <w:p w14:paraId="7E99E30D" w14:textId="77777777" w:rsidR="007F4B92" w:rsidRPr="00C97688" w:rsidRDefault="007F4B92" w:rsidP="00E92EFD">
      <w:pPr>
        <w:numPr>
          <w:ilvl w:val="0"/>
          <w:numId w:val="20"/>
        </w:numPr>
        <w:rPr>
          <w:szCs w:val="22"/>
        </w:rPr>
      </w:pPr>
      <w:r w:rsidRPr="00C97688">
        <w:rPr>
          <w:szCs w:val="22"/>
        </w:rPr>
        <w:t>provisions for losses or potential future liabilities;</w:t>
      </w:r>
    </w:p>
    <w:p w14:paraId="70A864AD" w14:textId="77777777" w:rsidR="008D198C" w:rsidRPr="00C97688" w:rsidRDefault="007F4B92" w:rsidP="00E92EFD">
      <w:pPr>
        <w:numPr>
          <w:ilvl w:val="0"/>
          <w:numId w:val="20"/>
        </w:numPr>
        <w:rPr>
          <w:szCs w:val="22"/>
        </w:rPr>
      </w:pPr>
      <w:r w:rsidRPr="00C97688">
        <w:rPr>
          <w:szCs w:val="22"/>
        </w:rPr>
        <w:t>cost declared by the beneficiaries and financed by another action or work programme receiving a Union grant;</w:t>
      </w:r>
    </w:p>
    <w:p w14:paraId="072B43E7" w14:textId="77777777" w:rsidR="007F4B92" w:rsidRPr="00C97688" w:rsidRDefault="007F4B92" w:rsidP="00E92EFD">
      <w:pPr>
        <w:numPr>
          <w:ilvl w:val="0"/>
          <w:numId w:val="20"/>
        </w:numPr>
        <w:rPr>
          <w:szCs w:val="22"/>
        </w:rPr>
      </w:pPr>
      <w:r w:rsidRPr="00C97688">
        <w:rPr>
          <w:szCs w:val="22"/>
        </w:rPr>
        <w:t>currency exchange losses;</w:t>
      </w:r>
    </w:p>
    <w:p w14:paraId="21D89C8F" w14:textId="77777777" w:rsidR="007F4B92" w:rsidRPr="00C97688" w:rsidRDefault="007F4B92" w:rsidP="00E92EFD">
      <w:pPr>
        <w:numPr>
          <w:ilvl w:val="0"/>
          <w:numId w:val="20"/>
        </w:numPr>
        <w:rPr>
          <w:szCs w:val="22"/>
        </w:rPr>
      </w:pPr>
      <w:r w:rsidRPr="00C97688">
        <w:rPr>
          <w:szCs w:val="22"/>
        </w:rPr>
        <w:t>credits to third parties;</w:t>
      </w:r>
    </w:p>
    <w:p w14:paraId="0DFAD0CD" w14:textId="77777777" w:rsidR="007F4B92" w:rsidRPr="00C97688" w:rsidRDefault="007F4B92" w:rsidP="00E92EFD">
      <w:pPr>
        <w:numPr>
          <w:ilvl w:val="0"/>
          <w:numId w:val="20"/>
        </w:numPr>
        <w:rPr>
          <w:szCs w:val="22"/>
        </w:rPr>
      </w:pPr>
      <w:r w:rsidRPr="00C97688">
        <w:rPr>
          <w:szCs w:val="22"/>
        </w:rPr>
        <w:t>fines, financial penalties and expenses of litigation;</w:t>
      </w:r>
    </w:p>
    <w:p w14:paraId="6A28FA73" w14:textId="77777777" w:rsidR="007F4B92" w:rsidRPr="00C97688" w:rsidRDefault="007F4B92" w:rsidP="00E92EFD">
      <w:pPr>
        <w:numPr>
          <w:ilvl w:val="0"/>
          <w:numId w:val="20"/>
        </w:numPr>
        <w:rPr>
          <w:szCs w:val="22"/>
        </w:rPr>
      </w:pPr>
      <w:r w:rsidRPr="00C97688">
        <w:rPr>
          <w:szCs w:val="22"/>
        </w:rPr>
        <w:t>the purchase</w:t>
      </w:r>
      <w:r w:rsidR="00056F75" w:rsidRPr="00C97688">
        <w:rPr>
          <w:szCs w:val="22"/>
        </w:rPr>
        <w:t xml:space="preserve"> of </w:t>
      </w:r>
      <w:r w:rsidRPr="00C97688">
        <w:rPr>
          <w:szCs w:val="22"/>
        </w:rPr>
        <w:t xml:space="preserve">land </w:t>
      </w:r>
      <w:r w:rsidR="00B20E98" w:rsidRPr="00C97688">
        <w:rPr>
          <w:szCs w:val="22"/>
        </w:rPr>
        <w:t xml:space="preserve">and existing buildings. However, by way of derogation, the purchase of land not built on and land </w:t>
      </w:r>
      <w:r w:rsidR="00B46B43" w:rsidRPr="00C97688">
        <w:rPr>
          <w:szCs w:val="22"/>
        </w:rPr>
        <w:t>built on in the amount up</w:t>
      </w:r>
      <w:r w:rsidR="004D1282" w:rsidRPr="00C97688">
        <w:rPr>
          <w:szCs w:val="22"/>
        </w:rPr>
        <w:t xml:space="preserve"> of </w:t>
      </w:r>
      <w:r w:rsidR="00B46B43" w:rsidRPr="00C97688">
        <w:rPr>
          <w:szCs w:val="22"/>
        </w:rPr>
        <w:t>to 10 </w:t>
      </w:r>
      <w:r w:rsidR="00B20E98" w:rsidRPr="00C97688">
        <w:rPr>
          <w:szCs w:val="22"/>
        </w:rPr>
        <w:t>% of the total eligible expenditure for the operation concerned shall be eligible for funding. For derelict sites and for those formerly in industrial use which comprise buildings, this limit shall be increased to 15</w:t>
      </w:r>
      <w:r w:rsidR="00B46B43" w:rsidRPr="00C97688">
        <w:rPr>
          <w:szCs w:val="22"/>
        </w:rPr>
        <w:t> </w:t>
      </w:r>
      <w:r w:rsidR="00B20E98" w:rsidRPr="00C97688">
        <w:rPr>
          <w:szCs w:val="22"/>
        </w:rPr>
        <w:t>%. In exceptional and duly justified cases, this limit may be raised above the respective preceding percentages for operations concerning environmental conservation</w:t>
      </w:r>
      <w:r w:rsidRPr="00C97688">
        <w:rPr>
          <w:szCs w:val="22"/>
        </w:rPr>
        <w:t xml:space="preserve">. </w:t>
      </w:r>
    </w:p>
    <w:p w14:paraId="411CED89" w14:textId="77777777" w:rsidR="008D198C" w:rsidRPr="00C97688" w:rsidRDefault="008D198C" w:rsidP="008D198C">
      <w:pPr>
        <w:rPr>
          <w:szCs w:val="22"/>
        </w:rPr>
      </w:pPr>
      <w:r w:rsidRPr="00C97688">
        <w:rPr>
          <w:szCs w:val="22"/>
        </w:rPr>
        <w:t xml:space="preserve">In addition, the following costs </w:t>
      </w:r>
      <w:r w:rsidRPr="00C97688">
        <w:rPr>
          <w:b/>
          <w:szCs w:val="22"/>
        </w:rPr>
        <w:t>are not eligible either</w:t>
      </w:r>
      <w:r w:rsidRPr="00C97688">
        <w:rPr>
          <w:szCs w:val="22"/>
        </w:rPr>
        <w:t>:</w:t>
      </w:r>
    </w:p>
    <w:p w14:paraId="0DD17FDB" w14:textId="77777777" w:rsidR="008D198C" w:rsidRPr="00C97688" w:rsidRDefault="008D198C" w:rsidP="00E92EFD">
      <w:pPr>
        <w:numPr>
          <w:ilvl w:val="0"/>
          <w:numId w:val="20"/>
        </w:numPr>
        <w:rPr>
          <w:szCs w:val="22"/>
        </w:rPr>
      </w:pPr>
      <w:r w:rsidRPr="00C97688">
        <w:rPr>
          <w:szCs w:val="22"/>
        </w:rPr>
        <w:t>consultant fees between the beneficiaries for services or work carried out within the project;</w:t>
      </w:r>
    </w:p>
    <w:p w14:paraId="3922BB4B" w14:textId="77777777" w:rsidR="008D198C" w:rsidRPr="00C97688" w:rsidRDefault="008D198C" w:rsidP="00E92EFD">
      <w:pPr>
        <w:numPr>
          <w:ilvl w:val="0"/>
          <w:numId w:val="20"/>
        </w:numPr>
        <w:rPr>
          <w:szCs w:val="22"/>
        </w:rPr>
      </w:pPr>
      <w:r w:rsidRPr="00C97688">
        <w:rPr>
          <w:szCs w:val="22"/>
        </w:rPr>
        <w:t>remuneration of any kind for staff of any of the beneficiaries being hired as external experts or freelance consultants;</w:t>
      </w:r>
    </w:p>
    <w:p w14:paraId="0477F1B5" w14:textId="77777777" w:rsidR="008D198C" w:rsidRPr="00C97688" w:rsidRDefault="008D198C" w:rsidP="00E92EFD">
      <w:pPr>
        <w:numPr>
          <w:ilvl w:val="0"/>
          <w:numId w:val="20"/>
        </w:numPr>
        <w:rPr>
          <w:szCs w:val="22"/>
        </w:rPr>
      </w:pPr>
      <w:r w:rsidRPr="00C97688">
        <w:rPr>
          <w:szCs w:val="22"/>
        </w:rPr>
        <w:t>taxes, customs and import duties and levies and/or charges having equivalent effect</w:t>
      </w:r>
      <w:r w:rsidR="00FB63DB" w:rsidRPr="00C97688">
        <w:rPr>
          <w:rStyle w:val="FootnoteReference"/>
          <w:sz w:val="22"/>
          <w:szCs w:val="22"/>
        </w:rPr>
        <w:footnoteReference w:id="12"/>
      </w:r>
      <w:r w:rsidR="007F4B92" w:rsidRPr="00C97688">
        <w:rPr>
          <w:szCs w:val="22"/>
        </w:rPr>
        <w:t>.</w:t>
      </w:r>
    </w:p>
    <w:p w14:paraId="08806ED8" w14:textId="77777777" w:rsidR="004D1282" w:rsidRPr="00C97688" w:rsidRDefault="004D1282" w:rsidP="0095223E">
      <w:pPr>
        <w:rPr>
          <w:b/>
          <w:szCs w:val="22"/>
        </w:rPr>
      </w:pPr>
    </w:p>
    <w:p w14:paraId="42290FE3" w14:textId="77777777" w:rsidR="00521B30" w:rsidRPr="00C97688" w:rsidRDefault="00521B30" w:rsidP="004D1282">
      <w:pPr>
        <w:rPr>
          <w:b/>
          <w:szCs w:val="22"/>
        </w:rPr>
      </w:pPr>
      <w:r w:rsidRPr="00C97688">
        <w:rPr>
          <w:b/>
          <w:szCs w:val="22"/>
        </w:rPr>
        <w:t>Ethics clauses and Code of Conduct</w:t>
      </w:r>
    </w:p>
    <w:p w14:paraId="3C5352E1" w14:textId="77777777" w:rsidR="00521B30" w:rsidRPr="00C97688" w:rsidRDefault="00521B30" w:rsidP="00337B91">
      <w:pPr>
        <w:pStyle w:val="ListParagraph"/>
        <w:keepNext/>
        <w:numPr>
          <w:ilvl w:val="0"/>
          <w:numId w:val="43"/>
        </w:numPr>
        <w:spacing w:before="120" w:after="120"/>
        <w:rPr>
          <w:szCs w:val="22"/>
          <w:u w:val="single"/>
        </w:rPr>
      </w:pPr>
      <w:r w:rsidRPr="00C97688">
        <w:rPr>
          <w:szCs w:val="22"/>
          <w:u w:val="single"/>
        </w:rPr>
        <w:t>Absence of conflict of interest</w:t>
      </w:r>
    </w:p>
    <w:p w14:paraId="639F4C4A" w14:textId="77777777" w:rsidR="00521B30" w:rsidRPr="00C97688" w:rsidRDefault="00521B30" w:rsidP="004D1282">
      <w:pPr>
        <w:pStyle w:val="ListParagraph"/>
        <w:keepNext/>
        <w:spacing w:before="120" w:after="120"/>
        <w:ind w:left="0"/>
        <w:rPr>
          <w:szCs w:val="22"/>
          <w:u w:val="single"/>
        </w:rPr>
      </w:pPr>
      <w:r w:rsidRPr="00C97688">
        <w:rPr>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14:paraId="713EA8D1" w14:textId="77777777" w:rsidR="00521B30" w:rsidRPr="00C97688" w:rsidRDefault="00521B30" w:rsidP="00337B91">
      <w:pPr>
        <w:pStyle w:val="ListParagraph"/>
        <w:keepNext/>
        <w:numPr>
          <w:ilvl w:val="0"/>
          <w:numId w:val="43"/>
        </w:numPr>
        <w:spacing w:before="120" w:after="120"/>
        <w:rPr>
          <w:szCs w:val="22"/>
        </w:rPr>
      </w:pPr>
      <w:r w:rsidRPr="00C97688">
        <w:rPr>
          <w:szCs w:val="22"/>
          <w:u w:val="single"/>
        </w:rPr>
        <w:t>Respect for human rights as well as environmental legislation and core labour standards</w:t>
      </w:r>
    </w:p>
    <w:p w14:paraId="0BDF5663" w14:textId="77777777" w:rsidR="00521B30" w:rsidRPr="00C97688" w:rsidRDefault="00521B30" w:rsidP="004D1282">
      <w:pPr>
        <w:keepNext/>
        <w:spacing w:before="120" w:after="120"/>
        <w:rPr>
          <w:szCs w:val="22"/>
        </w:rPr>
      </w:pPr>
      <w:r w:rsidRPr="00C97688">
        <w:rPr>
          <w:szCs w:val="22"/>
        </w:rPr>
        <w:t>The applicant and its staff must comply with human rights. In particular and in accordance with the applicable act,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201BC34" w14:textId="77777777"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b/>
          <w:szCs w:val="22"/>
        </w:rPr>
      </w:pPr>
      <w:r w:rsidRPr="00C97688">
        <w:rPr>
          <w:b/>
          <w:szCs w:val="22"/>
        </w:rPr>
        <w:t>Zero tolerance for sexual exploitation and sexual abuse:</w:t>
      </w:r>
    </w:p>
    <w:p w14:paraId="679DDF1F" w14:textId="77777777"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szCs w:val="22"/>
        </w:rPr>
      </w:pPr>
      <w:r w:rsidRPr="00C97688">
        <w:rPr>
          <w:szCs w:val="22"/>
        </w:rPr>
        <w:t xml:space="preserve">The European Commission applies a policy of 'zero tolerance' in relation to all wrongful conduct which has an impact on the professional credibility of the applicant.  </w:t>
      </w:r>
    </w:p>
    <w:p w14:paraId="2E858600" w14:textId="77777777" w:rsidR="000F110A" w:rsidRPr="00C97688" w:rsidRDefault="000F110A" w:rsidP="000F110A">
      <w:pPr>
        <w:keepNext/>
        <w:pBdr>
          <w:top w:val="single" w:sz="4" w:space="0" w:color="auto"/>
          <w:left w:val="single" w:sz="4" w:space="0" w:color="auto"/>
          <w:bottom w:val="single" w:sz="4" w:space="1" w:color="auto"/>
          <w:right w:val="single" w:sz="4" w:space="4" w:color="auto"/>
        </w:pBdr>
        <w:spacing w:before="120" w:after="120"/>
        <w:rPr>
          <w:szCs w:val="22"/>
        </w:rPr>
      </w:pPr>
      <w:r w:rsidRPr="00C97688">
        <w:rPr>
          <w:szCs w:val="22"/>
        </w:rPr>
        <w:t xml:space="preserve">Physical abuse or punishment, or threats of physical abuse, sexual abuse or exploitation, harassment and verbal abuse, as well as other forms of intimidation shall be prohibited. </w:t>
      </w:r>
    </w:p>
    <w:p w14:paraId="53726A64" w14:textId="77777777" w:rsidR="00403060" w:rsidRPr="00C97688" w:rsidRDefault="00403060" w:rsidP="00403060">
      <w:pPr>
        <w:rPr>
          <w:b/>
          <w:szCs w:val="22"/>
        </w:rPr>
      </w:pPr>
    </w:p>
    <w:p w14:paraId="6768679A" w14:textId="77777777" w:rsidR="00521B30" w:rsidRPr="00C97688" w:rsidRDefault="00521B30" w:rsidP="00337B91">
      <w:pPr>
        <w:pStyle w:val="ListParagraph"/>
        <w:numPr>
          <w:ilvl w:val="0"/>
          <w:numId w:val="43"/>
        </w:numPr>
        <w:rPr>
          <w:b/>
          <w:szCs w:val="22"/>
        </w:rPr>
      </w:pPr>
      <w:r w:rsidRPr="00C97688">
        <w:rPr>
          <w:szCs w:val="22"/>
          <w:u w:val="single"/>
        </w:rPr>
        <w:t>Anti-corruption and anti-bribery</w:t>
      </w:r>
    </w:p>
    <w:p w14:paraId="2B5B60A7" w14:textId="77777777" w:rsidR="00521B30" w:rsidRPr="00C97688" w:rsidRDefault="00521B30" w:rsidP="004D1282">
      <w:pPr>
        <w:rPr>
          <w:szCs w:val="22"/>
        </w:rPr>
      </w:pPr>
      <w:r w:rsidRPr="00C97688">
        <w:rPr>
          <w:szCs w:val="22"/>
        </w:rPr>
        <w:t>The applicant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B97BB1C" w14:textId="77777777" w:rsidR="00521B30" w:rsidRPr="00C97688" w:rsidRDefault="00521B30" w:rsidP="00337B91">
      <w:pPr>
        <w:pStyle w:val="ListParagraph"/>
        <w:numPr>
          <w:ilvl w:val="0"/>
          <w:numId w:val="43"/>
        </w:numPr>
        <w:spacing w:before="120" w:after="120"/>
        <w:rPr>
          <w:szCs w:val="22"/>
        </w:rPr>
      </w:pPr>
      <w:r w:rsidRPr="00C97688">
        <w:rPr>
          <w:szCs w:val="22"/>
          <w:u w:val="single"/>
        </w:rPr>
        <w:t>Unusual commercial expenses</w:t>
      </w:r>
    </w:p>
    <w:p w14:paraId="36F21636" w14:textId="77777777" w:rsidR="00521B30" w:rsidRPr="00C97688" w:rsidRDefault="00521B30" w:rsidP="004D1282">
      <w:pPr>
        <w:pStyle w:val="ListParagraph"/>
        <w:spacing w:before="120" w:after="120"/>
        <w:ind w:left="0"/>
        <w:rPr>
          <w:szCs w:val="22"/>
        </w:rPr>
      </w:pPr>
      <w:r w:rsidRPr="00C97688">
        <w:rPr>
          <w:szCs w:val="22"/>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04AE4F8" w14:textId="77777777" w:rsidR="00521B30" w:rsidRPr="00C97688" w:rsidRDefault="00521B30" w:rsidP="004D1282">
      <w:pPr>
        <w:spacing w:before="120" w:after="120"/>
        <w:rPr>
          <w:szCs w:val="22"/>
        </w:rPr>
      </w:pPr>
      <w:r w:rsidRPr="00C97688">
        <w:rPr>
          <w:szCs w:val="22"/>
        </w:rPr>
        <w:t>Grant beneficiaries found to have paid unusual commercial expenses on projects funded by the European Union are liable, depending on the seriousness of the facts observed, to have their contracts terminated or to be permanently excluded from receiving EU/EDF funds.</w:t>
      </w:r>
    </w:p>
    <w:p w14:paraId="543EBF48" w14:textId="77777777" w:rsidR="00521B30" w:rsidRPr="00C97688" w:rsidRDefault="00DF16EC" w:rsidP="00337B91">
      <w:pPr>
        <w:pStyle w:val="ListParagraph"/>
        <w:numPr>
          <w:ilvl w:val="0"/>
          <w:numId w:val="43"/>
        </w:numPr>
        <w:spacing w:before="120" w:after="120"/>
        <w:rPr>
          <w:szCs w:val="22"/>
          <w:u w:val="single"/>
        </w:rPr>
      </w:pPr>
      <w:r w:rsidRPr="00C97688">
        <w:rPr>
          <w:szCs w:val="22"/>
          <w:u w:val="single"/>
        </w:rPr>
        <w:t>Breach of obligations</w:t>
      </w:r>
      <w:r w:rsidR="00521B30" w:rsidRPr="00C97688">
        <w:rPr>
          <w:szCs w:val="22"/>
          <w:u w:val="single"/>
        </w:rPr>
        <w:t>, irregularities or fraud</w:t>
      </w:r>
    </w:p>
    <w:p w14:paraId="063D080D" w14:textId="77777777" w:rsidR="008D198C" w:rsidRPr="00C97688" w:rsidRDefault="00521B30" w:rsidP="0095223E">
      <w:pPr>
        <w:pStyle w:val="ListParagraph"/>
        <w:spacing w:before="120" w:after="120"/>
        <w:ind w:left="0"/>
        <w:rPr>
          <w:szCs w:val="22"/>
        </w:rPr>
      </w:pPr>
      <w:r w:rsidRPr="00C97688">
        <w:rPr>
          <w:szCs w:val="22"/>
        </w:rPr>
        <w:t>The contracting authority reserves the right to suspend or cancel the procedure, where the award procedure proves to have been subject to breach of obligations, irreg</w:t>
      </w:r>
      <w:r w:rsidR="00D16116" w:rsidRPr="00C97688">
        <w:rPr>
          <w:szCs w:val="22"/>
        </w:rPr>
        <w:t>ularities or fraud. If breach o</w:t>
      </w:r>
      <w:r w:rsidRPr="00C97688">
        <w:rPr>
          <w:szCs w:val="22"/>
        </w:rPr>
        <w:t xml:space="preserve">f obligations, </w:t>
      </w:r>
      <w:r w:rsidRPr="00C97688">
        <w:rPr>
          <w:szCs w:val="22"/>
        </w:rPr>
        <w:lastRenderedPageBreak/>
        <w:t>irregularities or fraud are discovered after the award of the contract, the contracting authority may refrain from concluding the contract.</w:t>
      </w:r>
    </w:p>
    <w:p w14:paraId="6E6A82E2" w14:textId="77777777" w:rsidR="00357CC0" w:rsidRPr="00C97688" w:rsidRDefault="0009588C" w:rsidP="004741A1">
      <w:pPr>
        <w:pStyle w:val="Guidelines2"/>
        <w:rPr>
          <w:rFonts w:ascii="Times New Roman" w:hAnsi="Times New Roman"/>
        </w:rPr>
      </w:pPr>
      <w:bookmarkStart w:id="25" w:name="_Toc526862475"/>
      <w:r w:rsidRPr="00C97688">
        <w:rPr>
          <w:rFonts w:ascii="Times New Roman" w:hAnsi="Times New Roman"/>
        </w:rPr>
        <w:t>H</w:t>
      </w:r>
      <w:r w:rsidR="00357CC0" w:rsidRPr="00C97688">
        <w:rPr>
          <w:rFonts w:ascii="Times New Roman" w:hAnsi="Times New Roman"/>
        </w:rPr>
        <w:t>ow to apply and the procedures to follow</w:t>
      </w:r>
      <w:bookmarkEnd w:id="25"/>
    </w:p>
    <w:p w14:paraId="072BFFBB" w14:textId="77777777" w:rsidR="00357CC0" w:rsidRPr="00C97688" w:rsidRDefault="003927A2" w:rsidP="0068216F">
      <w:pPr>
        <w:rPr>
          <w:szCs w:val="22"/>
        </w:rPr>
      </w:pPr>
      <w:r w:rsidRPr="00C97688">
        <w:rPr>
          <w:szCs w:val="22"/>
        </w:rPr>
        <w:t xml:space="preserve">Information in PADOR will not be drawn upon in the present </w:t>
      </w:r>
      <w:r w:rsidR="000D61C6" w:rsidRPr="00C97688">
        <w:rPr>
          <w:szCs w:val="22"/>
        </w:rPr>
        <w:t>c</w:t>
      </w:r>
      <w:r w:rsidR="00BC363D" w:rsidRPr="00C97688">
        <w:rPr>
          <w:szCs w:val="22"/>
        </w:rPr>
        <w:t>all</w:t>
      </w:r>
      <w:r w:rsidR="00357CC0" w:rsidRPr="00C97688">
        <w:rPr>
          <w:szCs w:val="22"/>
        </w:rPr>
        <w:t xml:space="preserve">. </w:t>
      </w:r>
    </w:p>
    <w:p w14:paraId="3DFE6481" w14:textId="77777777" w:rsidR="0007408E" w:rsidRPr="00C97688" w:rsidRDefault="0007408E" w:rsidP="00337B91">
      <w:pPr>
        <w:pStyle w:val="Guidelines3"/>
        <w:numPr>
          <w:ilvl w:val="2"/>
          <w:numId w:val="44"/>
        </w:numPr>
      </w:pPr>
      <w:bookmarkStart w:id="26" w:name="_Toc526862476"/>
      <w:r w:rsidRPr="00C97688">
        <w:t>Application for</w:t>
      </w:r>
      <w:r w:rsidR="005D7AF3" w:rsidRPr="00C97688">
        <w:t>ms</w:t>
      </w:r>
      <w:bookmarkEnd w:id="26"/>
    </w:p>
    <w:p w14:paraId="63626BD9" w14:textId="77777777" w:rsidR="0007408E" w:rsidRPr="00C97688" w:rsidRDefault="0007408E" w:rsidP="00203ABF">
      <w:pPr>
        <w:spacing w:before="240"/>
        <w:rPr>
          <w:color w:val="000000"/>
        </w:rPr>
      </w:pPr>
      <w:r w:rsidRPr="00C97688">
        <w:t xml:space="preserve">Applications must be submitted </w:t>
      </w:r>
      <w:r w:rsidR="00C5520A" w:rsidRPr="00C97688">
        <w:t xml:space="preserve">in accordance with the instructions on the </w:t>
      </w:r>
      <w:r w:rsidR="00661830" w:rsidRPr="00C97688">
        <w:t>c</w:t>
      </w:r>
      <w:r w:rsidR="00C5520A" w:rsidRPr="00C97688">
        <w:t xml:space="preserve">oncept </w:t>
      </w:r>
      <w:r w:rsidR="00661830" w:rsidRPr="00C97688">
        <w:t>n</w:t>
      </w:r>
      <w:r w:rsidR="00C5520A" w:rsidRPr="00C97688">
        <w:t>ote</w:t>
      </w:r>
      <w:r w:rsidR="000B7AC2" w:rsidRPr="00C97688">
        <w:t xml:space="preserve"> and the </w:t>
      </w:r>
      <w:r w:rsidR="00661830" w:rsidRPr="00C97688">
        <w:t>f</w:t>
      </w:r>
      <w:r w:rsidR="000B7AC2" w:rsidRPr="00C97688">
        <w:t xml:space="preserve">ull </w:t>
      </w:r>
      <w:r w:rsidR="005D675B" w:rsidRPr="00C97688">
        <w:t>applications in</w:t>
      </w:r>
      <w:r w:rsidR="00C5520A" w:rsidRPr="00C97688">
        <w:t xml:space="preserve"> the </w:t>
      </w:r>
      <w:r w:rsidR="00661830" w:rsidRPr="00C97688">
        <w:t>g</w:t>
      </w:r>
      <w:r w:rsidR="00C5520A" w:rsidRPr="00C97688">
        <w:t xml:space="preserve">rant </w:t>
      </w:r>
      <w:r w:rsidR="00661830" w:rsidRPr="00C97688">
        <w:t>a</w:t>
      </w:r>
      <w:r w:rsidR="00C5520A" w:rsidRPr="00C97688">
        <w:t xml:space="preserve">pplication </w:t>
      </w:r>
      <w:r w:rsidR="00661830" w:rsidRPr="00C97688">
        <w:t>f</w:t>
      </w:r>
      <w:r w:rsidR="00C5520A" w:rsidRPr="00C97688">
        <w:t>orm annexe</w:t>
      </w:r>
      <w:r w:rsidR="002D7F4A" w:rsidRPr="00C97688">
        <w:t>d</w:t>
      </w:r>
      <w:r w:rsidR="00C5520A" w:rsidRPr="00C97688">
        <w:t xml:space="preserve"> to these </w:t>
      </w:r>
      <w:r w:rsidR="00661830" w:rsidRPr="00C97688">
        <w:t>g</w:t>
      </w:r>
      <w:r w:rsidR="00C5520A" w:rsidRPr="00C97688">
        <w:t>uidelines (Annex A)</w:t>
      </w:r>
      <w:r w:rsidR="00A43999" w:rsidRPr="00C97688">
        <w:t>.</w:t>
      </w:r>
    </w:p>
    <w:p w14:paraId="51D04C82" w14:textId="77777777" w:rsidR="0002503B" w:rsidRPr="00C97688" w:rsidRDefault="0007408E" w:rsidP="00203ABF">
      <w:pPr>
        <w:rPr>
          <w:color w:val="000000"/>
        </w:rPr>
      </w:pPr>
      <w:r w:rsidRPr="00C97688">
        <w:rPr>
          <w:color w:val="000000"/>
        </w:rPr>
        <w:t xml:space="preserve">Applicants must apply in </w:t>
      </w:r>
      <w:r w:rsidR="005D675B" w:rsidRPr="00C97688">
        <w:rPr>
          <w:color w:val="000000"/>
        </w:rPr>
        <w:t>English which</w:t>
      </w:r>
      <w:r w:rsidR="009216E4" w:rsidRPr="00C97688">
        <w:rPr>
          <w:color w:val="000000"/>
        </w:rPr>
        <w:t xml:space="preserve"> is the language of this Call for Proposals</w:t>
      </w:r>
    </w:p>
    <w:p w14:paraId="3F13E78D" w14:textId="77777777" w:rsidR="0007408E" w:rsidRPr="00C97688" w:rsidRDefault="000C6140" w:rsidP="00203ABF">
      <w:pPr>
        <w:rPr>
          <w:color w:val="000000"/>
        </w:rPr>
      </w:pPr>
      <w:r w:rsidRPr="00C97688">
        <w:rPr>
          <w:color w:val="000000"/>
        </w:rPr>
        <w:t xml:space="preserve">Any </w:t>
      </w:r>
      <w:r w:rsidR="005D675B" w:rsidRPr="00C97688">
        <w:rPr>
          <w:color w:val="000000"/>
        </w:rPr>
        <w:t>error or</w:t>
      </w:r>
      <w:r w:rsidR="00C5520A" w:rsidRPr="00C97688">
        <w:rPr>
          <w:color w:val="000000"/>
        </w:rPr>
        <w:t xml:space="preserve"> major discrepancy </w:t>
      </w:r>
      <w:r w:rsidR="001E3BA7" w:rsidRPr="00C97688">
        <w:rPr>
          <w:color w:val="000000"/>
        </w:rPr>
        <w:t xml:space="preserve">related to the points listed in the </w:t>
      </w:r>
      <w:r w:rsidR="00C5520A" w:rsidRPr="00C97688">
        <w:rPr>
          <w:color w:val="000000"/>
        </w:rPr>
        <w:t xml:space="preserve">instructions on the </w:t>
      </w:r>
      <w:r w:rsidR="00661830" w:rsidRPr="00C97688">
        <w:rPr>
          <w:color w:val="000000"/>
        </w:rPr>
        <w:t>c</w:t>
      </w:r>
      <w:r w:rsidR="00C5520A" w:rsidRPr="00C97688">
        <w:rPr>
          <w:color w:val="000000"/>
        </w:rPr>
        <w:t xml:space="preserve">oncept </w:t>
      </w:r>
      <w:r w:rsidR="00661830" w:rsidRPr="00C97688">
        <w:rPr>
          <w:color w:val="000000"/>
        </w:rPr>
        <w:t>n</w:t>
      </w:r>
      <w:r w:rsidR="00C5520A" w:rsidRPr="00C97688">
        <w:rPr>
          <w:color w:val="000000"/>
        </w:rPr>
        <w:t>ote</w:t>
      </w:r>
      <w:r w:rsidR="001E3BA7" w:rsidRPr="00C97688">
        <w:rPr>
          <w:color w:val="000000"/>
        </w:rPr>
        <w:t xml:space="preserve"> or any major inconsistency </w:t>
      </w:r>
      <w:r w:rsidRPr="00C97688">
        <w:rPr>
          <w:color w:val="000000"/>
        </w:rPr>
        <w:t xml:space="preserve">in the </w:t>
      </w:r>
      <w:r w:rsidR="001E3BA7" w:rsidRPr="00C97688">
        <w:rPr>
          <w:color w:val="000000"/>
        </w:rPr>
        <w:t xml:space="preserve">application </w:t>
      </w:r>
      <w:r w:rsidR="005D675B" w:rsidRPr="00C97688">
        <w:rPr>
          <w:color w:val="000000"/>
        </w:rPr>
        <w:t>e.g. if</w:t>
      </w:r>
      <w:r w:rsidR="00A030A6" w:rsidRPr="00C97688">
        <w:rPr>
          <w:color w:val="000000"/>
        </w:rPr>
        <w:t xml:space="preserve"> </w:t>
      </w:r>
      <w:r w:rsidR="005913EB" w:rsidRPr="00C97688">
        <w:rPr>
          <w:color w:val="000000"/>
        </w:rPr>
        <w:t xml:space="preserve">the amounts in the budget </w:t>
      </w:r>
      <w:r w:rsidR="00AD5C5F" w:rsidRPr="00C97688">
        <w:rPr>
          <w:color w:val="000000"/>
        </w:rPr>
        <w:t>worksheets are inconsistent</w:t>
      </w:r>
      <w:r w:rsidR="005913EB" w:rsidRPr="00C97688">
        <w:rPr>
          <w:color w:val="000000"/>
        </w:rPr>
        <w:t>)</w:t>
      </w:r>
      <w:r w:rsidR="005D675B">
        <w:rPr>
          <w:color w:val="000000"/>
        </w:rPr>
        <w:t xml:space="preserve"> </w:t>
      </w:r>
      <w:r w:rsidR="005847BF" w:rsidRPr="00C97688">
        <w:rPr>
          <w:color w:val="000000"/>
        </w:rPr>
        <w:t>may</w:t>
      </w:r>
      <w:r w:rsidR="006D5029" w:rsidRPr="00C97688">
        <w:rPr>
          <w:color w:val="000000"/>
        </w:rPr>
        <w:t xml:space="preserve"> lead to the rejection of the </w:t>
      </w:r>
      <w:r w:rsidR="006459C5" w:rsidRPr="00C97688">
        <w:rPr>
          <w:color w:val="000000"/>
        </w:rPr>
        <w:t>application</w:t>
      </w:r>
      <w:r w:rsidR="006D5029" w:rsidRPr="00C97688">
        <w:rPr>
          <w:color w:val="000000"/>
        </w:rPr>
        <w:t>.</w:t>
      </w:r>
    </w:p>
    <w:p w14:paraId="79A6DB45" w14:textId="77777777" w:rsidR="00606C25" w:rsidRPr="00C97688" w:rsidRDefault="00606C25" w:rsidP="00203ABF">
      <w:r w:rsidRPr="00C97688">
        <w:rPr>
          <w:color w:val="000000"/>
        </w:rPr>
        <w:t xml:space="preserve">Clarifications will only be requested when </w:t>
      </w:r>
      <w:r w:rsidR="00A030A6" w:rsidRPr="00C97688">
        <w:rPr>
          <w:color w:val="000000"/>
        </w:rPr>
        <w:t xml:space="preserve">the </w:t>
      </w:r>
      <w:r w:rsidRPr="00C97688">
        <w:rPr>
          <w:color w:val="000000"/>
        </w:rPr>
        <w:t>information provided is unclear</w:t>
      </w:r>
      <w:r w:rsidR="00A030A6" w:rsidRPr="00C97688">
        <w:rPr>
          <w:color w:val="000000"/>
        </w:rPr>
        <w:t xml:space="preserve"> and</w:t>
      </w:r>
      <w:r w:rsidRPr="00C97688">
        <w:rPr>
          <w:color w:val="000000"/>
        </w:rPr>
        <w:t xml:space="preserve"> thus prevent</w:t>
      </w:r>
      <w:r w:rsidR="00A030A6" w:rsidRPr="00C97688">
        <w:rPr>
          <w:color w:val="000000"/>
        </w:rPr>
        <w:t>s</w:t>
      </w:r>
      <w:r w:rsidRPr="00C97688">
        <w:rPr>
          <w:color w:val="000000"/>
        </w:rPr>
        <w:t xml:space="preserve"> the Contracting Authority from conducting an objective assessment.</w:t>
      </w:r>
    </w:p>
    <w:p w14:paraId="1136D81C" w14:textId="77777777" w:rsidR="0007408E" w:rsidRPr="00C97688" w:rsidRDefault="0007408E" w:rsidP="00203ABF">
      <w:r w:rsidRPr="00C97688">
        <w:t>Hand-written applications will not be accepted.</w:t>
      </w:r>
    </w:p>
    <w:p w14:paraId="000D6F56" w14:textId="77777777" w:rsidR="00E16F20" w:rsidRPr="00C97688" w:rsidRDefault="0001485A" w:rsidP="00203ABF">
      <w:pPr>
        <w:rPr>
          <w:b/>
          <w:snapToGrid/>
          <w:color w:val="000000"/>
          <w:lang w:eastAsia="en-GB"/>
        </w:rPr>
      </w:pPr>
      <w:r w:rsidRPr="00C97688">
        <w:rPr>
          <w:snapToGrid/>
          <w:color w:val="000000"/>
          <w:lang w:eastAsia="en-GB"/>
        </w:rPr>
        <w:t xml:space="preserve">Please note that only the </w:t>
      </w:r>
      <w:r w:rsidR="00661830" w:rsidRPr="00C97688">
        <w:rPr>
          <w:snapToGrid/>
          <w:color w:val="000000"/>
          <w:lang w:eastAsia="en-GB"/>
        </w:rPr>
        <w:t xml:space="preserve">grant </w:t>
      </w:r>
      <w:r w:rsidRPr="00C97688">
        <w:rPr>
          <w:snapToGrid/>
          <w:color w:val="000000"/>
          <w:lang w:eastAsia="en-GB"/>
        </w:rPr>
        <w:t xml:space="preserve">application form and the </w:t>
      </w:r>
      <w:r w:rsidR="000745FC" w:rsidRPr="00C97688">
        <w:rPr>
          <w:snapToGrid/>
          <w:color w:val="000000"/>
          <w:lang w:eastAsia="en-GB"/>
        </w:rPr>
        <w:t xml:space="preserve">published </w:t>
      </w:r>
      <w:r w:rsidRPr="00C97688">
        <w:rPr>
          <w:snapToGrid/>
          <w:color w:val="000000"/>
          <w:lang w:eastAsia="en-GB"/>
        </w:rPr>
        <w:t>annexes</w:t>
      </w:r>
      <w:r w:rsidR="000745FC" w:rsidRPr="00C97688">
        <w:rPr>
          <w:snapToGrid/>
          <w:color w:val="000000"/>
          <w:lang w:eastAsia="en-GB"/>
        </w:rPr>
        <w:t xml:space="preserve"> which have to be filled in</w:t>
      </w:r>
      <w:r w:rsidRPr="00C97688">
        <w:rPr>
          <w:snapToGrid/>
          <w:color w:val="000000"/>
          <w:lang w:eastAsia="en-GB"/>
        </w:rPr>
        <w:t xml:space="preserve"> (budget, logical framework) will be</w:t>
      </w:r>
      <w:r w:rsidR="005D675B">
        <w:rPr>
          <w:snapToGrid/>
          <w:color w:val="000000"/>
          <w:lang w:eastAsia="en-GB"/>
        </w:rPr>
        <w:t xml:space="preserve"> </w:t>
      </w:r>
      <w:r w:rsidR="00C5520A" w:rsidRPr="00C97688">
        <w:rPr>
          <w:snapToGrid/>
          <w:color w:val="000000"/>
          <w:lang w:eastAsia="en-GB"/>
        </w:rPr>
        <w:t>evaluated</w:t>
      </w:r>
      <w:r w:rsidRPr="00C97688">
        <w:rPr>
          <w:snapToGrid/>
          <w:color w:val="000000"/>
          <w:lang w:eastAsia="en-GB"/>
        </w:rPr>
        <w:t xml:space="preserve">. It is therefore of utmost importance that these documents contain ALL </w:t>
      </w:r>
      <w:r w:rsidR="00A030A6" w:rsidRPr="00C97688">
        <w:rPr>
          <w:snapToGrid/>
          <w:color w:val="000000"/>
          <w:lang w:eastAsia="en-GB"/>
        </w:rPr>
        <w:t xml:space="preserve">the </w:t>
      </w:r>
      <w:r w:rsidRPr="00C97688">
        <w:rPr>
          <w:snapToGrid/>
          <w:color w:val="000000"/>
          <w:lang w:eastAsia="en-GB"/>
        </w:rPr>
        <w:t>relevant information concerning the action.</w:t>
      </w:r>
    </w:p>
    <w:p w14:paraId="1E74DC75" w14:textId="77777777" w:rsidR="00E16F20" w:rsidRPr="00C97688" w:rsidRDefault="00E16F20" w:rsidP="00E16F20">
      <w:pPr>
        <w:rPr>
          <w:b/>
          <w:snapToGrid/>
          <w:szCs w:val="22"/>
          <w:lang w:eastAsia="en-GB"/>
        </w:rPr>
      </w:pPr>
      <w:r w:rsidRPr="00C97688">
        <w:rPr>
          <w:b/>
          <w:snapToGrid/>
          <w:szCs w:val="22"/>
          <w:lang w:eastAsia="en-GB"/>
        </w:rPr>
        <w:t xml:space="preserve">With the application the lead applicant also has to submit completed </w:t>
      </w:r>
      <w:r w:rsidR="00221350" w:rsidRPr="00C97688">
        <w:rPr>
          <w:b/>
          <w:snapToGrid/>
          <w:szCs w:val="22"/>
          <w:lang w:eastAsia="en-GB"/>
        </w:rPr>
        <w:t>o</w:t>
      </w:r>
      <w:r w:rsidR="00E30384" w:rsidRPr="00C97688">
        <w:rPr>
          <w:b/>
          <w:snapToGrid/>
          <w:szCs w:val="22"/>
          <w:lang w:eastAsia="en-GB"/>
        </w:rPr>
        <w:t>rganisation</w:t>
      </w:r>
      <w:r w:rsidR="005D675B">
        <w:rPr>
          <w:b/>
          <w:snapToGrid/>
          <w:szCs w:val="22"/>
          <w:lang w:eastAsia="en-GB"/>
        </w:rPr>
        <w:t xml:space="preserve"> </w:t>
      </w:r>
      <w:r w:rsidR="00221350" w:rsidRPr="00C97688">
        <w:rPr>
          <w:b/>
          <w:snapToGrid/>
          <w:szCs w:val="22"/>
          <w:lang w:eastAsia="en-GB"/>
        </w:rPr>
        <w:t>d</w:t>
      </w:r>
      <w:r w:rsidR="000176DE" w:rsidRPr="00C97688">
        <w:rPr>
          <w:b/>
          <w:snapToGrid/>
          <w:szCs w:val="22"/>
          <w:lang w:eastAsia="en-GB"/>
        </w:rPr>
        <w:t xml:space="preserve">ata </w:t>
      </w:r>
      <w:r w:rsidR="00221350" w:rsidRPr="00C97688">
        <w:rPr>
          <w:b/>
          <w:snapToGrid/>
          <w:szCs w:val="22"/>
          <w:lang w:eastAsia="en-GB"/>
        </w:rPr>
        <w:t>f</w:t>
      </w:r>
      <w:r w:rsidR="000176DE" w:rsidRPr="00C97688">
        <w:rPr>
          <w:b/>
          <w:snapToGrid/>
          <w:szCs w:val="22"/>
          <w:lang w:eastAsia="en-GB"/>
        </w:rPr>
        <w:t>orms</w:t>
      </w:r>
      <w:r w:rsidRPr="00C97688">
        <w:rPr>
          <w:b/>
          <w:snapToGrid/>
          <w:szCs w:val="22"/>
          <w:lang w:eastAsia="en-GB"/>
        </w:rPr>
        <w:t xml:space="preserve"> (Annex F) for the lead applicant, each (if any) co-applicants and each (if any) affiliated entities.</w:t>
      </w:r>
    </w:p>
    <w:p w14:paraId="043A4069" w14:textId="77777777" w:rsidR="0001485A" w:rsidRPr="00C97688" w:rsidRDefault="0001485A" w:rsidP="00203ABF">
      <w:pPr>
        <w:rPr>
          <w:bCs/>
          <w:snapToGrid/>
          <w:color w:val="000000"/>
          <w:lang w:eastAsia="en-GB"/>
        </w:rPr>
      </w:pPr>
      <w:r w:rsidRPr="00C97688">
        <w:rPr>
          <w:bCs/>
          <w:snapToGrid/>
          <w:color w:val="000000"/>
          <w:lang w:eastAsia="en-GB"/>
        </w:rPr>
        <w:t xml:space="preserve">No </w:t>
      </w:r>
      <w:r w:rsidR="00C5520A" w:rsidRPr="00C97688">
        <w:rPr>
          <w:bCs/>
          <w:snapToGrid/>
          <w:color w:val="000000"/>
          <w:lang w:eastAsia="en-GB"/>
        </w:rPr>
        <w:t xml:space="preserve">additional </w:t>
      </w:r>
      <w:r w:rsidRPr="00C97688">
        <w:rPr>
          <w:bCs/>
          <w:snapToGrid/>
          <w:color w:val="000000"/>
          <w:lang w:eastAsia="en-GB"/>
        </w:rPr>
        <w:t xml:space="preserve">annexes </w:t>
      </w:r>
      <w:r w:rsidR="00C03C7A" w:rsidRPr="00C97688">
        <w:rPr>
          <w:bCs/>
          <w:snapToGrid/>
          <w:color w:val="000000"/>
          <w:lang w:eastAsia="en-GB"/>
        </w:rPr>
        <w:t>should be sent.</w:t>
      </w:r>
    </w:p>
    <w:p w14:paraId="49C5BD55" w14:textId="77777777" w:rsidR="0007408E" w:rsidRPr="00C97688" w:rsidRDefault="0007408E" w:rsidP="004B7BC2">
      <w:pPr>
        <w:pStyle w:val="Guidelines3"/>
      </w:pPr>
      <w:bookmarkStart w:id="27" w:name="_Toc526862477"/>
      <w:r w:rsidRPr="00C97688">
        <w:t xml:space="preserve">Where and how to send </w:t>
      </w:r>
      <w:r w:rsidR="00661830" w:rsidRPr="00C97688">
        <w:t>a</w:t>
      </w:r>
      <w:r w:rsidRPr="00C97688">
        <w:t>pplications</w:t>
      </w:r>
      <w:bookmarkEnd w:id="27"/>
    </w:p>
    <w:p w14:paraId="41FD40C4" w14:textId="77777777" w:rsidR="00C5520A" w:rsidRPr="00C97688" w:rsidRDefault="00C5520A" w:rsidP="00203ABF">
      <w:pPr>
        <w:spacing w:before="240"/>
        <w:rPr>
          <w:snapToGrid/>
          <w:lang w:eastAsia="en-GB"/>
        </w:rPr>
      </w:pPr>
      <w:r w:rsidRPr="00C97688">
        <w:rPr>
          <w:snapToGrid/>
          <w:lang w:eastAsia="en-GB"/>
        </w:rPr>
        <w:t xml:space="preserve">Applications must be submitted in one original and </w:t>
      </w:r>
      <w:r w:rsidR="00AA18E3" w:rsidRPr="00C97688">
        <w:rPr>
          <w:snapToGrid/>
          <w:lang w:eastAsia="en-GB"/>
        </w:rPr>
        <w:t xml:space="preserve">3 </w:t>
      </w:r>
      <w:r w:rsidRPr="00C97688">
        <w:rPr>
          <w:snapToGrid/>
          <w:lang w:eastAsia="en-GB"/>
        </w:rPr>
        <w:t xml:space="preserve">copies in A4 </w:t>
      </w:r>
      <w:r w:rsidR="00A016F9" w:rsidRPr="00C97688">
        <w:rPr>
          <w:snapToGrid/>
          <w:lang w:eastAsia="en-GB"/>
        </w:rPr>
        <w:t>size</w:t>
      </w:r>
      <w:r w:rsidRPr="00C97688">
        <w:rPr>
          <w:snapToGrid/>
          <w:lang w:eastAsia="en-GB"/>
        </w:rPr>
        <w:t>, each bound. The complete application form (</w:t>
      </w:r>
      <w:r w:rsidR="00896ECA" w:rsidRPr="00C97688">
        <w:rPr>
          <w:snapToGrid/>
          <w:lang w:eastAsia="en-GB"/>
        </w:rPr>
        <w:t>Part</w:t>
      </w:r>
      <w:r w:rsidRPr="00C97688">
        <w:rPr>
          <w:snapToGrid/>
          <w:lang w:eastAsia="en-GB"/>
        </w:rPr>
        <w:t xml:space="preserve"> A: concept note and </w:t>
      </w:r>
      <w:r w:rsidR="00896ECA" w:rsidRPr="00C97688">
        <w:rPr>
          <w:snapToGrid/>
          <w:lang w:eastAsia="en-GB"/>
        </w:rPr>
        <w:t>Part</w:t>
      </w:r>
      <w:r w:rsidRPr="00C97688">
        <w:rPr>
          <w:snapToGrid/>
          <w:lang w:eastAsia="en-GB"/>
        </w:rPr>
        <w:t xml:space="preserve"> B: full application form), budget and logical framework must also be supplied in electronic format (</w:t>
      </w:r>
      <w:r w:rsidR="004741A1" w:rsidRPr="00C97688">
        <w:rPr>
          <w:snapToGrid/>
          <w:lang w:eastAsia="en-GB"/>
        </w:rPr>
        <w:t>CD-ROM</w:t>
      </w:r>
      <w:r w:rsidRPr="00C97688">
        <w:rPr>
          <w:snapToGrid/>
          <w:lang w:eastAsia="en-GB"/>
        </w:rPr>
        <w:t xml:space="preserve">) in a separate and </w:t>
      </w:r>
      <w:r w:rsidR="00A030A6" w:rsidRPr="00C97688">
        <w:rPr>
          <w:snapToGrid/>
          <w:lang w:eastAsia="en-GB"/>
        </w:rPr>
        <w:t xml:space="preserve">single </w:t>
      </w:r>
      <w:r w:rsidRPr="00C97688">
        <w:rPr>
          <w:snapToGrid/>
          <w:lang w:eastAsia="en-GB"/>
        </w:rPr>
        <w:t>file (</w:t>
      </w:r>
      <w:r w:rsidR="00A030A6" w:rsidRPr="00C97688">
        <w:rPr>
          <w:snapToGrid/>
          <w:lang w:eastAsia="en-GB"/>
        </w:rPr>
        <w:t>i.</w:t>
      </w:r>
      <w:r w:rsidRPr="00C97688">
        <w:rPr>
          <w:snapToGrid/>
          <w:lang w:eastAsia="en-GB"/>
        </w:rPr>
        <w:t xml:space="preserve">e. the application must not be split into several different files). </w:t>
      </w:r>
      <w:r w:rsidRPr="00C97688">
        <w:t>The electronic f</w:t>
      </w:r>
      <w:r w:rsidR="00A030A6" w:rsidRPr="00C97688">
        <w:t>ile</w:t>
      </w:r>
      <w:r w:rsidRPr="00C97688">
        <w:t xml:space="preserve"> must contain </w:t>
      </w:r>
      <w:r w:rsidRPr="00C97688">
        <w:rPr>
          <w:b/>
        </w:rPr>
        <w:t>exactly the same</w:t>
      </w:r>
      <w:r w:rsidRPr="00C97688">
        <w:t xml:space="preserve"> application as the paper version enclosed.</w:t>
      </w:r>
    </w:p>
    <w:p w14:paraId="2BAA85B5" w14:textId="77777777" w:rsidR="00C5520A" w:rsidRPr="00C97688" w:rsidRDefault="00C5520A" w:rsidP="00203ABF">
      <w:r w:rsidRPr="00C97688">
        <w:t xml:space="preserve">The </w:t>
      </w:r>
      <w:r w:rsidR="00661830" w:rsidRPr="00C97688">
        <w:t>c</w:t>
      </w:r>
      <w:r w:rsidRPr="00C97688">
        <w:t>hecklist (</w:t>
      </w:r>
      <w:r w:rsidR="00221350" w:rsidRPr="00C97688">
        <w:t>S</w:t>
      </w:r>
      <w:r w:rsidRPr="00C97688">
        <w:t xml:space="preserve">ection </w:t>
      </w:r>
      <w:r w:rsidR="00B971F7" w:rsidRPr="00C97688">
        <w:t xml:space="preserve">7 </w:t>
      </w:r>
      <w:r w:rsidRPr="00C97688">
        <w:t xml:space="preserve">of </w:t>
      </w:r>
      <w:r w:rsidR="00896ECA" w:rsidRPr="00C97688">
        <w:t>Part</w:t>
      </w:r>
      <w:r w:rsidRPr="00C97688">
        <w:t xml:space="preserve"> B </w:t>
      </w:r>
      <w:r w:rsidR="002D7F4A" w:rsidRPr="00C97688">
        <w:t xml:space="preserve">of </w:t>
      </w:r>
      <w:r w:rsidRPr="00C97688">
        <w:t xml:space="preserve">the grant application form) and the </w:t>
      </w:r>
      <w:r w:rsidR="00661830" w:rsidRPr="00C97688">
        <w:t>d</w:t>
      </w:r>
      <w:r w:rsidRPr="00C97688">
        <w:t>eclar</w:t>
      </w:r>
      <w:r w:rsidR="004741A1" w:rsidRPr="00C97688">
        <w:t xml:space="preserve">ation by the </w:t>
      </w:r>
      <w:r w:rsidR="00B114D9" w:rsidRPr="00C97688">
        <w:t>lead a</w:t>
      </w:r>
      <w:r w:rsidR="004741A1" w:rsidRPr="00C97688">
        <w:t>pplicant (</w:t>
      </w:r>
      <w:r w:rsidR="00221350" w:rsidRPr="00C97688">
        <w:t>S</w:t>
      </w:r>
      <w:r w:rsidR="004741A1" w:rsidRPr="00C97688">
        <w:t>ection </w:t>
      </w:r>
      <w:r w:rsidR="00B971F7" w:rsidRPr="00C97688">
        <w:t xml:space="preserve">8 </w:t>
      </w:r>
      <w:r w:rsidRPr="00C97688">
        <w:t xml:space="preserve">of </w:t>
      </w:r>
      <w:r w:rsidR="00896ECA" w:rsidRPr="00C97688">
        <w:t>Part</w:t>
      </w:r>
      <w:r w:rsidRPr="00C97688">
        <w:t xml:space="preserve"> B of the grant application form) must be stapled separately and enclosed in the envelope</w:t>
      </w:r>
      <w:r w:rsidR="00A030A6" w:rsidRPr="00C97688">
        <w:t>.</w:t>
      </w:r>
    </w:p>
    <w:p w14:paraId="47D836D0" w14:textId="77777777" w:rsidR="00C5520A" w:rsidRPr="00C97688" w:rsidRDefault="00C5520A" w:rsidP="00203ABF">
      <w:r w:rsidRPr="00C97688">
        <w:t xml:space="preserve">Where a </w:t>
      </w:r>
      <w:r w:rsidR="00B114D9" w:rsidRPr="00C97688">
        <w:t>lead a</w:t>
      </w:r>
      <w:r w:rsidRPr="00C97688">
        <w:t xml:space="preserve">pplicant sends several different applications (if allowed to do so by the </w:t>
      </w:r>
      <w:r w:rsidR="00661830" w:rsidRPr="00C97688">
        <w:t>g</w:t>
      </w:r>
      <w:r w:rsidRPr="00C97688">
        <w:t xml:space="preserve">uidelines of the </w:t>
      </w:r>
      <w:r w:rsidR="00661830" w:rsidRPr="00C97688">
        <w:t>c</w:t>
      </w:r>
      <w:r w:rsidRPr="00C97688">
        <w:t>all), each one has to be sent separately.</w:t>
      </w:r>
    </w:p>
    <w:p w14:paraId="4CBB9D08" w14:textId="77777777" w:rsidR="00C5520A" w:rsidRPr="00C97688" w:rsidRDefault="00C5520A" w:rsidP="00203ABF">
      <w:r w:rsidRPr="00C97688">
        <w:t xml:space="preserve">The outer envelope must bear the </w:t>
      </w:r>
      <w:r w:rsidRPr="00C97688">
        <w:rPr>
          <w:b/>
          <w:u w:val="single"/>
        </w:rPr>
        <w:t xml:space="preserve">reference number and the title of the </w:t>
      </w:r>
      <w:r w:rsidR="00661830" w:rsidRPr="00C97688">
        <w:rPr>
          <w:b/>
          <w:u w:val="single"/>
        </w:rPr>
        <w:t>c</w:t>
      </w:r>
      <w:r w:rsidR="001D0C7B" w:rsidRPr="00C97688">
        <w:rPr>
          <w:b/>
          <w:u w:val="single"/>
        </w:rPr>
        <w:t xml:space="preserve">all for </w:t>
      </w:r>
      <w:r w:rsidR="00661830" w:rsidRPr="00C97688">
        <w:rPr>
          <w:b/>
          <w:u w:val="single"/>
        </w:rPr>
        <w:t>p</w:t>
      </w:r>
      <w:r w:rsidR="001D0C7B" w:rsidRPr="00C97688">
        <w:rPr>
          <w:b/>
          <w:u w:val="single"/>
        </w:rPr>
        <w:t>roposals</w:t>
      </w:r>
      <w:r w:rsidRPr="00C97688">
        <w:t xml:space="preserve">, together with </w:t>
      </w:r>
      <w:r w:rsidR="0095223E">
        <w:t>the title and number of the lot/specific objective,</w:t>
      </w:r>
      <w:r w:rsidRPr="00C97688">
        <w:t xml:space="preserve"> the full name and address of the </w:t>
      </w:r>
      <w:r w:rsidR="00B114D9" w:rsidRPr="00C97688">
        <w:t>lead a</w:t>
      </w:r>
      <w:r w:rsidRPr="00C97688">
        <w:t xml:space="preserve">pplicant, and the words </w:t>
      </w:r>
      <w:r w:rsidR="00A016F9" w:rsidRPr="00C97688">
        <w:t>‘</w:t>
      </w:r>
      <w:r w:rsidRPr="00C97688">
        <w:t>Not to be opened before the opening session</w:t>
      </w:r>
      <w:r w:rsidR="00A016F9" w:rsidRPr="00C97688">
        <w:t>’</w:t>
      </w:r>
      <w:r w:rsidRPr="00C97688">
        <w:t xml:space="preserve"> and </w:t>
      </w:r>
      <w:r w:rsidR="00A016F9" w:rsidRPr="00C97688">
        <w:t>‘</w:t>
      </w:r>
      <w:r w:rsidR="009216E4" w:rsidRPr="00C97688">
        <w:t>(„Ne otvarati prije sastanka za otvaranje prijedloga projekata“</w:t>
      </w:r>
      <w:r w:rsidR="00C743A9">
        <w:t>)</w:t>
      </w:r>
      <w:r w:rsidRPr="00C97688">
        <w:t>.</w:t>
      </w:r>
    </w:p>
    <w:p w14:paraId="54842315" w14:textId="77777777" w:rsidR="0007408E" w:rsidRPr="00C97688" w:rsidRDefault="0007408E" w:rsidP="00203ABF">
      <w:r w:rsidRPr="00C97688">
        <w:t xml:space="preserve">Applications must be </w:t>
      </w:r>
      <w:r w:rsidR="00745D47" w:rsidRPr="00C97688">
        <w:t>submitted</w:t>
      </w:r>
      <w:r w:rsidRPr="00C97688">
        <w:t xml:space="preserve"> in a sealed envelope by registered mail, </w:t>
      </w:r>
      <w:r w:rsidR="00B761FC" w:rsidRPr="00C97688">
        <w:t xml:space="preserve">private </w:t>
      </w:r>
      <w:r w:rsidRPr="00C97688">
        <w:t xml:space="preserve">courier </w:t>
      </w:r>
      <w:r w:rsidR="00B761FC" w:rsidRPr="00C97688">
        <w:t xml:space="preserve">service </w:t>
      </w:r>
      <w:r w:rsidRPr="00C97688">
        <w:t>or by hand-delivery (a signed and dated certificate of receipt will be given to the deliverer) at the address below:</w:t>
      </w:r>
    </w:p>
    <w:p w14:paraId="6C42BB09" w14:textId="77777777" w:rsidR="0007408E" w:rsidRPr="00C97688" w:rsidRDefault="0007408E" w:rsidP="00203ABF">
      <w:pPr>
        <w:ind w:left="709"/>
      </w:pPr>
      <w:r w:rsidRPr="00C97688">
        <w:t>Postal address</w:t>
      </w:r>
    </w:p>
    <w:p w14:paraId="570E4360" w14:textId="77777777" w:rsidR="009216E4" w:rsidRPr="00C97688" w:rsidRDefault="009216E4" w:rsidP="009216E4">
      <w:pPr>
        <w:spacing w:after="0"/>
        <w:ind w:left="567"/>
        <w:rPr>
          <w:szCs w:val="22"/>
        </w:rPr>
      </w:pPr>
      <w:r w:rsidRPr="00C97688">
        <w:rPr>
          <w:szCs w:val="22"/>
        </w:rPr>
        <w:t>Ministry of Finance</w:t>
      </w:r>
    </w:p>
    <w:p w14:paraId="593BA47F" w14:textId="77777777" w:rsidR="009216E4" w:rsidRPr="00C97688" w:rsidRDefault="009216E4" w:rsidP="009216E4">
      <w:pPr>
        <w:spacing w:after="0"/>
        <w:ind w:left="567"/>
        <w:rPr>
          <w:szCs w:val="22"/>
        </w:rPr>
      </w:pPr>
      <w:r w:rsidRPr="00C97688">
        <w:rPr>
          <w:szCs w:val="22"/>
        </w:rPr>
        <w:t xml:space="preserve">Directorate for Finance and Contracting of the EU Assistance Funds </w:t>
      </w:r>
    </w:p>
    <w:p w14:paraId="6022882F" w14:textId="77777777" w:rsidR="009216E4" w:rsidRPr="00C97688" w:rsidRDefault="009216E4" w:rsidP="009216E4">
      <w:pPr>
        <w:spacing w:after="0"/>
        <w:ind w:left="567"/>
        <w:rPr>
          <w:szCs w:val="22"/>
        </w:rPr>
      </w:pPr>
      <w:r w:rsidRPr="00C97688">
        <w:rPr>
          <w:szCs w:val="22"/>
        </w:rPr>
        <w:t>Stanka</w:t>
      </w:r>
      <w:r w:rsidR="005D675B">
        <w:rPr>
          <w:szCs w:val="22"/>
        </w:rPr>
        <w:t xml:space="preserve"> </w:t>
      </w:r>
      <w:r w:rsidRPr="00C97688">
        <w:rPr>
          <w:szCs w:val="22"/>
        </w:rPr>
        <w:t>Dragojevića 2,</w:t>
      </w:r>
    </w:p>
    <w:p w14:paraId="27CF4A11" w14:textId="77777777" w:rsidR="009216E4" w:rsidRPr="00C97688" w:rsidRDefault="009216E4" w:rsidP="009216E4">
      <w:pPr>
        <w:spacing w:after="0"/>
        <w:ind w:left="567"/>
        <w:rPr>
          <w:szCs w:val="22"/>
        </w:rPr>
      </w:pPr>
      <w:r w:rsidRPr="00C97688">
        <w:rPr>
          <w:szCs w:val="22"/>
        </w:rPr>
        <w:t>81000 Podgorica, Montenegro</w:t>
      </w:r>
    </w:p>
    <w:p w14:paraId="56594398" w14:textId="77777777" w:rsidR="00C743A9" w:rsidRDefault="00C743A9" w:rsidP="00203ABF">
      <w:pPr>
        <w:ind w:left="709"/>
      </w:pPr>
    </w:p>
    <w:p w14:paraId="3982FAC2" w14:textId="77777777" w:rsidR="00C743A9" w:rsidRDefault="00C743A9" w:rsidP="00203ABF">
      <w:pPr>
        <w:ind w:left="709"/>
      </w:pPr>
    </w:p>
    <w:p w14:paraId="70DAA476" w14:textId="77777777" w:rsidR="0007408E" w:rsidRPr="00C97688" w:rsidRDefault="0007408E" w:rsidP="00203ABF">
      <w:pPr>
        <w:ind w:left="709"/>
      </w:pPr>
      <w:r w:rsidRPr="00C97688">
        <w:t>Address for hand delivery</w:t>
      </w:r>
    </w:p>
    <w:p w14:paraId="0EE447B8" w14:textId="77777777" w:rsidR="009216E4" w:rsidRPr="00C97688" w:rsidRDefault="009216E4" w:rsidP="009216E4">
      <w:pPr>
        <w:spacing w:after="0"/>
        <w:ind w:left="567"/>
        <w:rPr>
          <w:szCs w:val="22"/>
        </w:rPr>
      </w:pPr>
      <w:r w:rsidRPr="00C97688">
        <w:rPr>
          <w:szCs w:val="22"/>
        </w:rPr>
        <w:t>Ministry of Finance</w:t>
      </w:r>
    </w:p>
    <w:p w14:paraId="66A01344" w14:textId="77777777" w:rsidR="009216E4" w:rsidRPr="00C97688" w:rsidRDefault="009216E4" w:rsidP="009216E4">
      <w:pPr>
        <w:spacing w:after="0"/>
        <w:ind w:left="567"/>
        <w:rPr>
          <w:szCs w:val="22"/>
        </w:rPr>
      </w:pPr>
      <w:r w:rsidRPr="00C97688">
        <w:rPr>
          <w:szCs w:val="22"/>
        </w:rPr>
        <w:t>Directorate for Finance and Contract</w:t>
      </w:r>
      <w:r w:rsidR="00C743A9">
        <w:rPr>
          <w:szCs w:val="22"/>
        </w:rPr>
        <w:t>ing of the EU Assistance Funds</w:t>
      </w:r>
    </w:p>
    <w:p w14:paraId="2610051A" w14:textId="77777777" w:rsidR="009216E4" w:rsidRPr="00C97688" w:rsidRDefault="00C743A9" w:rsidP="009216E4">
      <w:pPr>
        <w:spacing w:after="0"/>
        <w:ind w:left="567"/>
        <w:rPr>
          <w:szCs w:val="22"/>
        </w:rPr>
      </w:pPr>
      <w:r>
        <w:rPr>
          <w:szCs w:val="22"/>
        </w:rPr>
        <w:t>Stanka Dragojevića 2, room 5</w:t>
      </w:r>
    </w:p>
    <w:p w14:paraId="4FA0716A" w14:textId="77777777" w:rsidR="009216E4" w:rsidRDefault="009216E4" w:rsidP="009216E4">
      <w:pPr>
        <w:spacing w:after="0"/>
        <w:ind w:left="567"/>
        <w:rPr>
          <w:szCs w:val="22"/>
        </w:rPr>
      </w:pPr>
      <w:r w:rsidRPr="00C97688">
        <w:rPr>
          <w:szCs w:val="22"/>
        </w:rPr>
        <w:t>81000 Podgorica</w:t>
      </w:r>
      <w:r w:rsidR="00C743A9">
        <w:rPr>
          <w:szCs w:val="22"/>
        </w:rPr>
        <w:t>, Montenegro</w:t>
      </w:r>
    </w:p>
    <w:p w14:paraId="592BC779" w14:textId="77777777" w:rsidR="00C743A9" w:rsidRDefault="00C743A9" w:rsidP="009216E4">
      <w:pPr>
        <w:spacing w:after="0"/>
        <w:ind w:left="567"/>
        <w:rPr>
          <w:szCs w:val="22"/>
        </w:rPr>
      </w:pPr>
    </w:p>
    <w:p w14:paraId="7F90503C" w14:textId="77777777" w:rsidR="00C743A9" w:rsidRDefault="00C743A9" w:rsidP="009216E4">
      <w:pPr>
        <w:spacing w:after="0"/>
        <w:ind w:left="567"/>
        <w:rPr>
          <w:szCs w:val="22"/>
        </w:rPr>
      </w:pPr>
      <w:r>
        <w:rPr>
          <w:szCs w:val="22"/>
        </w:rPr>
        <w:t>Please note that the opening hours of the Contracting Authority are 07:00h-15:00h.</w:t>
      </w:r>
    </w:p>
    <w:p w14:paraId="5E63017C" w14:textId="77777777" w:rsidR="00C743A9" w:rsidRPr="00C97688" w:rsidRDefault="00C743A9" w:rsidP="009216E4">
      <w:pPr>
        <w:spacing w:after="0"/>
        <w:ind w:left="567"/>
        <w:rPr>
          <w:szCs w:val="22"/>
        </w:rPr>
      </w:pPr>
    </w:p>
    <w:p w14:paraId="173CDD46" w14:textId="77777777" w:rsidR="0007408E" w:rsidRPr="00C97688" w:rsidRDefault="0007408E" w:rsidP="00203ABF">
      <w:r w:rsidRPr="00C97688">
        <w:t>Applications sent by any other means (e.g. by fax or by e-mail) or delivered to other addresses will be rejected.</w:t>
      </w:r>
    </w:p>
    <w:p w14:paraId="15017723" w14:textId="77777777" w:rsidR="0007408E" w:rsidRPr="00C97688" w:rsidRDefault="00B114D9" w:rsidP="00203ABF">
      <w:pPr>
        <w:rPr>
          <w:b/>
          <w:u w:val="single"/>
        </w:rPr>
      </w:pPr>
      <w:r w:rsidRPr="00C97688">
        <w:rPr>
          <w:b/>
        </w:rPr>
        <w:t>Lead a</w:t>
      </w:r>
      <w:r w:rsidR="0007408E" w:rsidRPr="00C97688">
        <w:rPr>
          <w:b/>
        </w:rPr>
        <w:t xml:space="preserve">pplicants </w:t>
      </w:r>
      <w:r w:rsidR="00143E05" w:rsidRPr="00C97688">
        <w:rPr>
          <w:b/>
        </w:rPr>
        <w:t>must</w:t>
      </w:r>
      <w:r w:rsidR="0007408E" w:rsidRPr="00C97688">
        <w:rPr>
          <w:b/>
        </w:rPr>
        <w:t xml:space="preserve"> verify that their application is complete</w:t>
      </w:r>
      <w:r w:rsidR="005E65E8" w:rsidRPr="00C97688">
        <w:rPr>
          <w:b/>
        </w:rPr>
        <w:t xml:space="preserve"> using the checklist (</w:t>
      </w:r>
      <w:r w:rsidR="00221350" w:rsidRPr="00C97688">
        <w:rPr>
          <w:b/>
        </w:rPr>
        <w:t>S</w:t>
      </w:r>
      <w:r w:rsidR="00896ECA" w:rsidRPr="00C97688">
        <w:rPr>
          <w:b/>
        </w:rPr>
        <w:t>ection</w:t>
      </w:r>
      <w:r w:rsidR="00B971F7" w:rsidRPr="00C97688">
        <w:rPr>
          <w:b/>
        </w:rPr>
        <w:t xml:space="preserve">7 </w:t>
      </w:r>
      <w:r w:rsidR="005E65E8" w:rsidRPr="00C97688">
        <w:rPr>
          <w:b/>
        </w:rPr>
        <w:t xml:space="preserve">of </w:t>
      </w:r>
      <w:r w:rsidR="00896ECA" w:rsidRPr="00C97688">
        <w:rPr>
          <w:b/>
        </w:rPr>
        <w:t>Part</w:t>
      </w:r>
      <w:r w:rsidR="00A8481C" w:rsidRPr="00C97688">
        <w:rPr>
          <w:b/>
        </w:rPr>
        <w:t xml:space="preserve"> B of </w:t>
      </w:r>
      <w:r w:rsidR="005E65E8" w:rsidRPr="00C97688">
        <w:rPr>
          <w:b/>
        </w:rPr>
        <w:t>the grant application form)</w:t>
      </w:r>
      <w:r w:rsidR="00BB34AC" w:rsidRPr="00C97688">
        <w:rPr>
          <w:b/>
        </w:rPr>
        <w:t>.</w:t>
      </w:r>
      <w:r w:rsidR="004255A3" w:rsidRPr="00C97688">
        <w:rPr>
          <w:b/>
          <w:u w:val="single"/>
        </w:rPr>
        <w:t>I</w:t>
      </w:r>
      <w:r w:rsidR="00560EBA" w:rsidRPr="00C97688">
        <w:rPr>
          <w:b/>
          <w:u w:val="single"/>
        </w:rPr>
        <w:t xml:space="preserve">ncomplete applications </w:t>
      </w:r>
      <w:r w:rsidR="00963709" w:rsidRPr="00C97688">
        <w:rPr>
          <w:b/>
          <w:u w:val="single"/>
        </w:rPr>
        <w:t>may</w:t>
      </w:r>
      <w:r w:rsidR="00560EBA" w:rsidRPr="00C97688">
        <w:rPr>
          <w:b/>
          <w:u w:val="single"/>
        </w:rPr>
        <w:t xml:space="preserve"> be rejected</w:t>
      </w:r>
      <w:r w:rsidR="00607F60" w:rsidRPr="00C97688">
        <w:rPr>
          <w:b/>
          <w:u w:val="single"/>
        </w:rPr>
        <w:t>.</w:t>
      </w:r>
    </w:p>
    <w:p w14:paraId="74442FBC" w14:textId="77777777" w:rsidR="0007408E" w:rsidRPr="00C97688" w:rsidRDefault="0007408E" w:rsidP="004B7BC2">
      <w:pPr>
        <w:pStyle w:val="Guidelines3"/>
      </w:pPr>
      <w:bookmarkStart w:id="28" w:name="_Toc526862478"/>
      <w:r w:rsidRPr="00C97688">
        <w:t xml:space="preserve">Deadline for </w:t>
      </w:r>
      <w:r w:rsidR="00745D47" w:rsidRPr="00C97688">
        <w:t xml:space="preserve">submission </w:t>
      </w:r>
      <w:r w:rsidRPr="00C97688">
        <w:t xml:space="preserve">of </w:t>
      </w:r>
      <w:r w:rsidR="00661830" w:rsidRPr="00C97688">
        <w:t>a</w:t>
      </w:r>
      <w:r w:rsidRPr="00C97688">
        <w:t>pplications</w:t>
      </w:r>
      <w:bookmarkEnd w:id="28"/>
    </w:p>
    <w:p w14:paraId="76E83E13" w14:textId="77777777" w:rsidR="00D34B88" w:rsidRPr="00C97688" w:rsidRDefault="00D34B88" w:rsidP="00D34B88">
      <w:pPr>
        <w:spacing w:before="240"/>
      </w:pPr>
      <w:r w:rsidRPr="00C97688">
        <w:t>The applicants' attention is drawn to the fact that there are two different systems for send</w:t>
      </w:r>
      <w:r w:rsidR="00F720DE" w:rsidRPr="00C97688">
        <w:t>ing applications/full proposals: one is by post or private courier service, the other is by hand delivery.</w:t>
      </w:r>
    </w:p>
    <w:p w14:paraId="46A245A1" w14:textId="77777777" w:rsidR="00D34B88" w:rsidRPr="00C97688" w:rsidRDefault="00D34B88" w:rsidP="00203ABF">
      <w:pPr>
        <w:spacing w:before="240"/>
      </w:pPr>
      <w:r w:rsidRPr="00C97688">
        <w:t>In the first case, the application/full proposal must be sent before the date for submission, as evidenced by the postmark or deposit slip, but in the second case it is the acknowledgment of receipt given at the time of the delivery of the application/full proposal which will serve as proof.</w:t>
      </w:r>
    </w:p>
    <w:p w14:paraId="5A560C86" w14:textId="6DA2570D" w:rsidR="0007408E" w:rsidRPr="00C97688" w:rsidRDefault="0007408E" w:rsidP="00203ABF">
      <w:pPr>
        <w:spacing w:before="240"/>
      </w:pPr>
      <w:r w:rsidRPr="00C97688">
        <w:t xml:space="preserve">The deadline for the </w:t>
      </w:r>
      <w:r w:rsidR="00745D47" w:rsidRPr="00C97688">
        <w:t xml:space="preserve">submission </w:t>
      </w:r>
      <w:r w:rsidRPr="00C97688">
        <w:t xml:space="preserve">of applications is </w:t>
      </w:r>
      <w:r w:rsidR="003519CB">
        <w:t>27</w:t>
      </w:r>
      <w:r w:rsidR="003519CB" w:rsidRPr="003519CB">
        <w:rPr>
          <w:vertAlign w:val="superscript"/>
        </w:rPr>
        <w:t>th</w:t>
      </w:r>
      <w:r w:rsidR="003519CB">
        <w:t xml:space="preserve"> May 2019, a</w:t>
      </w:r>
      <w:r w:rsidR="00745D47" w:rsidRPr="00C97688">
        <w:t xml:space="preserve">s evidenced by the date of dispatch, the postmark or the date of the deposit slip. In </w:t>
      </w:r>
      <w:r w:rsidR="00C5520A" w:rsidRPr="00C97688">
        <w:t xml:space="preserve">the </w:t>
      </w:r>
      <w:r w:rsidR="00745D47" w:rsidRPr="00C97688">
        <w:t>case of hand-deliveries</w:t>
      </w:r>
      <w:r w:rsidR="00422A80">
        <w:t>, the deadline for receipt is</w:t>
      </w:r>
      <w:r w:rsidR="00745D47" w:rsidRPr="00C97688">
        <w:t xml:space="preserve"> </w:t>
      </w:r>
      <w:r w:rsidR="003519CB">
        <w:t>27</w:t>
      </w:r>
      <w:r w:rsidR="003519CB" w:rsidRPr="003519CB">
        <w:rPr>
          <w:vertAlign w:val="superscript"/>
        </w:rPr>
        <w:t>th</w:t>
      </w:r>
      <w:r w:rsidR="003519CB">
        <w:t xml:space="preserve"> May 2019 at 14:30h</w:t>
      </w:r>
      <w:r w:rsidR="00121219" w:rsidRPr="00C97688">
        <w:t xml:space="preserve">, </w:t>
      </w:r>
      <w:r w:rsidR="00745D47" w:rsidRPr="00C97688">
        <w:t>as evidenced by the signed and dated receipt.</w:t>
      </w:r>
      <w:r w:rsidR="005D675B">
        <w:t xml:space="preserve"> </w:t>
      </w:r>
      <w:r w:rsidRPr="00C97688">
        <w:t xml:space="preserve">Any application </w:t>
      </w:r>
      <w:r w:rsidR="00745D47" w:rsidRPr="00C97688">
        <w:t xml:space="preserve">submitted </w:t>
      </w:r>
      <w:r w:rsidRPr="00C97688">
        <w:t xml:space="preserve">after the deadline will automatically </w:t>
      </w:r>
      <w:r w:rsidR="005913EB" w:rsidRPr="00C97688">
        <w:t xml:space="preserve">be </w:t>
      </w:r>
      <w:r w:rsidRPr="00C97688">
        <w:t>rejected</w:t>
      </w:r>
      <w:r w:rsidR="00745D47" w:rsidRPr="00C97688">
        <w:t>.</w:t>
      </w:r>
    </w:p>
    <w:p w14:paraId="322B651F" w14:textId="77777777" w:rsidR="00B41A93" w:rsidRPr="00C97688" w:rsidRDefault="008958B1" w:rsidP="00BF158E">
      <w:pPr>
        <w:spacing w:after="0"/>
        <w:rPr>
          <w:lang w:bidi="kn-IN"/>
        </w:rPr>
      </w:pPr>
      <w:r w:rsidRPr="00C97688">
        <w:rPr>
          <w:rFonts w:eastAsia="Calibri"/>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C97688">
        <w:rPr>
          <w:szCs w:val="22"/>
          <w:lang w:bidi="kn-IN"/>
        </w:rPr>
        <w:t>(i.e.</w:t>
      </w:r>
      <w:r w:rsidR="005D675B">
        <w:rPr>
          <w:szCs w:val="22"/>
          <w:lang w:bidi="kn-IN"/>
        </w:rPr>
        <w:t xml:space="preserve"> </w:t>
      </w:r>
      <w:r w:rsidRPr="00C97688">
        <w:rPr>
          <w:szCs w:val="22"/>
          <w:lang w:bidi="kn-IN"/>
        </w:rPr>
        <w:t>concept note)</w:t>
      </w:r>
      <w:r w:rsidRPr="00C97688">
        <w:rPr>
          <w:rFonts w:eastAsia="Calibri"/>
          <w:szCs w:val="22"/>
        </w:rPr>
        <w:t>, if accepting applications that were submitted on time but arrived late would considerably delay the award procedure or jeopardise decisions already taken and notified.</w:t>
      </w:r>
      <w:r w:rsidR="00B41A93" w:rsidRPr="00C97688">
        <w:rPr>
          <w:lang w:bidi="kn-IN"/>
        </w:rPr>
        <w:t xml:space="preserve"> (see indicative calendar under </w:t>
      </w:r>
      <w:r w:rsidR="00221350" w:rsidRPr="00C97688">
        <w:rPr>
          <w:lang w:bidi="kn-IN"/>
        </w:rPr>
        <w:t>S</w:t>
      </w:r>
      <w:r w:rsidR="00896ECA" w:rsidRPr="00C97688">
        <w:rPr>
          <w:lang w:bidi="kn-IN"/>
        </w:rPr>
        <w:t>ection</w:t>
      </w:r>
      <w:r w:rsidR="00B41A93" w:rsidRPr="00C97688">
        <w:rPr>
          <w:lang w:bidi="kn-IN"/>
        </w:rPr>
        <w:t xml:space="preserve"> 2.5.2)</w:t>
      </w:r>
      <w:r w:rsidR="00DB111A" w:rsidRPr="00C97688">
        <w:rPr>
          <w:lang w:bidi="kn-IN"/>
        </w:rPr>
        <w:t>.</w:t>
      </w:r>
    </w:p>
    <w:p w14:paraId="45D31414" w14:textId="77777777" w:rsidR="008958B1" w:rsidRPr="00C97688" w:rsidRDefault="008958B1" w:rsidP="00BF158E">
      <w:pPr>
        <w:spacing w:after="0"/>
        <w:rPr>
          <w:rFonts w:eastAsia="Calibri"/>
          <w:sz w:val="24"/>
          <w:szCs w:val="24"/>
        </w:rPr>
      </w:pPr>
    </w:p>
    <w:p w14:paraId="4DB6177C" w14:textId="77777777" w:rsidR="0007408E" w:rsidRPr="00C97688" w:rsidRDefault="008E4FA0" w:rsidP="004B7BC2">
      <w:pPr>
        <w:pStyle w:val="Guidelines3"/>
        <w:rPr>
          <w:szCs w:val="22"/>
        </w:rPr>
      </w:pPr>
      <w:bookmarkStart w:id="29" w:name="_Toc526862479"/>
      <w:r w:rsidRPr="00C97688">
        <w:t xml:space="preserve">Further information </w:t>
      </w:r>
      <w:r w:rsidR="0009588C" w:rsidRPr="00C97688">
        <w:t>about</w:t>
      </w:r>
      <w:r w:rsidR="005D675B">
        <w:t xml:space="preserve"> </w:t>
      </w:r>
      <w:r w:rsidR="00693805" w:rsidRPr="00C97688">
        <w:t>a</w:t>
      </w:r>
      <w:r w:rsidRPr="00C97688">
        <w:t>pplication</w:t>
      </w:r>
      <w:r w:rsidR="0009588C" w:rsidRPr="00C97688">
        <w:t>s</w:t>
      </w:r>
      <w:bookmarkEnd w:id="29"/>
    </w:p>
    <w:p w14:paraId="5DAFD02E" w14:textId="77777777" w:rsidR="0078711F" w:rsidRDefault="0078711F" w:rsidP="0078711F">
      <w:pPr>
        <w:spacing w:after="0"/>
        <w:contextualSpacing/>
      </w:pPr>
    </w:p>
    <w:p w14:paraId="3CD25046" w14:textId="77777777" w:rsidR="0078711F" w:rsidRDefault="0078711F" w:rsidP="0078711F">
      <w:pPr>
        <w:spacing w:after="0"/>
        <w:contextualSpacing/>
      </w:pPr>
      <w:r>
        <w:t xml:space="preserve">Notice on </w:t>
      </w:r>
      <w:r w:rsidRPr="009C665A">
        <w:t xml:space="preserve">information session on this Call for Proposals will </w:t>
      </w:r>
      <w:r>
        <w:t xml:space="preserve">be published after publishing call for proposals on: </w:t>
      </w:r>
    </w:p>
    <w:p w14:paraId="6B5E65EB" w14:textId="77777777" w:rsidR="0078711F" w:rsidRDefault="0078711F" w:rsidP="0078711F">
      <w:pPr>
        <w:spacing w:after="0"/>
        <w:contextualSpacing/>
      </w:pPr>
    </w:p>
    <w:p w14:paraId="1F78D612" w14:textId="77777777" w:rsidR="0078711F" w:rsidRPr="00A87C73" w:rsidRDefault="0078711F" w:rsidP="00337B91">
      <w:pPr>
        <w:numPr>
          <w:ilvl w:val="0"/>
          <w:numId w:val="55"/>
        </w:numPr>
        <w:spacing w:after="0"/>
        <w:contextualSpacing/>
        <w:rPr>
          <w:szCs w:val="22"/>
        </w:rPr>
      </w:pPr>
      <w:r>
        <w:t xml:space="preserve">the </w:t>
      </w:r>
      <w:r w:rsidRPr="00C276CA">
        <w:t>EuropeAid website</w:t>
      </w:r>
      <w:r>
        <w:t>:</w:t>
      </w:r>
    </w:p>
    <w:p w14:paraId="79B92104" w14:textId="77777777" w:rsidR="0078711F" w:rsidRPr="0089793C" w:rsidRDefault="0078711F" w:rsidP="0078711F">
      <w:pPr>
        <w:spacing w:after="0"/>
        <w:ind w:left="720"/>
        <w:contextualSpacing/>
        <w:rPr>
          <w:szCs w:val="22"/>
        </w:rPr>
      </w:pPr>
    </w:p>
    <w:p w14:paraId="4E34844C" w14:textId="77777777" w:rsidR="0078711F" w:rsidRDefault="004265D1" w:rsidP="0078711F">
      <w:pPr>
        <w:spacing w:after="0"/>
        <w:ind w:left="720"/>
        <w:contextualSpacing/>
      </w:pPr>
      <w:hyperlink r:id="rId18" w:history="1">
        <w:r w:rsidR="0078711F" w:rsidRPr="00076F39">
          <w:rPr>
            <w:rStyle w:val="Hyperlink"/>
          </w:rPr>
          <w:t>https://webgate.ec.europa.eu/europeaid/online-services/index.cfm?do=publi.welcome</w:t>
        </w:r>
      </w:hyperlink>
    </w:p>
    <w:p w14:paraId="4FC43C8A" w14:textId="77777777" w:rsidR="0078711F" w:rsidRPr="009A2B58" w:rsidRDefault="0078711F" w:rsidP="0078711F">
      <w:pPr>
        <w:spacing w:after="0"/>
        <w:ind w:left="720"/>
        <w:contextualSpacing/>
        <w:rPr>
          <w:sz w:val="20"/>
        </w:rPr>
      </w:pPr>
    </w:p>
    <w:p w14:paraId="3653474F" w14:textId="77777777" w:rsidR="0078711F" w:rsidRPr="00A87C73" w:rsidRDefault="0078711F" w:rsidP="00337B91">
      <w:pPr>
        <w:numPr>
          <w:ilvl w:val="0"/>
          <w:numId w:val="55"/>
        </w:numPr>
        <w:spacing w:after="0"/>
        <w:contextualSpacing/>
        <w:rPr>
          <w:szCs w:val="22"/>
        </w:rPr>
      </w:pPr>
      <w:r>
        <w:t>the w</w:t>
      </w:r>
      <w:r w:rsidRPr="009C665A">
        <w:t>ebsite of the Contracting Authority</w:t>
      </w:r>
      <w:r>
        <w:t>:</w:t>
      </w:r>
    </w:p>
    <w:p w14:paraId="33E37EFC" w14:textId="77777777" w:rsidR="0078711F" w:rsidRDefault="0078711F" w:rsidP="0078711F">
      <w:pPr>
        <w:spacing w:after="0"/>
        <w:ind w:left="720"/>
        <w:contextualSpacing/>
        <w:rPr>
          <w:szCs w:val="22"/>
        </w:rPr>
      </w:pPr>
    </w:p>
    <w:p w14:paraId="398B68DB" w14:textId="77777777" w:rsidR="0078711F" w:rsidRDefault="0078711F" w:rsidP="0078711F">
      <w:pPr>
        <w:spacing w:after="0"/>
        <w:ind w:left="720"/>
        <w:contextualSpacing/>
      </w:pPr>
      <w:r>
        <w:t xml:space="preserve">the </w:t>
      </w:r>
      <w:r w:rsidRPr="004326AE">
        <w:t>Ministry of Finance of Montenegro - Directorate for Finance and Contrac</w:t>
      </w:r>
      <w:r w:rsidR="001C6DB9">
        <w:t>ting of the EU Assistance Funds</w:t>
      </w:r>
      <w:r>
        <w:t xml:space="preserve"> (</w:t>
      </w:r>
      <w:hyperlink r:id="rId19" w:history="1">
        <w:r w:rsidRPr="0078711F">
          <w:rPr>
            <w:rStyle w:val="Hyperlink"/>
            <w:szCs w:val="22"/>
          </w:rPr>
          <w:t>http://www.cfcu,gov.me/en/sections/CFCU_Tenders</w:t>
        </w:r>
      </w:hyperlink>
      <w:r>
        <w:t>).</w:t>
      </w:r>
    </w:p>
    <w:p w14:paraId="34427532" w14:textId="77777777" w:rsidR="00125172" w:rsidRPr="00A87C73" w:rsidRDefault="00125172" w:rsidP="0078711F">
      <w:pPr>
        <w:spacing w:after="0"/>
        <w:ind w:left="720"/>
        <w:contextualSpacing/>
        <w:rPr>
          <w:szCs w:val="22"/>
        </w:rPr>
      </w:pPr>
    </w:p>
    <w:p w14:paraId="7496DE9F" w14:textId="77777777" w:rsidR="0007408E" w:rsidRPr="00C97688" w:rsidRDefault="0007408E" w:rsidP="00203ABF">
      <w:r w:rsidRPr="00C97688">
        <w:t>Questions may be sent by e-mail</w:t>
      </w:r>
      <w:r w:rsidR="005D675B">
        <w:t xml:space="preserve"> </w:t>
      </w:r>
      <w:r w:rsidRPr="00C97688">
        <w:t xml:space="preserve">no later than 21 days before the deadline for the </w:t>
      </w:r>
      <w:r w:rsidR="006548FC" w:rsidRPr="00C97688">
        <w:t xml:space="preserve">submission </w:t>
      </w:r>
      <w:r w:rsidRPr="00C97688">
        <w:t xml:space="preserve">of </w:t>
      </w:r>
      <w:r w:rsidR="006459C5" w:rsidRPr="00C97688">
        <w:t>application</w:t>
      </w:r>
      <w:r w:rsidRPr="00C97688">
        <w:t xml:space="preserve">s to the </w:t>
      </w:r>
      <w:r w:rsidR="00C5520A" w:rsidRPr="00C97688">
        <w:t xml:space="preserve">below </w:t>
      </w:r>
      <w:r w:rsidR="00CA5801" w:rsidRPr="00C97688">
        <w:t>address</w:t>
      </w:r>
      <w:r w:rsidRPr="00C97688">
        <w:t xml:space="preserve">, indicating clearly the reference of the </w:t>
      </w:r>
      <w:r w:rsidR="00693805" w:rsidRPr="00C97688">
        <w:t>c</w:t>
      </w:r>
      <w:r w:rsidR="001D0C7B" w:rsidRPr="00C97688">
        <w:t xml:space="preserve">all for </w:t>
      </w:r>
      <w:r w:rsidR="00693805" w:rsidRPr="00C97688">
        <w:t>p</w:t>
      </w:r>
      <w:r w:rsidR="001D0C7B" w:rsidRPr="00C97688">
        <w:t>roposals</w:t>
      </w:r>
      <w:r w:rsidRPr="00C97688">
        <w:t>:</w:t>
      </w:r>
    </w:p>
    <w:p w14:paraId="5AE76356" w14:textId="77777777" w:rsidR="0007408E" w:rsidRPr="00C97688" w:rsidRDefault="0007408E" w:rsidP="00203ABF">
      <w:pPr>
        <w:ind w:left="567"/>
      </w:pPr>
      <w:r w:rsidRPr="00C97688">
        <w:t>E-mail address:</w:t>
      </w:r>
      <w:r w:rsidR="005D675B">
        <w:t xml:space="preserve"> </w:t>
      </w:r>
      <w:hyperlink r:id="rId20" w:history="1">
        <w:r w:rsidR="009216E4" w:rsidRPr="00C97688">
          <w:rPr>
            <w:rStyle w:val="Hyperlink"/>
          </w:rPr>
          <w:t>cfpmne.al@mif.gov.me</w:t>
        </w:r>
      </w:hyperlink>
    </w:p>
    <w:p w14:paraId="79DAB188" w14:textId="77777777" w:rsidR="007C4720" w:rsidRPr="00C97688" w:rsidRDefault="007C4720" w:rsidP="00203ABF">
      <w:r w:rsidRPr="00C97688">
        <w:t xml:space="preserve">The </w:t>
      </w:r>
      <w:r w:rsidR="00221350" w:rsidRPr="00C97688">
        <w:t>c</w:t>
      </w:r>
      <w:r w:rsidRPr="00C97688">
        <w:t xml:space="preserve">ontracting </w:t>
      </w:r>
      <w:r w:rsidR="00221350" w:rsidRPr="00C97688">
        <w:t>a</w:t>
      </w:r>
      <w:r w:rsidRPr="00C97688">
        <w:t>uthority has no obligation to provide clarifications to questions received after this date.</w:t>
      </w:r>
    </w:p>
    <w:p w14:paraId="55D99FB2" w14:textId="77777777" w:rsidR="0022115B" w:rsidRPr="00C97688" w:rsidRDefault="00E447D8" w:rsidP="00203ABF">
      <w:r w:rsidRPr="00C97688">
        <w:lastRenderedPageBreak/>
        <w:t>R</w:t>
      </w:r>
      <w:r w:rsidR="0007408E" w:rsidRPr="00C97688">
        <w:t>epl</w:t>
      </w:r>
      <w:r w:rsidRPr="00C97688">
        <w:t>ies will be given</w:t>
      </w:r>
      <w:r w:rsidR="0007408E" w:rsidRPr="00C97688">
        <w:t xml:space="preserve"> no later than 11 days before the deadline for the </w:t>
      </w:r>
      <w:r w:rsidR="000603C3" w:rsidRPr="00C97688">
        <w:t xml:space="preserve">submission </w:t>
      </w:r>
      <w:r w:rsidR="0007408E" w:rsidRPr="00C97688">
        <w:t xml:space="preserve">of </w:t>
      </w:r>
      <w:r w:rsidR="006459C5" w:rsidRPr="00C97688">
        <w:t>application</w:t>
      </w:r>
      <w:r w:rsidR="0007408E" w:rsidRPr="00C97688">
        <w:t>s.</w:t>
      </w:r>
    </w:p>
    <w:p w14:paraId="18D06215" w14:textId="77777777" w:rsidR="0007408E" w:rsidRPr="00C97688" w:rsidRDefault="00A030A6" w:rsidP="00203ABF">
      <w:pPr>
        <w:rPr>
          <w:szCs w:val="22"/>
        </w:rPr>
      </w:pPr>
      <w:r w:rsidRPr="00C97688">
        <w:rPr>
          <w:szCs w:val="22"/>
        </w:rPr>
        <w:t>To ensure</w:t>
      </w:r>
      <w:r w:rsidR="005D675B">
        <w:rPr>
          <w:szCs w:val="22"/>
        </w:rPr>
        <w:t xml:space="preserve"> </w:t>
      </w:r>
      <w:r w:rsidR="00322D1B" w:rsidRPr="00C97688">
        <w:rPr>
          <w:szCs w:val="22"/>
        </w:rPr>
        <w:t>equal</w:t>
      </w:r>
      <w:r w:rsidR="008A3903" w:rsidRPr="00C97688">
        <w:rPr>
          <w:szCs w:val="22"/>
        </w:rPr>
        <w:t xml:space="preserve"> treatment of applicants, the </w:t>
      </w:r>
      <w:r w:rsidR="00221350" w:rsidRPr="00C97688">
        <w:rPr>
          <w:szCs w:val="22"/>
        </w:rPr>
        <w:t>c</w:t>
      </w:r>
      <w:r w:rsidR="008A3903" w:rsidRPr="00C97688">
        <w:rPr>
          <w:szCs w:val="22"/>
        </w:rPr>
        <w:t xml:space="preserve">ontracting </w:t>
      </w:r>
      <w:r w:rsidR="00221350" w:rsidRPr="00C97688">
        <w:rPr>
          <w:szCs w:val="22"/>
        </w:rPr>
        <w:t>a</w:t>
      </w:r>
      <w:r w:rsidR="008A3903" w:rsidRPr="00C97688">
        <w:rPr>
          <w:szCs w:val="22"/>
        </w:rPr>
        <w:t xml:space="preserve">uthority </w:t>
      </w:r>
      <w:r w:rsidR="0049630B" w:rsidRPr="00C97688">
        <w:rPr>
          <w:szCs w:val="22"/>
        </w:rPr>
        <w:t>cannot</w:t>
      </w:r>
      <w:r w:rsidR="008A3903" w:rsidRPr="00C97688">
        <w:rPr>
          <w:szCs w:val="22"/>
        </w:rPr>
        <w:t xml:space="preserve"> give a prior opinion on the eligibility of </w:t>
      </w:r>
      <w:r w:rsidR="00B114D9" w:rsidRPr="00C97688">
        <w:rPr>
          <w:szCs w:val="22"/>
        </w:rPr>
        <w:t>lead a</w:t>
      </w:r>
      <w:r w:rsidR="008A3903" w:rsidRPr="00C97688">
        <w:rPr>
          <w:szCs w:val="22"/>
        </w:rPr>
        <w:t>pplicant</w:t>
      </w:r>
      <w:r w:rsidR="00FA2479" w:rsidRPr="00C97688">
        <w:rPr>
          <w:szCs w:val="22"/>
        </w:rPr>
        <w:t>s</w:t>
      </w:r>
      <w:r w:rsidR="008A3903" w:rsidRPr="00C97688">
        <w:rPr>
          <w:szCs w:val="22"/>
        </w:rPr>
        <w:t xml:space="preserve">, </w:t>
      </w:r>
      <w:r w:rsidR="00FB3E12" w:rsidRPr="00C97688">
        <w:rPr>
          <w:szCs w:val="22"/>
        </w:rPr>
        <w:t xml:space="preserve">co-applicants, </w:t>
      </w:r>
      <w:r w:rsidR="000D40CC" w:rsidRPr="00C97688">
        <w:rPr>
          <w:szCs w:val="22"/>
        </w:rPr>
        <w:t>affiliated entity(ies)</w:t>
      </w:r>
      <w:r w:rsidR="00C5520A" w:rsidRPr="00C97688">
        <w:rPr>
          <w:szCs w:val="22"/>
        </w:rPr>
        <w:t>,</w:t>
      </w:r>
      <w:r w:rsidR="008A3903" w:rsidRPr="00C97688">
        <w:rPr>
          <w:szCs w:val="22"/>
        </w:rPr>
        <w:t xml:space="preserve"> an action</w:t>
      </w:r>
      <w:r w:rsidR="00C5520A" w:rsidRPr="00C97688">
        <w:rPr>
          <w:szCs w:val="22"/>
        </w:rPr>
        <w:t xml:space="preserve"> or specific activities</w:t>
      </w:r>
      <w:r w:rsidR="008A3903" w:rsidRPr="00C97688">
        <w:rPr>
          <w:szCs w:val="22"/>
        </w:rPr>
        <w:t>.</w:t>
      </w:r>
    </w:p>
    <w:p w14:paraId="0D4F811F" w14:textId="77777777" w:rsidR="00394E57" w:rsidRDefault="0007408E" w:rsidP="00203ABF">
      <w:pPr>
        <w:rPr>
          <w:szCs w:val="22"/>
        </w:rPr>
      </w:pPr>
      <w:r w:rsidRPr="00C97688">
        <w:rPr>
          <w:szCs w:val="22"/>
        </w:rPr>
        <w:t xml:space="preserve">Questions that may be relevant to other applicants, together with the answers, will </w:t>
      </w:r>
      <w:r w:rsidR="00C175CE" w:rsidRPr="00C97688">
        <w:rPr>
          <w:szCs w:val="22"/>
        </w:rPr>
        <w:t>be published on the</w:t>
      </w:r>
      <w:r w:rsidR="00400B42" w:rsidRPr="00C97688">
        <w:rPr>
          <w:szCs w:val="22"/>
        </w:rPr>
        <w:t xml:space="preserve"> website</w:t>
      </w:r>
      <w:r w:rsidR="001249D9" w:rsidRPr="00C97688">
        <w:rPr>
          <w:szCs w:val="22"/>
        </w:rPr>
        <w:t xml:space="preserve"> of DG International Cooperation and Development</w:t>
      </w:r>
      <w:r w:rsidR="00C11696">
        <w:rPr>
          <w:szCs w:val="22"/>
        </w:rPr>
        <w:t xml:space="preserve"> and the website of the Contracting Authority.</w:t>
      </w:r>
    </w:p>
    <w:p w14:paraId="3E192C4C" w14:textId="77777777" w:rsidR="00394E57" w:rsidRPr="00713B50" w:rsidRDefault="00394E57" w:rsidP="00394E57">
      <w:r>
        <w:t xml:space="preserve">The link to the website of the </w:t>
      </w:r>
      <w:r w:rsidRPr="004326AE">
        <w:t>Ministry of Finance of Montenegro - Directorate for Finance and Contracting o</w:t>
      </w:r>
      <w:r w:rsidR="00C743A9">
        <w:t>f the EU Assistance Funds</w:t>
      </w:r>
      <w:r>
        <w:t xml:space="preserve"> will be given at the following websites:</w:t>
      </w:r>
    </w:p>
    <w:p w14:paraId="66C535A0" w14:textId="77777777" w:rsidR="00394E57" w:rsidRDefault="00394E57" w:rsidP="00337B91">
      <w:pPr>
        <w:numPr>
          <w:ilvl w:val="0"/>
          <w:numId w:val="54"/>
        </w:numPr>
      </w:pPr>
      <w:r w:rsidRPr="00713B50">
        <w:t>the</w:t>
      </w:r>
      <w:r w:rsidR="004B0465">
        <w:t xml:space="preserve"> Government of</w:t>
      </w:r>
      <w:r w:rsidRPr="002E289C">
        <w:rPr>
          <w:szCs w:val="22"/>
        </w:rPr>
        <w:t xml:space="preserve"> Montenegro</w:t>
      </w:r>
      <w:r w:rsidR="004B0465">
        <w:rPr>
          <w:szCs w:val="22"/>
        </w:rPr>
        <w:t>,</w:t>
      </w:r>
      <w:r w:rsidR="00C743A9">
        <w:rPr>
          <w:szCs w:val="22"/>
        </w:rPr>
        <w:t xml:space="preserve"> Office for European Integration(</w:t>
      </w:r>
      <w:hyperlink r:id="rId21" w:history="1">
        <w:r w:rsidR="00C743A9" w:rsidRPr="00954D52">
          <w:rPr>
            <w:rStyle w:val="Hyperlink"/>
            <w:szCs w:val="22"/>
          </w:rPr>
          <w:t>http://http://www.kei.gov.me</w:t>
        </w:r>
      </w:hyperlink>
      <w:r w:rsidR="004B0465">
        <w:rPr>
          <w:szCs w:val="22"/>
        </w:rPr>
        <w:t>);</w:t>
      </w:r>
    </w:p>
    <w:p w14:paraId="36A7290C" w14:textId="77777777" w:rsidR="00394E57" w:rsidRDefault="00394E57" w:rsidP="00337B91">
      <w:pPr>
        <w:numPr>
          <w:ilvl w:val="0"/>
          <w:numId w:val="54"/>
        </w:numPr>
      </w:pPr>
      <w:r w:rsidRPr="00713B50">
        <w:rPr>
          <w:szCs w:val="22"/>
        </w:rPr>
        <w:t xml:space="preserve">the </w:t>
      </w:r>
      <w:r w:rsidR="004B0465">
        <w:rPr>
          <w:szCs w:val="22"/>
        </w:rPr>
        <w:t>Ministry for Europe and Foreign Affairs</w:t>
      </w:r>
      <w:r w:rsidRPr="00713B50">
        <w:rPr>
          <w:szCs w:val="22"/>
        </w:rPr>
        <w:t xml:space="preserve"> of the Republic of Albania (</w:t>
      </w:r>
      <w:hyperlink r:id="rId22" w:history="1">
        <w:r w:rsidR="00C743A9" w:rsidRPr="00954D52">
          <w:rPr>
            <w:rStyle w:val="Hyperlink"/>
            <w:szCs w:val="22"/>
          </w:rPr>
          <w:t>http://www.http://punetejashtme.gov.al</w:t>
        </w:r>
      </w:hyperlink>
      <w:r w:rsidRPr="00713B50">
        <w:rPr>
          <w:szCs w:val="22"/>
        </w:rPr>
        <w:t>)</w:t>
      </w:r>
      <w:r w:rsidR="004B0465">
        <w:rPr>
          <w:szCs w:val="22"/>
        </w:rPr>
        <w:t xml:space="preserve"> and</w:t>
      </w:r>
    </w:p>
    <w:p w14:paraId="45DE76BE" w14:textId="77777777" w:rsidR="00394E57" w:rsidRPr="009025BD" w:rsidRDefault="004B0465" w:rsidP="00337B91">
      <w:pPr>
        <w:numPr>
          <w:ilvl w:val="0"/>
          <w:numId w:val="54"/>
        </w:numPr>
      </w:pPr>
      <w:r>
        <w:t>the Programme Montenegro-Albania 2014-2020 (</w:t>
      </w:r>
      <w:hyperlink r:id="rId23" w:history="1">
        <w:r w:rsidR="009025BD" w:rsidRPr="009025BD">
          <w:rPr>
            <w:rStyle w:val="Hyperlink"/>
          </w:rPr>
          <w:t>https://www.cbc-mne-alb.org</w:t>
        </w:r>
      </w:hyperlink>
      <w:r>
        <w:t>)</w:t>
      </w:r>
      <w:r w:rsidR="00C743A9">
        <w:t xml:space="preserve">, </w:t>
      </w:r>
      <w:r w:rsidRPr="00713B50">
        <w:t>as the need arises</w:t>
      </w:r>
      <w:r w:rsidR="009025BD">
        <w:t>.</w:t>
      </w:r>
    </w:p>
    <w:p w14:paraId="027E3882" w14:textId="77777777" w:rsidR="00AA5E5C" w:rsidRPr="00C97688" w:rsidRDefault="00C11696" w:rsidP="00203ABF">
      <w:pPr>
        <w:rPr>
          <w:sz w:val="24"/>
          <w:szCs w:val="24"/>
        </w:rPr>
      </w:pPr>
      <w:r w:rsidRPr="00463E64">
        <w:rPr>
          <w:szCs w:val="22"/>
        </w:rPr>
        <w:t>It is therefore advisable to consult the abovementioned website regularly in order to be informed of the questions and answers published.</w:t>
      </w:r>
    </w:p>
    <w:p w14:paraId="3F4A92C4" w14:textId="77777777" w:rsidR="0007408E" w:rsidRPr="00C97688" w:rsidRDefault="0007408E" w:rsidP="004741A1">
      <w:pPr>
        <w:pStyle w:val="Guidelines2"/>
        <w:rPr>
          <w:rFonts w:ascii="Times New Roman" w:hAnsi="Times New Roman"/>
          <w:i/>
        </w:rPr>
      </w:pPr>
      <w:bookmarkStart w:id="30" w:name="_Toc40507653"/>
      <w:bookmarkStart w:id="31" w:name="_Toc526862480"/>
      <w:r w:rsidRPr="00C97688">
        <w:rPr>
          <w:rFonts w:ascii="Times New Roman" w:hAnsi="Times New Roman"/>
        </w:rPr>
        <w:t>Evaluation and selection of applications</w:t>
      </w:r>
      <w:bookmarkEnd w:id="30"/>
      <w:bookmarkEnd w:id="31"/>
    </w:p>
    <w:p w14:paraId="2AED443F" w14:textId="77777777" w:rsidR="0007408E" w:rsidRPr="00C97688" w:rsidRDefault="0007408E" w:rsidP="00203ABF">
      <w:pPr>
        <w:rPr>
          <w:szCs w:val="22"/>
        </w:rPr>
      </w:pPr>
      <w:r w:rsidRPr="00C97688">
        <w:rPr>
          <w:szCs w:val="22"/>
        </w:rPr>
        <w:t xml:space="preserve">Applications will be examined and evaluated by the </w:t>
      </w:r>
      <w:r w:rsidR="0011235C" w:rsidRPr="00C97688">
        <w:rPr>
          <w:szCs w:val="22"/>
        </w:rPr>
        <w:t>c</w:t>
      </w:r>
      <w:r w:rsidRPr="00C97688">
        <w:rPr>
          <w:szCs w:val="22"/>
        </w:rPr>
        <w:t xml:space="preserve">ontracting </w:t>
      </w:r>
      <w:r w:rsidR="0011235C" w:rsidRPr="00C97688">
        <w:rPr>
          <w:szCs w:val="22"/>
        </w:rPr>
        <w:t>a</w:t>
      </w:r>
      <w:r w:rsidRPr="00C97688">
        <w:rPr>
          <w:szCs w:val="22"/>
        </w:rPr>
        <w:t xml:space="preserve">uthority with the possible assistance of external assessors. </w:t>
      </w:r>
      <w:r w:rsidR="007C4578" w:rsidRPr="00C97688">
        <w:rPr>
          <w:szCs w:val="22"/>
        </w:rPr>
        <w:t xml:space="preserve">All applications </w:t>
      </w:r>
      <w:r w:rsidRPr="00C97688">
        <w:rPr>
          <w:szCs w:val="22"/>
        </w:rPr>
        <w:t xml:space="preserve">will be assessed according to the following </w:t>
      </w:r>
      <w:r w:rsidR="00C67E04" w:rsidRPr="00C97688">
        <w:rPr>
          <w:szCs w:val="22"/>
        </w:rPr>
        <w:t>steps</w:t>
      </w:r>
      <w:r w:rsidR="00671019" w:rsidRPr="00C97688">
        <w:rPr>
          <w:szCs w:val="22"/>
        </w:rPr>
        <w:t xml:space="preserve"> and criteria</w:t>
      </w:r>
      <w:r w:rsidR="00E17C2A" w:rsidRPr="00C97688">
        <w:rPr>
          <w:szCs w:val="22"/>
        </w:rPr>
        <w:t>.</w:t>
      </w:r>
    </w:p>
    <w:p w14:paraId="6B5FE399" w14:textId="77777777" w:rsidR="00050E48" w:rsidRPr="00C97688" w:rsidRDefault="004E7003" w:rsidP="00203ABF">
      <w:r w:rsidRPr="00C97688">
        <w:rPr>
          <w:szCs w:val="22"/>
        </w:rPr>
        <w:t xml:space="preserve">If the examination of the application </w:t>
      </w:r>
      <w:r w:rsidR="00C11696" w:rsidRPr="00E05F89">
        <w:rPr>
          <w:szCs w:val="22"/>
        </w:rPr>
        <w:t xml:space="preserve">(concept note and full application) </w:t>
      </w:r>
      <w:r w:rsidR="00050E48" w:rsidRPr="00C97688">
        <w:rPr>
          <w:szCs w:val="22"/>
        </w:rPr>
        <w:t>reveals</w:t>
      </w:r>
      <w:r w:rsidR="005D675B">
        <w:rPr>
          <w:szCs w:val="22"/>
        </w:rPr>
        <w:t xml:space="preserve"> </w:t>
      </w:r>
      <w:r w:rsidR="00C11696">
        <w:rPr>
          <w:szCs w:val="22"/>
        </w:rPr>
        <w:t xml:space="preserve">at any time </w:t>
      </w:r>
      <w:r w:rsidRPr="00C97688">
        <w:rPr>
          <w:szCs w:val="22"/>
        </w:rPr>
        <w:t xml:space="preserve">that the proposed action does not meet the </w:t>
      </w:r>
      <w:r w:rsidRPr="00C97688">
        <w:rPr>
          <w:szCs w:val="22"/>
          <w:u w:val="single"/>
        </w:rPr>
        <w:t>eligibility criteria</w:t>
      </w:r>
      <w:r w:rsidR="00E227FE" w:rsidRPr="00C97688">
        <w:rPr>
          <w:szCs w:val="22"/>
        </w:rPr>
        <w:t xml:space="preserve"> stated in S</w:t>
      </w:r>
      <w:r w:rsidRPr="00C97688">
        <w:rPr>
          <w:szCs w:val="22"/>
        </w:rPr>
        <w:t>ection 2.1</w:t>
      </w:r>
      <w:r w:rsidR="00C11696">
        <w:rPr>
          <w:szCs w:val="22"/>
        </w:rPr>
        <w:t xml:space="preserve"> above</w:t>
      </w:r>
      <w:r w:rsidRPr="00C97688">
        <w:rPr>
          <w:szCs w:val="22"/>
        </w:rPr>
        <w:t>, the application will be rejected on this sole basis</w:t>
      </w:r>
      <w:r w:rsidR="005D675B">
        <w:rPr>
          <w:szCs w:val="22"/>
        </w:rPr>
        <w:t xml:space="preserve"> </w:t>
      </w:r>
      <w:r w:rsidR="00C11696" w:rsidRPr="00E05F89">
        <w:rPr>
          <w:szCs w:val="22"/>
        </w:rPr>
        <w:t>without undertaking further evaluation steps</w:t>
      </w:r>
      <w:r w:rsidR="00050E48" w:rsidRPr="00C97688">
        <w:rPr>
          <w:szCs w:val="22"/>
        </w:rPr>
        <w:t>.</w:t>
      </w:r>
    </w:p>
    <w:p w14:paraId="58AB660F" w14:textId="77777777" w:rsidR="0007408E" w:rsidRPr="00C97688" w:rsidRDefault="00267E4F" w:rsidP="00C22571">
      <w:pPr>
        <w:numPr>
          <w:ilvl w:val="0"/>
          <w:numId w:val="21"/>
        </w:numPr>
        <w:tabs>
          <w:tab w:val="left" w:pos="426"/>
          <w:tab w:val="left" w:pos="1418"/>
        </w:tabs>
        <w:ind w:left="1418" w:hanging="1418"/>
        <w:jc w:val="left"/>
        <w:rPr>
          <w:b/>
          <w:sz w:val="24"/>
          <w:szCs w:val="24"/>
        </w:rPr>
      </w:pPr>
      <w:r w:rsidRPr="00C97688">
        <w:rPr>
          <w:b/>
          <w:sz w:val="24"/>
          <w:szCs w:val="24"/>
        </w:rPr>
        <w:br w:type="page"/>
      </w:r>
      <w:r w:rsidR="0059080E" w:rsidRPr="00C97688">
        <w:rPr>
          <w:b/>
          <w:sz w:val="24"/>
          <w:szCs w:val="24"/>
        </w:rPr>
        <w:lastRenderedPageBreak/>
        <w:t>STEP</w:t>
      </w:r>
      <w:r w:rsidR="009A51CA" w:rsidRPr="00C97688">
        <w:rPr>
          <w:b/>
          <w:sz w:val="24"/>
          <w:szCs w:val="24"/>
        </w:rPr>
        <w:t xml:space="preserve"> 1</w:t>
      </w:r>
      <w:r w:rsidR="0059080E" w:rsidRPr="00C97688">
        <w:rPr>
          <w:b/>
          <w:sz w:val="24"/>
          <w:szCs w:val="24"/>
        </w:rPr>
        <w:t>:</w:t>
      </w:r>
      <w:r w:rsidR="005D7AF3" w:rsidRPr="00C97688">
        <w:rPr>
          <w:b/>
          <w:sz w:val="24"/>
          <w:szCs w:val="24"/>
        </w:rPr>
        <w:tab/>
      </w:r>
      <w:r w:rsidR="00C67E04" w:rsidRPr="00C97688">
        <w:rPr>
          <w:b/>
          <w:sz w:val="24"/>
          <w:szCs w:val="24"/>
        </w:rPr>
        <w:t>O</w:t>
      </w:r>
      <w:r w:rsidR="007A3169" w:rsidRPr="00C97688">
        <w:rPr>
          <w:b/>
          <w:sz w:val="24"/>
          <w:szCs w:val="24"/>
        </w:rPr>
        <w:t>PENING</w:t>
      </w:r>
      <w:r w:rsidR="00B66332" w:rsidRPr="00C97688">
        <w:rPr>
          <w:b/>
          <w:sz w:val="24"/>
          <w:szCs w:val="24"/>
        </w:rPr>
        <w:t>&amp;</w:t>
      </w:r>
      <w:r w:rsidR="001F4014" w:rsidRPr="00C97688">
        <w:rPr>
          <w:b/>
          <w:sz w:val="24"/>
          <w:szCs w:val="24"/>
        </w:rPr>
        <w:t>ADMINISTRATIVE CHECK</w:t>
      </w:r>
      <w:r w:rsidR="008A5CD8" w:rsidRPr="00C97688">
        <w:rPr>
          <w:b/>
          <w:sz w:val="24"/>
          <w:szCs w:val="24"/>
        </w:rPr>
        <w:t>S</w:t>
      </w:r>
      <w:r w:rsidR="00B66332" w:rsidRPr="00C97688">
        <w:rPr>
          <w:b/>
          <w:sz w:val="24"/>
          <w:szCs w:val="24"/>
        </w:rPr>
        <w:t xml:space="preserve"> AND </w:t>
      </w:r>
      <w:r w:rsidR="008A5CD8" w:rsidRPr="00C97688">
        <w:rPr>
          <w:b/>
          <w:sz w:val="24"/>
          <w:szCs w:val="24"/>
        </w:rPr>
        <w:t>CONCEPT NOTE EVALUATION</w:t>
      </w:r>
    </w:p>
    <w:p w14:paraId="4277227E" w14:textId="77777777" w:rsidR="00402677" w:rsidRPr="00C97688" w:rsidRDefault="007C4578" w:rsidP="006F280A">
      <w:pPr>
        <w:rPr>
          <w:szCs w:val="22"/>
        </w:rPr>
      </w:pPr>
      <w:r w:rsidRPr="00C97688">
        <w:rPr>
          <w:szCs w:val="22"/>
        </w:rPr>
        <w:t>During the opening and administrative check t</w:t>
      </w:r>
      <w:r w:rsidR="0059080E" w:rsidRPr="00C97688">
        <w:rPr>
          <w:szCs w:val="22"/>
        </w:rPr>
        <w:t>he following will be assessed:</w:t>
      </w:r>
    </w:p>
    <w:p w14:paraId="6F731BD4" w14:textId="77777777" w:rsidR="00A762B5" w:rsidRPr="00C97688" w:rsidRDefault="00A762B5" w:rsidP="00C22571">
      <w:pPr>
        <w:numPr>
          <w:ilvl w:val="2"/>
          <w:numId w:val="22"/>
        </w:numPr>
        <w:spacing w:before="120" w:after="120"/>
        <w:ind w:left="709"/>
        <w:rPr>
          <w:szCs w:val="22"/>
        </w:rPr>
      </w:pPr>
      <w:r w:rsidRPr="00C97688">
        <w:rPr>
          <w:szCs w:val="22"/>
        </w:rPr>
        <w:t>If the deadline has been met. Otherwise, the application will be automatically rejected.</w:t>
      </w:r>
    </w:p>
    <w:p w14:paraId="2DFF8EF9" w14:textId="77777777" w:rsidR="0059080E" w:rsidRPr="00C97688" w:rsidRDefault="00771CEB" w:rsidP="00C22571">
      <w:pPr>
        <w:numPr>
          <w:ilvl w:val="0"/>
          <w:numId w:val="22"/>
        </w:numPr>
        <w:rPr>
          <w:szCs w:val="22"/>
        </w:rPr>
      </w:pPr>
      <w:r w:rsidRPr="00C97688">
        <w:rPr>
          <w:szCs w:val="22"/>
        </w:rPr>
        <w:t xml:space="preserve">If the </w:t>
      </w:r>
      <w:r w:rsidR="005709E8" w:rsidRPr="00C97688">
        <w:rPr>
          <w:szCs w:val="22"/>
        </w:rPr>
        <w:t>a</w:t>
      </w:r>
      <w:r w:rsidR="008E27C2" w:rsidRPr="00C97688">
        <w:rPr>
          <w:szCs w:val="22"/>
        </w:rPr>
        <w:t>pplication</w:t>
      </w:r>
      <w:r w:rsidRPr="00C97688">
        <w:rPr>
          <w:szCs w:val="22"/>
        </w:rPr>
        <w:t xml:space="preserve"> satisfies all the criteria</w:t>
      </w:r>
      <w:r w:rsidR="00E227FE" w:rsidRPr="00C97688">
        <w:rPr>
          <w:szCs w:val="22"/>
        </w:rPr>
        <w:t xml:space="preserve"> specified in the checklist in </w:t>
      </w:r>
      <w:r w:rsidR="00DD3874" w:rsidRPr="00C97688">
        <w:rPr>
          <w:szCs w:val="22"/>
        </w:rPr>
        <w:t>S</w:t>
      </w:r>
      <w:r w:rsidR="00896ECA" w:rsidRPr="00C97688">
        <w:rPr>
          <w:szCs w:val="22"/>
        </w:rPr>
        <w:t>ection</w:t>
      </w:r>
      <w:r w:rsidR="00E95995" w:rsidRPr="00C97688">
        <w:rPr>
          <w:szCs w:val="22"/>
        </w:rPr>
        <w:t>7</w:t>
      </w:r>
      <w:r w:rsidR="00C727EC" w:rsidRPr="00C97688">
        <w:rPr>
          <w:szCs w:val="22"/>
        </w:rPr>
        <w:t xml:space="preserve"> of </w:t>
      </w:r>
      <w:r w:rsidR="00896ECA" w:rsidRPr="00C97688">
        <w:rPr>
          <w:szCs w:val="22"/>
        </w:rPr>
        <w:t>Part</w:t>
      </w:r>
      <w:r w:rsidR="00C727EC" w:rsidRPr="00C97688">
        <w:rPr>
          <w:szCs w:val="22"/>
        </w:rPr>
        <w:t xml:space="preserve"> B</w:t>
      </w:r>
      <w:r w:rsidRPr="00C97688">
        <w:rPr>
          <w:szCs w:val="22"/>
        </w:rPr>
        <w:t xml:space="preserve"> of the grant application form</w:t>
      </w:r>
      <w:r w:rsidR="005913EB" w:rsidRPr="00C97688">
        <w:rPr>
          <w:szCs w:val="22"/>
        </w:rPr>
        <w:t>.</w:t>
      </w:r>
      <w:r w:rsidR="005D675B">
        <w:rPr>
          <w:szCs w:val="22"/>
        </w:rPr>
        <w:t xml:space="preserve"> </w:t>
      </w:r>
      <w:r w:rsidR="00803E07" w:rsidRPr="00C97688">
        <w:rPr>
          <w:szCs w:val="22"/>
        </w:rPr>
        <w:t>This includes also an assessment of the eligibility of the action</w:t>
      </w:r>
      <w:r w:rsidR="00C40B9B" w:rsidRPr="00C97688">
        <w:rPr>
          <w:szCs w:val="22"/>
        </w:rPr>
        <w:t>.</w:t>
      </w:r>
      <w:r w:rsidR="005D675B">
        <w:rPr>
          <w:szCs w:val="22"/>
        </w:rPr>
        <w:t xml:space="preserve"> </w:t>
      </w:r>
      <w:r w:rsidR="0059080E" w:rsidRPr="00C97688">
        <w:rPr>
          <w:szCs w:val="22"/>
        </w:rPr>
        <w:t xml:space="preserve">If any of the </w:t>
      </w:r>
      <w:r w:rsidR="00B85A17" w:rsidRPr="00C97688">
        <w:rPr>
          <w:szCs w:val="22"/>
        </w:rPr>
        <w:t xml:space="preserve">requested </w:t>
      </w:r>
      <w:r w:rsidR="0059080E" w:rsidRPr="00C97688">
        <w:rPr>
          <w:szCs w:val="22"/>
        </w:rPr>
        <w:t xml:space="preserve">information is missing or </w:t>
      </w:r>
      <w:r w:rsidR="004C44FA" w:rsidRPr="00C97688">
        <w:rPr>
          <w:szCs w:val="22"/>
        </w:rPr>
        <w:t xml:space="preserve">is </w:t>
      </w:r>
      <w:r w:rsidR="0059080E" w:rsidRPr="00C97688">
        <w:rPr>
          <w:szCs w:val="22"/>
        </w:rPr>
        <w:t xml:space="preserve">incorrect, the </w:t>
      </w:r>
      <w:r w:rsidR="006459C5" w:rsidRPr="00C97688">
        <w:rPr>
          <w:szCs w:val="22"/>
        </w:rPr>
        <w:t>application</w:t>
      </w:r>
      <w:r w:rsidR="005D675B">
        <w:rPr>
          <w:szCs w:val="22"/>
        </w:rPr>
        <w:t xml:space="preserve"> </w:t>
      </w:r>
      <w:r w:rsidR="0087633A" w:rsidRPr="00C97688">
        <w:rPr>
          <w:szCs w:val="22"/>
        </w:rPr>
        <w:t>may</w:t>
      </w:r>
      <w:r w:rsidR="0059080E" w:rsidRPr="00C97688">
        <w:rPr>
          <w:szCs w:val="22"/>
        </w:rPr>
        <w:t xml:space="preserve">be rejected on that </w:t>
      </w:r>
      <w:r w:rsidR="0059080E" w:rsidRPr="00C97688">
        <w:rPr>
          <w:b/>
          <w:szCs w:val="22"/>
          <w:u w:val="single"/>
        </w:rPr>
        <w:t>sole</w:t>
      </w:r>
      <w:r w:rsidR="00962588" w:rsidRPr="00C97688">
        <w:rPr>
          <w:szCs w:val="22"/>
        </w:rPr>
        <w:t xml:space="preserve"> basis and the </w:t>
      </w:r>
      <w:r w:rsidR="006459C5" w:rsidRPr="00C97688">
        <w:rPr>
          <w:szCs w:val="22"/>
        </w:rPr>
        <w:t>application</w:t>
      </w:r>
      <w:r w:rsidR="00962588" w:rsidRPr="00C97688">
        <w:rPr>
          <w:szCs w:val="22"/>
        </w:rPr>
        <w:t xml:space="preserve"> will not be evaluated</w:t>
      </w:r>
      <w:r w:rsidR="00607F60" w:rsidRPr="00C97688">
        <w:rPr>
          <w:szCs w:val="22"/>
        </w:rPr>
        <w:t xml:space="preserve"> further</w:t>
      </w:r>
      <w:r w:rsidR="00962588" w:rsidRPr="00C97688">
        <w:rPr>
          <w:szCs w:val="22"/>
        </w:rPr>
        <w:t>.</w:t>
      </w:r>
    </w:p>
    <w:p w14:paraId="401CC325" w14:textId="77777777" w:rsidR="00C727EC" w:rsidRPr="00C97688" w:rsidRDefault="00400B42" w:rsidP="006F280A">
      <w:pPr>
        <w:rPr>
          <w:szCs w:val="22"/>
        </w:rPr>
      </w:pPr>
      <w:r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that pass </w:t>
      </w:r>
      <w:r w:rsidR="00803E07" w:rsidRPr="00C97688">
        <w:rPr>
          <w:szCs w:val="22"/>
        </w:rPr>
        <w:t xml:space="preserve">this </w:t>
      </w:r>
      <w:r w:rsidRPr="00C97688">
        <w:rPr>
          <w:szCs w:val="22"/>
        </w:rPr>
        <w:t xml:space="preserve">check will </w:t>
      </w:r>
      <w:r w:rsidR="00B83541" w:rsidRPr="00C97688">
        <w:rPr>
          <w:szCs w:val="22"/>
        </w:rPr>
        <w:t>be evaluated on</w:t>
      </w:r>
      <w:r w:rsidRPr="00C97688">
        <w:rPr>
          <w:szCs w:val="22"/>
        </w:rPr>
        <w:t xml:space="preserve"> the relevance </w:t>
      </w:r>
      <w:r w:rsidR="0002503B" w:rsidRPr="00C97688">
        <w:rPr>
          <w:szCs w:val="22"/>
        </w:rPr>
        <w:t xml:space="preserve">and design </w:t>
      </w:r>
      <w:r w:rsidRPr="00C97688">
        <w:rPr>
          <w:szCs w:val="22"/>
        </w:rPr>
        <w:t xml:space="preserve">of the </w:t>
      </w:r>
      <w:r w:rsidR="00E56448" w:rsidRPr="00C97688">
        <w:rPr>
          <w:szCs w:val="22"/>
        </w:rPr>
        <w:t xml:space="preserve">proposed </w:t>
      </w:r>
      <w:r w:rsidRPr="00C97688">
        <w:rPr>
          <w:szCs w:val="22"/>
        </w:rPr>
        <w:t>action</w:t>
      </w:r>
      <w:r w:rsidR="0002503B" w:rsidRPr="00C97688">
        <w:rPr>
          <w:szCs w:val="22"/>
        </w:rPr>
        <w:t>.</w:t>
      </w:r>
    </w:p>
    <w:p w14:paraId="2A77305E" w14:textId="77777777" w:rsidR="00400B42" w:rsidRPr="00C97688" w:rsidRDefault="00400B42" w:rsidP="006F280A">
      <w:pPr>
        <w:rPr>
          <w:szCs w:val="22"/>
        </w:rPr>
      </w:pPr>
      <w:r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ote</w:t>
      </w:r>
      <w:r w:rsidR="00E80733" w:rsidRPr="00C97688">
        <w:rPr>
          <w:szCs w:val="22"/>
        </w:rPr>
        <w:t>s</w:t>
      </w:r>
      <w:r w:rsidRPr="00C97688">
        <w:rPr>
          <w:szCs w:val="22"/>
        </w:rPr>
        <w:t xml:space="preserve"> will </w:t>
      </w:r>
      <w:r w:rsidR="00B83541" w:rsidRPr="00C97688">
        <w:rPr>
          <w:szCs w:val="22"/>
        </w:rPr>
        <w:t>receive</w:t>
      </w:r>
      <w:r w:rsidRPr="00C97688">
        <w:rPr>
          <w:szCs w:val="22"/>
        </w:rPr>
        <w:t xml:space="preserve"> an overall score out of 50</w:t>
      </w:r>
      <w:r w:rsidR="00B83541" w:rsidRPr="00C97688">
        <w:rPr>
          <w:szCs w:val="22"/>
        </w:rPr>
        <w:t>using</w:t>
      </w:r>
      <w:r w:rsidRPr="00C97688">
        <w:rPr>
          <w:szCs w:val="22"/>
        </w:rPr>
        <w:t xml:space="preserve"> the breakdown in the </w:t>
      </w:r>
      <w:r w:rsidR="00B83541" w:rsidRPr="00C97688">
        <w:rPr>
          <w:szCs w:val="22"/>
        </w:rPr>
        <w:t>e</w:t>
      </w:r>
      <w:r w:rsidRPr="00C97688">
        <w:rPr>
          <w:szCs w:val="22"/>
        </w:rPr>
        <w:t xml:space="preserve">valuation </w:t>
      </w:r>
      <w:r w:rsidR="00B83541" w:rsidRPr="00C97688">
        <w:rPr>
          <w:szCs w:val="22"/>
        </w:rPr>
        <w:t>g</w:t>
      </w:r>
      <w:r w:rsidRPr="00C97688">
        <w:rPr>
          <w:szCs w:val="22"/>
        </w:rPr>
        <w:t xml:space="preserve">rid below. The evaluation </w:t>
      </w:r>
      <w:r w:rsidR="00B83541" w:rsidRPr="00C97688">
        <w:rPr>
          <w:szCs w:val="22"/>
        </w:rPr>
        <w:t xml:space="preserve">will </w:t>
      </w:r>
      <w:r w:rsidRPr="00C97688">
        <w:rPr>
          <w:szCs w:val="22"/>
        </w:rPr>
        <w:t xml:space="preserve">also </w:t>
      </w:r>
      <w:r w:rsidR="00B83541" w:rsidRPr="00C97688">
        <w:rPr>
          <w:szCs w:val="22"/>
        </w:rPr>
        <w:t>check on</w:t>
      </w:r>
      <w:r w:rsidRPr="00C97688">
        <w:rPr>
          <w:szCs w:val="22"/>
        </w:rPr>
        <w:t xml:space="preserve"> compliance with the </w:t>
      </w:r>
      <w:r w:rsidR="007B5847" w:rsidRPr="00C97688">
        <w:rPr>
          <w:szCs w:val="22"/>
        </w:rPr>
        <w:t xml:space="preserve">instructions on </w:t>
      </w:r>
      <w:r w:rsidR="00990BD8" w:rsidRPr="00C97688">
        <w:rPr>
          <w:szCs w:val="22"/>
        </w:rPr>
        <w:t xml:space="preserve">how to complete </w:t>
      </w:r>
      <w:r w:rsidR="007B5847" w:rsidRPr="00C97688">
        <w:rPr>
          <w:szCs w:val="22"/>
        </w:rPr>
        <w:t xml:space="preserve">the </w:t>
      </w:r>
      <w:r w:rsidR="00717ADB" w:rsidRPr="00C97688">
        <w:rPr>
          <w:szCs w:val="22"/>
        </w:rPr>
        <w:t>c</w:t>
      </w:r>
      <w:r w:rsidRPr="00C97688">
        <w:rPr>
          <w:szCs w:val="22"/>
        </w:rPr>
        <w:t xml:space="preserve">oncept </w:t>
      </w:r>
      <w:r w:rsidR="00717ADB" w:rsidRPr="00C97688">
        <w:rPr>
          <w:szCs w:val="22"/>
        </w:rPr>
        <w:t>n</w:t>
      </w:r>
      <w:r w:rsidRPr="00C97688">
        <w:rPr>
          <w:szCs w:val="22"/>
        </w:rPr>
        <w:t>ote</w:t>
      </w:r>
      <w:r w:rsidR="007B5847" w:rsidRPr="00C97688">
        <w:rPr>
          <w:szCs w:val="22"/>
        </w:rPr>
        <w:t xml:space="preserve">, which can be found </w:t>
      </w:r>
      <w:r w:rsidR="008B1EA7" w:rsidRPr="00C97688">
        <w:rPr>
          <w:szCs w:val="22"/>
        </w:rPr>
        <w:t xml:space="preserve">in Part A of the </w:t>
      </w:r>
      <w:r w:rsidR="00717ADB" w:rsidRPr="00C97688">
        <w:rPr>
          <w:szCs w:val="22"/>
        </w:rPr>
        <w:t>g</w:t>
      </w:r>
      <w:r w:rsidR="00090A34" w:rsidRPr="00C97688">
        <w:rPr>
          <w:szCs w:val="22"/>
        </w:rPr>
        <w:t xml:space="preserve">rant </w:t>
      </w:r>
      <w:r w:rsidR="00717ADB" w:rsidRPr="00C97688">
        <w:rPr>
          <w:szCs w:val="22"/>
        </w:rPr>
        <w:t>a</w:t>
      </w:r>
      <w:r w:rsidR="008B1EA7" w:rsidRPr="00C97688">
        <w:rPr>
          <w:szCs w:val="22"/>
        </w:rPr>
        <w:t xml:space="preserve">pplication </w:t>
      </w:r>
      <w:r w:rsidR="00717ADB" w:rsidRPr="00C97688">
        <w:rPr>
          <w:szCs w:val="22"/>
        </w:rPr>
        <w:t>f</w:t>
      </w:r>
      <w:r w:rsidR="008B1EA7" w:rsidRPr="00C97688">
        <w:rPr>
          <w:szCs w:val="22"/>
        </w:rPr>
        <w:t>orm</w:t>
      </w:r>
      <w:r w:rsidR="007B5847" w:rsidRPr="00C97688">
        <w:rPr>
          <w:szCs w:val="22"/>
        </w:rPr>
        <w:t>.</w:t>
      </w:r>
    </w:p>
    <w:p w14:paraId="39875C64" w14:textId="77777777" w:rsidR="00ED5802" w:rsidRPr="00C97688" w:rsidRDefault="00ED5802" w:rsidP="006F280A">
      <w:pPr>
        <w:rPr>
          <w:szCs w:val="22"/>
        </w:rPr>
      </w:pPr>
      <w:bookmarkStart w:id="32" w:name="_Toc159211906"/>
      <w:bookmarkStart w:id="33" w:name="_Toc159212662"/>
      <w:bookmarkStart w:id="34" w:name="_Toc159212881"/>
      <w:bookmarkStart w:id="35" w:name="_Toc159213197"/>
      <w:r w:rsidRPr="00C97688">
        <w:rPr>
          <w:szCs w:val="22"/>
        </w:rPr>
        <w:t xml:space="preserve">The </w:t>
      </w:r>
      <w:r w:rsidRPr="00C97688">
        <w:rPr>
          <w:szCs w:val="22"/>
          <w:u w:val="single"/>
        </w:rPr>
        <w:t>evaluation criteria</w:t>
      </w:r>
      <w:r w:rsidRPr="00C97688">
        <w:rPr>
          <w:szCs w:val="22"/>
        </w:rPr>
        <w:t xml:space="preserve"> are divided into headings and subheadings. Each subheading will be given a score between 1 and 5 </w:t>
      </w:r>
      <w:r w:rsidR="006F44FB" w:rsidRPr="00C97688">
        <w:rPr>
          <w:szCs w:val="22"/>
        </w:rPr>
        <w:t>as follows</w:t>
      </w:r>
      <w:r w:rsidRPr="00C97688">
        <w:rPr>
          <w:szCs w:val="22"/>
        </w:rPr>
        <w:t>: 1 = very poor; 2 = poor; 3 = adequate; 4 = good; 5 = very good.</w:t>
      </w:r>
    </w:p>
    <w:p w14:paraId="18F044CB" w14:textId="77777777" w:rsidR="00771CEB" w:rsidRPr="00C97688" w:rsidRDefault="00771CEB" w:rsidP="006F280A">
      <w:pPr>
        <w:rPr>
          <w:sz w:val="24"/>
          <w:szCs w:val="24"/>
        </w:rPr>
      </w:pPr>
      <w:r w:rsidRPr="00C97688">
        <w:rPr>
          <w:sz w:val="24"/>
          <w:szCs w:val="24"/>
        </w:rPr>
        <w:br w:type="page"/>
      </w:r>
    </w:p>
    <w:bookmarkEnd w:id="32"/>
    <w:bookmarkEnd w:id="33"/>
    <w:bookmarkEnd w:id="34"/>
    <w:bookmarkEnd w:id="35"/>
    <w:tbl>
      <w:tblPr>
        <w:tblW w:w="9997" w:type="dxa"/>
        <w:tblLayout w:type="fixed"/>
        <w:tblLook w:val="01E0" w:firstRow="1" w:lastRow="1" w:firstColumn="1" w:lastColumn="1" w:noHBand="0" w:noVBand="0"/>
      </w:tblPr>
      <w:tblGrid>
        <w:gridCol w:w="8208"/>
        <w:gridCol w:w="1260"/>
        <w:gridCol w:w="529"/>
      </w:tblGrid>
      <w:tr w:rsidR="0002503B" w:rsidRPr="00C97688" w14:paraId="0770158A" w14:textId="77777777" w:rsidTr="00C657E4">
        <w:tc>
          <w:tcPr>
            <w:tcW w:w="8208" w:type="dxa"/>
            <w:tcBorders>
              <w:bottom w:val="single" w:sz="4" w:space="0" w:color="auto"/>
            </w:tcBorders>
          </w:tcPr>
          <w:p w14:paraId="548BD8C4" w14:textId="77777777" w:rsidR="0002503B" w:rsidRPr="00C97688" w:rsidRDefault="0002503B" w:rsidP="00F15864">
            <w:pPr>
              <w:spacing w:before="120"/>
              <w:rPr>
                <w:b/>
                <w:szCs w:val="22"/>
              </w:rPr>
            </w:pPr>
          </w:p>
        </w:tc>
        <w:tc>
          <w:tcPr>
            <w:tcW w:w="1789" w:type="dxa"/>
            <w:gridSpan w:val="2"/>
            <w:tcBorders>
              <w:bottom w:val="single" w:sz="4" w:space="0" w:color="auto"/>
            </w:tcBorders>
          </w:tcPr>
          <w:p w14:paraId="1407B9D0" w14:textId="77777777" w:rsidR="0002503B" w:rsidRPr="00C97688" w:rsidRDefault="0002503B" w:rsidP="00F15864">
            <w:pPr>
              <w:spacing w:before="120"/>
              <w:jc w:val="center"/>
              <w:rPr>
                <w:b/>
                <w:szCs w:val="22"/>
              </w:rPr>
            </w:pPr>
            <w:r w:rsidRPr="00C97688">
              <w:rPr>
                <w:b/>
                <w:szCs w:val="22"/>
              </w:rPr>
              <w:t>Scores</w:t>
            </w:r>
          </w:p>
        </w:tc>
      </w:tr>
      <w:tr w:rsidR="0002503B" w:rsidRPr="00C97688" w14:paraId="45B8641D" w14:textId="77777777" w:rsidTr="00C657E4">
        <w:tc>
          <w:tcPr>
            <w:tcW w:w="8208" w:type="dxa"/>
            <w:tcBorders>
              <w:top w:val="single" w:sz="4" w:space="0" w:color="auto"/>
              <w:left w:val="single" w:sz="4" w:space="0" w:color="auto"/>
              <w:bottom w:val="single" w:sz="4" w:space="0" w:color="auto"/>
            </w:tcBorders>
          </w:tcPr>
          <w:p w14:paraId="71F712B7" w14:textId="77777777" w:rsidR="0002503B" w:rsidRPr="00C97688" w:rsidRDefault="0002503B" w:rsidP="002F0D07">
            <w:pPr>
              <w:spacing w:before="120"/>
              <w:rPr>
                <w:b/>
                <w:szCs w:val="22"/>
              </w:rPr>
            </w:pPr>
            <w:r w:rsidRPr="00C97688">
              <w:rPr>
                <w:b/>
                <w:szCs w:val="22"/>
              </w:rPr>
              <w:t>1. Relevance of the action</w:t>
            </w:r>
          </w:p>
        </w:tc>
        <w:tc>
          <w:tcPr>
            <w:tcW w:w="1260" w:type="dxa"/>
            <w:tcBorders>
              <w:top w:val="single" w:sz="4" w:space="0" w:color="auto"/>
              <w:bottom w:val="single" w:sz="4" w:space="0" w:color="auto"/>
            </w:tcBorders>
          </w:tcPr>
          <w:p w14:paraId="2E95F08A" w14:textId="77777777" w:rsidR="0002503B" w:rsidRPr="00C97688" w:rsidRDefault="0002503B" w:rsidP="00F15864">
            <w:pPr>
              <w:spacing w:before="120"/>
              <w:jc w:val="center"/>
              <w:rPr>
                <w:szCs w:val="22"/>
              </w:rPr>
            </w:pPr>
            <w:r w:rsidRPr="00C97688">
              <w:rPr>
                <w:szCs w:val="22"/>
              </w:rPr>
              <w:t>Sub-score</w:t>
            </w:r>
          </w:p>
        </w:tc>
        <w:tc>
          <w:tcPr>
            <w:tcW w:w="529" w:type="dxa"/>
            <w:tcBorders>
              <w:top w:val="single" w:sz="4" w:space="0" w:color="auto"/>
              <w:bottom w:val="single" w:sz="4" w:space="0" w:color="auto"/>
              <w:right w:val="single" w:sz="4" w:space="0" w:color="auto"/>
            </w:tcBorders>
          </w:tcPr>
          <w:p w14:paraId="4939B3ED" w14:textId="77777777" w:rsidR="0002503B" w:rsidRPr="00C97688" w:rsidRDefault="0079723F" w:rsidP="0079723F">
            <w:pPr>
              <w:spacing w:before="120"/>
              <w:jc w:val="center"/>
              <w:rPr>
                <w:b/>
                <w:szCs w:val="22"/>
              </w:rPr>
            </w:pPr>
            <w:r w:rsidRPr="00C97688">
              <w:rPr>
                <w:b/>
                <w:szCs w:val="22"/>
              </w:rPr>
              <w:t>2</w:t>
            </w:r>
            <w:r w:rsidR="00886CBC" w:rsidRPr="00C97688">
              <w:rPr>
                <w:b/>
                <w:szCs w:val="22"/>
              </w:rPr>
              <w:t>0</w:t>
            </w:r>
          </w:p>
        </w:tc>
      </w:tr>
      <w:tr w:rsidR="0002503B" w:rsidRPr="00C97688" w14:paraId="099205A8"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4DE57E48" w14:textId="77777777" w:rsidR="0002503B" w:rsidRPr="00C97688" w:rsidRDefault="0002503B" w:rsidP="00E05F89">
            <w:pPr>
              <w:spacing w:before="120"/>
              <w:ind w:left="425" w:hanging="425"/>
              <w:rPr>
                <w:szCs w:val="22"/>
              </w:rPr>
            </w:pPr>
            <w:r w:rsidRPr="00C97688">
              <w:rPr>
                <w:szCs w:val="22"/>
              </w:rPr>
              <w:t>1.1</w:t>
            </w:r>
            <w:r w:rsidR="005240D9" w:rsidRPr="00C97688">
              <w:rPr>
                <w:szCs w:val="22"/>
              </w:rPr>
              <w:tab/>
            </w:r>
            <w:r w:rsidR="00771CEB" w:rsidRPr="00C97688">
              <w:rPr>
                <w:szCs w:val="22"/>
              </w:rPr>
              <w:t xml:space="preserve">How </w:t>
            </w:r>
            <w:r w:rsidRPr="00C97688">
              <w:rPr>
                <w:szCs w:val="22"/>
              </w:rPr>
              <w:t>relevant</w:t>
            </w:r>
            <w:r w:rsidR="00771CEB" w:rsidRPr="00C97688">
              <w:rPr>
                <w:szCs w:val="22"/>
              </w:rPr>
              <w:t xml:space="preserve"> is the </w:t>
            </w:r>
            <w:r w:rsidRPr="00C97688">
              <w:rPr>
                <w:szCs w:val="22"/>
              </w:rPr>
              <w:t>proposal</w:t>
            </w:r>
            <w:r w:rsidR="00771CEB" w:rsidRPr="00C97688">
              <w:rPr>
                <w:szCs w:val="22"/>
              </w:rPr>
              <w:t xml:space="preserve"> to the </w:t>
            </w:r>
            <w:r w:rsidRPr="00C97688">
              <w:rPr>
                <w:szCs w:val="22"/>
              </w:rPr>
              <w:t xml:space="preserve">objectives and </w:t>
            </w:r>
            <w:r w:rsidR="00771CEB" w:rsidRPr="00C97688">
              <w:rPr>
                <w:szCs w:val="22"/>
              </w:rPr>
              <w:t xml:space="preserve">priorities </w:t>
            </w:r>
            <w:r w:rsidRPr="00C97688">
              <w:rPr>
                <w:szCs w:val="22"/>
              </w:rPr>
              <w:t xml:space="preserve">of the </w:t>
            </w:r>
            <w:r w:rsidR="00717ADB" w:rsidRPr="00C97688">
              <w:rPr>
                <w:szCs w:val="22"/>
              </w:rPr>
              <w:t>c</w:t>
            </w:r>
            <w:r w:rsidRPr="00C97688">
              <w:rPr>
                <w:szCs w:val="22"/>
              </w:rPr>
              <w:t xml:space="preserve">all for </w:t>
            </w:r>
            <w:r w:rsidR="00717ADB" w:rsidRPr="00C97688">
              <w:rPr>
                <w:szCs w:val="22"/>
              </w:rPr>
              <w:t>p</w:t>
            </w:r>
            <w:r w:rsidRPr="00C97688">
              <w:rPr>
                <w:szCs w:val="22"/>
              </w:rPr>
              <w:t>roposals</w:t>
            </w:r>
            <w:r w:rsidR="00197AA9" w:rsidRPr="00C97688">
              <w:rPr>
                <w:szCs w:val="22"/>
              </w:rPr>
              <w:t xml:space="preserve"> and to the </w:t>
            </w:r>
            <w:r w:rsidR="00771CEB" w:rsidRPr="00C97688">
              <w:rPr>
                <w:szCs w:val="22"/>
              </w:rPr>
              <w:t xml:space="preserve">specific </w:t>
            </w:r>
            <w:r w:rsidR="00197AA9" w:rsidRPr="00C97688">
              <w:rPr>
                <w:szCs w:val="22"/>
              </w:rPr>
              <w:t xml:space="preserve">themes/sectors/areas or any other specific requirement stated in the guidelines for applicants? Are the expected results </w:t>
            </w:r>
            <w:r w:rsidR="00771CEB" w:rsidRPr="00C97688">
              <w:rPr>
                <w:szCs w:val="22"/>
              </w:rPr>
              <w:t xml:space="preserve">of the </w:t>
            </w:r>
            <w:r w:rsidR="00197AA9" w:rsidRPr="00C97688">
              <w:rPr>
                <w:szCs w:val="22"/>
              </w:rPr>
              <w:t>action aligned with the priorities defined in the guidelines for applicants (section 1.2)?</w:t>
            </w:r>
            <w:r w:rsidR="00C11696" w:rsidRPr="00E05F89">
              <w:rPr>
                <w:szCs w:val="22"/>
              </w:rPr>
              <w:t xml:space="preserve"> *</w:t>
            </w:r>
          </w:p>
        </w:tc>
        <w:tc>
          <w:tcPr>
            <w:tcW w:w="1260" w:type="dxa"/>
            <w:tcBorders>
              <w:top w:val="single" w:sz="4" w:space="0" w:color="auto"/>
              <w:left w:val="single" w:sz="4" w:space="0" w:color="auto"/>
              <w:right w:val="single" w:sz="4" w:space="0" w:color="auto"/>
            </w:tcBorders>
          </w:tcPr>
          <w:p w14:paraId="782A7083" w14:textId="77777777" w:rsidR="0002503B" w:rsidRPr="00C97688" w:rsidRDefault="000636F3" w:rsidP="0079723F">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14:paraId="0F2B420F" w14:textId="77777777" w:rsidR="0002503B" w:rsidRPr="00C97688" w:rsidRDefault="0002503B" w:rsidP="00F15864">
            <w:pPr>
              <w:spacing w:before="120"/>
              <w:jc w:val="center"/>
              <w:rPr>
                <w:szCs w:val="22"/>
                <w:u w:val="single"/>
              </w:rPr>
            </w:pPr>
          </w:p>
        </w:tc>
      </w:tr>
      <w:tr w:rsidR="0002503B" w:rsidRPr="00C97688" w14:paraId="6D5A978A"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41EFA718" w14:textId="77777777" w:rsidR="0002503B" w:rsidRPr="00C97688" w:rsidRDefault="0002503B" w:rsidP="00E05F89">
            <w:pPr>
              <w:spacing w:before="120"/>
              <w:ind w:left="340" w:hanging="340"/>
              <w:rPr>
                <w:szCs w:val="22"/>
              </w:rPr>
            </w:pPr>
            <w:r w:rsidRPr="00C97688">
              <w:rPr>
                <w:szCs w:val="22"/>
              </w:rPr>
              <w:t>1.2</w:t>
            </w:r>
            <w:r w:rsidR="005240D9" w:rsidRPr="00C97688">
              <w:rPr>
                <w:szCs w:val="22"/>
              </w:rPr>
              <w:tab/>
            </w:r>
            <w:r w:rsidR="00771CEB" w:rsidRPr="00C97688">
              <w:rPr>
                <w:szCs w:val="22"/>
              </w:rPr>
              <w:t xml:space="preserve">How relevant is the </w:t>
            </w:r>
            <w:r w:rsidR="00197AA9" w:rsidRPr="00C97688">
              <w:rPr>
                <w:szCs w:val="22"/>
              </w:rPr>
              <w:t>proposal</w:t>
            </w:r>
            <w:r w:rsidR="00771CEB" w:rsidRPr="00C97688">
              <w:rPr>
                <w:szCs w:val="22"/>
              </w:rPr>
              <w:t xml:space="preserve"> to the particular needs and constraints</w:t>
            </w:r>
            <w:r w:rsidR="005D675B">
              <w:rPr>
                <w:szCs w:val="22"/>
              </w:rPr>
              <w:t xml:space="preserve"> </w:t>
            </w:r>
            <w:r w:rsidR="00771CEB" w:rsidRPr="00C97688">
              <w:rPr>
                <w:szCs w:val="22"/>
              </w:rPr>
              <w:t xml:space="preserve">of the </w:t>
            </w:r>
            <w:r w:rsidRPr="00C97688">
              <w:rPr>
                <w:szCs w:val="22"/>
              </w:rPr>
              <w:t>target country(ies)</w:t>
            </w:r>
            <w:r w:rsidR="00197AA9" w:rsidRPr="00C97688">
              <w:rPr>
                <w:szCs w:val="22"/>
              </w:rPr>
              <w:t>,</w:t>
            </w:r>
            <w:r w:rsidRPr="00C97688">
              <w:rPr>
                <w:szCs w:val="22"/>
              </w:rPr>
              <w:t xml:space="preserve"> region(s)</w:t>
            </w:r>
            <w:r w:rsidR="00771CEB" w:rsidRPr="00C97688">
              <w:rPr>
                <w:szCs w:val="22"/>
              </w:rPr>
              <w:t xml:space="preserve"> and/or relevant </w:t>
            </w:r>
            <w:r w:rsidR="00197AA9" w:rsidRPr="00C97688">
              <w:rPr>
                <w:szCs w:val="22"/>
              </w:rPr>
              <w:t>sectors</w:t>
            </w:r>
            <w:r w:rsidR="00771CEB" w:rsidRPr="00C97688">
              <w:rPr>
                <w:szCs w:val="22"/>
              </w:rPr>
              <w:t xml:space="preserve"> (including synergy with other </w:t>
            </w:r>
            <w:r w:rsidR="00197AA9" w:rsidRPr="00C97688">
              <w:rPr>
                <w:szCs w:val="22"/>
              </w:rPr>
              <w:t>development</w:t>
            </w:r>
            <w:r w:rsidR="00771CEB" w:rsidRPr="00C97688">
              <w:rPr>
                <w:szCs w:val="22"/>
              </w:rPr>
              <w:t xml:space="preserve"> initiatives and avoidance of duplication)?</w:t>
            </w:r>
          </w:p>
        </w:tc>
        <w:tc>
          <w:tcPr>
            <w:tcW w:w="1260" w:type="dxa"/>
            <w:tcBorders>
              <w:left w:val="single" w:sz="4" w:space="0" w:color="auto"/>
              <w:right w:val="single" w:sz="4" w:space="0" w:color="auto"/>
            </w:tcBorders>
          </w:tcPr>
          <w:p w14:paraId="21EA0BE0" w14:textId="77777777" w:rsidR="00771CEB" w:rsidRPr="00C97688" w:rsidRDefault="000636F3" w:rsidP="00771CEB">
            <w:pPr>
              <w:spacing w:after="0"/>
              <w:jc w:val="center"/>
              <w:rPr>
                <w:szCs w:val="22"/>
              </w:rPr>
            </w:pPr>
            <w:r w:rsidRPr="00C97688">
              <w:rPr>
                <w:szCs w:val="22"/>
              </w:rPr>
              <w:t>5</w:t>
            </w:r>
          </w:p>
          <w:p w14:paraId="2AD66725" w14:textId="77777777" w:rsidR="00771CEB" w:rsidRPr="00C97688" w:rsidRDefault="00771CEB" w:rsidP="00E05F89">
            <w:pPr>
              <w:spacing w:after="0"/>
              <w:jc w:val="center"/>
              <w:rPr>
                <w:szCs w:val="22"/>
              </w:rPr>
            </w:pPr>
          </w:p>
        </w:tc>
        <w:tc>
          <w:tcPr>
            <w:tcW w:w="529" w:type="dxa"/>
            <w:tcBorders>
              <w:left w:val="single" w:sz="4" w:space="0" w:color="auto"/>
              <w:right w:val="single" w:sz="4" w:space="0" w:color="auto"/>
            </w:tcBorders>
            <w:shd w:val="clear" w:color="auto" w:fill="auto"/>
          </w:tcPr>
          <w:p w14:paraId="7E3FB6F4" w14:textId="77777777" w:rsidR="0002503B" w:rsidRPr="00C97688" w:rsidRDefault="0002503B" w:rsidP="00F15864">
            <w:pPr>
              <w:spacing w:before="120"/>
              <w:jc w:val="center"/>
              <w:rPr>
                <w:szCs w:val="22"/>
                <w:u w:val="single"/>
              </w:rPr>
            </w:pPr>
          </w:p>
        </w:tc>
      </w:tr>
      <w:tr w:rsidR="0002503B" w:rsidRPr="00C97688" w14:paraId="4B96BB2D" w14:textId="77777777" w:rsidTr="00682B40">
        <w:trPr>
          <w:trHeight w:val="990"/>
        </w:trPr>
        <w:tc>
          <w:tcPr>
            <w:tcW w:w="8208" w:type="dxa"/>
            <w:tcBorders>
              <w:left w:val="single" w:sz="4" w:space="0" w:color="auto"/>
              <w:right w:val="single" w:sz="4" w:space="0" w:color="auto"/>
            </w:tcBorders>
          </w:tcPr>
          <w:p w14:paraId="47746E5C" w14:textId="77777777" w:rsidR="0002503B" w:rsidRPr="00C97688" w:rsidRDefault="0002503B" w:rsidP="00425F47">
            <w:pPr>
              <w:spacing w:before="120"/>
              <w:ind w:left="340" w:hanging="340"/>
              <w:rPr>
                <w:szCs w:val="22"/>
              </w:rPr>
            </w:pPr>
            <w:r w:rsidRPr="00C97688">
              <w:rPr>
                <w:szCs w:val="22"/>
              </w:rPr>
              <w:t>1.3</w:t>
            </w:r>
            <w:r w:rsidR="005240D9" w:rsidRPr="00C97688">
              <w:rPr>
                <w:szCs w:val="22"/>
              </w:rPr>
              <w:tab/>
            </w:r>
            <w:r w:rsidRPr="00C97688">
              <w:rPr>
                <w:szCs w:val="22"/>
              </w:rPr>
              <w:t xml:space="preserve">How clearly defined and strategically chosen are those involved (final beneficiaries, target groups)? Have their needs </w:t>
            </w:r>
            <w:r w:rsidR="00197AA9" w:rsidRPr="00C97688">
              <w:rPr>
                <w:szCs w:val="22"/>
              </w:rPr>
              <w:t xml:space="preserve">and constraints </w:t>
            </w:r>
            <w:r w:rsidRPr="00C97688">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58BAA88C" w14:textId="77777777" w:rsidR="0002503B" w:rsidRPr="00C97688" w:rsidDel="002D2C92" w:rsidRDefault="0002503B" w:rsidP="00F15864">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14:paraId="0BE0D6A2" w14:textId="77777777" w:rsidR="0002503B" w:rsidRPr="00C97688" w:rsidRDefault="0002503B" w:rsidP="00F15864">
            <w:pPr>
              <w:spacing w:before="120"/>
              <w:jc w:val="center"/>
              <w:rPr>
                <w:szCs w:val="22"/>
                <w:u w:val="single"/>
              </w:rPr>
            </w:pPr>
          </w:p>
        </w:tc>
      </w:tr>
      <w:tr w:rsidR="0002503B" w:rsidRPr="00C97688" w14:paraId="0AED6F3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70977B45" w14:textId="77777777" w:rsidR="0002503B" w:rsidRPr="00C97688" w:rsidRDefault="0002503B" w:rsidP="0095223E">
            <w:pPr>
              <w:spacing w:before="120"/>
              <w:ind w:left="426" w:hanging="426"/>
              <w:rPr>
                <w:szCs w:val="22"/>
              </w:rPr>
            </w:pPr>
            <w:r w:rsidRPr="00C97688">
              <w:rPr>
                <w:szCs w:val="22"/>
              </w:rPr>
              <w:t>1.4</w:t>
            </w:r>
            <w:r w:rsidR="005240D9" w:rsidRPr="00C97688">
              <w:rPr>
                <w:szCs w:val="22"/>
              </w:rPr>
              <w:tab/>
            </w:r>
            <w:r w:rsidR="00771CEB" w:rsidRPr="00C97688">
              <w:rPr>
                <w:szCs w:val="22"/>
              </w:rPr>
              <w:t xml:space="preserve">Does the </w:t>
            </w:r>
            <w:r w:rsidR="00197AA9" w:rsidRPr="00C97688">
              <w:rPr>
                <w:szCs w:val="22"/>
              </w:rPr>
              <w:t>proposal</w:t>
            </w:r>
            <w:r w:rsidR="00771CEB" w:rsidRPr="00C97688">
              <w:rPr>
                <w:szCs w:val="22"/>
              </w:rPr>
              <w:t xml:space="preserve"> contain </w:t>
            </w:r>
            <w:r w:rsidR="00197AA9" w:rsidRPr="00C97688">
              <w:rPr>
                <w:szCs w:val="22"/>
              </w:rPr>
              <w:t>particular</w:t>
            </w:r>
            <w:r w:rsidR="00771CEB" w:rsidRPr="00C97688">
              <w:rPr>
                <w:szCs w:val="22"/>
              </w:rPr>
              <w:t xml:space="preserve"> added-value elements</w:t>
            </w:r>
            <w:r w:rsidR="0062770D" w:rsidRPr="00C97688">
              <w:rPr>
                <w:szCs w:val="22"/>
              </w:rPr>
              <w:t xml:space="preserve"> such as innovation and best practices</w:t>
            </w:r>
            <w:r w:rsidR="0095223E">
              <w:rPr>
                <w:szCs w:val="22"/>
              </w:rPr>
              <w:t xml:space="preserve"> </w:t>
            </w:r>
            <w:r w:rsidR="0062770D" w:rsidRPr="00C97688">
              <w:rPr>
                <w:bCs/>
                <w:i/>
                <w:iCs/>
                <w:snapToGrid/>
                <w:szCs w:val="22"/>
                <w:lang w:eastAsia="en-GB"/>
              </w:rPr>
              <w:t>and above all, cross-border dimension</w:t>
            </w:r>
            <w:r w:rsidR="0062770D" w:rsidRPr="00C97688">
              <w:rPr>
                <w:bCs/>
                <w:iCs/>
                <w:snapToGrid/>
                <w:szCs w:val="22"/>
                <w:lang w:eastAsia="en-GB"/>
              </w:rPr>
              <w:t>: j</w:t>
            </w:r>
            <w:r w:rsidR="0062770D" w:rsidRPr="00C97688">
              <w:rPr>
                <w:szCs w:val="22"/>
              </w:rPr>
              <w:t xml:space="preserve">oint </w:t>
            </w:r>
            <w:r w:rsidR="0062770D" w:rsidRPr="00C97688">
              <w:rPr>
                <w:b/>
                <w:szCs w:val="22"/>
              </w:rPr>
              <w:t>development</w:t>
            </w:r>
            <w:r w:rsidR="0062770D" w:rsidRPr="00C97688">
              <w:rPr>
                <w:szCs w:val="22"/>
              </w:rPr>
              <w:t xml:space="preserve">, joint </w:t>
            </w:r>
            <w:r w:rsidR="0062770D" w:rsidRPr="00C97688">
              <w:rPr>
                <w:b/>
                <w:szCs w:val="22"/>
              </w:rPr>
              <w:t>implementation</w:t>
            </w:r>
            <w:r w:rsidR="0062770D" w:rsidRPr="00C97688">
              <w:rPr>
                <w:szCs w:val="22"/>
              </w:rPr>
              <w:t>, joint</w:t>
            </w:r>
            <w:r w:rsidR="005D675B">
              <w:rPr>
                <w:szCs w:val="22"/>
              </w:rPr>
              <w:t xml:space="preserve"> </w:t>
            </w:r>
            <w:r w:rsidR="0062770D" w:rsidRPr="00C97688">
              <w:rPr>
                <w:b/>
              </w:rPr>
              <w:t>staffing</w:t>
            </w:r>
            <w:r w:rsidR="0062770D" w:rsidRPr="00C97688">
              <w:t xml:space="preserve"> and/or joint </w:t>
            </w:r>
            <w:r w:rsidR="0062770D" w:rsidRPr="00C97688">
              <w:rPr>
                <w:b/>
              </w:rPr>
              <w:t>financing</w:t>
            </w:r>
            <w:r w:rsidR="0062770D" w:rsidRPr="00C97688">
              <w:t>. (Please, see section 2.1.4 of these GfA)</w:t>
            </w:r>
          </w:p>
        </w:tc>
        <w:tc>
          <w:tcPr>
            <w:tcW w:w="1260" w:type="dxa"/>
            <w:tcBorders>
              <w:top w:val="single" w:sz="4" w:space="0" w:color="auto"/>
              <w:left w:val="single" w:sz="4" w:space="0" w:color="auto"/>
              <w:right w:val="single" w:sz="4" w:space="0" w:color="auto"/>
            </w:tcBorders>
          </w:tcPr>
          <w:p w14:paraId="7E6102AB" w14:textId="77777777" w:rsidR="0002503B" w:rsidRPr="00C97688" w:rsidRDefault="0002503B" w:rsidP="00F15864">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14:paraId="6AB05D05" w14:textId="77777777" w:rsidR="0002503B" w:rsidRPr="00C97688" w:rsidRDefault="0002503B" w:rsidP="00F15864">
            <w:pPr>
              <w:spacing w:before="120"/>
              <w:jc w:val="center"/>
              <w:rPr>
                <w:szCs w:val="22"/>
                <w:u w:val="single"/>
              </w:rPr>
            </w:pPr>
          </w:p>
        </w:tc>
      </w:tr>
      <w:tr w:rsidR="0002503B" w:rsidRPr="00C97688" w14:paraId="5160C7D8"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51D182FA" w14:textId="77777777" w:rsidR="0002503B" w:rsidRPr="00C97688" w:rsidRDefault="0002503B" w:rsidP="002F0D07">
            <w:pPr>
              <w:spacing w:before="120"/>
              <w:rPr>
                <w:b/>
                <w:szCs w:val="22"/>
              </w:rPr>
            </w:pPr>
            <w:r w:rsidRPr="00C97688">
              <w:rPr>
                <w:b/>
                <w:szCs w:val="22"/>
              </w:rPr>
              <w:t>2. Design of the action</w:t>
            </w:r>
          </w:p>
        </w:tc>
        <w:tc>
          <w:tcPr>
            <w:tcW w:w="1260" w:type="dxa"/>
            <w:tcBorders>
              <w:bottom w:val="single" w:sz="4" w:space="0" w:color="auto"/>
            </w:tcBorders>
          </w:tcPr>
          <w:p w14:paraId="6D9A8869" w14:textId="77777777" w:rsidR="0002503B" w:rsidRPr="00C97688" w:rsidRDefault="0002503B" w:rsidP="00F15864">
            <w:pPr>
              <w:spacing w:before="120"/>
              <w:jc w:val="center"/>
              <w:rPr>
                <w:szCs w:val="22"/>
              </w:rPr>
            </w:pPr>
            <w:r w:rsidRPr="00C97688">
              <w:rPr>
                <w:szCs w:val="22"/>
              </w:rPr>
              <w:t>Sub-score</w:t>
            </w:r>
          </w:p>
        </w:tc>
        <w:tc>
          <w:tcPr>
            <w:tcW w:w="529" w:type="dxa"/>
            <w:tcBorders>
              <w:bottom w:val="single" w:sz="4" w:space="0" w:color="auto"/>
            </w:tcBorders>
          </w:tcPr>
          <w:p w14:paraId="5C700AF2" w14:textId="77777777" w:rsidR="0002503B" w:rsidRPr="00C97688" w:rsidRDefault="00886CBC" w:rsidP="00F15864">
            <w:pPr>
              <w:spacing w:before="120"/>
              <w:jc w:val="center"/>
              <w:rPr>
                <w:b/>
                <w:szCs w:val="22"/>
              </w:rPr>
            </w:pPr>
            <w:r w:rsidRPr="00C97688">
              <w:rPr>
                <w:b/>
                <w:szCs w:val="22"/>
              </w:rPr>
              <w:t>30</w:t>
            </w:r>
          </w:p>
        </w:tc>
      </w:tr>
      <w:tr w:rsidR="0002503B" w:rsidRPr="00C97688" w14:paraId="221170A7"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08DF92D2" w14:textId="77777777" w:rsidR="0002503B" w:rsidRPr="00C97688" w:rsidRDefault="00F15864" w:rsidP="00E05F89">
            <w:pPr>
              <w:spacing w:before="120"/>
              <w:ind w:left="340" w:hanging="340"/>
              <w:rPr>
                <w:szCs w:val="22"/>
              </w:rPr>
            </w:pPr>
            <w:r w:rsidRPr="00C97688">
              <w:rPr>
                <w:szCs w:val="22"/>
              </w:rPr>
              <w:t>2.1</w:t>
            </w:r>
            <w:r w:rsidR="005240D9" w:rsidRPr="00C97688">
              <w:rPr>
                <w:szCs w:val="22"/>
              </w:rPr>
              <w:tab/>
            </w:r>
            <w:r w:rsidR="0002503B" w:rsidRPr="00C97688">
              <w:rPr>
                <w:szCs w:val="22"/>
              </w:rPr>
              <w:t xml:space="preserve">How coherent is the overall design of the action? </w:t>
            </w:r>
          </w:p>
          <w:p w14:paraId="0410449B" w14:textId="77777777" w:rsidR="00251FB3" w:rsidRPr="00C97688" w:rsidRDefault="00251FB3" w:rsidP="00E05F89">
            <w:pPr>
              <w:spacing w:before="120"/>
              <w:ind w:left="284"/>
              <w:rPr>
                <w:szCs w:val="22"/>
              </w:rPr>
            </w:pPr>
            <w:r w:rsidRPr="00C97688">
              <w:rPr>
                <w:szCs w:val="22"/>
              </w:rPr>
              <w:t xml:space="preserve">Does the </w:t>
            </w:r>
            <w:r w:rsidR="005240D9" w:rsidRPr="00C97688">
              <w:rPr>
                <w:szCs w:val="22"/>
              </w:rPr>
              <w:t>proposal</w:t>
            </w:r>
            <w:r w:rsidRPr="00C97688">
              <w:rPr>
                <w:szCs w:val="22"/>
              </w:rPr>
              <w:t xml:space="preserve">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7F249844" w14:textId="77777777" w:rsidR="0002503B" w:rsidRPr="00C97688" w:rsidRDefault="000636F3" w:rsidP="0079723F">
            <w:pPr>
              <w:spacing w:before="120"/>
              <w:jc w:val="center"/>
              <w:rPr>
                <w:szCs w:val="22"/>
              </w:rPr>
            </w:pPr>
            <w:r w:rsidRPr="00C97688">
              <w:rPr>
                <w:szCs w:val="22"/>
              </w:rPr>
              <w:t>5x2**</w:t>
            </w:r>
          </w:p>
        </w:tc>
        <w:tc>
          <w:tcPr>
            <w:tcW w:w="529" w:type="dxa"/>
            <w:tcBorders>
              <w:top w:val="single" w:sz="4" w:space="0" w:color="auto"/>
              <w:left w:val="single" w:sz="4" w:space="0" w:color="auto"/>
              <w:right w:val="single" w:sz="4" w:space="0" w:color="auto"/>
            </w:tcBorders>
            <w:shd w:val="clear" w:color="auto" w:fill="auto"/>
          </w:tcPr>
          <w:p w14:paraId="39F25E1E" w14:textId="77777777" w:rsidR="0002503B" w:rsidRPr="00C97688" w:rsidRDefault="0002503B" w:rsidP="00F15864">
            <w:pPr>
              <w:spacing w:before="120"/>
              <w:jc w:val="center"/>
              <w:rPr>
                <w:szCs w:val="22"/>
                <w:u w:val="single"/>
              </w:rPr>
            </w:pPr>
          </w:p>
        </w:tc>
      </w:tr>
      <w:tr w:rsidR="00FC6591" w:rsidRPr="00C97688" w14:paraId="0A9CA8A2"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121B82A6" w14:textId="77777777" w:rsidR="00FC6591" w:rsidRPr="00C97688" w:rsidRDefault="00FC6591" w:rsidP="00E05F89">
            <w:pPr>
              <w:spacing w:before="120"/>
              <w:ind w:left="340" w:hanging="340"/>
              <w:rPr>
                <w:szCs w:val="22"/>
              </w:rPr>
            </w:pPr>
            <w:r w:rsidRPr="00C97688">
              <w:rPr>
                <w:szCs w:val="22"/>
              </w:rPr>
              <w:t>2.2</w:t>
            </w:r>
            <w:r w:rsidR="005240D9" w:rsidRPr="00C97688">
              <w:rPr>
                <w:szCs w:val="22"/>
              </w:rPr>
              <w:tab/>
            </w:r>
            <w:r w:rsidRPr="00C97688">
              <w:rPr>
                <w:szCs w:val="22"/>
              </w:rPr>
              <w:t xml:space="preserve">Does the design reflect a robust analysis of the problems involved, </w:t>
            </w:r>
            <w:r w:rsidR="005240D9" w:rsidRPr="00C97688">
              <w:rPr>
                <w:szCs w:val="22"/>
              </w:rPr>
              <w:t>and</w:t>
            </w:r>
            <w:r w:rsidRPr="00C97688">
              <w:rPr>
                <w:szCs w:val="22"/>
              </w:rPr>
              <w:t xml:space="preserve"> the capacities of the relevant stakeholders?</w:t>
            </w:r>
          </w:p>
        </w:tc>
        <w:tc>
          <w:tcPr>
            <w:tcW w:w="1260" w:type="dxa"/>
            <w:tcBorders>
              <w:top w:val="single" w:sz="4" w:space="0" w:color="auto"/>
              <w:left w:val="single" w:sz="4" w:space="0" w:color="auto"/>
              <w:bottom w:val="single" w:sz="4" w:space="0" w:color="auto"/>
              <w:right w:val="single" w:sz="4" w:space="0" w:color="auto"/>
            </w:tcBorders>
          </w:tcPr>
          <w:p w14:paraId="446FD4D3" w14:textId="77777777" w:rsidR="00FC6591" w:rsidRPr="00C97688" w:rsidRDefault="00FC6591" w:rsidP="00F15864">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14:paraId="1144772D" w14:textId="77777777" w:rsidR="00FC6591" w:rsidRPr="00C97688" w:rsidRDefault="00FC6591" w:rsidP="00F15864">
            <w:pPr>
              <w:spacing w:before="120"/>
              <w:jc w:val="center"/>
              <w:rPr>
                <w:szCs w:val="22"/>
                <w:u w:val="single"/>
              </w:rPr>
            </w:pPr>
          </w:p>
        </w:tc>
      </w:tr>
      <w:tr w:rsidR="002778E6" w:rsidRPr="00C97688" w14:paraId="2C772F4C"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36FDF391" w14:textId="77777777" w:rsidR="00FC6591" w:rsidRPr="00C97688" w:rsidRDefault="00FC6591" w:rsidP="00E05F89">
            <w:pPr>
              <w:spacing w:before="120"/>
              <w:ind w:left="340" w:hanging="340"/>
              <w:rPr>
                <w:szCs w:val="22"/>
              </w:rPr>
            </w:pPr>
            <w:r w:rsidRPr="00C97688">
              <w:rPr>
                <w:szCs w:val="22"/>
              </w:rPr>
              <w:t>2.3</w:t>
            </w:r>
            <w:r w:rsidR="005240D9" w:rsidRPr="00C97688">
              <w:rPr>
                <w:szCs w:val="22"/>
              </w:rPr>
              <w:tab/>
            </w:r>
            <w:r w:rsidRPr="00C97688">
              <w:rPr>
                <w:szCs w:val="22"/>
              </w:rPr>
              <w:t>Does the design take into account external factors (risks and assumptions)?</w:t>
            </w:r>
          </w:p>
        </w:tc>
        <w:tc>
          <w:tcPr>
            <w:tcW w:w="1260" w:type="dxa"/>
            <w:tcBorders>
              <w:top w:val="single" w:sz="4" w:space="0" w:color="auto"/>
              <w:left w:val="single" w:sz="4" w:space="0" w:color="auto"/>
              <w:bottom w:val="single" w:sz="4" w:space="0" w:color="auto"/>
              <w:right w:val="single" w:sz="4" w:space="0" w:color="auto"/>
            </w:tcBorders>
          </w:tcPr>
          <w:p w14:paraId="4775DBAA" w14:textId="77777777" w:rsidR="00FC6591" w:rsidRPr="00C97688" w:rsidRDefault="00FC6591" w:rsidP="002778E6">
            <w:pPr>
              <w:spacing w:before="120"/>
              <w:jc w:val="center"/>
              <w:rPr>
                <w:szCs w:val="22"/>
              </w:rPr>
            </w:pPr>
            <w:r w:rsidRPr="00C97688">
              <w:rPr>
                <w:szCs w:val="22"/>
              </w:rPr>
              <w:t>5</w:t>
            </w:r>
          </w:p>
        </w:tc>
        <w:tc>
          <w:tcPr>
            <w:tcW w:w="529" w:type="dxa"/>
            <w:tcBorders>
              <w:top w:val="single" w:sz="4" w:space="0" w:color="auto"/>
              <w:left w:val="single" w:sz="4" w:space="0" w:color="auto"/>
              <w:right w:val="single" w:sz="4" w:space="0" w:color="auto"/>
            </w:tcBorders>
            <w:shd w:val="clear" w:color="auto" w:fill="auto"/>
          </w:tcPr>
          <w:p w14:paraId="0F78E85F" w14:textId="77777777" w:rsidR="00FC6591" w:rsidRPr="00C97688" w:rsidRDefault="00FC6591" w:rsidP="00F15864">
            <w:pPr>
              <w:spacing w:before="120"/>
              <w:jc w:val="center"/>
              <w:rPr>
                <w:szCs w:val="22"/>
                <w:u w:val="single"/>
              </w:rPr>
            </w:pPr>
          </w:p>
        </w:tc>
      </w:tr>
      <w:tr w:rsidR="0002503B" w:rsidRPr="00C97688" w14:paraId="1A711852"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735E4595" w14:textId="77777777" w:rsidR="0002503B" w:rsidRPr="00C97688" w:rsidRDefault="00F15864" w:rsidP="00E05F89">
            <w:pPr>
              <w:spacing w:before="120"/>
              <w:ind w:left="340" w:hanging="340"/>
              <w:rPr>
                <w:szCs w:val="22"/>
              </w:rPr>
            </w:pPr>
            <w:r w:rsidRPr="00C97688">
              <w:rPr>
                <w:szCs w:val="22"/>
              </w:rPr>
              <w:t>2.</w:t>
            </w:r>
            <w:r w:rsidR="00FC6591" w:rsidRPr="00C97688">
              <w:rPr>
                <w:szCs w:val="22"/>
              </w:rPr>
              <w:t>4</w:t>
            </w:r>
            <w:r w:rsidR="005240D9" w:rsidRPr="00C97688">
              <w:rPr>
                <w:szCs w:val="22"/>
              </w:rPr>
              <w:tab/>
            </w:r>
            <w:r w:rsidR="00771CEB" w:rsidRPr="00C97688">
              <w:rPr>
                <w:szCs w:val="22"/>
              </w:rPr>
              <w:t xml:space="preserve">Are the activities feasible and consistent in relation to the expected results </w:t>
            </w:r>
            <w:r w:rsidR="005240D9" w:rsidRPr="00C97688">
              <w:rPr>
                <w:szCs w:val="22"/>
              </w:rPr>
              <w:t>(including</w:t>
            </w:r>
            <w:r w:rsidR="00771CEB" w:rsidRPr="00C97688">
              <w:rPr>
                <w:szCs w:val="22"/>
              </w:rPr>
              <w:t xml:space="preserve"> timeframe</w:t>
            </w:r>
            <w:r w:rsidR="005240D9" w:rsidRPr="00C97688">
              <w:rPr>
                <w:szCs w:val="22"/>
              </w:rPr>
              <w:t>)?</w:t>
            </w:r>
            <w:r w:rsidR="005D675B">
              <w:rPr>
                <w:szCs w:val="22"/>
              </w:rPr>
              <w:t xml:space="preserve"> </w:t>
            </w:r>
            <w:r w:rsidR="00FC6591" w:rsidRPr="00C97688">
              <w:rPr>
                <w:szCs w:val="22"/>
              </w:rPr>
              <w:t>Are results (output, outcome and impact) realistic?</w:t>
            </w:r>
          </w:p>
        </w:tc>
        <w:tc>
          <w:tcPr>
            <w:tcW w:w="1260" w:type="dxa"/>
            <w:tcBorders>
              <w:top w:val="single" w:sz="4" w:space="0" w:color="auto"/>
              <w:left w:val="single" w:sz="4" w:space="0" w:color="auto"/>
              <w:right w:val="single" w:sz="4" w:space="0" w:color="auto"/>
            </w:tcBorders>
          </w:tcPr>
          <w:p w14:paraId="02A05035" w14:textId="77777777" w:rsidR="0002503B" w:rsidRPr="00C97688" w:rsidRDefault="00FC6591" w:rsidP="002778E6">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14:paraId="5B31A418" w14:textId="77777777" w:rsidR="0002503B" w:rsidRPr="00C97688" w:rsidRDefault="0002503B" w:rsidP="00F15864">
            <w:pPr>
              <w:spacing w:before="120"/>
              <w:jc w:val="center"/>
              <w:rPr>
                <w:szCs w:val="22"/>
                <w:u w:val="single"/>
              </w:rPr>
            </w:pPr>
          </w:p>
        </w:tc>
      </w:tr>
      <w:tr w:rsidR="00FC6591" w:rsidRPr="00C97688" w14:paraId="490CA304"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7FBEC5F8" w14:textId="77777777" w:rsidR="00FC6591" w:rsidRPr="00C97688" w:rsidRDefault="00FC6591" w:rsidP="00E05F89">
            <w:pPr>
              <w:spacing w:before="120"/>
              <w:ind w:left="340" w:hanging="340"/>
              <w:rPr>
                <w:szCs w:val="22"/>
              </w:rPr>
            </w:pPr>
            <w:r w:rsidRPr="00C97688">
              <w:rPr>
                <w:szCs w:val="22"/>
              </w:rPr>
              <w:t>2.5</w:t>
            </w:r>
            <w:r w:rsidR="005240D9" w:rsidRPr="00C97688">
              <w:rPr>
                <w:szCs w:val="22"/>
              </w:rPr>
              <w:tab/>
            </w:r>
            <w:r w:rsidRPr="00C97688">
              <w:rPr>
                <w:szCs w:val="22"/>
              </w:rPr>
              <w:t xml:space="preserve">To which extent does the </w:t>
            </w:r>
            <w:r w:rsidR="005240D9" w:rsidRPr="00C97688">
              <w:rPr>
                <w:szCs w:val="22"/>
              </w:rPr>
              <w:t>proposal</w:t>
            </w:r>
            <w:r w:rsidRPr="00C97688">
              <w:rPr>
                <w:szCs w:val="22"/>
              </w:rPr>
              <w:t xml:space="preserve"> integrate relevant cross-cutting elements such as </w:t>
            </w:r>
            <w:r w:rsidR="0079723F" w:rsidRPr="00C97688">
              <w:rPr>
                <w:szCs w:val="22"/>
              </w:rPr>
              <w:t xml:space="preserve">environmental/climate change issues, promotion of gender equality and equal opportunities, needs of disabled people, rights of minorities and </w:t>
            </w:r>
            <w:r w:rsidR="005240D9" w:rsidRPr="00C97688">
              <w:rPr>
                <w:szCs w:val="22"/>
              </w:rPr>
              <w:t xml:space="preserve">rights of indigenous peoples, youth, combating HIV/AIDS (if there is a strong prevalence in the target country/region)? </w:t>
            </w:r>
          </w:p>
        </w:tc>
        <w:tc>
          <w:tcPr>
            <w:tcW w:w="1260" w:type="dxa"/>
            <w:tcBorders>
              <w:top w:val="single" w:sz="4" w:space="0" w:color="auto"/>
              <w:left w:val="single" w:sz="4" w:space="0" w:color="auto"/>
              <w:right w:val="single" w:sz="4" w:space="0" w:color="auto"/>
            </w:tcBorders>
          </w:tcPr>
          <w:p w14:paraId="54BDC689" w14:textId="77777777" w:rsidR="00FC6591" w:rsidRPr="00C97688" w:rsidDel="00FC6591" w:rsidRDefault="0079723F" w:rsidP="002778E6">
            <w:pPr>
              <w:spacing w:before="120"/>
              <w:jc w:val="center"/>
              <w:rPr>
                <w:szCs w:val="22"/>
              </w:rPr>
            </w:pPr>
            <w:r w:rsidRPr="00C97688">
              <w:rPr>
                <w:szCs w:val="22"/>
              </w:rPr>
              <w:t>5</w:t>
            </w:r>
          </w:p>
        </w:tc>
        <w:tc>
          <w:tcPr>
            <w:tcW w:w="529" w:type="dxa"/>
            <w:tcBorders>
              <w:left w:val="single" w:sz="4" w:space="0" w:color="auto"/>
              <w:right w:val="single" w:sz="4" w:space="0" w:color="auto"/>
            </w:tcBorders>
            <w:shd w:val="clear" w:color="auto" w:fill="auto"/>
          </w:tcPr>
          <w:p w14:paraId="0F7650F6" w14:textId="77777777" w:rsidR="00FC6591" w:rsidRPr="00C97688" w:rsidRDefault="00FC6591" w:rsidP="00F15864">
            <w:pPr>
              <w:spacing w:before="120"/>
              <w:jc w:val="center"/>
              <w:rPr>
                <w:szCs w:val="22"/>
                <w:u w:val="single"/>
              </w:rPr>
            </w:pPr>
          </w:p>
        </w:tc>
      </w:tr>
      <w:tr w:rsidR="00E05F89" w:rsidRPr="00C97688" w14:paraId="32C235B3" w14:textId="77777777" w:rsidTr="00E05F89">
        <w:trPr>
          <w:trHeight w:val="395"/>
        </w:trPr>
        <w:tc>
          <w:tcPr>
            <w:tcW w:w="8208" w:type="dxa"/>
            <w:gridSpan w:val="2"/>
            <w:tcBorders>
              <w:top w:val="single" w:sz="4" w:space="0" w:color="auto"/>
            </w:tcBorders>
          </w:tcPr>
          <w:p w14:paraId="04D6AC65" w14:textId="77777777" w:rsidR="00E05F89" w:rsidRPr="00C97688" w:rsidRDefault="00E05F89" w:rsidP="00F15864">
            <w:pPr>
              <w:spacing w:before="120"/>
              <w:jc w:val="right"/>
              <w:rPr>
                <w:b/>
                <w:szCs w:val="22"/>
              </w:rPr>
            </w:pPr>
            <w:r w:rsidRPr="00C97688">
              <w:rPr>
                <w:b/>
                <w:szCs w:val="22"/>
              </w:rPr>
              <w:t>TOTAL SCORE</w:t>
            </w:r>
          </w:p>
        </w:tc>
        <w:tc>
          <w:tcPr>
            <w:tcW w:w="529" w:type="dxa"/>
          </w:tcPr>
          <w:p w14:paraId="3AA04D4C" w14:textId="77777777" w:rsidR="00E05F89" w:rsidRPr="00C97688" w:rsidRDefault="00E05F89" w:rsidP="00530471">
            <w:pPr>
              <w:spacing w:before="120"/>
              <w:jc w:val="center"/>
              <w:rPr>
                <w:b/>
                <w:szCs w:val="22"/>
              </w:rPr>
            </w:pPr>
            <w:r w:rsidRPr="00C97688">
              <w:rPr>
                <w:b/>
                <w:szCs w:val="22"/>
              </w:rPr>
              <w:t xml:space="preserve">50 </w:t>
            </w:r>
          </w:p>
        </w:tc>
      </w:tr>
    </w:tbl>
    <w:p w14:paraId="5F92ECBE" w14:textId="77777777" w:rsidR="00AB702E" w:rsidRPr="00C97688" w:rsidRDefault="00AB702E" w:rsidP="00AB702E">
      <w:pPr>
        <w:rPr>
          <w:szCs w:val="22"/>
        </w:rPr>
      </w:pPr>
      <w:r w:rsidRPr="00C97688">
        <w:rPr>
          <w:szCs w:val="22"/>
        </w:rPr>
        <w:t xml:space="preserve">* Note: A score of 5 (very good) will only be allocated if the </w:t>
      </w:r>
      <w:r w:rsidRPr="00C97688">
        <w:rPr>
          <w:snapToGrid/>
          <w:szCs w:val="22"/>
          <w:lang w:eastAsia="en-GB"/>
        </w:rPr>
        <w:t>concept note clearly demonstrates how it</w:t>
      </w:r>
      <w:r w:rsidRPr="00C97688">
        <w:rPr>
          <w:szCs w:val="22"/>
        </w:rPr>
        <w:t xml:space="preserve"> specifically addresses </w:t>
      </w:r>
      <w:r w:rsidRPr="00C97688">
        <w:rPr>
          <w:snapToGrid/>
          <w:szCs w:val="22"/>
          <w:lang w:eastAsia="en-GB"/>
        </w:rPr>
        <w:t>one of</w:t>
      </w:r>
      <w:r w:rsidRPr="00C97688">
        <w:rPr>
          <w:szCs w:val="22"/>
        </w:rPr>
        <w:t xml:space="preserve"> the </w:t>
      </w:r>
      <w:r w:rsidRPr="00C97688">
        <w:rPr>
          <w:snapToGrid/>
          <w:szCs w:val="22"/>
          <w:lang w:eastAsia="en-GB"/>
        </w:rPr>
        <w:t>specific objectives of the call</w:t>
      </w:r>
      <w:r w:rsidRPr="00C97688">
        <w:rPr>
          <w:szCs w:val="22"/>
        </w:rPr>
        <w:t xml:space="preserve"> as indicated in Section 1.2 (</w:t>
      </w:r>
      <w:r w:rsidRPr="00C97688">
        <w:rPr>
          <w:bCs/>
          <w:snapToGrid/>
          <w:szCs w:val="22"/>
          <w:lang w:eastAsia="en-GB"/>
        </w:rPr>
        <w:t>Objectives</w:t>
      </w:r>
      <w:r w:rsidRPr="00C97688">
        <w:rPr>
          <w:szCs w:val="22"/>
        </w:rPr>
        <w:t xml:space="preserve"> of the programme) of these guidelines.</w:t>
      </w:r>
    </w:p>
    <w:p w14:paraId="22911143" w14:textId="77777777" w:rsidR="00400B42" w:rsidRPr="00C97688" w:rsidRDefault="00AB702E" w:rsidP="006F280A">
      <w:pPr>
        <w:rPr>
          <w:szCs w:val="22"/>
        </w:rPr>
      </w:pPr>
      <w:r w:rsidRPr="00C97688">
        <w:rPr>
          <w:szCs w:val="22"/>
        </w:rPr>
        <w:t>**T</w:t>
      </w:r>
      <w:r w:rsidR="00790B79" w:rsidRPr="00C97688">
        <w:rPr>
          <w:szCs w:val="22"/>
        </w:rPr>
        <w:t>h</w:t>
      </w:r>
      <w:r w:rsidR="00886CBC" w:rsidRPr="00C97688">
        <w:rPr>
          <w:szCs w:val="22"/>
        </w:rPr>
        <w:t>is</w:t>
      </w:r>
      <w:r w:rsidR="000636F3" w:rsidRPr="00C97688">
        <w:rPr>
          <w:szCs w:val="22"/>
        </w:rPr>
        <w:t xml:space="preserve"> score </w:t>
      </w:r>
      <w:r w:rsidR="00886CBC" w:rsidRPr="00C97688">
        <w:rPr>
          <w:szCs w:val="22"/>
        </w:rPr>
        <w:t>is</w:t>
      </w:r>
      <w:r w:rsidR="000636F3" w:rsidRPr="00C97688">
        <w:rPr>
          <w:szCs w:val="22"/>
        </w:rPr>
        <w:t xml:space="preserve"> multiplied by 2 because of </w:t>
      </w:r>
      <w:r w:rsidR="00886CBC" w:rsidRPr="00C97688">
        <w:rPr>
          <w:szCs w:val="22"/>
        </w:rPr>
        <w:t>its</w:t>
      </w:r>
      <w:r w:rsidR="000636F3" w:rsidRPr="00C97688">
        <w:rPr>
          <w:szCs w:val="22"/>
        </w:rPr>
        <w:t xml:space="preserve"> importance</w:t>
      </w:r>
    </w:p>
    <w:p w14:paraId="325001D2" w14:textId="77777777" w:rsidR="00400B42" w:rsidRPr="00C97688" w:rsidRDefault="00400B42" w:rsidP="006F280A">
      <w:pPr>
        <w:rPr>
          <w:szCs w:val="22"/>
        </w:rPr>
      </w:pPr>
      <w:r w:rsidRPr="00C97688">
        <w:rPr>
          <w:szCs w:val="22"/>
        </w:rPr>
        <w:t xml:space="preserve">Once all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have been assessed, a list will be </w:t>
      </w:r>
      <w:r w:rsidR="00C85211" w:rsidRPr="00C97688">
        <w:rPr>
          <w:szCs w:val="22"/>
        </w:rPr>
        <w:t xml:space="preserve">drawn up </w:t>
      </w:r>
      <w:r w:rsidRPr="00C97688">
        <w:rPr>
          <w:szCs w:val="22"/>
        </w:rPr>
        <w:t xml:space="preserve">with the proposed actions ranked according to their total score. </w:t>
      </w:r>
    </w:p>
    <w:p w14:paraId="42629DE5" w14:textId="77777777" w:rsidR="00400B42" w:rsidRPr="00C97688" w:rsidRDefault="001A4F8E" w:rsidP="006F280A">
      <w:pPr>
        <w:rPr>
          <w:szCs w:val="22"/>
        </w:rPr>
      </w:pPr>
      <w:r w:rsidRPr="00C97688">
        <w:rPr>
          <w:szCs w:val="22"/>
        </w:rPr>
        <w:t>First</w:t>
      </w:r>
      <w:r w:rsidR="00F90A41" w:rsidRPr="00C97688">
        <w:rPr>
          <w:szCs w:val="22"/>
        </w:rPr>
        <w:t>ly</w:t>
      </w:r>
      <w:r w:rsidR="008F021C" w:rsidRPr="00C97688">
        <w:rPr>
          <w:szCs w:val="22"/>
        </w:rPr>
        <w:t xml:space="preserve">, </w:t>
      </w:r>
      <w:r w:rsidR="0074095C" w:rsidRPr="00C97688">
        <w:rPr>
          <w:szCs w:val="22"/>
        </w:rPr>
        <w:t>o</w:t>
      </w:r>
      <w:r w:rsidR="00400B42" w:rsidRPr="00C97688">
        <w:rPr>
          <w:szCs w:val="22"/>
        </w:rPr>
        <w:t xml:space="preserve">nly the </w:t>
      </w:r>
      <w:r w:rsidR="00717ADB" w:rsidRPr="00C97688">
        <w:rPr>
          <w:szCs w:val="22"/>
        </w:rPr>
        <w:t>c</w:t>
      </w:r>
      <w:r w:rsidR="00400B42" w:rsidRPr="00C97688">
        <w:rPr>
          <w:szCs w:val="22"/>
        </w:rPr>
        <w:t xml:space="preserve">oncept </w:t>
      </w:r>
      <w:r w:rsidR="00717ADB" w:rsidRPr="00C97688">
        <w:rPr>
          <w:szCs w:val="22"/>
        </w:rPr>
        <w:t>n</w:t>
      </w:r>
      <w:r w:rsidR="00400B42" w:rsidRPr="00C97688">
        <w:rPr>
          <w:szCs w:val="22"/>
        </w:rPr>
        <w:t xml:space="preserve">otes </w:t>
      </w:r>
      <w:r w:rsidR="00C85211" w:rsidRPr="00C97688">
        <w:rPr>
          <w:szCs w:val="22"/>
        </w:rPr>
        <w:t>with</w:t>
      </w:r>
      <w:r w:rsidR="00400B42" w:rsidRPr="00C97688">
        <w:rPr>
          <w:szCs w:val="22"/>
        </w:rPr>
        <w:t xml:space="preserve"> a score of a</w:t>
      </w:r>
      <w:r w:rsidR="00C85211" w:rsidRPr="00C97688">
        <w:rPr>
          <w:szCs w:val="22"/>
        </w:rPr>
        <w:t xml:space="preserve">t least </w:t>
      </w:r>
      <w:r w:rsidR="00682B40" w:rsidRPr="00C97688">
        <w:rPr>
          <w:szCs w:val="22"/>
        </w:rPr>
        <w:t xml:space="preserve">30 </w:t>
      </w:r>
      <w:r w:rsidR="00400B42" w:rsidRPr="00C97688">
        <w:rPr>
          <w:szCs w:val="22"/>
        </w:rPr>
        <w:t xml:space="preserve">will be considered for pre-selection. </w:t>
      </w:r>
    </w:p>
    <w:p w14:paraId="5C503467" w14:textId="77777777" w:rsidR="00806B63" w:rsidRPr="00C97688" w:rsidRDefault="00806B63" w:rsidP="006F280A">
      <w:pPr>
        <w:rPr>
          <w:szCs w:val="22"/>
        </w:rPr>
      </w:pPr>
      <w:r w:rsidRPr="00C97688">
        <w:rPr>
          <w:szCs w:val="22"/>
        </w:rPr>
        <w:lastRenderedPageBreak/>
        <w:t xml:space="preserve">Secondly, the number of </w:t>
      </w:r>
      <w:r w:rsidR="00717ADB" w:rsidRPr="00C97688">
        <w:rPr>
          <w:szCs w:val="22"/>
        </w:rPr>
        <w:t>c</w:t>
      </w:r>
      <w:r w:rsidRPr="00C97688">
        <w:rPr>
          <w:szCs w:val="22"/>
        </w:rPr>
        <w:t xml:space="preserve">oncept </w:t>
      </w:r>
      <w:r w:rsidR="00717ADB" w:rsidRPr="00C97688">
        <w:rPr>
          <w:szCs w:val="22"/>
        </w:rPr>
        <w:t>n</w:t>
      </w:r>
      <w:r w:rsidRPr="00C97688">
        <w:rPr>
          <w:szCs w:val="22"/>
        </w:rPr>
        <w:t>otes will be reduced, taking account of the ranking</w:t>
      </w:r>
      <w:r w:rsidR="00AB702E" w:rsidRPr="00C97688">
        <w:rPr>
          <w:szCs w:val="22"/>
        </w:rPr>
        <w:t xml:space="preserve"> per specific objective</w:t>
      </w:r>
      <w:r w:rsidRPr="00C97688">
        <w:rPr>
          <w:szCs w:val="22"/>
        </w:rPr>
        <w:t xml:space="preserve">, to the number of </w:t>
      </w:r>
      <w:r w:rsidR="00717ADB" w:rsidRPr="00C97688">
        <w:rPr>
          <w:szCs w:val="22"/>
        </w:rPr>
        <w:t>c</w:t>
      </w:r>
      <w:r w:rsidRPr="00C97688">
        <w:rPr>
          <w:szCs w:val="22"/>
        </w:rPr>
        <w:t xml:space="preserve">oncept </w:t>
      </w:r>
      <w:r w:rsidR="00717ADB" w:rsidRPr="00C97688">
        <w:rPr>
          <w:szCs w:val="22"/>
        </w:rPr>
        <w:t>n</w:t>
      </w:r>
      <w:r w:rsidRPr="00C97688">
        <w:rPr>
          <w:szCs w:val="22"/>
        </w:rPr>
        <w:t xml:space="preserve">otes whose total aggregate amount of requested contributions is equal to 200% of the available budget for this </w:t>
      </w:r>
      <w:r w:rsidR="00717ADB" w:rsidRPr="00C97688">
        <w:rPr>
          <w:szCs w:val="22"/>
        </w:rPr>
        <w:t>c</w:t>
      </w:r>
      <w:r w:rsidRPr="00C97688">
        <w:rPr>
          <w:szCs w:val="22"/>
        </w:rPr>
        <w:t xml:space="preserve">all for </w:t>
      </w:r>
      <w:r w:rsidR="00717ADB" w:rsidRPr="00C97688">
        <w:rPr>
          <w:szCs w:val="22"/>
        </w:rPr>
        <w:t>p</w:t>
      </w:r>
      <w:r w:rsidRPr="00C97688">
        <w:rPr>
          <w:szCs w:val="22"/>
        </w:rPr>
        <w:t xml:space="preserve">roposals. The amount of requested contributions of each concept note will be based on the indicative financial envelopes for each </w:t>
      </w:r>
      <w:r w:rsidR="00BD5643" w:rsidRPr="00C97688">
        <w:rPr>
          <w:szCs w:val="22"/>
        </w:rPr>
        <w:t>specific objective</w:t>
      </w:r>
      <w:r w:rsidR="00B114D9" w:rsidRPr="00C97688">
        <w:rPr>
          <w:szCs w:val="22"/>
        </w:rPr>
        <w:t>, where relevant</w:t>
      </w:r>
      <w:r w:rsidRPr="00C97688">
        <w:rPr>
          <w:szCs w:val="22"/>
        </w:rPr>
        <w:t>.</w:t>
      </w:r>
    </w:p>
    <w:p w14:paraId="0BF747EF" w14:textId="77777777" w:rsidR="00400B42" w:rsidRPr="00C97688" w:rsidRDefault="00A36BA3" w:rsidP="006F280A">
      <w:pPr>
        <w:rPr>
          <w:szCs w:val="22"/>
        </w:rPr>
      </w:pPr>
      <w:r w:rsidRPr="00C97688">
        <w:rPr>
          <w:szCs w:val="22"/>
        </w:rPr>
        <w:t xml:space="preserve">After </w:t>
      </w:r>
      <w:r w:rsidR="00787F03" w:rsidRPr="00C97688">
        <w:rPr>
          <w:szCs w:val="22"/>
        </w:rPr>
        <w:t xml:space="preserve">the </w:t>
      </w:r>
      <w:r w:rsidRPr="00C97688">
        <w:rPr>
          <w:szCs w:val="22"/>
        </w:rPr>
        <w:t xml:space="preserve">evaluation of </w:t>
      </w:r>
      <w:r w:rsidR="00717ADB" w:rsidRPr="00C97688">
        <w:rPr>
          <w:szCs w:val="22"/>
        </w:rPr>
        <w:t>c</w:t>
      </w:r>
      <w:r w:rsidR="00E17C2A" w:rsidRPr="00C97688">
        <w:rPr>
          <w:szCs w:val="22"/>
        </w:rPr>
        <w:t xml:space="preserve">oncept </w:t>
      </w:r>
      <w:r w:rsidR="00717ADB" w:rsidRPr="00C97688">
        <w:rPr>
          <w:szCs w:val="22"/>
        </w:rPr>
        <w:t>n</w:t>
      </w:r>
      <w:r w:rsidR="00E17C2A" w:rsidRPr="00C97688">
        <w:rPr>
          <w:szCs w:val="22"/>
        </w:rPr>
        <w:t>ote</w:t>
      </w:r>
      <w:r w:rsidRPr="00C97688">
        <w:rPr>
          <w:szCs w:val="22"/>
        </w:rPr>
        <w:t>s</w:t>
      </w:r>
      <w:r w:rsidR="0011235C" w:rsidRPr="00C97688">
        <w:rPr>
          <w:szCs w:val="22"/>
        </w:rPr>
        <w:t>, the contracting a</w:t>
      </w:r>
      <w:r w:rsidR="00787F03" w:rsidRPr="00C97688">
        <w:rPr>
          <w:szCs w:val="22"/>
        </w:rPr>
        <w:t>uthority will send letter</w:t>
      </w:r>
      <w:r w:rsidRPr="00C97688">
        <w:rPr>
          <w:szCs w:val="22"/>
        </w:rPr>
        <w:t>s</w:t>
      </w:r>
      <w:r w:rsidR="00787F03" w:rsidRPr="00C97688">
        <w:rPr>
          <w:szCs w:val="22"/>
        </w:rPr>
        <w:t xml:space="preserve"> to all </w:t>
      </w:r>
      <w:r w:rsidR="00B114D9" w:rsidRPr="00C97688">
        <w:rPr>
          <w:szCs w:val="22"/>
        </w:rPr>
        <w:t>lead a</w:t>
      </w:r>
      <w:r w:rsidR="00787F03" w:rsidRPr="00C97688">
        <w:rPr>
          <w:szCs w:val="22"/>
        </w:rPr>
        <w:t xml:space="preserve">pplicants, indicating whether their application was submitted </w:t>
      </w:r>
      <w:r w:rsidRPr="00C97688">
        <w:rPr>
          <w:szCs w:val="22"/>
        </w:rPr>
        <w:t>by</w:t>
      </w:r>
      <w:r w:rsidR="00787F03" w:rsidRPr="00C97688">
        <w:rPr>
          <w:szCs w:val="22"/>
        </w:rPr>
        <w:t xml:space="preserve"> the deadline, informing them of the reference number they have been allocated</w:t>
      </w:r>
      <w:r w:rsidRPr="00C97688">
        <w:rPr>
          <w:szCs w:val="22"/>
        </w:rPr>
        <w:t>,</w:t>
      </w:r>
      <w:r w:rsidR="00787F03" w:rsidRPr="00C97688">
        <w:rPr>
          <w:szCs w:val="22"/>
        </w:rPr>
        <w:t xml:space="preserve"> whether </w:t>
      </w:r>
      <w:r w:rsidR="009C67A1" w:rsidRPr="00C97688">
        <w:rPr>
          <w:szCs w:val="22"/>
        </w:rPr>
        <w:t xml:space="preserve">the </w:t>
      </w:r>
      <w:r w:rsidR="00717ADB" w:rsidRPr="00C97688">
        <w:rPr>
          <w:szCs w:val="22"/>
        </w:rPr>
        <w:t>c</w:t>
      </w:r>
      <w:r w:rsidR="009C67A1" w:rsidRPr="00C97688">
        <w:rPr>
          <w:szCs w:val="22"/>
        </w:rPr>
        <w:t xml:space="preserve">oncept </w:t>
      </w:r>
      <w:r w:rsidR="00717ADB" w:rsidRPr="00C97688">
        <w:rPr>
          <w:szCs w:val="22"/>
        </w:rPr>
        <w:t>n</w:t>
      </w:r>
      <w:r w:rsidR="009C67A1" w:rsidRPr="00C97688">
        <w:rPr>
          <w:szCs w:val="22"/>
        </w:rPr>
        <w:t>ote w</w:t>
      </w:r>
      <w:r w:rsidRPr="00C97688">
        <w:rPr>
          <w:szCs w:val="22"/>
        </w:rPr>
        <w:t>as</w:t>
      </w:r>
      <w:r w:rsidR="009C67A1" w:rsidRPr="00C97688">
        <w:rPr>
          <w:szCs w:val="22"/>
        </w:rPr>
        <w:t xml:space="preserve"> evaluated and the results of that evaluation.</w:t>
      </w:r>
      <w:r w:rsidR="005D675B">
        <w:rPr>
          <w:szCs w:val="22"/>
        </w:rPr>
        <w:t xml:space="preserve"> </w:t>
      </w:r>
      <w:r w:rsidR="005C1FE2" w:rsidRPr="00C97688">
        <w:t>The evaluation committee will then proceed with the lead applicants whose proposals have been pre-selected.</w:t>
      </w:r>
    </w:p>
    <w:p w14:paraId="288F609C" w14:textId="77777777" w:rsidR="007A3169" w:rsidRPr="00C97688" w:rsidRDefault="00267E4F" w:rsidP="00C22571">
      <w:pPr>
        <w:numPr>
          <w:ilvl w:val="0"/>
          <w:numId w:val="21"/>
        </w:numPr>
        <w:spacing w:before="240"/>
        <w:ind w:left="357" w:hanging="357"/>
        <w:jc w:val="left"/>
        <w:rPr>
          <w:b/>
          <w:sz w:val="24"/>
          <w:szCs w:val="24"/>
        </w:rPr>
      </w:pPr>
      <w:r w:rsidRPr="00C97688">
        <w:rPr>
          <w:b/>
          <w:sz w:val="24"/>
          <w:szCs w:val="24"/>
        </w:rPr>
        <w:br w:type="page"/>
      </w:r>
      <w:r w:rsidR="009A51CA" w:rsidRPr="00C97688">
        <w:rPr>
          <w:b/>
          <w:sz w:val="24"/>
          <w:szCs w:val="24"/>
        </w:rPr>
        <w:lastRenderedPageBreak/>
        <w:t xml:space="preserve">STEP </w:t>
      </w:r>
      <w:r w:rsidR="00B66332" w:rsidRPr="00C97688">
        <w:rPr>
          <w:b/>
          <w:sz w:val="24"/>
          <w:szCs w:val="24"/>
        </w:rPr>
        <w:t>2</w:t>
      </w:r>
      <w:r w:rsidR="009A51CA" w:rsidRPr="00C97688">
        <w:rPr>
          <w:b/>
          <w:sz w:val="24"/>
          <w:szCs w:val="24"/>
        </w:rPr>
        <w:t xml:space="preserve">: </w:t>
      </w:r>
      <w:r w:rsidR="00C61B44" w:rsidRPr="00C97688">
        <w:rPr>
          <w:b/>
          <w:sz w:val="24"/>
          <w:szCs w:val="24"/>
        </w:rPr>
        <w:t>EVALU</w:t>
      </w:r>
      <w:r w:rsidR="00AA6F1C" w:rsidRPr="00C97688">
        <w:rPr>
          <w:b/>
          <w:sz w:val="24"/>
          <w:szCs w:val="24"/>
        </w:rPr>
        <w:t>A</w:t>
      </w:r>
      <w:r w:rsidR="00C61B44" w:rsidRPr="00C97688">
        <w:rPr>
          <w:b/>
          <w:sz w:val="24"/>
          <w:szCs w:val="24"/>
        </w:rPr>
        <w:t xml:space="preserve">TION </w:t>
      </w:r>
      <w:r w:rsidR="001566CE" w:rsidRPr="00C97688">
        <w:rPr>
          <w:b/>
          <w:sz w:val="24"/>
          <w:szCs w:val="24"/>
        </w:rPr>
        <w:t xml:space="preserve">OF THE </w:t>
      </w:r>
      <w:r w:rsidR="0084479D" w:rsidRPr="00C97688">
        <w:rPr>
          <w:b/>
          <w:sz w:val="24"/>
          <w:szCs w:val="24"/>
        </w:rPr>
        <w:t xml:space="preserve">FULL </w:t>
      </w:r>
      <w:r w:rsidR="002A730B" w:rsidRPr="00C97688">
        <w:rPr>
          <w:b/>
          <w:sz w:val="24"/>
          <w:szCs w:val="24"/>
        </w:rPr>
        <w:t>APPLICATION</w:t>
      </w:r>
    </w:p>
    <w:p w14:paraId="1F7A10C6" w14:textId="77777777" w:rsidR="00047C7D" w:rsidRPr="00C97688" w:rsidRDefault="00047C7D" w:rsidP="006F280A">
      <w:pPr>
        <w:rPr>
          <w:szCs w:val="22"/>
        </w:rPr>
      </w:pPr>
      <w:r w:rsidRPr="00C97688">
        <w:rPr>
          <w:szCs w:val="22"/>
        </w:rPr>
        <w:t>First</w:t>
      </w:r>
      <w:r w:rsidR="00C4575C" w:rsidRPr="00C97688">
        <w:rPr>
          <w:szCs w:val="22"/>
        </w:rPr>
        <w:t>ly</w:t>
      </w:r>
      <w:r w:rsidRPr="00C97688">
        <w:rPr>
          <w:szCs w:val="22"/>
        </w:rPr>
        <w:t>,</w:t>
      </w:r>
      <w:r w:rsidR="00B05A23" w:rsidRPr="00C97688">
        <w:rPr>
          <w:szCs w:val="22"/>
        </w:rPr>
        <w:t xml:space="preserve"> the following will be assessed</w:t>
      </w:r>
      <w:r w:rsidRPr="00C97688">
        <w:rPr>
          <w:szCs w:val="22"/>
        </w:rPr>
        <w:t>:</w:t>
      </w:r>
    </w:p>
    <w:p w14:paraId="28E23613" w14:textId="77777777" w:rsidR="00047C7D" w:rsidRPr="00C97688" w:rsidRDefault="00606AF7" w:rsidP="00EC1EE3">
      <w:pPr>
        <w:numPr>
          <w:ilvl w:val="0"/>
          <w:numId w:val="23"/>
        </w:numPr>
        <w:rPr>
          <w:szCs w:val="22"/>
        </w:rPr>
      </w:pPr>
      <w:r w:rsidRPr="00C97688">
        <w:rPr>
          <w:szCs w:val="22"/>
        </w:rPr>
        <w:t>If t</w:t>
      </w:r>
      <w:r w:rsidR="00047C7D" w:rsidRPr="00C97688">
        <w:rPr>
          <w:szCs w:val="22"/>
        </w:rPr>
        <w:t>he full application satisfies all the criteria</w:t>
      </w:r>
      <w:r w:rsidR="0095223E">
        <w:rPr>
          <w:szCs w:val="22"/>
        </w:rPr>
        <w:t xml:space="preserve"> </w:t>
      </w:r>
      <w:r w:rsidR="00047C7D" w:rsidRPr="00C97688">
        <w:rPr>
          <w:szCs w:val="22"/>
        </w:rPr>
        <w:t xml:space="preserve">specified in the </w:t>
      </w:r>
      <w:r w:rsidR="0092399A" w:rsidRPr="00C97688">
        <w:rPr>
          <w:szCs w:val="22"/>
        </w:rPr>
        <w:t>c</w:t>
      </w:r>
      <w:r w:rsidR="00047C7D" w:rsidRPr="00C97688">
        <w:rPr>
          <w:szCs w:val="22"/>
        </w:rPr>
        <w:t>hecklist (</w:t>
      </w:r>
      <w:r w:rsidR="00E227FE" w:rsidRPr="00C97688">
        <w:rPr>
          <w:szCs w:val="22"/>
        </w:rPr>
        <w:t>S</w:t>
      </w:r>
      <w:r w:rsidR="00047C7D" w:rsidRPr="00C97688">
        <w:rPr>
          <w:szCs w:val="22"/>
        </w:rPr>
        <w:t xml:space="preserve">ection </w:t>
      </w:r>
      <w:r w:rsidR="00B971F7" w:rsidRPr="00C97688">
        <w:rPr>
          <w:szCs w:val="22"/>
        </w:rPr>
        <w:t xml:space="preserve">7 </w:t>
      </w:r>
      <w:r w:rsidR="00047C7D" w:rsidRPr="00C97688">
        <w:rPr>
          <w:szCs w:val="22"/>
        </w:rPr>
        <w:t xml:space="preserve">of </w:t>
      </w:r>
      <w:r w:rsidR="00896ECA" w:rsidRPr="00C97688">
        <w:rPr>
          <w:szCs w:val="22"/>
        </w:rPr>
        <w:t>Part</w:t>
      </w:r>
      <w:r w:rsidR="00047C7D" w:rsidRPr="00C97688">
        <w:rPr>
          <w:szCs w:val="22"/>
        </w:rPr>
        <w:t xml:space="preserve"> B of the grant application form). </w:t>
      </w:r>
      <w:r w:rsidR="0092399A" w:rsidRPr="00C97688">
        <w:rPr>
          <w:szCs w:val="22"/>
        </w:rPr>
        <w:t xml:space="preserve">This includes also an assessment of the eligibility of the action.  </w:t>
      </w:r>
      <w:r w:rsidR="00047C7D" w:rsidRPr="00C97688">
        <w:rPr>
          <w:szCs w:val="22"/>
        </w:rPr>
        <w:t xml:space="preserve">If any of the requested information is missing or is incorrect, the application may be rejected on that </w:t>
      </w:r>
      <w:r w:rsidR="00047C7D" w:rsidRPr="00C97688">
        <w:rPr>
          <w:b/>
          <w:szCs w:val="22"/>
          <w:u w:val="single"/>
        </w:rPr>
        <w:t>sole</w:t>
      </w:r>
      <w:r w:rsidR="00047C7D" w:rsidRPr="00C97688">
        <w:rPr>
          <w:szCs w:val="22"/>
        </w:rPr>
        <w:t xml:space="preserve"> basis and the application will not be evaluated further.</w:t>
      </w:r>
    </w:p>
    <w:p w14:paraId="09414EF2" w14:textId="77777777" w:rsidR="0007408E" w:rsidRPr="00C97688" w:rsidRDefault="0086780C" w:rsidP="006F280A">
      <w:pPr>
        <w:rPr>
          <w:szCs w:val="22"/>
        </w:rPr>
      </w:pPr>
      <w:r w:rsidRPr="00C97688">
        <w:rPr>
          <w:szCs w:val="22"/>
        </w:rPr>
        <w:t>The full applications that pass this check will be further evaluated on their quality</w:t>
      </w:r>
      <w:r w:rsidR="00047C7D" w:rsidRPr="00C97688">
        <w:rPr>
          <w:szCs w:val="22"/>
        </w:rPr>
        <w:t>, including the proposed budget and capacity of the applicant</w:t>
      </w:r>
      <w:r w:rsidR="000D40CC" w:rsidRPr="00C97688">
        <w:rPr>
          <w:szCs w:val="22"/>
        </w:rPr>
        <w:t>s</w:t>
      </w:r>
      <w:r w:rsidR="00047C7D" w:rsidRPr="00C97688">
        <w:rPr>
          <w:szCs w:val="22"/>
        </w:rPr>
        <w:t xml:space="preserve"> and </w:t>
      </w:r>
      <w:r w:rsidR="000D40CC" w:rsidRPr="00C97688">
        <w:rPr>
          <w:szCs w:val="22"/>
        </w:rPr>
        <w:t>affiliated entity(ies)</w:t>
      </w:r>
      <w:r w:rsidR="00606AF7" w:rsidRPr="00C97688">
        <w:rPr>
          <w:szCs w:val="22"/>
        </w:rPr>
        <w:t>. They</w:t>
      </w:r>
      <w:r w:rsidR="00047C7D" w:rsidRPr="00C97688">
        <w:rPr>
          <w:szCs w:val="22"/>
        </w:rPr>
        <w:t xml:space="preserve"> will be </w:t>
      </w:r>
      <w:r w:rsidR="00F149E4" w:rsidRPr="00C97688">
        <w:rPr>
          <w:szCs w:val="22"/>
        </w:rPr>
        <w:t>evaluated using</w:t>
      </w:r>
      <w:r w:rsidR="00047C7D" w:rsidRPr="00C97688">
        <w:rPr>
          <w:szCs w:val="22"/>
        </w:rPr>
        <w:t xml:space="preserve"> the evaluation criteria in the </w:t>
      </w:r>
      <w:r w:rsidR="00F149E4" w:rsidRPr="00C97688">
        <w:rPr>
          <w:szCs w:val="22"/>
        </w:rPr>
        <w:t>e</w:t>
      </w:r>
      <w:r w:rsidR="00047C7D" w:rsidRPr="00C97688">
        <w:rPr>
          <w:szCs w:val="22"/>
        </w:rPr>
        <w:t xml:space="preserve">valuation </w:t>
      </w:r>
      <w:r w:rsidR="00F149E4" w:rsidRPr="00C97688">
        <w:rPr>
          <w:szCs w:val="22"/>
        </w:rPr>
        <w:t>g</w:t>
      </w:r>
      <w:r w:rsidR="00047C7D" w:rsidRPr="00C97688">
        <w:rPr>
          <w:szCs w:val="22"/>
        </w:rPr>
        <w:t>rid below. There are two types of evaluation criteria: selection and award criteria.</w:t>
      </w:r>
    </w:p>
    <w:p w14:paraId="297E5DCD" w14:textId="77777777" w:rsidR="0007408E" w:rsidRPr="00C97688" w:rsidRDefault="0007408E" w:rsidP="006F280A">
      <w:pPr>
        <w:rPr>
          <w:szCs w:val="22"/>
        </w:rPr>
      </w:pPr>
      <w:r w:rsidRPr="00C97688">
        <w:rPr>
          <w:b/>
          <w:szCs w:val="22"/>
          <w:u w:val="single"/>
        </w:rPr>
        <w:t>The selection criteria</w:t>
      </w:r>
      <w:r w:rsidRPr="00C97688">
        <w:rPr>
          <w:szCs w:val="22"/>
        </w:rPr>
        <w:t xml:space="preserve"> help </w:t>
      </w:r>
      <w:r w:rsidR="00A66639" w:rsidRPr="00C97688">
        <w:rPr>
          <w:szCs w:val="22"/>
        </w:rPr>
        <w:t xml:space="preserve">to </w:t>
      </w:r>
      <w:r w:rsidRPr="00C97688">
        <w:rPr>
          <w:szCs w:val="22"/>
        </w:rPr>
        <w:t>evaluate the applicant</w:t>
      </w:r>
      <w:r w:rsidR="00E94856" w:rsidRPr="00C97688">
        <w:rPr>
          <w:szCs w:val="22"/>
        </w:rPr>
        <w:t>(s)</w:t>
      </w:r>
      <w:r w:rsidR="00544E5D" w:rsidRPr="00C97688">
        <w:rPr>
          <w:szCs w:val="22"/>
        </w:rPr>
        <w:t>'s</w:t>
      </w:r>
      <w:r w:rsidR="00FA2479" w:rsidRPr="00C97688">
        <w:rPr>
          <w:szCs w:val="22"/>
        </w:rPr>
        <w:t xml:space="preserve"> and affiliated en</w:t>
      </w:r>
      <w:r w:rsidR="00A8066A" w:rsidRPr="00C97688">
        <w:rPr>
          <w:szCs w:val="22"/>
        </w:rPr>
        <w:t>t</w:t>
      </w:r>
      <w:r w:rsidR="00FA2479" w:rsidRPr="00C97688">
        <w:rPr>
          <w:szCs w:val="22"/>
        </w:rPr>
        <w:t>ity(ies)</w:t>
      </w:r>
      <w:r w:rsidR="003664DD" w:rsidRPr="00C97688">
        <w:rPr>
          <w:szCs w:val="22"/>
        </w:rPr>
        <w:t>'s</w:t>
      </w:r>
      <w:r w:rsidRPr="00C97688">
        <w:rPr>
          <w:szCs w:val="22"/>
        </w:rPr>
        <w:t xml:space="preserve"> operational capacity</w:t>
      </w:r>
      <w:r w:rsidR="000C1624" w:rsidRPr="00C97688">
        <w:rPr>
          <w:szCs w:val="22"/>
        </w:rPr>
        <w:t xml:space="preserve"> and the </w:t>
      </w:r>
      <w:r w:rsidR="00504963" w:rsidRPr="00C97688">
        <w:rPr>
          <w:szCs w:val="22"/>
        </w:rPr>
        <w:t>lead a</w:t>
      </w:r>
      <w:r w:rsidR="000C1624" w:rsidRPr="00C97688">
        <w:rPr>
          <w:szCs w:val="22"/>
        </w:rPr>
        <w:t>pplicant</w:t>
      </w:r>
      <w:r w:rsidR="00544E5D" w:rsidRPr="00C97688">
        <w:rPr>
          <w:szCs w:val="22"/>
        </w:rPr>
        <w:t>'s</w:t>
      </w:r>
      <w:r w:rsidR="000C1624" w:rsidRPr="00C97688">
        <w:rPr>
          <w:szCs w:val="22"/>
        </w:rPr>
        <w:t xml:space="preserve"> financial capacity and </w:t>
      </w:r>
      <w:r w:rsidR="0086780C" w:rsidRPr="00C97688">
        <w:rPr>
          <w:szCs w:val="22"/>
        </w:rPr>
        <w:t xml:space="preserve">are used to verify </w:t>
      </w:r>
      <w:r w:rsidRPr="00C97688">
        <w:rPr>
          <w:szCs w:val="22"/>
        </w:rPr>
        <w:t>that they:</w:t>
      </w:r>
    </w:p>
    <w:p w14:paraId="6FE14AAD" w14:textId="77777777" w:rsidR="0007408E" w:rsidRPr="00C97688" w:rsidRDefault="0007408E" w:rsidP="00EC1EE3">
      <w:pPr>
        <w:numPr>
          <w:ilvl w:val="0"/>
          <w:numId w:val="24"/>
        </w:numPr>
        <w:rPr>
          <w:szCs w:val="22"/>
        </w:rPr>
      </w:pPr>
      <w:r w:rsidRPr="00C97688">
        <w:rPr>
          <w:szCs w:val="22"/>
        </w:rPr>
        <w:t xml:space="preserve">have stable and sufficient sources of finance to maintain their activity throughout the </w:t>
      </w:r>
      <w:r w:rsidR="00AA2065" w:rsidRPr="00C97688">
        <w:rPr>
          <w:szCs w:val="22"/>
        </w:rPr>
        <w:t>proposed</w:t>
      </w:r>
      <w:r w:rsidRPr="00C97688">
        <w:rPr>
          <w:szCs w:val="22"/>
        </w:rPr>
        <w:t xml:space="preserve"> action and, where appropriate, to participate in its funding</w:t>
      </w:r>
      <w:r w:rsidR="00064836" w:rsidRPr="00C97688">
        <w:rPr>
          <w:szCs w:val="22"/>
        </w:rPr>
        <w:t xml:space="preserve"> (this only applies to lead applicants);</w:t>
      </w:r>
    </w:p>
    <w:p w14:paraId="30FABA72" w14:textId="77777777" w:rsidR="0007408E" w:rsidRPr="00C97688" w:rsidRDefault="0007408E" w:rsidP="00EC1EE3">
      <w:pPr>
        <w:numPr>
          <w:ilvl w:val="0"/>
          <w:numId w:val="24"/>
        </w:numPr>
        <w:rPr>
          <w:szCs w:val="22"/>
        </w:rPr>
      </w:pPr>
      <w:r w:rsidRPr="00C97688">
        <w:rPr>
          <w:szCs w:val="22"/>
        </w:rPr>
        <w:t xml:space="preserve">have the </w:t>
      </w:r>
      <w:r w:rsidR="00543106" w:rsidRPr="00C97688">
        <w:rPr>
          <w:szCs w:val="22"/>
        </w:rPr>
        <w:t>management ca</w:t>
      </w:r>
      <w:r w:rsidR="00833F09" w:rsidRPr="00C97688">
        <w:rPr>
          <w:szCs w:val="22"/>
        </w:rPr>
        <w:t>p</w:t>
      </w:r>
      <w:r w:rsidR="00543106" w:rsidRPr="00C97688">
        <w:rPr>
          <w:szCs w:val="22"/>
        </w:rPr>
        <w:t xml:space="preserve">acity, </w:t>
      </w:r>
      <w:r w:rsidRPr="00C97688">
        <w:rPr>
          <w:szCs w:val="22"/>
        </w:rPr>
        <w:t xml:space="preserve">professional competencies and qualifications required to successfully complete the proposed action. This </w:t>
      </w:r>
      <w:r w:rsidR="00064836" w:rsidRPr="00C97688">
        <w:rPr>
          <w:szCs w:val="22"/>
        </w:rPr>
        <w:t xml:space="preserve">applies to applicants and </w:t>
      </w:r>
      <w:r w:rsidRPr="00C97688">
        <w:rPr>
          <w:szCs w:val="22"/>
        </w:rPr>
        <w:t xml:space="preserve">any </w:t>
      </w:r>
      <w:r w:rsidR="000C1624" w:rsidRPr="00C97688">
        <w:rPr>
          <w:szCs w:val="22"/>
        </w:rPr>
        <w:t>affiliated entity(ies)</w:t>
      </w:r>
      <w:r w:rsidRPr="00C97688">
        <w:rPr>
          <w:szCs w:val="22"/>
        </w:rPr>
        <w:t>.</w:t>
      </w:r>
    </w:p>
    <w:p w14:paraId="1DCF7AF6" w14:textId="77777777" w:rsidR="0007408E" w:rsidRPr="00C97688" w:rsidRDefault="0007408E" w:rsidP="006F280A">
      <w:pPr>
        <w:rPr>
          <w:szCs w:val="22"/>
        </w:rPr>
      </w:pPr>
      <w:r w:rsidRPr="00C97688">
        <w:rPr>
          <w:b/>
          <w:szCs w:val="22"/>
          <w:u w:val="single"/>
        </w:rPr>
        <w:t>The award criteria</w:t>
      </w:r>
      <w:r w:rsidR="0095223E">
        <w:rPr>
          <w:b/>
          <w:szCs w:val="22"/>
          <w:u w:val="single"/>
        </w:rPr>
        <w:t xml:space="preserve"> </w:t>
      </w:r>
      <w:r w:rsidR="006F44FB" w:rsidRPr="00C97688">
        <w:rPr>
          <w:szCs w:val="22"/>
        </w:rPr>
        <w:t xml:space="preserve">help to evaluate </w:t>
      </w:r>
      <w:r w:rsidRPr="00C97688">
        <w:rPr>
          <w:szCs w:val="22"/>
        </w:rPr>
        <w:t xml:space="preserve">the quality of the </w:t>
      </w:r>
      <w:r w:rsidR="006459C5" w:rsidRPr="00C97688">
        <w:rPr>
          <w:szCs w:val="22"/>
        </w:rPr>
        <w:t>application</w:t>
      </w:r>
      <w:r w:rsidRPr="00C97688">
        <w:rPr>
          <w:szCs w:val="22"/>
        </w:rPr>
        <w:t xml:space="preserve">s in relation to the objectives and </w:t>
      </w:r>
      <w:r w:rsidR="006C1232" w:rsidRPr="00C97688">
        <w:rPr>
          <w:szCs w:val="22"/>
        </w:rPr>
        <w:t>priorities</w:t>
      </w:r>
      <w:r w:rsidR="0086780C" w:rsidRPr="00C97688">
        <w:rPr>
          <w:szCs w:val="22"/>
        </w:rPr>
        <w:t xml:space="preserve"> set forth in the guidelines</w:t>
      </w:r>
      <w:r w:rsidR="006C1232" w:rsidRPr="00C97688">
        <w:rPr>
          <w:szCs w:val="22"/>
        </w:rPr>
        <w:t xml:space="preserve">, and </w:t>
      </w:r>
      <w:r w:rsidR="006F44FB" w:rsidRPr="00C97688">
        <w:rPr>
          <w:szCs w:val="22"/>
        </w:rPr>
        <w:t xml:space="preserve">to award </w:t>
      </w:r>
      <w:r w:rsidR="006C1232" w:rsidRPr="00C97688">
        <w:rPr>
          <w:szCs w:val="22"/>
        </w:rPr>
        <w:t>grant</w:t>
      </w:r>
      <w:r w:rsidR="004977D3" w:rsidRPr="00C97688">
        <w:rPr>
          <w:szCs w:val="22"/>
        </w:rPr>
        <w:t>s</w:t>
      </w:r>
      <w:r w:rsidRPr="00C97688">
        <w:rPr>
          <w:szCs w:val="22"/>
        </w:rPr>
        <w:t xml:space="preserve"> to </w:t>
      </w:r>
      <w:r w:rsidR="00CF5740" w:rsidRPr="00C97688">
        <w:rPr>
          <w:szCs w:val="22"/>
        </w:rPr>
        <w:t>project</w:t>
      </w:r>
      <w:r w:rsidRPr="00C97688">
        <w:rPr>
          <w:szCs w:val="22"/>
        </w:rPr>
        <w:t xml:space="preserve">s which maximise the overall effectiveness of the </w:t>
      </w:r>
      <w:r w:rsidR="00717ADB" w:rsidRPr="00C97688">
        <w:rPr>
          <w:szCs w:val="22"/>
        </w:rPr>
        <w:t>c</w:t>
      </w:r>
      <w:r w:rsidR="001D0C7B" w:rsidRPr="00C97688">
        <w:rPr>
          <w:szCs w:val="22"/>
        </w:rPr>
        <w:t xml:space="preserve">all for </w:t>
      </w:r>
      <w:r w:rsidR="00717ADB" w:rsidRPr="00C97688">
        <w:rPr>
          <w:szCs w:val="22"/>
        </w:rPr>
        <w:t>p</w:t>
      </w:r>
      <w:r w:rsidR="001D0C7B" w:rsidRPr="00C97688">
        <w:rPr>
          <w:szCs w:val="22"/>
        </w:rPr>
        <w:t>roposals</w:t>
      </w:r>
      <w:r w:rsidRPr="00C97688">
        <w:rPr>
          <w:szCs w:val="22"/>
        </w:rPr>
        <w:t xml:space="preserve">. </w:t>
      </w:r>
      <w:r w:rsidR="00543106" w:rsidRPr="00C97688">
        <w:rPr>
          <w:szCs w:val="22"/>
        </w:rPr>
        <w:t xml:space="preserve">They </w:t>
      </w:r>
      <w:r w:rsidR="006F44FB" w:rsidRPr="00C97688">
        <w:rPr>
          <w:szCs w:val="22"/>
        </w:rPr>
        <w:t>help to select</w:t>
      </w:r>
      <w:r w:rsidR="0095223E">
        <w:rPr>
          <w:szCs w:val="22"/>
        </w:rPr>
        <w:t xml:space="preserve"> </w:t>
      </w:r>
      <w:r w:rsidR="006459C5" w:rsidRPr="00C97688">
        <w:rPr>
          <w:szCs w:val="22"/>
        </w:rPr>
        <w:t>application</w:t>
      </w:r>
      <w:r w:rsidR="0035206C" w:rsidRPr="00C97688">
        <w:rPr>
          <w:szCs w:val="22"/>
        </w:rPr>
        <w:t>s which t</w:t>
      </w:r>
      <w:r w:rsidR="0011235C" w:rsidRPr="00C97688">
        <w:rPr>
          <w:szCs w:val="22"/>
        </w:rPr>
        <w:t>he contracting a</w:t>
      </w:r>
      <w:r w:rsidR="00D959F0" w:rsidRPr="00C97688">
        <w:rPr>
          <w:szCs w:val="22"/>
        </w:rPr>
        <w:t>uthority</w:t>
      </w:r>
      <w:r w:rsidR="00833F09" w:rsidRPr="00C97688">
        <w:rPr>
          <w:szCs w:val="22"/>
        </w:rPr>
        <w:t xml:space="preserve"> can be confident will comply with</w:t>
      </w:r>
      <w:r w:rsidR="00D959F0" w:rsidRPr="00C97688">
        <w:rPr>
          <w:szCs w:val="22"/>
        </w:rPr>
        <w:t xml:space="preserve"> its objectives and priorities</w:t>
      </w:r>
      <w:r w:rsidR="002A4866" w:rsidRPr="00C97688">
        <w:rPr>
          <w:szCs w:val="22"/>
        </w:rPr>
        <w:t>.</w:t>
      </w:r>
      <w:r w:rsidR="0095223E">
        <w:rPr>
          <w:szCs w:val="22"/>
        </w:rPr>
        <w:t xml:space="preserve"> </w:t>
      </w:r>
      <w:r w:rsidRPr="00C97688">
        <w:rPr>
          <w:szCs w:val="22"/>
        </w:rPr>
        <w:t xml:space="preserve">They cover the relevance of the action, its consistency with the objectives of the </w:t>
      </w:r>
      <w:r w:rsidR="00717ADB" w:rsidRPr="00C97688">
        <w:rPr>
          <w:szCs w:val="22"/>
        </w:rPr>
        <w:t>c</w:t>
      </w:r>
      <w:r w:rsidR="001D0C7B" w:rsidRPr="00C97688">
        <w:rPr>
          <w:szCs w:val="22"/>
        </w:rPr>
        <w:t xml:space="preserve">all for </w:t>
      </w:r>
      <w:r w:rsidR="00717ADB" w:rsidRPr="00C97688">
        <w:rPr>
          <w:szCs w:val="22"/>
        </w:rPr>
        <w:t>p</w:t>
      </w:r>
      <w:r w:rsidR="001D0C7B" w:rsidRPr="00C97688">
        <w:rPr>
          <w:szCs w:val="22"/>
        </w:rPr>
        <w:t>roposals</w:t>
      </w:r>
      <w:r w:rsidRPr="00C97688">
        <w:rPr>
          <w:szCs w:val="22"/>
        </w:rPr>
        <w:t>, quality, expected impact, sustainability and cost-effectiveness.</w:t>
      </w:r>
    </w:p>
    <w:p w14:paraId="3BACF726" w14:textId="77777777" w:rsidR="00ED5802" w:rsidRPr="00C97688" w:rsidRDefault="00ED5802" w:rsidP="006F280A">
      <w:pPr>
        <w:rPr>
          <w:i/>
          <w:szCs w:val="22"/>
        </w:rPr>
      </w:pPr>
      <w:r w:rsidRPr="00C97688">
        <w:rPr>
          <w:i/>
          <w:szCs w:val="22"/>
        </w:rPr>
        <w:t>Scoring:</w:t>
      </w:r>
    </w:p>
    <w:p w14:paraId="75924717" w14:textId="77777777" w:rsidR="00ED5802" w:rsidRPr="00C97688" w:rsidRDefault="00ED5802" w:rsidP="006F280A">
      <w:pPr>
        <w:rPr>
          <w:szCs w:val="22"/>
        </w:rPr>
      </w:pPr>
      <w:r w:rsidRPr="00C97688">
        <w:rPr>
          <w:szCs w:val="22"/>
        </w:rPr>
        <w:t xml:space="preserve">The evaluation </w:t>
      </w:r>
      <w:r w:rsidR="00613863" w:rsidRPr="00C97688">
        <w:rPr>
          <w:szCs w:val="22"/>
        </w:rPr>
        <w:t xml:space="preserve">grid is </w:t>
      </w:r>
      <w:r w:rsidRPr="00C97688">
        <w:rPr>
          <w:szCs w:val="22"/>
        </w:rPr>
        <w:t xml:space="preserve">divided into sections and subsections. </w:t>
      </w:r>
      <w:r w:rsidR="007017C5" w:rsidRPr="00C97688">
        <w:rPr>
          <w:szCs w:val="22"/>
        </w:rPr>
        <w:t xml:space="preserve">Each subsection </w:t>
      </w:r>
      <w:r w:rsidRPr="00C97688">
        <w:rPr>
          <w:szCs w:val="22"/>
        </w:rPr>
        <w:t xml:space="preserve">will be given a score between 1 and 5 </w:t>
      </w:r>
      <w:r w:rsidR="006F44FB" w:rsidRPr="00C97688">
        <w:rPr>
          <w:szCs w:val="22"/>
        </w:rPr>
        <w:t>as</w:t>
      </w:r>
      <w:r w:rsidRPr="00C97688">
        <w:rPr>
          <w:szCs w:val="22"/>
        </w:rPr>
        <w:t xml:space="preserve"> follow</w:t>
      </w:r>
      <w:r w:rsidR="006F44FB" w:rsidRPr="00C97688">
        <w:rPr>
          <w:szCs w:val="22"/>
        </w:rPr>
        <w:t>s</w:t>
      </w:r>
      <w:r w:rsidRPr="00C97688">
        <w:rPr>
          <w:szCs w:val="22"/>
        </w:rPr>
        <w:t xml:space="preserve">: 1 = very poor; 2 = poor; 3 = adequate; 4 = good; 5 = very good. </w:t>
      </w:r>
    </w:p>
    <w:p w14:paraId="07BE38D7" w14:textId="77777777" w:rsidR="00C377E7" w:rsidRPr="00C97688" w:rsidRDefault="00C377E7" w:rsidP="00636B2C">
      <w:pPr>
        <w:rPr>
          <w:b/>
          <w:szCs w:val="22"/>
        </w:rPr>
      </w:pPr>
    </w:p>
    <w:p w14:paraId="279750C5" w14:textId="77777777" w:rsidR="0007408E" w:rsidRPr="00C97688" w:rsidRDefault="004B7BC2" w:rsidP="006F280A">
      <w:pPr>
        <w:rPr>
          <w:b/>
          <w:szCs w:val="22"/>
        </w:rPr>
      </w:pPr>
      <w:r w:rsidRPr="00C97688">
        <w:br w:type="page"/>
      </w:r>
      <w:r w:rsidR="00886CBC" w:rsidRPr="00C97688">
        <w:rPr>
          <w:b/>
          <w:szCs w:val="22"/>
        </w:rPr>
        <w:lastRenderedPageBreak/>
        <w:t>Evaluation g</w:t>
      </w:r>
      <w:r w:rsidR="0007408E" w:rsidRPr="00C97688">
        <w:rPr>
          <w:b/>
          <w:szCs w:val="22"/>
        </w:rPr>
        <w:t>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5"/>
        <w:gridCol w:w="1289"/>
      </w:tblGrid>
      <w:tr w:rsidR="00682B40" w:rsidRPr="00C97688" w14:paraId="3D341946" w14:textId="77777777" w:rsidTr="00BE7475">
        <w:tc>
          <w:tcPr>
            <w:tcW w:w="4346" w:type="pct"/>
            <w:vAlign w:val="center"/>
          </w:tcPr>
          <w:p w14:paraId="73026609" w14:textId="77777777" w:rsidR="00682B40" w:rsidRPr="00C97688" w:rsidRDefault="00682B40" w:rsidP="00F15864">
            <w:pPr>
              <w:spacing w:before="120"/>
              <w:rPr>
                <w:b/>
                <w:szCs w:val="22"/>
              </w:rPr>
            </w:pPr>
            <w:r w:rsidRPr="00C97688">
              <w:rPr>
                <w:b/>
                <w:szCs w:val="22"/>
              </w:rPr>
              <w:t>Section</w:t>
            </w:r>
          </w:p>
        </w:tc>
        <w:tc>
          <w:tcPr>
            <w:tcW w:w="654" w:type="pct"/>
            <w:vAlign w:val="center"/>
          </w:tcPr>
          <w:p w14:paraId="3E116A9F" w14:textId="77777777" w:rsidR="00682B40" w:rsidRPr="00C97688" w:rsidRDefault="00281295" w:rsidP="00F15864">
            <w:pPr>
              <w:spacing w:before="120"/>
              <w:jc w:val="center"/>
              <w:rPr>
                <w:b/>
                <w:szCs w:val="22"/>
              </w:rPr>
            </w:pPr>
            <w:r w:rsidRPr="00C97688">
              <w:rPr>
                <w:b/>
                <w:szCs w:val="22"/>
              </w:rPr>
              <w:t>Maximum Score</w:t>
            </w:r>
          </w:p>
        </w:tc>
      </w:tr>
      <w:tr w:rsidR="004B4447" w:rsidRPr="00C97688" w14:paraId="6A7B1D2E" w14:textId="77777777" w:rsidTr="00BE7475">
        <w:tc>
          <w:tcPr>
            <w:tcW w:w="4346" w:type="pct"/>
            <w:shd w:val="pct10" w:color="auto" w:fill="FFFFFF"/>
            <w:vAlign w:val="center"/>
          </w:tcPr>
          <w:p w14:paraId="12BA5F29" w14:textId="77777777" w:rsidR="004B4447" w:rsidRPr="00C97688" w:rsidRDefault="004B4447" w:rsidP="00F15864">
            <w:pPr>
              <w:spacing w:before="120"/>
              <w:rPr>
                <w:szCs w:val="22"/>
              </w:rPr>
            </w:pPr>
            <w:r w:rsidRPr="00C97688">
              <w:rPr>
                <w:b/>
                <w:szCs w:val="22"/>
              </w:rPr>
              <w:t>1. Financial and operational capacity</w:t>
            </w:r>
          </w:p>
        </w:tc>
        <w:tc>
          <w:tcPr>
            <w:tcW w:w="654" w:type="pct"/>
            <w:shd w:val="pct10" w:color="auto" w:fill="FFFFFF"/>
            <w:vAlign w:val="center"/>
          </w:tcPr>
          <w:p w14:paraId="12E15B60" w14:textId="77777777" w:rsidR="004B4447" w:rsidRPr="00C97688" w:rsidRDefault="00281295" w:rsidP="00F15864">
            <w:pPr>
              <w:spacing w:before="120"/>
              <w:jc w:val="center"/>
              <w:rPr>
                <w:b/>
                <w:szCs w:val="22"/>
              </w:rPr>
            </w:pPr>
            <w:r w:rsidRPr="00C97688">
              <w:rPr>
                <w:b/>
                <w:szCs w:val="22"/>
              </w:rPr>
              <w:t>20</w:t>
            </w:r>
          </w:p>
        </w:tc>
      </w:tr>
      <w:tr w:rsidR="004B4447" w:rsidRPr="00C97688" w14:paraId="39732042" w14:textId="77777777" w:rsidTr="00BE7475">
        <w:tc>
          <w:tcPr>
            <w:tcW w:w="4346" w:type="pct"/>
          </w:tcPr>
          <w:p w14:paraId="101B6D78" w14:textId="77777777" w:rsidR="004B4447" w:rsidRPr="00C97688" w:rsidRDefault="004B4447" w:rsidP="00BE7475">
            <w:pPr>
              <w:spacing w:before="120"/>
              <w:ind w:left="340" w:hanging="340"/>
              <w:rPr>
                <w:szCs w:val="22"/>
              </w:rPr>
            </w:pPr>
            <w:r w:rsidRPr="00C97688">
              <w:rPr>
                <w:szCs w:val="22"/>
              </w:rPr>
              <w:t>1.1</w:t>
            </w:r>
            <w:r w:rsidR="00810C9F" w:rsidRPr="00C97688">
              <w:rPr>
                <w:szCs w:val="22"/>
              </w:rPr>
              <w:tab/>
            </w:r>
            <w:r w:rsidRPr="00C97688">
              <w:rPr>
                <w:szCs w:val="22"/>
              </w:rPr>
              <w:t>Do the applicant</w:t>
            </w:r>
            <w:r w:rsidR="000852E9" w:rsidRPr="00C97688">
              <w:rPr>
                <w:szCs w:val="22"/>
              </w:rPr>
              <w:t>s</w:t>
            </w:r>
            <w:r w:rsidRPr="00C97688">
              <w:rPr>
                <w:szCs w:val="22"/>
              </w:rPr>
              <w:t xml:space="preserve"> and, if applicable, </w:t>
            </w:r>
            <w:r w:rsidR="00FA1338" w:rsidRPr="00C97688">
              <w:rPr>
                <w:szCs w:val="22"/>
              </w:rPr>
              <w:t xml:space="preserve">their </w:t>
            </w:r>
            <w:r w:rsidR="000852E9" w:rsidRPr="00C97688">
              <w:rPr>
                <w:szCs w:val="22"/>
              </w:rPr>
              <w:t xml:space="preserve">affiliated entity(ies) </w:t>
            </w:r>
            <w:r w:rsidRPr="00C97688">
              <w:rPr>
                <w:szCs w:val="22"/>
              </w:rPr>
              <w:t>have sufficient</w:t>
            </w:r>
            <w:r w:rsidR="00886CBC" w:rsidRPr="00C97688">
              <w:rPr>
                <w:szCs w:val="22"/>
              </w:rPr>
              <w:t xml:space="preserve"> in-house</w:t>
            </w:r>
            <w:r w:rsidR="0095223E">
              <w:rPr>
                <w:szCs w:val="22"/>
              </w:rPr>
              <w:t xml:space="preserve"> </w:t>
            </w:r>
            <w:r w:rsidRPr="00C97688">
              <w:rPr>
                <w:szCs w:val="22"/>
                <w:u w:val="single"/>
              </w:rPr>
              <w:t>experience of project</w:t>
            </w:r>
            <w:r w:rsidR="0095223E">
              <w:rPr>
                <w:szCs w:val="22"/>
                <w:u w:val="single"/>
              </w:rPr>
              <w:t xml:space="preserve"> </w:t>
            </w:r>
            <w:r w:rsidRPr="00C97688">
              <w:rPr>
                <w:szCs w:val="22"/>
                <w:u w:val="single"/>
              </w:rPr>
              <w:t>management</w:t>
            </w:r>
            <w:r w:rsidRPr="00C97688">
              <w:rPr>
                <w:szCs w:val="22"/>
              </w:rPr>
              <w:t xml:space="preserve">? </w:t>
            </w:r>
          </w:p>
        </w:tc>
        <w:tc>
          <w:tcPr>
            <w:tcW w:w="654" w:type="pct"/>
          </w:tcPr>
          <w:p w14:paraId="07433C76" w14:textId="77777777" w:rsidR="004B4447" w:rsidRPr="00C97688" w:rsidRDefault="00281295" w:rsidP="00F15864">
            <w:pPr>
              <w:spacing w:before="120"/>
              <w:jc w:val="center"/>
              <w:rPr>
                <w:szCs w:val="22"/>
              </w:rPr>
            </w:pPr>
            <w:r w:rsidRPr="00C97688">
              <w:rPr>
                <w:szCs w:val="22"/>
              </w:rPr>
              <w:t>5</w:t>
            </w:r>
          </w:p>
        </w:tc>
      </w:tr>
      <w:tr w:rsidR="004B4447" w:rsidRPr="00C97688" w14:paraId="581EFD33" w14:textId="77777777" w:rsidTr="00BE7475">
        <w:tc>
          <w:tcPr>
            <w:tcW w:w="4346" w:type="pct"/>
          </w:tcPr>
          <w:p w14:paraId="10A94FF5" w14:textId="77777777" w:rsidR="004B4447" w:rsidRPr="00C97688" w:rsidRDefault="004B4447" w:rsidP="00BE7475">
            <w:pPr>
              <w:spacing w:before="120"/>
              <w:ind w:left="340" w:hanging="340"/>
              <w:rPr>
                <w:szCs w:val="22"/>
              </w:rPr>
            </w:pPr>
            <w:r w:rsidRPr="00C97688">
              <w:rPr>
                <w:szCs w:val="22"/>
              </w:rPr>
              <w:t>1.2</w:t>
            </w:r>
            <w:r w:rsidR="00810C9F" w:rsidRPr="00C97688">
              <w:rPr>
                <w:szCs w:val="22"/>
              </w:rPr>
              <w:tab/>
            </w:r>
            <w:r w:rsidRPr="00C97688">
              <w:rPr>
                <w:szCs w:val="22"/>
              </w:rPr>
              <w:t>Do the applicant</w:t>
            </w:r>
            <w:r w:rsidR="000852E9" w:rsidRPr="00C97688">
              <w:rPr>
                <w:szCs w:val="22"/>
              </w:rPr>
              <w:t>s</w:t>
            </w:r>
            <w:r w:rsidRPr="00C97688">
              <w:rPr>
                <w:szCs w:val="22"/>
              </w:rPr>
              <w:t xml:space="preserve"> and, if applicable</w:t>
            </w:r>
            <w:r w:rsidR="006F44FB" w:rsidRPr="00C97688">
              <w:rPr>
                <w:szCs w:val="22"/>
              </w:rPr>
              <w:t>,</w:t>
            </w:r>
            <w:r w:rsidR="0095223E">
              <w:rPr>
                <w:szCs w:val="22"/>
              </w:rPr>
              <w:t xml:space="preserve"> </w:t>
            </w:r>
            <w:r w:rsidR="00FA1338" w:rsidRPr="00C97688">
              <w:rPr>
                <w:szCs w:val="22"/>
              </w:rPr>
              <w:t xml:space="preserve">their </w:t>
            </w:r>
            <w:r w:rsidR="000C1624" w:rsidRPr="00C97688">
              <w:rPr>
                <w:szCs w:val="22"/>
              </w:rPr>
              <w:t xml:space="preserve">affiliated </w:t>
            </w:r>
            <w:r w:rsidR="000852E9" w:rsidRPr="00C97688">
              <w:rPr>
                <w:szCs w:val="22"/>
              </w:rPr>
              <w:t xml:space="preserve">entity(ies) </w:t>
            </w:r>
            <w:r w:rsidRPr="00C97688">
              <w:rPr>
                <w:szCs w:val="22"/>
              </w:rPr>
              <w:t>have sufficient</w:t>
            </w:r>
            <w:r w:rsidR="00886CBC" w:rsidRPr="00C97688">
              <w:rPr>
                <w:szCs w:val="22"/>
              </w:rPr>
              <w:t xml:space="preserve"> in-</w:t>
            </w:r>
            <w:r w:rsidR="00810C9F" w:rsidRPr="00C97688">
              <w:rPr>
                <w:szCs w:val="22"/>
              </w:rPr>
              <w:t>house</w:t>
            </w:r>
            <w:r w:rsidR="0095223E">
              <w:rPr>
                <w:szCs w:val="22"/>
              </w:rPr>
              <w:t xml:space="preserve"> </w:t>
            </w:r>
            <w:r w:rsidRPr="00C97688">
              <w:rPr>
                <w:szCs w:val="22"/>
                <w:u w:val="single"/>
              </w:rPr>
              <w:t>technical expertise</w:t>
            </w:r>
            <w:r w:rsidRPr="00C97688">
              <w:rPr>
                <w:szCs w:val="22"/>
              </w:rPr>
              <w:t>? (</w:t>
            </w:r>
            <w:r w:rsidR="006F44FB" w:rsidRPr="00C97688">
              <w:rPr>
                <w:szCs w:val="22"/>
              </w:rPr>
              <w:t xml:space="preserve">especially </w:t>
            </w:r>
            <w:r w:rsidRPr="00C97688">
              <w:rPr>
                <w:szCs w:val="22"/>
              </w:rPr>
              <w:t>knowledge of the issues to be addressed)</w:t>
            </w:r>
          </w:p>
        </w:tc>
        <w:tc>
          <w:tcPr>
            <w:tcW w:w="654" w:type="pct"/>
          </w:tcPr>
          <w:p w14:paraId="4A6D2486" w14:textId="77777777" w:rsidR="004B4447" w:rsidRPr="00C97688" w:rsidRDefault="00281295" w:rsidP="00F15864">
            <w:pPr>
              <w:spacing w:before="120"/>
              <w:jc w:val="center"/>
              <w:rPr>
                <w:szCs w:val="22"/>
              </w:rPr>
            </w:pPr>
            <w:r w:rsidRPr="00C97688">
              <w:rPr>
                <w:szCs w:val="22"/>
              </w:rPr>
              <w:t>5</w:t>
            </w:r>
          </w:p>
        </w:tc>
      </w:tr>
      <w:tr w:rsidR="004B4447" w:rsidRPr="00C97688" w14:paraId="2E34F1CE" w14:textId="77777777" w:rsidTr="00BE7475">
        <w:tc>
          <w:tcPr>
            <w:tcW w:w="4346" w:type="pct"/>
            <w:tcBorders>
              <w:bottom w:val="nil"/>
            </w:tcBorders>
          </w:tcPr>
          <w:p w14:paraId="37E4632C" w14:textId="77777777" w:rsidR="004B4447" w:rsidRPr="00C97688" w:rsidRDefault="004B4447" w:rsidP="00BE7475">
            <w:pPr>
              <w:spacing w:before="120"/>
              <w:ind w:left="340" w:hanging="340"/>
              <w:jc w:val="left"/>
              <w:rPr>
                <w:szCs w:val="22"/>
              </w:rPr>
            </w:pPr>
            <w:r w:rsidRPr="00C97688">
              <w:rPr>
                <w:szCs w:val="22"/>
              </w:rPr>
              <w:t>1.3</w:t>
            </w:r>
            <w:r w:rsidR="00810C9F" w:rsidRPr="00C97688">
              <w:rPr>
                <w:szCs w:val="22"/>
              </w:rPr>
              <w:tab/>
            </w:r>
            <w:r w:rsidRPr="00C97688">
              <w:rPr>
                <w:szCs w:val="22"/>
              </w:rPr>
              <w:t>Do</w:t>
            </w:r>
            <w:r w:rsidR="00DE197E" w:rsidRPr="00C97688">
              <w:rPr>
                <w:szCs w:val="22"/>
              </w:rPr>
              <w:t xml:space="preserve"> the </w:t>
            </w:r>
            <w:r w:rsidRPr="00C97688">
              <w:rPr>
                <w:szCs w:val="22"/>
              </w:rPr>
              <w:t>applicant</w:t>
            </w:r>
            <w:r w:rsidR="000852E9" w:rsidRPr="00C97688">
              <w:rPr>
                <w:szCs w:val="22"/>
              </w:rPr>
              <w:t>s</w:t>
            </w:r>
            <w:r w:rsidRPr="00C97688">
              <w:rPr>
                <w:szCs w:val="22"/>
              </w:rPr>
              <w:t xml:space="preserve"> and, if applicable, </w:t>
            </w:r>
            <w:r w:rsidR="00FA1338" w:rsidRPr="00C97688">
              <w:rPr>
                <w:szCs w:val="22"/>
              </w:rPr>
              <w:t xml:space="preserve">their </w:t>
            </w:r>
            <w:r w:rsidR="000852E9" w:rsidRPr="00C97688">
              <w:rPr>
                <w:szCs w:val="22"/>
              </w:rPr>
              <w:t>affiliated entity(ies)</w:t>
            </w:r>
            <w:r w:rsidR="00DE197E" w:rsidRPr="00C97688">
              <w:rPr>
                <w:szCs w:val="22"/>
              </w:rPr>
              <w:t xml:space="preserve"> have sufficient</w:t>
            </w:r>
            <w:r w:rsidR="00886CBC" w:rsidRPr="00C97688">
              <w:rPr>
                <w:szCs w:val="22"/>
              </w:rPr>
              <w:t xml:space="preserve"> in-house</w:t>
            </w:r>
            <w:r w:rsidR="0095223E">
              <w:rPr>
                <w:szCs w:val="22"/>
              </w:rPr>
              <w:t xml:space="preserve"> </w:t>
            </w:r>
            <w:r w:rsidR="00DE197E" w:rsidRPr="00C97688">
              <w:rPr>
                <w:szCs w:val="22"/>
                <w:u w:val="single"/>
              </w:rPr>
              <w:t>management capacity</w:t>
            </w:r>
            <w:r w:rsidRPr="00C97688">
              <w:rPr>
                <w:szCs w:val="22"/>
              </w:rPr>
              <w:t>? (</w:t>
            </w:r>
            <w:r w:rsidR="00407D7F" w:rsidRPr="00C97688">
              <w:rPr>
                <w:szCs w:val="22"/>
              </w:rPr>
              <w:t>I</w:t>
            </w:r>
            <w:r w:rsidRPr="00C97688">
              <w:rPr>
                <w:szCs w:val="22"/>
              </w:rPr>
              <w:t>ncluding</w:t>
            </w:r>
            <w:r w:rsidR="00DE197E" w:rsidRPr="00C97688">
              <w:rPr>
                <w:szCs w:val="22"/>
              </w:rPr>
              <w:t xml:space="preserve"> staff, equipment and ability to handle the budget for the action)?</w:t>
            </w:r>
          </w:p>
        </w:tc>
        <w:tc>
          <w:tcPr>
            <w:tcW w:w="654" w:type="pct"/>
            <w:tcBorders>
              <w:bottom w:val="nil"/>
            </w:tcBorders>
          </w:tcPr>
          <w:p w14:paraId="4FBD5A10" w14:textId="77777777" w:rsidR="004B4447" w:rsidRPr="00C97688" w:rsidRDefault="00281295" w:rsidP="00F15864">
            <w:pPr>
              <w:spacing w:before="120"/>
              <w:jc w:val="center"/>
              <w:rPr>
                <w:szCs w:val="22"/>
              </w:rPr>
            </w:pPr>
            <w:r w:rsidRPr="00C97688">
              <w:rPr>
                <w:szCs w:val="22"/>
              </w:rPr>
              <w:t>5</w:t>
            </w:r>
          </w:p>
        </w:tc>
      </w:tr>
      <w:tr w:rsidR="004B4447" w:rsidRPr="00C97688" w14:paraId="213E0C45" w14:textId="77777777" w:rsidTr="00BE7475">
        <w:tc>
          <w:tcPr>
            <w:tcW w:w="4346" w:type="pct"/>
            <w:tcBorders>
              <w:bottom w:val="single" w:sz="4" w:space="0" w:color="auto"/>
            </w:tcBorders>
          </w:tcPr>
          <w:p w14:paraId="402D2515" w14:textId="77777777" w:rsidR="004B4447" w:rsidRPr="00C97688" w:rsidRDefault="004B4447" w:rsidP="00BE7475">
            <w:pPr>
              <w:spacing w:before="120"/>
              <w:ind w:left="340" w:hanging="340"/>
              <w:rPr>
                <w:szCs w:val="22"/>
              </w:rPr>
            </w:pPr>
            <w:r w:rsidRPr="00C97688">
              <w:rPr>
                <w:szCs w:val="22"/>
              </w:rPr>
              <w:t>1.4</w:t>
            </w:r>
            <w:r w:rsidR="00810C9F" w:rsidRPr="00C97688">
              <w:rPr>
                <w:szCs w:val="22"/>
              </w:rPr>
              <w:tab/>
            </w:r>
            <w:r w:rsidRPr="00C97688">
              <w:rPr>
                <w:szCs w:val="22"/>
              </w:rPr>
              <w:t>Do</w:t>
            </w:r>
            <w:r w:rsidR="00E94856" w:rsidRPr="00C97688">
              <w:rPr>
                <w:szCs w:val="22"/>
              </w:rPr>
              <w:t>es</w:t>
            </w:r>
            <w:r w:rsidRPr="00C97688">
              <w:rPr>
                <w:szCs w:val="22"/>
              </w:rPr>
              <w:t xml:space="preserve"> the </w:t>
            </w:r>
            <w:r w:rsidR="004044E0" w:rsidRPr="00C97688">
              <w:rPr>
                <w:szCs w:val="22"/>
              </w:rPr>
              <w:t xml:space="preserve">lead </w:t>
            </w:r>
            <w:r w:rsidRPr="00C97688">
              <w:rPr>
                <w:szCs w:val="22"/>
              </w:rPr>
              <w:t xml:space="preserve">applicant have </w:t>
            </w:r>
            <w:r w:rsidRPr="00C97688">
              <w:rPr>
                <w:szCs w:val="22"/>
                <w:u w:val="single"/>
              </w:rPr>
              <w:t>stable and sufficient sources of finance</w:t>
            </w:r>
            <w:r w:rsidRPr="00C97688">
              <w:rPr>
                <w:szCs w:val="22"/>
              </w:rPr>
              <w:t>?</w:t>
            </w:r>
          </w:p>
        </w:tc>
        <w:tc>
          <w:tcPr>
            <w:tcW w:w="654" w:type="pct"/>
            <w:tcBorders>
              <w:bottom w:val="single" w:sz="4" w:space="0" w:color="auto"/>
            </w:tcBorders>
          </w:tcPr>
          <w:p w14:paraId="1EF467C7" w14:textId="77777777" w:rsidR="004B4447" w:rsidRPr="00C97688" w:rsidRDefault="00281295" w:rsidP="00F15864">
            <w:pPr>
              <w:spacing w:before="120"/>
              <w:jc w:val="center"/>
              <w:rPr>
                <w:szCs w:val="22"/>
              </w:rPr>
            </w:pPr>
            <w:r w:rsidRPr="00C97688">
              <w:rPr>
                <w:szCs w:val="22"/>
              </w:rPr>
              <w:t>5</w:t>
            </w:r>
          </w:p>
        </w:tc>
      </w:tr>
      <w:tr w:rsidR="002778E6" w:rsidRPr="00C97688" w14:paraId="4942D1DD" w14:textId="77777777" w:rsidTr="00886CBC">
        <w:tc>
          <w:tcPr>
            <w:tcW w:w="4346" w:type="pct"/>
            <w:tcBorders>
              <w:bottom w:val="single" w:sz="4" w:space="0" w:color="auto"/>
            </w:tcBorders>
            <w:shd w:val="pct10" w:color="auto" w:fill="FFFFFF"/>
          </w:tcPr>
          <w:p w14:paraId="646977C6" w14:textId="77777777" w:rsidR="00682B40" w:rsidRPr="00C97688" w:rsidRDefault="00682B40" w:rsidP="00F15864">
            <w:pPr>
              <w:spacing w:before="120"/>
              <w:rPr>
                <w:szCs w:val="22"/>
              </w:rPr>
            </w:pPr>
            <w:r w:rsidRPr="00C97688">
              <w:rPr>
                <w:b/>
                <w:szCs w:val="22"/>
              </w:rPr>
              <w:t>2. Relevance</w:t>
            </w:r>
          </w:p>
        </w:tc>
        <w:tc>
          <w:tcPr>
            <w:tcW w:w="654" w:type="pct"/>
            <w:tcBorders>
              <w:bottom w:val="single" w:sz="4" w:space="0" w:color="auto"/>
            </w:tcBorders>
            <w:shd w:val="pct10" w:color="auto" w:fill="FFFFFF"/>
            <w:vAlign w:val="center"/>
          </w:tcPr>
          <w:p w14:paraId="3D24D66C" w14:textId="77777777" w:rsidR="00682B40" w:rsidRPr="00C97688" w:rsidRDefault="009E6743" w:rsidP="00530471">
            <w:pPr>
              <w:spacing w:before="120"/>
              <w:jc w:val="center"/>
              <w:rPr>
                <w:b/>
                <w:szCs w:val="22"/>
              </w:rPr>
            </w:pPr>
            <w:r w:rsidRPr="00C97688">
              <w:rPr>
                <w:b/>
                <w:szCs w:val="22"/>
              </w:rPr>
              <w:t>20</w:t>
            </w:r>
          </w:p>
        </w:tc>
      </w:tr>
      <w:tr w:rsidR="00682B40" w:rsidRPr="00C97688" w14:paraId="4398142B" w14:textId="77777777" w:rsidTr="00BE7475">
        <w:tc>
          <w:tcPr>
            <w:tcW w:w="4346" w:type="pct"/>
            <w:shd w:val="clear" w:color="auto" w:fill="FFFFFF"/>
          </w:tcPr>
          <w:p w14:paraId="2379E2F4" w14:textId="77777777" w:rsidR="00682B40" w:rsidRPr="00C97688" w:rsidRDefault="00682B40" w:rsidP="00F815AC">
            <w:pPr>
              <w:spacing w:before="120"/>
              <w:rPr>
                <w:i/>
                <w:szCs w:val="22"/>
              </w:rPr>
            </w:pPr>
            <w:r w:rsidRPr="00C97688">
              <w:rPr>
                <w:i/>
                <w:szCs w:val="22"/>
              </w:rPr>
              <w:t>Score transferred from</w:t>
            </w:r>
            <w:r w:rsidR="00E120C3" w:rsidRPr="00C97688">
              <w:rPr>
                <w:i/>
                <w:szCs w:val="22"/>
              </w:rPr>
              <w:t xml:space="preserve"> the</w:t>
            </w:r>
            <w:r w:rsidRPr="00C97688">
              <w:rPr>
                <w:i/>
                <w:szCs w:val="22"/>
              </w:rPr>
              <w:t xml:space="preserve"> C</w:t>
            </w:r>
            <w:r w:rsidR="00E120C3" w:rsidRPr="00C97688">
              <w:rPr>
                <w:i/>
                <w:szCs w:val="22"/>
              </w:rPr>
              <w:t xml:space="preserve">oncept </w:t>
            </w:r>
            <w:r w:rsidRPr="00C97688">
              <w:rPr>
                <w:i/>
                <w:szCs w:val="22"/>
              </w:rPr>
              <w:t>N</w:t>
            </w:r>
            <w:r w:rsidR="00E120C3" w:rsidRPr="00C97688">
              <w:rPr>
                <w:i/>
                <w:szCs w:val="22"/>
              </w:rPr>
              <w:t>ote</w:t>
            </w:r>
            <w:r w:rsidRPr="00C97688">
              <w:rPr>
                <w:i/>
                <w:szCs w:val="22"/>
              </w:rPr>
              <w:t xml:space="preserve"> evaluation</w:t>
            </w:r>
          </w:p>
        </w:tc>
        <w:tc>
          <w:tcPr>
            <w:tcW w:w="654" w:type="pct"/>
            <w:shd w:val="clear" w:color="auto" w:fill="FFFFFF"/>
            <w:vAlign w:val="center"/>
          </w:tcPr>
          <w:p w14:paraId="1604720D" w14:textId="77777777" w:rsidR="00682B40" w:rsidRPr="00C97688" w:rsidRDefault="00682B40" w:rsidP="00F15864">
            <w:pPr>
              <w:spacing w:before="120"/>
              <w:jc w:val="center"/>
              <w:rPr>
                <w:b/>
                <w:szCs w:val="22"/>
              </w:rPr>
            </w:pPr>
          </w:p>
        </w:tc>
      </w:tr>
      <w:tr w:rsidR="00682B40" w:rsidRPr="00C97688" w14:paraId="61A2FF57" w14:textId="77777777" w:rsidTr="00BE7475">
        <w:tc>
          <w:tcPr>
            <w:tcW w:w="4346" w:type="pct"/>
            <w:shd w:val="pct10" w:color="auto" w:fill="FFFFFF"/>
            <w:vAlign w:val="center"/>
          </w:tcPr>
          <w:p w14:paraId="3C4A9F58" w14:textId="77777777" w:rsidR="00682B40" w:rsidRPr="00C97688" w:rsidRDefault="00682B40" w:rsidP="00F15864">
            <w:pPr>
              <w:spacing w:before="120"/>
              <w:rPr>
                <w:szCs w:val="22"/>
              </w:rPr>
            </w:pPr>
            <w:r w:rsidRPr="00C97688">
              <w:rPr>
                <w:b/>
                <w:szCs w:val="22"/>
              </w:rPr>
              <w:t xml:space="preserve">3. </w:t>
            </w:r>
            <w:r w:rsidR="00886CBC" w:rsidRPr="00C97688">
              <w:rPr>
                <w:b/>
                <w:szCs w:val="22"/>
              </w:rPr>
              <w:t>Design</w:t>
            </w:r>
            <w:r w:rsidRPr="00C97688">
              <w:rPr>
                <w:b/>
                <w:szCs w:val="22"/>
              </w:rPr>
              <w:t xml:space="preserve"> of the action</w:t>
            </w:r>
          </w:p>
        </w:tc>
        <w:tc>
          <w:tcPr>
            <w:tcW w:w="654" w:type="pct"/>
            <w:shd w:val="pct10" w:color="auto" w:fill="FFFFFF"/>
            <w:vAlign w:val="center"/>
          </w:tcPr>
          <w:p w14:paraId="15CFD820" w14:textId="77777777" w:rsidR="00682B40" w:rsidRPr="00C97688" w:rsidRDefault="009E6743" w:rsidP="00F15864">
            <w:pPr>
              <w:spacing w:before="120"/>
              <w:jc w:val="center"/>
              <w:rPr>
                <w:b/>
                <w:szCs w:val="22"/>
              </w:rPr>
            </w:pPr>
            <w:r w:rsidRPr="00C97688">
              <w:rPr>
                <w:b/>
                <w:szCs w:val="22"/>
              </w:rPr>
              <w:t>1</w:t>
            </w:r>
            <w:r w:rsidR="00DE197E" w:rsidRPr="00C97688">
              <w:rPr>
                <w:b/>
                <w:szCs w:val="22"/>
              </w:rPr>
              <w:t>5</w:t>
            </w:r>
          </w:p>
        </w:tc>
      </w:tr>
      <w:tr w:rsidR="00682B40" w:rsidRPr="00C97688" w14:paraId="5CA0D569" w14:textId="77777777" w:rsidTr="00BE7475">
        <w:tc>
          <w:tcPr>
            <w:tcW w:w="4346" w:type="pct"/>
          </w:tcPr>
          <w:p w14:paraId="452AA3E4" w14:textId="77777777" w:rsidR="00682B40" w:rsidRPr="00C97688" w:rsidRDefault="00682B40" w:rsidP="00BE7475">
            <w:pPr>
              <w:spacing w:before="120"/>
              <w:ind w:left="454" w:hanging="454"/>
              <w:rPr>
                <w:szCs w:val="22"/>
              </w:rPr>
            </w:pPr>
            <w:r w:rsidRPr="00C97688">
              <w:rPr>
                <w:szCs w:val="22"/>
              </w:rPr>
              <w:t>3.1</w:t>
            </w:r>
            <w:r w:rsidR="00810C9F" w:rsidRPr="00C97688">
              <w:rPr>
                <w:szCs w:val="22"/>
              </w:rPr>
              <w:tab/>
            </w:r>
            <w:r w:rsidR="009E6743" w:rsidRPr="00C97688">
              <w:rPr>
                <w:szCs w:val="22"/>
              </w:rPr>
              <w:t xml:space="preserve">How coherent is the design of the action? Does the </w:t>
            </w:r>
            <w:r w:rsidR="00810C9F" w:rsidRPr="00C97688">
              <w:rPr>
                <w:szCs w:val="22"/>
              </w:rPr>
              <w:t>proposal</w:t>
            </w:r>
            <w:r w:rsidR="009E6743" w:rsidRPr="00C97688">
              <w:rPr>
                <w:szCs w:val="22"/>
              </w:rPr>
              <w:t xml:space="preserve"> indicate the expected results to be achieved by the action? </w:t>
            </w:r>
            <w:r w:rsidR="00A75A4E" w:rsidRPr="00C97688">
              <w:rPr>
                <w:szCs w:val="22"/>
              </w:rPr>
              <w:t xml:space="preserve">Does the intervention logic explain the rationale to achieve the expected results? </w:t>
            </w:r>
            <w:r w:rsidR="00DE197E" w:rsidRPr="00C97688">
              <w:rPr>
                <w:szCs w:val="22"/>
              </w:rPr>
              <w:t xml:space="preserve">Are the activities proposed appropriate, practical, and consistent with the </w:t>
            </w:r>
            <w:r w:rsidR="00A75A4E" w:rsidRPr="00C97688">
              <w:rPr>
                <w:szCs w:val="22"/>
              </w:rPr>
              <w:t>envisaged outputs and outcome(s)?</w:t>
            </w:r>
          </w:p>
        </w:tc>
        <w:tc>
          <w:tcPr>
            <w:tcW w:w="654" w:type="pct"/>
          </w:tcPr>
          <w:p w14:paraId="0FDE4244" w14:textId="77777777" w:rsidR="00682B40" w:rsidRPr="00C97688" w:rsidRDefault="00682B40" w:rsidP="00F15864">
            <w:pPr>
              <w:spacing w:before="120"/>
              <w:jc w:val="center"/>
              <w:rPr>
                <w:szCs w:val="22"/>
              </w:rPr>
            </w:pPr>
            <w:r w:rsidRPr="00C97688">
              <w:rPr>
                <w:szCs w:val="22"/>
              </w:rPr>
              <w:t>5</w:t>
            </w:r>
          </w:p>
        </w:tc>
      </w:tr>
      <w:tr w:rsidR="00682B40" w:rsidRPr="00C97688" w14:paraId="18EEDAC7" w14:textId="77777777" w:rsidTr="00BE7475">
        <w:tc>
          <w:tcPr>
            <w:tcW w:w="4346" w:type="pct"/>
          </w:tcPr>
          <w:p w14:paraId="21280B84" w14:textId="77777777" w:rsidR="00682B40" w:rsidRPr="00C97688" w:rsidRDefault="00682B40" w:rsidP="00F320A3">
            <w:pPr>
              <w:spacing w:before="120"/>
              <w:ind w:left="340" w:hanging="340"/>
              <w:rPr>
                <w:szCs w:val="22"/>
              </w:rPr>
            </w:pPr>
            <w:r w:rsidRPr="00C97688">
              <w:rPr>
                <w:szCs w:val="22"/>
              </w:rPr>
              <w:t>3.2</w:t>
            </w:r>
            <w:r w:rsidR="00810C9F" w:rsidRPr="00C97688">
              <w:rPr>
                <w:szCs w:val="22"/>
              </w:rPr>
              <w:tab/>
            </w:r>
            <w:r w:rsidR="00A75A4E" w:rsidRPr="00C97688">
              <w:rPr>
                <w:szCs w:val="22"/>
              </w:rPr>
              <w:t xml:space="preserve">Does the </w:t>
            </w:r>
            <w:r w:rsidR="00810C9F" w:rsidRPr="00C97688">
              <w:rPr>
                <w:szCs w:val="22"/>
              </w:rPr>
              <w:t>proposal/Logical Framework</w:t>
            </w:r>
            <w:r w:rsidR="00A75A4E" w:rsidRPr="00C97688">
              <w:rPr>
                <w:szCs w:val="22"/>
              </w:rPr>
              <w:t xml:space="preserve"> include credible baseline, targets and sources of verification? If not, is a baseline study </w:t>
            </w:r>
            <w:r w:rsidR="00810C9F" w:rsidRPr="00C97688">
              <w:rPr>
                <w:szCs w:val="22"/>
              </w:rPr>
              <w:t>foreseen</w:t>
            </w:r>
            <w:r w:rsidR="00A75A4E" w:rsidRPr="00C97688">
              <w:rPr>
                <w:szCs w:val="22"/>
              </w:rPr>
              <w:t xml:space="preserve"> (and is the study budgeted appropriately in the </w:t>
            </w:r>
            <w:r w:rsidR="00810C9F" w:rsidRPr="00C97688">
              <w:rPr>
                <w:szCs w:val="22"/>
              </w:rPr>
              <w:t>proposal)?</w:t>
            </w:r>
          </w:p>
        </w:tc>
        <w:tc>
          <w:tcPr>
            <w:tcW w:w="654" w:type="pct"/>
          </w:tcPr>
          <w:p w14:paraId="184E8FC9" w14:textId="77777777" w:rsidR="00682B40" w:rsidRPr="00C97688" w:rsidRDefault="00682B40" w:rsidP="00F15864">
            <w:pPr>
              <w:spacing w:before="120"/>
              <w:jc w:val="center"/>
              <w:rPr>
                <w:szCs w:val="22"/>
              </w:rPr>
            </w:pPr>
            <w:r w:rsidRPr="00C97688">
              <w:rPr>
                <w:szCs w:val="22"/>
              </w:rPr>
              <w:t>5</w:t>
            </w:r>
          </w:p>
        </w:tc>
      </w:tr>
      <w:tr w:rsidR="00682B40" w:rsidRPr="00C97688" w14:paraId="417848AB" w14:textId="77777777" w:rsidTr="00BE7475">
        <w:tc>
          <w:tcPr>
            <w:tcW w:w="4346" w:type="pct"/>
          </w:tcPr>
          <w:p w14:paraId="1E4BC615" w14:textId="77777777" w:rsidR="00682B40" w:rsidRPr="00C97688" w:rsidRDefault="00682B40" w:rsidP="00F320A3">
            <w:pPr>
              <w:spacing w:before="120"/>
              <w:ind w:left="426" w:hanging="426"/>
              <w:rPr>
                <w:szCs w:val="22"/>
              </w:rPr>
            </w:pPr>
            <w:r w:rsidRPr="00C97688">
              <w:rPr>
                <w:szCs w:val="22"/>
              </w:rPr>
              <w:t>3.3</w:t>
            </w:r>
            <w:r w:rsidR="00810C9F" w:rsidRPr="00C97688">
              <w:rPr>
                <w:szCs w:val="22"/>
              </w:rPr>
              <w:tab/>
            </w:r>
            <w:r w:rsidR="00A75A4E" w:rsidRPr="00C97688">
              <w:rPr>
                <w:szCs w:val="22"/>
              </w:rPr>
              <w:t>Does the design reflect a robust analysis of the problems involved, and the capacities of the relevant stakeholders?</w:t>
            </w:r>
          </w:p>
        </w:tc>
        <w:tc>
          <w:tcPr>
            <w:tcW w:w="654" w:type="pct"/>
          </w:tcPr>
          <w:p w14:paraId="5BFAD989" w14:textId="77777777" w:rsidR="00682B40" w:rsidRPr="00C97688" w:rsidRDefault="00682B40" w:rsidP="00F15864">
            <w:pPr>
              <w:spacing w:before="120"/>
              <w:jc w:val="center"/>
              <w:rPr>
                <w:szCs w:val="22"/>
              </w:rPr>
            </w:pPr>
            <w:r w:rsidRPr="00C97688">
              <w:rPr>
                <w:szCs w:val="22"/>
              </w:rPr>
              <w:t>5</w:t>
            </w:r>
          </w:p>
        </w:tc>
      </w:tr>
      <w:tr w:rsidR="002778E6" w:rsidRPr="00C97688" w14:paraId="759BAD83" w14:textId="77777777" w:rsidTr="00541F57">
        <w:tc>
          <w:tcPr>
            <w:tcW w:w="4346" w:type="pct"/>
            <w:shd w:val="pct10" w:color="auto" w:fill="FFFFFF"/>
            <w:vAlign w:val="center"/>
          </w:tcPr>
          <w:p w14:paraId="3E88912D" w14:textId="77777777" w:rsidR="00A75A4E" w:rsidRPr="00C97688" w:rsidRDefault="00A75A4E" w:rsidP="00A75A4E">
            <w:pPr>
              <w:spacing w:before="120"/>
              <w:rPr>
                <w:szCs w:val="22"/>
              </w:rPr>
            </w:pPr>
            <w:r w:rsidRPr="00C97688">
              <w:rPr>
                <w:b/>
                <w:szCs w:val="22"/>
              </w:rPr>
              <w:t>4. Implementation approach</w:t>
            </w:r>
          </w:p>
        </w:tc>
        <w:tc>
          <w:tcPr>
            <w:tcW w:w="654" w:type="pct"/>
            <w:shd w:val="pct10" w:color="auto" w:fill="FFFFFF"/>
            <w:vAlign w:val="center"/>
          </w:tcPr>
          <w:p w14:paraId="18364903" w14:textId="77777777" w:rsidR="00A75A4E" w:rsidRPr="00C97688" w:rsidRDefault="00C0426E" w:rsidP="00541F57">
            <w:pPr>
              <w:spacing w:before="120"/>
              <w:jc w:val="center"/>
              <w:rPr>
                <w:b/>
                <w:szCs w:val="22"/>
              </w:rPr>
            </w:pPr>
            <w:r w:rsidRPr="00C97688">
              <w:rPr>
                <w:b/>
                <w:szCs w:val="22"/>
              </w:rPr>
              <w:t>15</w:t>
            </w:r>
          </w:p>
        </w:tc>
      </w:tr>
      <w:tr w:rsidR="00A75A4E" w:rsidRPr="00C97688" w14:paraId="4A8402C7" w14:textId="77777777" w:rsidTr="0005303A">
        <w:tc>
          <w:tcPr>
            <w:tcW w:w="4346" w:type="pct"/>
          </w:tcPr>
          <w:p w14:paraId="705C67FC" w14:textId="77777777" w:rsidR="00A75A4E" w:rsidRPr="00C97688" w:rsidRDefault="00A75A4E" w:rsidP="0005303A">
            <w:pPr>
              <w:spacing w:before="120"/>
              <w:ind w:left="454" w:hanging="454"/>
              <w:rPr>
                <w:szCs w:val="22"/>
              </w:rPr>
            </w:pPr>
            <w:r w:rsidRPr="00C97688">
              <w:rPr>
                <w:szCs w:val="22"/>
              </w:rPr>
              <w:t>4.</w:t>
            </w:r>
            <w:r w:rsidR="003D6C83" w:rsidRPr="00C97688">
              <w:rPr>
                <w:szCs w:val="22"/>
              </w:rPr>
              <w:t>1</w:t>
            </w:r>
            <w:r w:rsidR="00C70268" w:rsidRPr="00C97688">
              <w:rPr>
                <w:szCs w:val="22"/>
              </w:rPr>
              <w:tab/>
            </w:r>
            <w:r w:rsidR="003D6C83" w:rsidRPr="00C97688">
              <w:rPr>
                <w:szCs w:val="22"/>
              </w:rPr>
              <w:t>Is the action plan for implementing the action clear and feasible?</w:t>
            </w:r>
            <w:r w:rsidR="00C70268" w:rsidRPr="00C97688">
              <w:rPr>
                <w:szCs w:val="22"/>
              </w:rPr>
              <w:t xml:space="preserve"> Is the timeline realistic?</w:t>
            </w:r>
          </w:p>
        </w:tc>
        <w:tc>
          <w:tcPr>
            <w:tcW w:w="654" w:type="pct"/>
          </w:tcPr>
          <w:p w14:paraId="240E0FE1" w14:textId="77777777" w:rsidR="00A75A4E" w:rsidRPr="00C97688" w:rsidRDefault="003D6C83" w:rsidP="00541F57">
            <w:pPr>
              <w:spacing w:before="120"/>
              <w:jc w:val="center"/>
              <w:rPr>
                <w:szCs w:val="22"/>
              </w:rPr>
            </w:pPr>
            <w:r w:rsidRPr="00C97688">
              <w:rPr>
                <w:szCs w:val="22"/>
              </w:rPr>
              <w:t>5</w:t>
            </w:r>
          </w:p>
        </w:tc>
      </w:tr>
      <w:tr w:rsidR="003D6C83" w:rsidRPr="00C97688" w14:paraId="55296DA0" w14:textId="77777777" w:rsidTr="0005303A">
        <w:tc>
          <w:tcPr>
            <w:tcW w:w="4346" w:type="pct"/>
          </w:tcPr>
          <w:p w14:paraId="456B768B" w14:textId="77777777" w:rsidR="003D6C83" w:rsidRPr="00C97688" w:rsidRDefault="003D6C83" w:rsidP="0005303A">
            <w:pPr>
              <w:spacing w:before="120"/>
              <w:ind w:left="454" w:hanging="454"/>
              <w:rPr>
                <w:szCs w:val="22"/>
              </w:rPr>
            </w:pPr>
            <w:r w:rsidRPr="00C97688">
              <w:rPr>
                <w:szCs w:val="22"/>
              </w:rPr>
              <w:t>4.2</w:t>
            </w:r>
            <w:r w:rsidR="00C70268" w:rsidRPr="00C97688">
              <w:rPr>
                <w:szCs w:val="22"/>
              </w:rPr>
              <w:tab/>
            </w:r>
            <w:r w:rsidRPr="00C97688">
              <w:rPr>
                <w:szCs w:val="22"/>
              </w:rPr>
              <w:t xml:space="preserve">Does the </w:t>
            </w:r>
            <w:r w:rsidR="00C70268" w:rsidRPr="00C97688">
              <w:rPr>
                <w:szCs w:val="22"/>
              </w:rPr>
              <w:t>proposal</w:t>
            </w:r>
            <w:r w:rsidRPr="00C97688">
              <w:rPr>
                <w:szCs w:val="22"/>
              </w:rPr>
              <w:t xml:space="preserve"> include an effective and efficient monitoring system? Is there an evaluation planned (previous, during or/and at the end of the implementation</w:t>
            </w:r>
            <w:r w:rsidR="00C70268" w:rsidRPr="00C97688">
              <w:rPr>
                <w:szCs w:val="22"/>
              </w:rPr>
              <w:t>)?</w:t>
            </w:r>
          </w:p>
        </w:tc>
        <w:tc>
          <w:tcPr>
            <w:tcW w:w="654" w:type="pct"/>
          </w:tcPr>
          <w:p w14:paraId="46AF7BB3" w14:textId="77777777" w:rsidR="003D6C83" w:rsidRPr="00C97688" w:rsidRDefault="003D6C83" w:rsidP="00541F57">
            <w:pPr>
              <w:spacing w:before="120"/>
              <w:jc w:val="center"/>
              <w:rPr>
                <w:szCs w:val="22"/>
              </w:rPr>
            </w:pPr>
            <w:r w:rsidRPr="00C97688">
              <w:rPr>
                <w:szCs w:val="22"/>
              </w:rPr>
              <w:t>5</w:t>
            </w:r>
          </w:p>
        </w:tc>
      </w:tr>
      <w:tr w:rsidR="003D6C83" w:rsidRPr="00C97688" w14:paraId="7D61B6FD" w14:textId="77777777" w:rsidTr="0005303A">
        <w:tc>
          <w:tcPr>
            <w:tcW w:w="4346" w:type="pct"/>
          </w:tcPr>
          <w:p w14:paraId="315F66AC" w14:textId="77777777" w:rsidR="003D6C83" w:rsidRPr="00C97688" w:rsidRDefault="003D6C83" w:rsidP="0005303A">
            <w:pPr>
              <w:spacing w:before="120"/>
              <w:ind w:left="454" w:hanging="454"/>
              <w:rPr>
                <w:szCs w:val="22"/>
              </w:rPr>
            </w:pPr>
            <w:r w:rsidRPr="00C97688">
              <w:rPr>
                <w:szCs w:val="22"/>
              </w:rPr>
              <w:t>4.3</w:t>
            </w:r>
            <w:r w:rsidR="00C70268" w:rsidRPr="00C97688">
              <w:rPr>
                <w:szCs w:val="22"/>
              </w:rPr>
              <w:tab/>
            </w:r>
            <w:r w:rsidRPr="00C97688">
              <w:rPr>
                <w:szCs w:val="22"/>
              </w:rPr>
              <w:t>Is the co-applicant(s)'s and affiliated entity(ies)'s level of involvement and participation in the action satisfactory?</w:t>
            </w:r>
          </w:p>
        </w:tc>
        <w:tc>
          <w:tcPr>
            <w:tcW w:w="654" w:type="pct"/>
          </w:tcPr>
          <w:p w14:paraId="33F29C44" w14:textId="77777777" w:rsidR="003D6C83" w:rsidRPr="00C97688" w:rsidRDefault="00C70268" w:rsidP="00541F57">
            <w:pPr>
              <w:spacing w:before="120"/>
              <w:jc w:val="center"/>
              <w:rPr>
                <w:szCs w:val="22"/>
              </w:rPr>
            </w:pPr>
            <w:r w:rsidRPr="00C97688">
              <w:rPr>
                <w:szCs w:val="22"/>
              </w:rPr>
              <w:t>5</w:t>
            </w:r>
          </w:p>
        </w:tc>
      </w:tr>
      <w:tr w:rsidR="00682B40" w:rsidRPr="00C97688" w14:paraId="2C0D4588" w14:textId="77777777" w:rsidTr="0005303A">
        <w:tc>
          <w:tcPr>
            <w:tcW w:w="4346" w:type="pct"/>
            <w:shd w:val="pct10" w:color="auto" w:fill="FFFFFF"/>
            <w:vAlign w:val="center"/>
          </w:tcPr>
          <w:p w14:paraId="28B60365" w14:textId="77777777" w:rsidR="00682B40" w:rsidRPr="00C97688" w:rsidRDefault="00682B40" w:rsidP="00F15864">
            <w:pPr>
              <w:spacing w:before="120"/>
              <w:rPr>
                <w:szCs w:val="22"/>
              </w:rPr>
            </w:pPr>
            <w:r w:rsidRPr="00C97688">
              <w:rPr>
                <w:szCs w:val="22"/>
              </w:rPr>
              <w:br w:type="page"/>
            </w:r>
            <w:r w:rsidR="000C2E93" w:rsidRPr="00C97688">
              <w:rPr>
                <w:b/>
                <w:szCs w:val="22"/>
              </w:rPr>
              <w:t>5</w:t>
            </w:r>
            <w:r w:rsidRPr="00C97688">
              <w:rPr>
                <w:b/>
                <w:szCs w:val="22"/>
              </w:rPr>
              <w:t xml:space="preserve">. Sustainability of the action </w:t>
            </w:r>
          </w:p>
        </w:tc>
        <w:tc>
          <w:tcPr>
            <w:tcW w:w="654" w:type="pct"/>
            <w:shd w:val="pct10" w:color="auto" w:fill="FFFFFF"/>
            <w:vAlign w:val="center"/>
          </w:tcPr>
          <w:p w14:paraId="69ACFA5A" w14:textId="77777777" w:rsidR="00682B40" w:rsidRPr="00C97688" w:rsidRDefault="00682B40" w:rsidP="00F15864">
            <w:pPr>
              <w:spacing w:before="120"/>
              <w:jc w:val="center"/>
              <w:rPr>
                <w:b/>
                <w:szCs w:val="22"/>
              </w:rPr>
            </w:pPr>
            <w:r w:rsidRPr="00C97688">
              <w:rPr>
                <w:b/>
                <w:szCs w:val="22"/>
              </w:rPr>
              <w:t>15</w:t>
            </w:r>
          </w:p>
        </w:tc>
      </w:tr>
      <w:tr w:rsidR="00682B40" w:rsidRPr="00C97688" w14:paraId="4B624CBF" w14:textId="77777777" w:rsidTr="0005303A">
        <w:tc>
          <w:tcPr>
            <w:tcW w:w="4346" w:type="pct"/>
          </w:tcPr>
          <w:p w14:paraId="14314F65" w14:textId="77777777" w:rsidR="00682B40" w:rsidRPr="00C97688" w:rsidRDefault="000C2E93" w:rsidP="006153DD">
            <w:pPr>
              <w:spacing w:before="120"/>
              <w:ind w:left="340" w:hanging="340"/>
              <w:rPr>
                <w:szCs w:val="22"/>
              </w:rPr>
            </w:pPr>
            <w:r w:rsidRPr="00C97688">
              <w:rPr>
                <w:szCs w:val="22"/>
              </w:rPr>
              <w:t>5</w:t>
            </w:r>
            <w:r w:rsidR="00682B40" w:rsidRPr="00C97688">
              <w:rPr>
                <w:szCs w:val="22"/>
              </w:rPr>
              <w:t>.1</w:t>
            </w:r>
            <w:r w:rsidR="00C0426E" w:rsidRPr="00C97688">
              <w:rPr>
                <w:szCs w:val="22"/>
              </w:rPr>
              <w:tab/>
            </w:r>
            <w:r w:rsidR="00682B40" w:rsidRPr="00C97688">
              <w:rPr>
                <w:szCs w:val="22"/>
              </w:rPr>
              <w:t>Is the action likely to have a tangible impact on its target groups</w:t>
            </w:r>
            <w:r w:rsidR="00DE197E" w:rsidRPr="00C97688">
              <w:rPr>
                <w:szCs w:val="22"/>
              </w:rPr>
              <w:t>?</w:t>
            </w:r>
          </w:p>
        </w:tc>
        <w:tc>
          <w:tcPr>
            <w:tcW w:w="654" w:type="pct"/>
          </w:tcPr>
          <w:p w14:paraId="42BF9921" w14:textId="77777777" w:rsidR="00682B40" w:rsidRPr="00C97688" w:rsidRDefault="00682B40" w:rsidP="00F15864">
            <w:pPr>
              <w:spacing w:before="120"/>
              <w:jc w:val="center"/>
              <w:rPr>
                <w:szCs w:val="22"/>
              </w:rPr>
            </w:pPr>
            <w:r w:rsidRPr="00C97688">
              <w:rPr>
                <w:szCs w:val="22"/>
              </w:rPr>
              <w:t>5</w:t>
            </w:r>
          </w:p>
        </w:tc>
      </w:tr>
      <w:tr w:rsidR="00682B40" w:rsidRPr="00C97688" w14:paraId="7596C965" w14:textId="77777777" w:rsidTr="0005303A">
        <w:tc>
          <w:tcPr>
            <w:tcW w:w="4346" w:type="pct"/>
          </w:tcPr>
          <w:p w14:paraId="1527195A" w14:textId="77777777" w:rsidR="00682B40" w:rsidRPr="00C97688" w:rsidRDefault="000C2E93" w:rsidP="006153DD">
            <w:pPr>
              <w:spacing w:before="120"/>
              <w:ind w:left="340" w:hanging="340"/>
              <w:rPr>
                <w:szCs w:val="22"/>
              </w:rPr>
            </w:pPr>
            <w:r w:rsidRPr="00C97688">
              <w:rPr>
                <w:szCs w:val="22"/>
              </w:rPr>
              <w:lastRenderedPageBreak/>
              <w:t>5</w:t>
            </w:r>
            <w:r w:rsidR="006036C5" w:rsidRPr="00C97688">
              <w:rPr>
                <w:szCs w:val="22"/>
              </w:rPr>
              <w:t>.2</w:t>
            </w:r>
            <w:r w:rsidR="00C0426E" w:rsidRPr="00C97688">
              <w:rPr>
                <w:szCs w:val="22"/>
              </w:rPr>
              <w:tab/>
            </w:r>
            <w:r w:rsidR="006036C5" w:rsidRPr="00C97688">
              <w:rPr>
                <w:szCs w:val="22"/>
              </w:rPr>
              <w:t>Is the action</w:t>
            </w:r>
            <w:r w:rsidR="00682B40" w:rsidRPr="00C97688">
              <w:rPr>
                <w:szCs w:val="22"/>
              </w:rPr>
              <w:t xml:space="preserve"> likely to have multiplier effects</w:t>
            </w:r>
            <w:r w:rsidR="006036C5" w:rsidRPr="00C97688">
              <w:rPr>
                <w:szCs w:val="22"/>
              </w:rPr>
              <w:t>, i</w:t>
            </w:r>
            <w:r w:rsidR="00682B40" w:rsidRPr="00C97688">
              <w:rPr>
                <w:szCs w:val="22"/>
              </w:rPr>
              <w:t>ncluding scope for replication</w:t>
            </w:r>
            <w:r w:rsidR="002852CE" w:rsidRPr="00C97688">
              <w:rPr>
                <w:szCs w:val="22"/>
              </w:rPr>
              <w:t>,</w:t>
            </w:r>
            <w:r w:rsidR="0095223E">
              <w:rPr>
                <w:szCs w:val="22"/>
              </w:rPr>
              <w:t xml:space="preserve"> </w:t>
            </w:r>
            <w:r w:rsidR="00DE197E" w:rsidRPr="00C97688">
              <w:rPr>
                <w:szCs w:val="22"/>
              </w:rPr>
              <w:t xml:space="preserve">extension, </w:t>
            </w:r>
            <w:r w:rsidR="006036C5" w:rsidRPr="00C97688">
              <w:rPr>
                <w:szCs w:val="22"/>
              </w:rPr>
              <w:t>capitalisation on experience and knowledge sharing?</w:t>
            </w:r>
          </w:p>
        </w:tc>
        <w:tc>
          <w:tcPr>
            <w:tcW w:w="654" w:type="pct"/>
          </w:tcPr>
          <w:p w14:paraId="18043CA2" w14:textId="77777777" w:rsidR="00682B40" w:rsidRPr="00C97688" w:rsidRDefault="00682B40" w:rsidP="00F15864">
            <w:pPr>
              <w:spacing w:before="120"/>
              <w:jc w:val="center"/>
              <w:rPr>
                <w:szCs w:val="22"/>
              </w:rPr>
            </w:pPr>
            <w:r w:rsidRPr="00C97688">
              <w:rPr>
                <w:szCs w:val="22"/>
              </w:rPr>
              <w:t>5</w:t>
            </w:r>
          </w:p>
        </w:tc>
      </w:tr>
      <w:tr w:rsidR="00682B40" w:rsidRPr="00C97688" w14:paraId="726B530C" w14:textId="77777777" w:rsidTr="0005303A">
        <w:tc>
          <w:tcPr>
            <w:tcW w:w="4346" w:type="pct"/>
          </w:tcPr>
          <w:p w14:paraId="34B930E3" w14:textId="77777777" w:rsidR="00682B40" w:rsidRPr="00C97688" w:rsidRDefault="000C2E93" w:rsidP="006153DD">
            <w:pPr>
              <w:spacing w:before="120"/>
              <w:rPr>
                <w:szCs w:val="22"/>
              </w:rPr>
            </w:pPr>
            <w:r w:rsidRPr="00C97688">
              <w:rPr>
                <w:szCs w:val="22"/>
              </w:rPr>
              <w:t>5</w:t>
            </w:r>
            <w:r w:rsidR="00682B40" w:rsidRPr="00C97688">
              <w:rPr>
                <w:szCs w:val="22"/>
              </w:rPr>
              <w:t>.3</w:t>
            </w:r>
            <w:r w:rsidR="00C0426E" w:rsidRPr="00C97688">
              <w:rPr>
                <w:szCs w:val="22"/>
              </w:rPr>
              <w:tab/>
            </w:r>
            <w:r w:rsidR="00682B40" w:rsidRPr="00C97688">
              <w:rPr>
                <w:szCs w:val="22"/>
              </w:rPr>
              <w:t>Are the expected results of the proposed action sustainable</w:t>
            </w:r>
            <w:r w:rsidR="002852CE" w:rsidRPr="00C97688">
              <w:rPr>
                <w:szCs w:val="22"/>
              </w:rPr>
              <w:t>?</w:t>
            </w:r>
          </w:p>
          <w:p w14:paraId="3F953E6B" w14:textId="77777777" w:rsidR="00682B40" w:rsidRPr="00C97688" w:rsidRDefault="000C2E93" w:rsidP="00F15864">
            <w:pPr>
              <w:spacing w:before="120"/>
              <w:ind w:left="510" w:hanging="170"/>
              <w:rPr>
                <w:szCs w:val="22"/>
              </w:rPr>
            </w:pPr>
            <w:r w:rsidRPr="00C97688">
              <w:rPr>
                <w:szCs w:val="22"/>
              </w:rPr>
              <w:t>- F</w:t>
            </w:r>
            <w:r w:rsidR="00682B40" w:rsidRPr="00C97688">
              <w:rPr>
                <w:szCs w:val="22"/>
              </w:rPr>
              <w:t xml:space="preserve">inancially </w:t>
            </w:r>
            <w:r w:rsidR="00682B40" w:rsidRPr="00C97688">
              <w:rPr>
                <w:i/>
                <w:szCs w:val="22"/>
              </w:rPr>
              <w:t>(</w:t>
            </w:r>
            <w:r w:rsidR="006036C5" w:rsidRPr="00C97688">
              <w:rPr>
                <w:i/>
                <w:szCs w:val="22"/>
              </w:rPr>
              <w:t xml:space="preserve">e.g. financing of follow-up activities, sources of revenue for covering all future operating and maintenance </w:t>
            </w:r>
            <w:r w:rsidR="00C0426E" w:rsidRPr="00C97688">
              <w:rPr>
                <w:i/>
                <w:szCs w:val="22"/>
              </w:rPr>
              <w:t>costs</w:t>
            </w:r>
            <w:r w:rsidR="00682B40" w:rsidRPr="00C97688">
              <w:rPr>
                <w:i/>
                <w:szCs w:val="22"/>
              </w:rPr>
              <w:t>)</w:t>
            </w:r>
          </w:p>
          <w:p w14:paraId="5B88736C" w14:textId="77777777" w:rsidR="00682B40" w:rsidRPr="00C97688" w:rsidRDefault="000C2E93" w:rsidP="00F15864">
            <w:pPr>
              <w:spacing w:before="120"/>
              <w:ind w:left="510" w:hanging="170"/>
              <w:rPr>
                <w:szCs w:val="22"/>
              </w:rPr>
            </w:pPr>
            <w:r w:rsidRPr="00C97688">
              <w:rPr>
                <w:szCs w:val="22"/>
              </w:rPr>
              <w:t>- I</w:t>
            </w:r>
            <w:r w:rsidR="00682B40" w:rsidRPr="00C97688">
              <w:rPr>
                <w:szCs w:val="22"/>
              </w:rPr>
              <w:t xml:space="preserve">nstitutionally </w:t>
            </w:r>
            <w:r w:rsidR="00682B40" w:rsidRPr="00C97688">
              <w:rPr>
                <w:i/>
                <w:szCs w:val="22"/>
              </w:rPr>
              <w:t xml:space="preserve">(will </w:t>
            </w:r>
            <w:r w:rsidR="006036C5" w:rsidRPr="00C97688">
              <w:rPr>
                <w:i/>
                <w:szCs w:val="22"/>
              </w:rPr>
              <w:t>structures allow</w:t>
            </w:r>
            <w:r w:rsidR="0095223E">
              <w:rPr>
                <w:i/>
                <w:szCs w:val="22"/>
              </w:rPr>
              <w:t xml:space="preserve"> </w:t>
            </w:r>
            <w:r w:rsidR="006036C5" w:rsidRPr="00C97688">
              <w:rPr>
                <w:i/>
                <w:szCs w:val="22"/>
              </w:rPr>
              <w:t xml:space="preserve">the results of the action to be sustained </w:t>
            </w:r>
            <w:r w:rsidR="00682B40" w:rsidRPr="00C97688">
              <w:rPr>
                <w:i/>
                <w:szCs w:val="22"/>
              </w:rPr>
              <w:t xml:space="preserve">at the end of the action? Will there be local </w:t>
            </w:r>
            <w:r w:rsidR="00A016F9" w:rsidRPr="00C97688">
              <w:rPr>
                <w:i/>
                <w:szCs w:val="22"/>
              </w:rPr>
              <w:t>‘</w:t>
            </w:r>
            <w:r w:rsidR="00682B40" w:rsidRPr="00C97688">
              <w:rPr>
                <w:i/>
                <w:szCs w:val="22"/>
              </w:rPr>
              <w:t>ownership</w:t>
            </w:r>
            <w:r w:rsidR="00A016F9" w:rsidRPr="00C97688">
              <w:rPr>
                <w:i/>
                <w:szCs w:val="22"/>
              </w:rPr>
              <w:t>’</w:t>
            </w:r>
            <w:r w:rsidR="00682B40" w:rsidRPr="00C97688">
              <w:rPr>
                <w:i/>
                <w:szCs w:val="22"/>
              </w:rPr>
              <w:t xml:space="preserve"> of the results of the action?)</w:t>
            </w:r>
          </w:p>
          <w:p w14:paraId="1CC0ED4C" w14:textId="77777777" w:rsidR="00FA1338" w:rsidRPr="00C97688" w:rsidRDefault="000C2E93" w:rsidP="00FA1338">
            <w:pPr>
              <w:spacing w:before="120"/>
              <w:ind w:left="510" w:hanging="170"/>
              <w:rPr>
                <w:szCs w:val="22"/>
              </w:rPr>
            </w:pPr>
            <w:r w:rsidRPr="00C97688">
              <w:rPr>
                <w:szCs w:val="22"/>
              </w:rPr>
              <w:t>- A</w:t>
            </w:r>
            <w:r w:rsidR="00682B40" w:rsidRPr="00C97688">
              <w:rPr>
                <w:szCs w:val="22"/>
              </w:rPr>
              <w:t xml:space="preserve">t policy level (where applicable) </w:t>
            </w:r>
            <w:r w:rsidR="00682B40" w:rsidRPr="00C97688">
              <w:rPr>
                <w:i/>
                <w:szCs w:val="22"/>
              </w:rPr>
              <w:t>(what will be the structural impact of the action — e.g. improved legislation, codes of conduct, methods)</w:t>
            </w:r>
          </w:p>
          <w:p w14:paraId="305C4823" w14:textId="77777777" w:rsidR="00682B40" w:rsidRPr="00C97688" w:rsidRDefault="000C2E93" w:rsidP="00520968">
            <w:pPr>
              <w:spacing w:before="120"/>
              <w:ind w:left="510" w:hanging="170"/>
              <w:rPr>
                <w:szCs w:val="22"/>
              </w:rPr>
            </w:pPr>
            <w:r w:rsidRPr="00C97688">
              <w:rPr>
                <w:szCs w:val="22"/>
              </w:rPr>
              <w:t>- E</w:t>
            </w:r>
            <w:r w:rsidR="00FA0760" w:rsidRPr="00C97688">
              <w:rPr>
                <w:szCs w:val="22"/>
              </w:rPr>
              <w:t xml:space="preserve">nvironmentally (if applicable) </w:t>
            </w:r>
            <w:r w:rsidR="00FA0760" w:rsidRPr="00C97688">
              <w:rPr>
                <w:i/>
                <w:szCs w:val="22"/>
              </w:rPr>
              <w:t>(will the action have a negative/positive environmental impact?)</w:t>
            </w:r>
          </w:p>
        </w:tc>
        <w:tc>
          <w:tcPr>
            <w:tcW w:w="654" w:type="pct"/>
          </w:tcPr>
          <w:p w14:paraId="5F484426" w14:textId="77777777" w:rsidR="00682B40" w:rsidRPr="00C97688" w:rsidRDefault="00682B40" w:rsidP="00F15864">
            <w:pPr>
              <w:spacing w:before="120"/>
              <w:jc w:val="center"/>
              <w:rPr>
                <w:szCs w:val="22"/>
              </w:rPr>
            </w:pPr>
            <w:r w:rsidRPr="00C97688">
              <w:rPr>
                <w:szCs w:val="22"/>
              </w:rPr>
              <w:t>5</w:t>
            </w:r>
          </w:p>
        </w:tc>
      </w:tr>
      <w:tr w:rsidR="00682B40" w:rsidRPr="00C97688" w14:paraId="63356635" w14:textId="77777777" w:rsidTr="0005303A">
        <w:tc>
          <w:tcPr>
            <w:tcW w:w="4346" w:type="pct"/>
            <w:shd w:val="pct10" w:color="auto" w:fill="FFFFFF"/>
            <w:vAlign w:val="center"/>
          </w:tcPr>
          <w:p w14:paraId="1A5DED1F" w14:textId="77777777" w:rsidR="00682B40" w:rsidRPr="00C97688" w:rsidRDefault="00682B40" w:rsidP="00520968">
            <w:pPr>
              <w:spacing w:before="120"/>
              <w:rPr>
                <w:szCs w:val="22"/>
              </w:rPr>
            </w:pPr>
            <w:r w:rsidRPr="00C97688">
              <w:rPr>
                <w:szCs w:val="22"/>
              </w:rPr>
              <w:br w:type="page"/>
            </w:r>
            <w:r w:rsidR="000C2E93" w:rsidRPr="00C97688">
              <w:rPr>
                <w:b/>
                <w:szCs w:val="22"/>
              </w:rPr>
              <w:t>6</w:t>
            </w:r>
            <w:r w:rsidRPr="00C97688">
              <w:rPr>
                <w:b/>
                <w:szCs w:val="22"/>
              </w:rPr>
              <w:t>. Budget and cost-effectiveness of the action</w:t>
            </w:r>
          </w:p>
        </w:tc>
        <w:tc>
          <w:tcPr>
            <w:tcW w:w="654" w:type="pct"/>
            <w:shd w:val="pct10" w:color="auto" w:fill="FFFFFF"/>
            <w:vAlign w:val="center"/>
          </w:tcPr>
          <w:p w14:paraId="205E782F" w14:textId="77777777" w:rsidR="00682B40" w:rsidRPr="00C97688" w:rsidRDefault="00682B40" w:rsidP="00F15864">
            <w:pPr>
              <w:spacing w:before="120"/>
              <w:jc w:val="center"/>
              <w:rPr>
                <w:b/>
                <w:szCs w:val="22"/>
              </w:rPr>
            </w:pPr>
            <w:r w:rsidRPr="00C97688">
              <w:rPr>
                <w:b/>
                <w:szCs w:val="22"/>
              </w:rPr>
              <w:t>15</w:t>
            </w:r>
          </w:p>
        </w:tc>
      </w:tr>
      <w:tr w:rsidR="00682B40" w:rsidRPr="00C97688" w14:paraId="155A8EBC" w14:textId="77777777" w:rsidTr="0005303A">
        <w:tc>
          <w:tcPr>
            <w:tcW w:w="4346" w:type="pct"/>
          </w:tcPr>
          <w:p w14:paraId="129EF5DE" w14:textId="77777777" w:rsidR="00682B40" w:rsidRPr="00C97688" w:rsidRDefault="000C2E93" w:rsidP="006153DD">
            <w:pPr>
              <w:spacing w:before="120"/>
              <w:ind w:left="340" w:hanging="340"/>
              <w:rPr>
                <w:szCs w:val="22"/>
              </w:rPr>
            </w:pPr>
            <w:r w:rsidRPr="00C97688">
              <w:rPr>
                <w:szCs w:val="22"/>
              </w:rPr>
              <w:t>6</w:t>
            </w:r>
            <w:r w:rsidR="00682B40" w:rsidRPr="00C97688">
              <w:rPr>
                <w:szCs w:val="22"/>
              </w:rPr>
              <w:t>.1</w:t>
            </w:r>
            <w:r w:rsidR="00F31C06" w:rsidRPr="00C97688">
              <w:rPr>
                <w:szCs w:val="22"/>
              </w:rPr>
              <w:tab/>
            </w:r>
            <w:r w:rsidR="00682B40" w:rsidRPr="00C97688">
              <w:rPr>
                <w:szCs w:val="22"/>
              </w:rPr>
              <w:t>Are the activities appropriately reflected in the budget?</w:t>
            </w:r>
          </w:p>
        </w:tc>
        <w:tc>
          <w:tcPr>
            <w:tcW w:w="654" w:type="pct"/>
          </w:tcPr>
          <w:p w14:paraId="774B0DBA" w14:textId="77777777" w:rsidR="00682B40" w:rsidRPr="00C97688" w:rsidRDefault="00446C56" w:rsidP="00F15864">
            <w:pPr>
              <w:spacing w:before="120"/>
              <w:jc w:val="center"/>
              <w:rPr>
                <w:szCs w:val="22"/>
              </w:rPr>
            </w:pPr>
            <w:r w:rsidRPr="00C97688">
              <w:rPr>
                <w:szCs w:val="22"/>
              </w:rPr>
              <w:t>/ 5</w:t>
            </w:r>
          </w:p>
        </w:tc>
      </w:tr>
      <w:tr w:rsidR="00682B40" w:rsidRPr="00C97688" w14:paraId="6FD3562F" w14:textId="77777777" w:rsidTr="0005303A">
        <w:tc>
          <w:tcPr>
            <w:tcW w:w="4346" w:type="pct"/>
          </w:tcPr>
          <w:p w14:paraId="4E228701" w14:textId="77777777" w:rsidR="00682B40" w:rsidRPr="00C97688" w:rsidRDefault="00530808" w:rsidP="006153DD">
            <w:pPr>
              <w:spacing w:before="120"/>
              <w:ind w:left="340" w:hanging="340"/>
              <w:rPr>
                <w:szCs w:val="22"/>
              </w:rPr>
            </w:pPr>
            <w:r w:rsidRPr="00C97688">
              <w:rPr>
                <w:szCs w:val="22"/>
              </w:rPr>
              <w:t>6</w:t>
            </w:r>
            <w:r w:rsidR="00682B40" w:rsidRPr="00C97688">
              <w:rPr>
                <w:szCs w:val="22"/>
              </w:rPr>
              <w:t>.2</w:t>
            </w:r>
            <w:r w:rsidR="00F31C06" w:rsidRPr="00C97688">
              <w:rPr>
                <w:szCs w:val="22"/>
              </w:rPr>
              <w:tab/>
            </w:r>
            <w:r w:rsidR="00682B40" w:rsidRPr="00C97688">
              <w:rPr>
                <w:szCs w:val="22"/>
              </w:rPr>
              <w:t>Is the ratio between the estimated costs and the results satisfactory?</w:t>
            </w:r>
          </w:p>
        </w:tc>
        <w:tc>
          <w:tcPr>
            <w:tcW w:w="654" w:type="pct"/>
          </w:tcPr>
          <w:p w14:paraId="1DA220DC" w14:textId="77777777" w:rsidR="00682B40" w:rsidRPr="00C97688" w:rsidRDefault="00446C56" w:rsidP="006153DD">
            <w:pPr>
              <w:spacing w:before="120"/>
              <w:jc w:val="center"/>
              <w:rPr>
                <w:szCs w:val="22"/>
              </w:rPr>
            </w:pPr>
            <w:r w:rsidRPr="00C97688">
              <w:rPr>
                <w:szCs w:val="22"/>
              </w:rPr>
              <w:t>/ 10</w:t>
            </w:r>
          </w:p>
        </w:tc>
      </w:tr>
      <w:tr w:rsidR="00682B40" w:rsidRPr="00C97688" w14:paraId="603A4188" w14:textId="77777777" w:rsidTr="0005303A">
        <w:tc>
          <w:tcPr>
            <w:tcW w:w="4346" w:type="pct"/>
            <w:shd w:val="pct10" w:color="auto" w:fill="FFFFFF"/>
            <w:vAlign w:val="center"/>
          </w:tcPr>
          <w:p w14:paraId="199E471B" w14:textId="77777777" w:rsidR="00682B40" w:rsidRPr="00C97688" w:rsidRDefault="00682B40" w:rsidP="00F15864">
            <w:pPr>
              <w:spacing w:before="120"/>
              <w:rPr>
                <w:b/>
                <w:szCs w:val="22"/>
              </w:rPr>
            </w:pPr>
            <w:r w:rsidRPr="00C97688">
              <w:rPr>
                <w:b/>
                <w:szCs w:val="22"/>
              </w:rPr>
              <w:t>Maximum total score</w:t>
            </w:r>
          </w:p>
        </w:tc>
        <w:tc>
          <w:tcPr>
            <w:tcW w:w="654" w:type="pct"/>
            <w:shd w:val="pct10" w:color="auto" w:fill="FFFFFF"/>
            <w:vAlign w:val="center"/>
          </w:tcPr>
          <w:p w14:paraId="681A9E5D" w14:textId="77777777" w:rsidR="00E9746B" w:rsidRPr="00C97688" w:rsidRDefault="00281295" w:rsidP="008D0E0E">
            <w:pPr>
              <w:spacing w:before="120"/>
              <w:jc w:val="center"/>
              <w:rPr>
                <w:b/>
                <w:szCs w:val="22"/>
              </w:rPr>
            </w:pPr>
            <w:r w:rsidRPr="00C97688">
              <w:rPr>
                <w:b/>
                <w:szCs w:val="22"/>
              </w:rPr>
              <w:t>10</w:t>
            </w:r>
            <w:r w:rsidR="008D0E0E" w:rsidRPr="00C97688">
              <w:rPr>
                <w:b/>
                <w:szCs w:val="22"/>
              </w:rPr>
              <w:t>0</w:t>
            </w:r>
          </w:p>
        </w:tc>
      </w:tr>
    </w:tbl>
    <w:p w14:paraId="35F0DFE4" w14:textId="77777777" w:rsidR="0086780C" w:rsidRPr="00C97688" w:rsidRDefault="0086780C" w:rsidP="006F280A">
      <w:pPr>
        <w:rPr>
          <w:szCs w:val="22"/>
        </w:rPr>
      </w:pPr>
    </w:p>
    <w:p w14:paraId="74C9ED5D" w14:textId="77777777" w:rsidR="00DE197E" w:rsidRPr="00C97688" w:rsidRDefault="00D171F8" w:rsidP="00DE197E">
      <w:pPr>
        <w:rPr>
          <w:szCs w:val="22"/>
        </w:rPr>
      </w:pPr>
      <w:r w:rsidRPr="00C97688">
        <w:rPr>
          <w:szCs w:val="22"/>
        </w:rPr>
        <w:t>If the total score for S</w:t>
      </w:r>
      <w:r w:rsidR="00DE197E" w:rsidRPr="00C97688">
        <w:rPr>
          <w:szCs w:val="22"/>
        </w:rPr>
        <w:t>ection 1</w:t>
      </w:r>
      <w:r w:rsidR="00530808" w:rsidRPr="00C97688">
        <w:rPr>
          <w:szCs w:val="22"/>
        </w:rPr>
        <w:t xml:space="preserve"> (financial and operational capacity)</w:t>
      </w:r>
      <w:r w:rsidR="00DE197E" w:rsidRPr="00C97688">
        <w:rPr>
          <w:szCs w:val="22"/>
        </w:rPr>
        <w:t xml:space="preserve"> is less than 12 points, the application will be rejected. If the score for at leas</w:t>
      </w:r>
      <w:r w:rsidRPr="00C97688">
        <w:rPr>
          <w:szCs w:val="22"/>
        </w:rPr>
        <w:t>t one of the subsections under S</w:t>
      </w:r>
      <w:r w:rsidR="00DE197E" w:rsidRPr="00C97688">
        <w:rPr>
          <w:szCs w:val="22"/>
        </w:rPr>
        <w:t>ection 1 is 1, the application will also be rejected.</w:t>
      </w:r>
    </w:p>
    <w:p w14:paraId="01A40A31" w14:textId="77777777" w:rsidR="00DE197E" w:rsidRPr="00C97688" w:rsidRDefault="00B975FF" w:rsidP="00DE197E">
      <w:pPr>
        <w:rPr>
          <w:i/>
          <w:szCs w:val="22"/>
        </w:rPr>
      </w:pPr>
      <w:r w:rsidRPr="00C97688">
        <w:rPr>
          <w:szCs w:val="22"/>
        </w:rPr>
        <w:t>If</w:t>
      </w:r>
      <w:r w:rsidR="00DE197E" w:rsidRPr="00C97688">
        <w:rPr>
          <w:szCs w:val="22"/>
        </w:rPr>
        <w:t xml:space="preserve"> the </w:t>
      </w:r>
      <w:r w:rsidRPr="00C97688">
        <w:rPr>
          <w:szCs w:val="22"/>
        </w:rPr>
        <w:t xml:space="preserve">lead </w:t>
      </w:r>
      <w:r w:rsidR="00DE197E" w:rsidRPr="00C97688">
        <w:rPr>
          <w:szCs w:val="22"/>
        </w:rPr>
        <w:t>applicant</w:t>
      </w:r>
      <w:r w:rsidRPr="00C97688">
        <w:rPr>
          <w:szCs w:val="22"/>
        </w:rPr>
        <w:t xml:space="preserve"> applies without</w:t>
      </w:r>
      <w:r w:rsidR="00DE197E" w:rsidRPr="00C97688">
        <w:rPr>
          <w:szCs w:val="22"/>
        </w:rPr>
        <w:t xml:space="preserve"> co-</w:t>
      </w:r>
      <w:r w:rsidRPr="00C97688">
        <w:rPr>
          <w:szCs w:val="22"/>
        </w:rPr>
        <w:t xml:space="preserve">applicants or </w:t>
      </w:r>
      <w:r w:rsidR="00DE197E" w:rsidRPr="00C97688">
        <w:rPr>
          <w:szCs w:val="22"/>
        </w:rPr>
        <w:t xml:space="preserve">affiliated entities </w:t>
      </w:r>
      <w:r w:rsidRPr="00C97688">
        <w:rPr>
          <w:szCs w:val="22"/>
        </w:rPr>
        <w:t xml:space="preserve">the score </w:t>
      </w:r>
      <w:r w:rsidR="00DE197E" w:rsidRPr="00C97688">
        <w:rPr>
          <w:szCs w:val="22"/>
        </w:rPr>
        <w:t xml:space="preserve">for </w:t>
      </w:r>
      <w:r w:rsidRPr="00C97688">
        <w:rPr>
          <w:szCs w:val="22"/>
        </w:rPr>
        <w:t xml:space="preserve">point </w:t>
      </w:r>
      <w:r w:rsidR="00F21DAD" w:rsidRPr="00C97688">
        <w:rPr>
          <w:szCs w:val="22"/>
        </w:rPr>
        <w:t>3.3</w:t>
      </w:r>
      <w:r w:rsidRPr="00C97688">
        <w:rPr>
          <w:szCs w:val="22"/>
        </w:rPr>
        <w:t xml:space="preserve"> shall be 5 unless the involvement of co-</w:t>
      </w:r>
      <w:r w:rsidR="00DE197E" w:rsidRPr="00C97688">
        <w:rPr>
          <w:szCs w:val="22"/>
        </w:rPr>
        <w:t xml:space="preserve">applicants </w:t>
      </w:r>
      <w:r w:rsidRPr="00C97688">
        <w:rPr>
          <w:szCs w:val="22"/>
        </w:rPr>
        <w:t xml:space="preserve">or </w:t>
      </w:r>
      <w:r w:rsidR="00DE197E" w:rsidRPr="00C97688">
        <w:rPr>
          <w:szCs w:val="22"/>
        </w:rPr>
        <w:t xml:space="preserve">affiliated entities </w:t>
      </w:r>
      <w:r w:rsidRPr="00C97688">
        <w:rPr>
          <w:szCs w:val="22"/>
        </w:rPr>
        <w:t xml:space="preserve">is mandatory according to these guidelines for applicants.  </w:t>
      </w:r>
    </w:p>
    <w:p w14:paraId="0D27A197" w14:textId="77777777" w:rsidR="00DE197E" w:rsidRPr="00C97688" w:rsidRDefault="00DE197E" w:rsidP="00DE197E">
      <w:pPr>
        <w:rPr>
          <w:i/>
          <w:szCs w:val="22"/>
        </w:rPr>
      </w:pPr>
      <w:r w:rsidRPr="00C97688">
        <w:rPr>
          <w:i/>
          <w:szCs w:val="22"/>
        </w:rPr>
        <w:t>Provisional selection</w:t>
      </w:r>
    </w:p>
    <w:p w14:paraId="446EE2A4" w14:textId="77777777" w:rsidR="00DE197E" w:rsidRDefault="00DE197E" w:rsidP="00DE197E">
      <w:pPr>
        <w:rPr>
          <w:szCs w:val="22"/>
        </w:rPr>
      </w:pPr>
      <w:r w:rsidRPr="00C97688">
        <w:rPr>
          <w:szCs w:val="22"/>
        </w:rPr>
        <w:t>After the evaluation, a table will be drawn up listing the applications ranked according to their score</w:t>
      </w:r>
      <w:r w:rsidR="00AE1154">
        <w:rPr>
          <w:szCs w:val="22"/>
        </w:rPr>
        <w:t xml:space="preserve"> per specific objective</w:t>
      </w:r>
      <w:r w:rsidR="0095223E">
        <w:rPr>
          <w:szCs w:val="22"/>
        </w:rPr>
        <w:t xml:space="preserve"> </w:t>
      </w:r>
      <w:r w:rsidR="00AE1154" w:rsidRPr="00802C9C">
        <w:rPr>
          <w:szCs w:val="22"/>
        </w:rPr>
        <w:t>of the call and within the limits of the funds available per objective</w:t>
      </w:r>
      <w:r w:rsidR="0086780C" w:rsidRPr="00C97688">
        <w:rPr>
          <w:szCs w:val="22"/>
        </w:rPr>
        <w:t>.</w:t>
      </w:r>
      <w:r w:rsidR="0095223E">
        <w:rPr>
          <w:szCs w:val="22"/>
        </w:rPr>
        <w:t xml:space="preserve"> </w:t>
      </w:r>
      <w:r w:rsidR="0086780C" w:rsidRPr="00C97688">
        <w:rPr>
          <w:szCs w:val="22"/>
        </w:rPr>
        <w:t xml:space="preserve">The highest scoring applications will be provisionally selected until the </w:t>
      </w:r>
      <w:r w:rsidRPr="00C97688">
        <w:rPr>
          <w:szCs w:val="22"/>
        </w:rPr>
        <w:t xml:space="preserve">available </w:t>
      </w:r>
      <w:r w:rsidR="0086780C" w:rsidRPr="00C97688">
        <w:rPr>
          <w:szCs w:val="22"/>
        </w:rPr>
        <w:t>budget for this call for proposals is reached</w:t>
      </w:r>
      <w:r w:rsidR="00EF41DE" w:rsidRPr="00C97688">
        <w:rPr>
          <w:szCs w:val="22"/>
        </w:rPr>
        <w:t>.</w:t>
      </w:r>
      <w:r w:rsidRPr="00C97688">
        <w:rPr>
          <w:szCs w:val="22"/>
        </w:rPr>
        <w:t xml:space="preserve"> In addition, a reserve list will be drawn up</w:t>
      </w:r>
      <w:r w:rsidR="0095223E">
        <w:rPr>
          <w:szCs w:val="22"/>
        </w:rPr>
        <w:t xml:space="preserve"> </w:t>
      </w:r>
      <w:r w:rsidR="00ED5802" w:rsidRPr="00C97688">
        <w:rPr>
          <w:szCs w:val="22"/>
        </w:rPr>
        <w:t>following the same criteria</w:t>
      </w:r>
      <w:r w:rsidR="002A1D7C" w:rsidRPr="00C97688">
        <w:rPr>
          <w:szCs w:val="22"/>
        </w:rPr>
        <w:t>.</w:t>
      </w:r>
      <w:r w:rsidR="0095223E">
        <w:rPr>
          <w:szCs w:val="22"/>
        </w:rPr>
        <w:t xml:space="preserve"> </w:t>
      </w:r>
      <w:r w:rsidRPr="00C97688">
        <w:rPr>
          <w:szCs w:val="22"/>
        </w:rPr>
        <w:t>This list will be used if more funds become available during the validity period of the reserve list.</w:t>
      </w:r>
      <w:r w:rsidR="0095223E">
        <w:rPr>
          <w:szCs w:val="22"/>
        </w:rPr>
        <w:t xml:space="preserve"> </w:t>
      </w:r>
      <w:r w:rsidR="00AE1154" w:rsidRPr="00802C9C">
        <w:rPr>
          <w:szCs w:val="22"/>
        </w:rPr>
        <w:t>Please see Section 1.3 above for more details.</w:t>
      </w:r>
    </w:p>
    <w:p w14:paraId="6CF9892D" w14:textId="77777777" w:rsidR="00AE1154" w:rsidRPr="00C97688" w:rsidRDefault="00AE1154" w:rsidP="00DE197E">
      <w:pPr>
        <w:rPr>
          <w:szCs w:val="22"/>
        </w:rPr>
      </w:pPr>
    </w:p>
    <w:p w14:paraId="3C10728B" w14:textId="77777777" w:rsidR="00F20A9C" w:rsidRPr="00C97688" w:rsidRDefault="00267E4F" w:rsidP="00EC1EE3">
      <w:pPr>
        <w:numPr>
          <w:ilvl w:val="0"/>
          <w:numId w:val="21"/>
        </w:numPr>
        <w:tabs>
          <w:tab w:val="left" w:pos="426"/>
        </w:tabs>
        <w:spacing w:before="240"/>
        <w:ind w:left="1418" w:hanging="1418"/>
        <w:jc w:val="left"/>
        <w:rPr>
          <w:b/>
          <w:sz w:val="24"/>
          <w:szCs w:val="24"/>
        </w:rPr>
      </w:pPr>
      <w:r w:rsidRPr="00C97688">
        <w:rPr>
          <w:b/>
          <w:sz w:val="24"/>
          <w:szCs w:val="24"/>
        </w:rPr>
        <w:br w:type="page"/>
      </w:r>
      <w:r w:rsidR="00F20A9C" w:rsidRPr="00C97688">
        <w:rPr>
          <w:b/>
          <w:sz w:val="24"/>
          <w:szCs w:val="24"/>
        </w:rPr>
        <w:lastRenderedPageBreak/>
        <w:t xml:space="preserve">STEP </w:t>
      </w:r>
      <w:r w:rsidR="00B66332" w:rsidRPr="00C97688">
        <w:rPr>
          <w:b/>
          <w:sz w:val="24"/>
          <w:szCs w:val="24"/>
        </w:rPr>
        <w:t>3</w:t>
      </w:r>
      <w:r w:rsidR="00F20A9C" w:rsidRPr="00C97688">
        <w:rPr>
          <w:b/>
          <w:sz w:val="24"/>
          <w:szCs w:val="24"/>
        </w:rPr>
        <w:t>:</w:t>
      </w:r>
      <w:r w:rsidR="007C4C56" w:rsidRPr="00C97688">
        <w:rPr>
          <w:b/>
          <w:sz w:val="24"/>
          <w:szCs w:val="24"/>
        </w:rPr>
        <w:tab/>
      </w:r>
      <w:r w:rsidR="002D0B7B" w:rsidRPr="00C97688">
        <w:rPr>
          <w:b/>
          <w:sz w:val="24"/>
          <w:szCs w:val="24"/>
        </w:rPr>
        <w:t>VERIFICATION OF ELIGIBILITY OF THE APPLICANT</w:t>
      </w:r>
      <w:r w:rsidR="00FA1338" w:rsidRPr="00C97688">
        <w:rPr>
          <w:b/>
          <w:sz w:val="24"/>
          <w:szCs w:val="24"/>
        </w:rPr>
        <w:t>S</w:t>
      </w:r>
      <w:r w:rsidR="002D0B7B" w:rsidRPr="00C97688">
        <w:rPr>
          <w:b/>
          <w:sz w:val="24"/>
          <w:szCs w:val="24"/>
        </w:rPr>
        <w:t xml:space="preserve"> AND</w:t>
      </w:r>
      <w:r w:rsidR="000D40CC" w:rsidRPr="00C97688">
        <w:rPr>
          <w:b/>
          <w:sz w:val="24"/>
          <w:szCs w:val="24"/>
        </w:rPr>
        <w:t>AFFILIATED ENTITY(IES)</w:t>
      </w:r>
    </w:p>
    <w:p w14:paraId="5E070740" w14:textId="77777777" w:rsidR="00F20A9C" w:rsidRPr="00C97688" w:rsidRDefault="006C1232" w:rsidP="006F280A">
      <w:pPr>
        <w:rPr>
          <w:szCs w:val="22"/>
        </w:rPr>
      </w:pPr>
      <w:r w:rsidRPr="00C97688">
        <w:rPr>
          <w:szCs w:val="22"/>
        </w:rPr>
        <w:t>T</w:t>
      </w:r>
      <w:r w:rsidR="00F20A9C" w:rsidRPr="00C97688">
        <w:rPr>
          <w:szCs w:val="22"/>
        </w:rPr>
        <w:t>he eligibility verification</w:t>
      </w:r>
      <w:r w:rsidR="00E43789" w:rsidRPr="00C97688">
        <w:rPr>
          <w:szCs w:val="22"/>
        </w:rPr>
        <w:t xml:space="preserve"> will be performed on the basis of </w:t>
      </w:r>
      <w:r w:rsidR="0087633A" w:rsidRPr="00C97688">
        <w:rPr>
          <w:szCs w:val="22"/>
        </w:rPr>
        <w:t xml:space="preserve">the supporting documents requested </w:t>
      </w:r>
      <w:r w:rsidR="006D1FC0" w:rsidRPr="00C97688">
        <w:rPr>
          <w:szCs w:val="22"/>
        </w:rPr>
        <w:t xml:space="preserve">by </w:t>
      </w:r>
      <w:r w:rsidR="0011235C" w:rsidRPr="00C97688">
        <w:rPr>
          <w:szCs w:val="22"/>
        </w:rPr>
        <w:t>the c</w:t>
      </w:r>
      <w:r w:rsidR="0087633A" w:rsidRPr="00C97688">
        <w:rPr>
          <w:szCs w:val="22"/>
        </w:rPr>
        <w:t xml:space="preserve">ontracting </w:t>
      </w:r>
      <w:r w:rsidR="0011235C" w:rsidRPr="00C97688">
        <w:rPr>
          <w:szCs w:val="22"/>
        </w:rPr>
        <w:t>a</w:t>
      </w:r>
      <w:r w:rsidR="0087633A" w:rsidRPr="00C97688">
        <w:rPr>
          <w:szCs w:val="22"/>
        </w:rPr>
        <w:t xml:space="preserve">uthority (see </w:t>
      </w:r>
      <w:r w:rsidR="00D171F8" w:rsidRPr="00C97688">
        <w:rPr>
          <w:szCs w:val="22"/>
        </w:rPr>
        <w:t>S</w:t>
      </w:r>
      <w:r w:rsidR="00896ECA" w:rsidRPr="00C97688">
        <w:rPr>
          <w:szCs w:val="22"/>
        </w:rPr>
        <w:t>ection</w:t>
      </w:r>
      <w:r w:rsidR="0087633A" w:rsidRPr="00C97688">
        <w:rPr>
          <w:szCs w:val="22"/>
        </w:rPr>
        <w:t>2.4)</w:t>
      </w:r>
      <w:r w:rsidR="00E43789" w:rsidRPr="00C97688">
        <w:rPr>
          <w:szCs w:val="22"/>
        </w:rPr>
        <w:t>. It</w:t>
      </w:r>
      <w:r w:rsidR="00F20A9C" w:rsidRPr="00C97688">
        <w:rPr>
          <w:szCs w:val="22"/>
        </w:rPr>
        <w:t xml:space="preserve"> will </w:t>
      </w:r>
      <w:r w:rsidR="00530808" w:rsidRPr="00C97688">
        <w:rPr>
          <w:szCs w:val="22"/>
        </w:rPr>
        <w:t xml:space="preserve">by default </w:t>
      </w:r>
      <w:r w:rsidR="00F20A9C" w:rsidRPr="00C97688">
        <w:rPr>
          <w:szCs w:val="22"/>
          <w:u w:val="single"/>
        </w:rPr>
        <w:t>only</w:t>
      </w:r>
      <w:r w:rsidR="00F20A9C" w:rsidRPr="00C97688">
        <w:rPr>
          <w:szCs w:val="22"/>
        </w:rPr>
        <w:t xml:space="preserve"> be performed for the </w:t>
      </w:r>
      <w:r w:rsidR="00577465" w:rsidRPr="00C97688">
        <w:rPr>
          <w:szCs w:val="22"/>
        </w:rPr>
        <w:t xml:space="preserve">applications </w:t>
      </w:r>
      <w:r w:rsidRPr="00C97688">
        <w:rPr>
          <w:szCs w:val="22"/>
        </w:rPr>
        <w:t xml:space="preserve">that have been </w:t>
      </w:r>
      <w:r w:rsidR="0049630B" w:rsidRPr="00C97688">
        <w:rPr>
          <w:szCs w:val="22"/>
        </w:rPr>
        <w:t>provisionally</w:t>
      </w:r>
      <w:r w:rsidR="00206ED1">
        <w:rPr>
          <w:szCs w:val="22"/>
        </w:rPr>
        <w:t xml:space="preserve"> </w:t>
      </w:r>
      <w:r w:rsidR="007A3169" w:rsidRPr="00C97688">
        <w:rPr>
          <w:szCs w:val="22"/>
        </w:rPr>
        <w:t>selected</w:t>
      </w:r>
      <w:r w:rsidRPr="00C97688">
        <w:rPr>
          <w:szCs w:val="22"/>
        </w:rPr>
        <w:t xml:space="preserve"> according to their score and within the available </w:t>
      </w:r>
      <w:r w:rsidR="00E43789" w:rsidRPr="00C97688">
        <w:rPr>
          <w:szCs w:val="22"/>
        </w:rPr>
        <w:t>budget for this call for proposals</w:t>
      </w:r>
      <w:r w:rsidRPr="00C97688">
        <w:rPr>
          <w:szCs w:val="22"/>
        </w:rPr>
        <w:t xml:space="preserve">. </w:t>
      </w:r>
    </w:p>
    <w:p w14:paraId="4EAE0A66" w14:textId="77777777" w:rsidR="00FC4EAA" w:rsidRPr="00C97688" w:rsidRDefault="007A3169" w:rsidP="00EC1EE3">
      <w:pPr>
        <w:numPr>
          <w:ilvl w:val="0"/>
          <w:numId w:val="25"/>
        </w:numPr>
        <w:rPr>
          <w:szCs w:val="22"/>
        </w:rPr>
      </w:pPr>
      <w:r w:rsidRPr="00C97688">
        <w:rPr>
          <w:szCs w:val="22"/>
        </w:rPr>
        <w:t xml:space="preserve">The </w:t>
      </w:r>
      <w:r w:rsidR="00717ADB" w:rsidRPr="00C97688">
        <w:rPr>
          <w:szCs w:val="22"/>
        </w:rPr>
        <w:t>d</w:t>
      </w:r>
      <w:r w:rsidR="007F1763" w:rsidRPr="00C97688">
        <w:rPr>
          <w:szCs w:val="22"/>
        </w:rPr>
        <w:t>eclaration</w:t>
      </w:r>
      <w:r w:rsidRPr="00C97688">
        <w:rPr>
          <w:szCs w:val="22"/>
        </w:rPr>
        <w:t xml:space="preserve"> by the </w:t>
      </w:r>
      <w:r w:rsidR="00504963" w:rsidRPr="00C97688">
        <w:rPr>
          <w:szCs w:val="22"/>
        </w:rPr>
        <w:t>lead a</w:t>
      </w:r>
      <w:r w:rsidRPr="00C97688">
        <w:rPr>
          <w:szCs w:val="22"/>
        </w:rPr>
        <w:t>pplicant (</w:t>
      </w:r>
      <w:r w:rsidR="00D171F8" w:rsidRPr="00C97688">
        <w:rPr>
          <w:szCs w:val="22"/>
        </w:rPr>
        <w:t>S</w:t>
      </w:r>
      <w:r w:rsidRPr="00C97688">
        <w:rPr>
          <w:szCs w:val="22"/>
        </w:rPr>
        <w:t xml:space="preserve">ection </w:t>
      </w:r>
      <w:r w:rsidR="00B971F7" w:rsidRPr="00C97688">
        <w:rPr>
          <w:szCs w:val="22"/>
        </w:rPr>
        <w:t xml:space="preserve">8 </w:t>
      </w:r>
      <w:r w:rsidRPr="00C97688">
        <w:rPr>
          <w:szCs w:val="22"/>
        </w:rPr>
        <w:t xml:space="preserve">of </w:t>
      </w:r>
      <w:r w:rsidR="00896ECA" w:rsidRPr="00C97688">
        <w:rPr>
          <w:szCs w:val="22"/>
        </w:rPr>
        <w:t>Part</w:t>
      </w:r>
      <w:r w:rsidR="00ED5802" w:rsidRPr="00C97688">
        <w:rPr>
          <w:szCs w:val="22"/>
        </w:rPr>
        <w:t xml:space="preserve"> B </w:t>
      </w:r>
      <w:r w:rsidR="004B3788" w:rsidRPr="00C97688">
        <w:rPr>
          <w:szCs w:val="22"/>
        </w:rPr>
        <w:t xml:space="preserve">of </w:t>
      </w:r>
      <w:r w:rsidRPr="00C97688">
        <w:rPr>
          <w:szCs w:val="22"/>
        </w:rPr>
        <w:t>the grant application form) will be cross-</w:t>
      </w:r>
      <w:r w:rsidR="00CF3CC3" w:rsidRPr="00C97688">
        <w:rPr>
          <w:szCs w:val="22"/>
        </w:rPr>
        <w:t xml:space="preserve">checked </w:t>
      </w:r>
      <w:r w:rsidRPr="00C97688">
        <w:rPr>
          <w:szCs w:val="22"/>
        </w:rPr>
        <w:t xml:space="preserve">with the supporting documents provided by the </w:t>
      </w:r>
      <w:r w:rsidR="00504963" w:rsidRPr="00C97688">
        <w:rPr>
          <w:szCs w:val="22"/>
        </w:rPr>
        <w:t>lead a</w:t>
      </w:r>
      <w:r w:rsidRPr="00C97688">
        <w:rPr>
          <w:szCs w:val="22"/>
        </w:rPr>
        <w:t>pplicant</w:t>
      </w:r>
      <w:r w:rsidR="00F20A9C" w:rsidRPr="00C97688">
        <w:rPr>
          <w:szCs w:val="22"/>
        </w:rPr>
        <w:t xml:space="preserve">. Any </w:t>
      </w:r>
      <w:r w:rsidR="0087633A" w:rsidRPr="00C97688">
        <w:rPr>
          <w:szCs w:val="22"/>
        </w:rPr>
        <w:t xml:space="preserve">missing supporting document or any </w:t>
      </w:r>
      <w:r w:rsidR="00F20A9C" w:rsidRPr="00C97688">
        <w:rPr>
          <w:szCs w:val="22"/>
        </w:rPr>
        <w:t xml:space="preserve">incoherence between the </w:t>
      </w:r>
      <w:r w:rsidR="00717ADB" w:rsidRPr="00C97688">
        <w:rPr>
          <w:szCs w:val="22"/>
        </w:rPr>
        <w:t>d</w:t>
      </w:r>
      <w:r w:rsidR="00F20A9C" w:rsidRPr="00C97688">
        <w:rPr>
          <w:szCs w:val="22"/>
        </w:rPr>
        <w:t xml:space="preserve">eclaration by the </w:t>
      </w:r>
      <w:r w:rsidR="00504963" w:rsidRPr="00C97688">
        <w:rPr>
          <w:szCs w:val="22"/>
        </w:rPr>
        <w:t>lead a</w:t>
      </w:r>
      <w:r w:rsidR="00F20A9C" w:rsidRPr="00C97688">
        <w:rPr>
          <w:szCs w:val="22"/>
        </w:rPr>
        <w:t xml:space="preserve">pplicant and the supporting documents </w:t>
      </w:r>
      <w:r w:rsidR="007F45D1" w:rsidRPr="00C97688">
        <w:rPr>
          <w:szCs w:val="22"/>
        </w:rPr>
        <w:t>may</w:t>
      </w:r>
      <w:r w:rsidR="00F20A9C" w:rsidRPr="00C97688">
        <w:rPr>
          <w:szCs w:val="22"/>
        </w:rPr>
        <w:t xml:space="preserve"> lead to the rejection of the </w:t>
      </w:r>
      <w:r w:rsidR="006459C5" w:rsidRPr="00C97688">
        <w:rPr>
          <w:szCs w:val="22"/>
        </w:rPr>
        <w:t>application</w:t>
      </w:r>
      <w:r w:rsidR="00F20A9C" w:rsidRPr="00C97688">
        <w:rPr>
          <w:szCs w:val="22"/>
        </w:rPr>
        <w:t xml:space="preserve"> on that sole basis. </w:t>
      </w:r>
    </w:p>
    <w:p w14:paraId="05D1D754" w14:textId="77777777" w:rsidR="00FC4EAA" w:rsidRPr="00C97688" w:rsidRDefault="0029175E" w:rsidP="00EC1EE3">
      <w:pPr>
        <w:numPr>
          <w:ilvl w:val="0"/>
          <w:numId w:val="25"/>
        </w:numPr>
        <w:rPr>
          <w:szCs w:val="22"/>
        </w:rPr>
      </w:pPr>
      <w:r w:rsidRPr="00C97688">
        <w:rPr>
          <w:szCs w:val="22"/>
        </w:rPr>
        <w:t>T</w:t>
      </w:r>
      <w:r w:rsidR="007F45D1" w:rsidRPr="00C97688">
        <w:rPr>
          <w:szCs w:val="22"/>
        </w:rPr>
        <w:t>he eligibility of</w:t>
      </w:r>
      <w:r w:rsidR="00FC4EAA" w:rsidRPr="00C97688">
        <w:rPr>
          <w:szCs w:val="22"/>
        </w:rPr>
        <w:t xml:space="preserve"> applicant</w:t>
      </w:r>
      <w:r w:rsidR="009901E5" w:rsidRPr="00C97688">
        <w:rPr>
          <w:szCs w:val="22"/>
        </w:rPr>
        <w:t>s</w:t>
      </w:r>
      <w:r w:rsidR="00E80733" w:rsidRPr="00C97688">
        <w:rPr>
          <w:szCs w:val="22"/>
        </w:rPr>
        <w:t xml:space="preserve"> and</w:t>
      </w:r>
      <w:r w:rsidR="00FC4EAA" w:rsidRPr="00C97688">
        <w:rPr>
          <w:szCs w:val="22"/>
        </w:rPr>
        <w:t xml:space="preserve"> the </w:t>
      </w:r>
      <w:r w:rsidR="009901E5" w:rsidRPr="00C97688">
        <w:rPr>
          <w:szCs w:val="22"/>
        </w:rPr>
        <w:t>affiliated entit</w:t>
      </w:r>
      <w:r w:rsidR="007D4CA7" w:rsidRPr="00C97688">
        <w:rPr>
          <w:szCs w:val="22"/>
        </w:rPr>
        <w:t>y</w:t>
      </w:r>
      <w:r w:rsidR="009901E5" w:rsidRPr="00C97688">
        <w:rPr>
          <w:szCs w:val="22"/>
        </w:rPr>
        <w:t>(ies)</w:t>
      </w:r>
      <w:r w:rsidR="00206ED1">
        <w:rPr>
          <w:szCs w:val="22"/>
        </w:rPr>
        <w:t xml:space="preserve"> </w:t>
      </w:r>
      <w:r w:rsidR="007F45D1" w:rsidRPr="00C97688">
        <w:rPr>
          <w:szCs w:val="22"/>
        </w:rPr>
        <w:t>will be verified</w:t>
      </w:r>
      <w:r w:rsidR="00FC4EAA" w:rsidRPr="00C97688">
        <w:rPr>
          <w:szCs w:val="22"/>
        </w:rPr>
        <w:t xml:space="preserve"> according to the criteria set out in </w:t>
      </w:r>
      <w:r w:rsidR="00D171F8" w:rsidRPr="00C97688">
        <w:rPr>
          <w:szCs w:val="22"/>
        </w:rPr>
        <w:t>S</w:t>
      </w:r>
      <w:r w:rsidR="00896ECA" w:rsidRPr="00C97688">
        <w:rPr>
          <w:szCs w:val="22"/>
        </w:rPr>
        <w:t>ection</w:t>
      </w:r>
      <w:r w:rsidR="00671019" w:rsidRPr="00C97688">
        <w:rPr>
          <w:szCs w:val="22"/>
        </w:rPr>
        <w:t>s</w:t>
      </w:r>
      <w:r w:rsidR="00FD4832" w:rsidRPr="00C97688">
        <w:rPr>
          <w:szCs w:val="22"/>
        </w:rPr>
        <w:t xml:space="preserve"> 2.1.1 and</w:t>
      </w:r>
      <w:r w:rsidR="00FC4EAA" w:rsidRPr="00C97688">
        <w:rPr>
          <w:szCs w:val="22"/>
        </w:rPr>
        <w:t>2.1.2.</w:t>
      </w:r>
    </w:p>
    <w:p w14:paraId="5E3E770C" w14:textId="77777777" w:rsidR="005D7AF3" w:rsidRPr="00C97688" w:rsidRDefault="008F3758" w:rsidP="006F280A">
      <w:pPr>
        <w:rPr>
          <w:szCs w:val="22"/>
        </w:rPr>
      </w:pPr>
      <w:r w:rsidRPr="00C97688">
        <w:rPr>
          <w:szCs w:val="22"/>
        </w:rPr>
        <w:t>A</w:t>
      </w:r>
      <w:r w:rsidR="00CF3CC3" w:rsidRPr="00C97688">
        <w:rPr>
          <w:szCs w:val="22"/>
        </w:rPr>
        <w:t xml:space="preserve">ny rejected </w:t>
      </w:r>
      <w:r w:rsidR="006459C5" w:rsidRPr="00C97688">
        <w:rPr>
          <w:szCs w:val="22"/>
        </w:rPr>
        <w:t>application</w:t>
      </w:r>
      <w:r w:rsidR="005E65D9" w:rsidRPr="00C97688">
        <w:rPr>
          <w:szCs w:val="22"/>
        </w:rPr>
        <w:t xml:space="preserve"> will be replaced by the next best placed </w:t>
      </w:r>
      <w:r w:rsidR="00206ED1">
        <w:rPr>
          <w:szCs w:val="22"/>
        </w:rPr>
        <w:t>application on</w:t>
      </w:r>
      <w:r w:rsidR="00B67806" w:rsidRPr="00C97688">
        <w:rPr>
          <w:szCs w:val="22"/>
        </w:rPr>
        <w:t xml:space="preserve"> the reserve list that falls within the available </w:t>
      </w:r>
      <w:r w:rsidR="00E43789" w:rsidRPr="00C97688">
        <w:rPr>
          <w:szCs w:val="22"/>
        </w:rPr>
        <w:t>budget for this call for proposals</w:t>
      </w:r>
      <w:r w:rsidR="00206ED1">
        <w:rPr>
          <w:szCs w:val="22"/>
        </w:rPr>
        <w:t xml:space="preserve"> </w:t>
      </w:r>
      <w:r w:rsidR="00AE1154" w:rsidRPr="00574570">
        <w:rPr>
          <w:szCs w:val="22"/>
        </w:rPr>
        <w:t>per specific objective</w:t>
      </w:r>
      <w:r w:rsidR="00206ED1">
        <w:rPr>
          <w:szCs w:val="22"/>
        </w:rPr>
        <w:t xml:space="preserve"> </w:t>
      </w:r>
      <w:r w:rsidR="00AE1154" w:rsidRPr="00574570">
        <w:rPr>
          <w:szCs w:val="22"/>
        </w:rPr>
        <w:t>of the call. Please see the provisions of Section 1.3 above for more details.</w:t>
      </w:r>
      <w:bookmarkStart w:id="36" w:name="_Toc40507654"/>
    </w:p>
    <w:p w14:paraId="1D69F6C8" w14:textId="77777777" w:rsidR="0007408E" w:rsidRPr="00C97688" w:rsidRDefault="005D7AF3" w:rsidP="004741A1">
      <w:pPr>
        <w:pStyle w:val="Guidelines2"/>
        <w:rPr>
          <w:rFonts w:ascii="Times New Roman" w:hAnsi="Times New Roman"/>
        </w:rPr>
      </w:pPr>
      <w:r w:rsidRPr="00C97688">
        <w:rPr>
          <w:rFonts w:ascii="Times New Roman" w:hAnsi="Times New Roman"/>
        </w:rPr>
        <w:br w:type="page"/>
      </w:r>
      <w:bookmarkStart w:id="37" w:name="_Toc526862481"/>
      <w:r w:rsidR="00B67806" w:rsidRPr="00C97688">
        <w:rPr>
          <w:rFonts w:ascii="Times New Roman" w:hAnsi="Times New Roman"/>
        </w:rPr>
        <w:lastRenderedPageBreak/>
        <w:t xml:space="preserve">Submission of supporting documents for </w:t>
      </w:r>
      <w:r w:rsidR="00E44A12" w:rsidRPr="00C97688">
        <w:rPr>
          <w:rFonts w:ascii="Times New Roman" w:hAnsi="Times New Roman"/>
        </w:rPr>
        <w:t>provisionally</w:t>
      </w:r>
      <w:r w:rsidR="005D675B">
        <w:rPr>
          <w:rFonts w:ascii="Times New Roman" w:hAnsi="Times New Roman"/>
        </w:rPr>
        <w:t xml:space="preserve"> </w:t>
      </w:r>
      <w:r w:rsidR="00B67806" w:rsidRPr="00C97688">
        <w:rPr>
          <w:rFonts w:ascii="Times New Roman" w:hAnsi="Times New Roman"/>
        </w:rPr>
        <w:t xml:space="preserve">selected </w:t>
      </w:r>
      <w:r w:rsidR="000C00BF" w:rsidRPr="00C97688">
        <w:rPr>
          <w:rFonts w:ascii="Times New Roman" w:hAnsi="Times New Roman"/>
        </w:rPr>
        <w:t>applications</w:t>
      </w:r>
      <w:bookmarkEnd w:id="36"/>
      <w:bookmarkEnd w:id="37"/>
    </w:p>
    <w:p w14:paraId="052D0DF5" w14:textId="77777777" w:rsidR="00B70B68" w:rsidRPr="00C97688" w:rsidRDefault="00552E98" w:rsidP="00B70B68">
      <w:pPr>
        <w:rPr>
          <w:szCs w:val="22"/>
        </w:rPr>
      </w:pPr>
      <w:r w:rsidRPr="00C97688">
        <w:rPr>
          <w:szCs w:val="22"/>
        </w:rPr>
        <w:t>A lead applicant whose application has been provisionally selected or placed on the reserve list will</w:t>
      </w:r>
      <w:r w:rsidR="0011235C" w:rsidRPr="00C97688">
        <w:rPr>
          <w:szCs w:val="22"/>
        </w:rPr>
        <w:t xml:space="preserve"> be informed in writing by the contracting a</w:t>
      </w:r>
      <w:r w:rsidRPr="00C97688">
        <w:rPr>
          <w:szCs w:val="22"/>
        </w:rPr>
        <w:t>uthority. It will be requested to supply the following d</w:t>
      </w:r>
      <w:r w:rsidR="0011235C" w:rsidRPr="00C97688">
        <w:rPr>
          <w:szCs w:val="22"/>
        </w:rPr>
        <w:t>ocuments in order to allow the contracting a</w:t>
      </w:r>
      <w:r w:rsidRPr="00C97688">
        <w:rPr>
          <w:szCs w:val="22"/>
        </w:rPr>
        <w:t>uthority to verify the eligibility of the lead applicant, of the co-applicant(s) and (if any) of their affiliated entity(ies</w:t>
      </w:r>
      <w:r w:rsidR="00B70B68" w:rsidRPr="00C97688">
        <w:rPr>
          <w:szCs w:val="22"/>
        </w:rPr>
        <w:t>)</w:t>
      </w:r>
      <w:r w:rsidR="00B70B68" w:rsidRPr="00C97688">
        <w:rPr>
          <w:rStyle w:val="FootnoteReference"/>
          <w:sz w:val="22"/>
          <w:szCs w:val="22"/>
        </w:rPr>
        <w:footnoteReference w:id="13"/>
      </w:r>
      <w:r w:rsidR="00B70B68" w:rsidRPr="00C97688">
        <w:rPr>
          <w:szCs w:val="22"/>
        </w:rPr>
        <w:t>:</w:t>
      </w:r>
    </w:p>
    <w:p w14:paraId="2C7D256E" w14:textId="77777777" w:rsidR="003D1E09" w:rsidRPr="00C97688" w:rsidRDefault="00511FEE" w:rsidP="00A12EDF">
      <w:pPr>
        <w:numPr>
          <w:ilvl w:val="6"/>
          <w:numId w:val="26"/>
        </w:numPr>
        <w:tabs>
          <w:tab w:val="left" w:pos="567"/>
          <w:tab w:val="left" w:pos="2126"/>
          <w:tab w:val="left" w:pos="2835"/>
        </w:tabs>
        <w:spacing w:before="120"/>
        <w:ind w:left="567"/>
        <w:rPr>
          <w:szCs w:val="22"/>
        </w:rPr>
      </w:pPr>
      <w:r w:rsidRPr="00C97688">
        <w:rPr>
          <w:szCs w:val="22"/>
        </w:rPr>
        <w:t xml:space="preserve">The statutes or articles of association of the </w:t>
      </w:r>
      <w:r w:rsidR="00504963" w:rsidRPr="00C97688">
        <w:rPr>
          <w:szCs w:val="22"/>
        </w:rPr>
        <w:t>lead a</w:t>
      </w:r>
      <w:r w:rsidRPr="00C97688">
        <w:rPr>
          <w:szCs w:val="22"/>
        </w:rPr>
        <w:t>pplicant</w:t>
      </w:r>
      <w:r w:rsidR="005700D5" w:rsidRPr="00C97688">
        <w:rPr>
          <w:szCs w:val="22"/>
        </w:rPr>
        <w:t xml:space="preserve">, of </w:t>
      </w:r>
      <w:r w:rsidR="00327BB2" w:rsidRPr="00C97688">
        <w:rPr>
          <w:szCs w:val="22"/>
        </w:rPr>
        <w:t>each</w:t>
      </w:r>
      <w:r w:rsidR="005700D5" w:rsidRPr="00C97688">
        <w:rPr>
          <w:szCs w:val="22"/>
        </w:rPr>
        <w:t xml:space="preserve"> co-applicant and (if any) of </w:t>
      </w:r>
      <w:r w:rsidR="00327BB2" w:rsidRPr="00C97688">
        <w:rPr>
          <w:szCs w:val="22"/>
        </w:rPr>
        <w:t>each</w:t>
      </w:r>
      <w:r w:rsidR="005700D5" w:rsidRPr="00C97688">
        <w:rPr>
          <w:szCs w:val="22"/>
        </w:rPr>
        <w:t xml:space="preserve"> affiliated entity</w:t>
      </w:r>
      <w:r w:rsidR="005700D5" w:rsidRPr="00C97688">
        <w:rPr>
          <w:rStyle w:val="FootnoteReference"/>
          <w:sz w:val="22"/>
          <w:szCs w:val="22"/>
        </w:rPr>
        <w:footnoteReference w:id="14"/>
      </w:r>
      <w:r w:rsidR="001E10DA" w:rsidRPr="00C97688">
        <w:rPr>
          <w:szCs w:val="22"/>
        </w:rPr>
        <w:t xml:space="preserve">. </w:t>
      </w:r>
      <w:r w:rsidRPr="00C97688">
        <w:rPr>
          <w:szCs w:val="22"/>
        </w:rPr>
        <w:t xml:space="preserve">This obligation does not apply to international organisations which have signed a framework agreement with the European Commission. </w:t>
      </w:r>
    </w:p>
    <w:p w14:paraId="5811B3FE" w14:textId="77777777" w:rsidR="00AF748D" w:rsidRPr="00C97688" w:rsidRDefault="00AF748D" w:rsidP="00A12EDF">
      <w:pPr>
        <w:numPr>
          <w:ilvl w:val="6"/>
          <w:numId w:val="26"/>
        </w:numPr>
        <w:tabs>
          <w:tab w:val="left" w:pos="567"/>
          <w:tab w:val="left" w:pos="2126"/>
          <w:tab w:val="left" w:pos="2835"/>
        </w:tabs>
        <w:spacing w:before="120"/>
        <w:ind w:left="567"/>
        <w:rPr>
          <w:szCs w:val="22"/>
        </w:rPr>
      </w:pPr>
      <w:r w:rsidRPr="00C97688">
        <w:rPr>
          <w:szCs w:val="22"/>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3 financial years available. In all other cases, the applicant shall provide a self-declaration signed by its authorised representative certifying the validity of its accounts for up to the last 3 financial years available. </w:t>
      </w:r>
    </w:p>
    <w:p w14:paraId="3A32F89B" w14:textId="77777777" w:rsidR="00AF748D" w:rsidRPr="00C97688" w:rsidRDefault="00AF748D" w:rsidP="00BF158E">
      <w:pPr>
        <w:tabs>
          <w:tab w:val="left" w:pos="567"/>
          <w:tab w:val="left" w:pos="2126"/>
          <w:tab w:val="left" w:pos="2835"/>
        </w:tabs>
        <w:spacing w:before="120"/>
        <w:ind w:left="567"/>
        <w:rPr>
          <w:szCs w:val="22"/>
        </w:rPr>
      </w:pPr>
      <w:r w:rsidRPr="00C97688">
        <w:rPr>
          <w:szCs w:val="22"/>
        </w:rPr>
        <w:t xml:space="preserve">This requirement shall apply only to the first application made by a beneficiary to an authorising officer responsible in any one financial year.                                                                                    </w:t>
      </w:r>
    </w:p>
    <w:p w14:paraId="50782A46" w14:textId="77777777" w:rsidR="008A4D2D" w:rsidRPr="00C97688" w:rsidRDefault="005700D5" w:rsidP="00A12EDF">
      <w:pPr>
        <w:numPr>
          <w:ilvl w:val="6"/>
          <w:numId w:val="26"/>
        </w:numPr>
        <w:tabs>
          <w:tab w:val="left" w:pos="567"/>
          <w:tab w:val="left" w:pos="2126"/>
          <w:tab w:val="left" w:pos="2835"/>
        </w:tabs>
        <w:spacing w:before="120"/>
        <w:ind w:left="567"/>
        <w:rPr>
          <w:szCs w:val="22"/>
        </w:rPr>
      </w:pPr>
      <w:r w:rsidRPr="00C97688">
        <w:rPr>
          <w:szCs w:val="22"/>
        </w:rPr>
        <w:t>The external audit report is not required from (if any) the co-applicant(s))</w:t>
      </w:r>
      <w:r w:rsidR="00273299" w:rsidRPr="00C97688">
        <w:rPr>
          <w:szCs w:val="22"/>
        </w:rPr>
        <w:t xml:space="preserve"> or affiliated entities</w:t>
      </w:r>
      <w:r w:rsidRPr="00C97688">
        <w:rPr>
          <w:szCs w:val="22"/>
        </w:rPr>
        <w:t>.</w:t>
      </w:r>
    </w:p>
    <w:p w14:paraId="2CFAA2B6" w14:textId="77777777" w:rsidR="00585E31" w:rsidRPr="00C97688" w:rsidRDefault="00511FEE" w:rsidP="00984331">
      <w:pPr>
        <w:ind w:left="567"/>
        <w:rPr>
          <w:szCs w:val="22"/>
        </w:rPr>
      </w:pPr>
      <w:r w:rsidRPr="00C97688">
        <w:rPr>
          <w:szCs w:val="22"/>
        </w:rPr>
        <w:t xml:space="preserve">This obligation does not apply to </w:t>
      </w:r>
      <w:r w:rsidR="008D4C88" w:rsidRPr="00C97688">
        <w:rPr>
          <w:szCs w:val="22"/>
        </w:rPr>
        <w:t xml:space="preserve">public bodies and </w:t>
      </w:r>
      <w:r w:rsidRPr="00C97688">
        <w:rPr>
          <w:szCs w:val="22"/>
        </w:rPr>
        <w:t>international organisations</w:t>
      </w:r>
      <w:r w:rsidR="008D4C88" w:rsidRPr="00C97688">
        <w:rPr>
          <w:szCs w:val="22"/>
        </w:rPr>
        <w:t xml:space="preserve"> provided that the international organisation in question offers the guarantees provided for in the applicable Financial Regulation, as described in </w:t>
      </w:r>
      <w:r w:rsidR="00A33874" w:rsidRPr="00C97688">
        <w:rPr>
          <w:szCs w:val="22"/>
        </w:rPr>
        <w:t>C</w:t>
      </w:r>
      <w:r w:rsidR="008D4C88" w:rsidRPr="00C97688">
        <w:rPr>
          <w:szCs w:val="22"/>
        </w:rPr>
        <w:t xml:space="preserve">hapter 6 of the </w:t>
      </w:r>
      <w:r w:rsidR="009D7AC9" w:rsidRPr="00C97688">
        <w:rPr>
          <w:szCs w:val="22"/>
        </w:rPr>
        <w:t>p</w:t>
      </w:r>
      <w:r w:rsidR="008D4C88" w:rsidRPr="00C97688">
        <w:rPr>
          <w:szCs w:val="22"/>
        </w:rPr>
        <w:t xml:space="preserve">ractical </w:t>
      </w:r>
      <w:r w:rsidR="009D7AC9" w:rsidRPr="00C97688">
        <w:rPr>
          <w:szCs w:val="22"/>
        </w:rPr>
        <w:t>g</w:t>
      </w:r>
      <w:r w:rsidR="008D4C88" w:rsidRPr="00C97688">
        <w:rPr>
          <w:szCs w:val="22"/>
        </w:rPr>
        <w:t>uide</w:t>
      </w:r>
      <w:r w:rsidR="00C55820" w:rsidRPr="00C97688">
        <w:rPr>
          <w:szCs w:val="22"/>
        </w:rPr>
        <w:t>.</w:t>
      </w:r>
    </w:p>
    <w:p w14:paraId="2640ED72" w14:textId="77777777" w:rsidR="0069357C" w:rsidRPr="00C97688" w:rsidRDefault="008B3646" w:rsidP="00A12EDF">
      <w:pPr>
        <w:numPr>
          <w:ilvl w:val="6"/>
          <w:numId w:val="26"/>
        </w:numPr>
        <w:tabs>
          <w:tab w:val="left" w:pos="567"/>
          <w:tab w:val="left" w:pos="2126"/>
          <w:tab w:val="left" w:pos="2835"/>
        </w:tabs>
        <w:spacing w:before="120"/>
        <w:ind w:left="567"/>
        <w:rPr>
          <w:szCs w:val="22"/>
        </w:rPr>
      </w:pPr>
      <w:r w:rsidRPr="00C97688">
        <w:rPr>
          <w:szCs w:val="22"/>
        </w:rPr>
        <w:t>A c</w:t>
      </w:r>
      <w:r w:rsidR="0069357C" w:rsidRPr="00C97688">
        <w:rPr>
          <w:szCs w:val="22"/>
        </w:rPr>
        <w:t xml:space="preserve">opy of </w:t>
      </w:r>
      <w:r w:rsidR="00485E39" w:rsidRPr="00C97688">
        <w:rPr>
          <w:szCs w:val="22"/>
        </w:rPr>
        <w:t xml:space="preserve">the </w:t>
      </w:r>
      <w:r w:rsidR="00504963" w:rsidRPr="00C97688">
        <w:rPr>
          <w:szCs w:val="22"/>
          <w:u w:val="single"/>
        </w:rPr>
        <w:t>lead a</w:t>
      </w:r>
      <w:r w:rsidR="00485E39" w:rsidRPr="00C97688">
        <w:rPr>
          <w:szCs w:val="22"/>
          <w:u w:val="single"/>
        </w:rPr>
        <w:t xml:space="preserve">pplicant’s </w:t>
      </w:r>
      <w:r w:rsidR="0069357C" w:rsidRPr="00C97688">
        <w:rPr>
          <w:szCs w:val="22"/>
          <w:u w:val="single"/>
        </w:rPr>
        <w:t>latest accounts</w:t>
      </w:r>
      <w:r w:rsidR="0069357C" w:rsidRPr="00C97688">
        <w:rPr>
          <w:szCs w:val="22"/>
        </w:rPr>
        <w:t xml:space="preserve"> (the profit and loss account and the balance sheet for the </w:t>
      </w:r>
      <w:r w:rsidRPr="00C97688">
        <w:rPr>
          <w:szCs w:val="22"/>
        </w:rPr>
        <w:t xml:space="preserve">last </w:t>
      </w:r>
      <w:r w:rsidR="0069357C" w:rsidRPr="00C97688">
        <w:rPr>
          <w:szCs w:val="22"/>
        </w:rPr>
        <w:t>financial year for which the accounts have been closed)</w:t>
      </w:r>
      <w:r w:rsidR="0069357C" w:rsidRPr="00C97688">
        <w:rPr>
          <w:rStyle w:val="FootnoteReference"/>
          <w:sz w:val="22"/>
          <w:szCs w:val="22"/>
        </w:rPr>
        <w:footnoteReference w:id="15"/>
      </w:r>
      <w:r w:rsidR="00984331" w:rsidRPr="00C97688">
        <w:rPr>
          <w:szCs w:val="22"/>
        </w:rPr>
        <w:t>.</w:t>
      </w:r>
      <w:r w:rsidR="005700D5" w:rsidRPr="00C97688">
        <w:rPr>
          <w:szCs w:val="22"/>
        </w:rPr>
        <w:t xml:space="preserve"> A copy of the latest account is </w:t>
      </w:r>
      <w:r w:rsidR="00524552" w:rsidRPr="00C97688">
        <w:rPr>
          <w:szCs w:val="22"/>
        </w:rPr>
        <w:t xml:space="preserve">neither </w:t>
      </w:r>
      <w:r w:rsidR="005700D5" w:rsidRPr="00C97688">
        <w:rPr>
          <w:szCs w:val="22"/>
        </w:rPr>
        <w:t xml:space="preserve">required from </w:t>
      </w:r>
      <w:r w:rsidR="00B70B68" w:rsidRPr="00C97688">
        <w:rPr>
          <w:szCs w:val="22"/>
        </w:rPr>
        <w:t>t</w:t>
      </w:r>
      <w:r w:rsidR="005700D5" w:rsidRPr="00C97688">
        <w:rPr>
          <w:szCs w:val="22"/>
        </w:rPr>
        <w:t>he co-applicant(s)</w:t>
      </w:r>
      <w:r w:rsidR="00524552" w:rsidRPr="00C97688">
        <w:rPr>
          <w:szCs w:val="22"/>
        </w:rPr>
        <w:t xml:space="preserve"> nor from (if any) affiliated entity(ies)</w:t>
      </w:r>
      <w:r w:rsidR="005700D5" w:rsidRPr="00C97688">
        <w:rPr>
          <w:szCs w:val="22"/>
        </w:rPr>
        <w:t>.</w:t>
      </w:r>
    </w:p>
    <w:p w14:paraId="23E1F346" w14:textId="77777777" w:rsidR="00511FEE" w:rsidRPr="00C97688" w:rsidRDefault="00511FEE" w:rsidP="00A12EDF">
      <w:pPr>
        <w:numPr>
          <w:ilvl w:val="6"/>
          <w:numId w:val="26"/>
        </w:numPr>
        <w:tabs>
          <w:tab w:val="left" w:pos="567"/>
          <w:tab w:val="left" w:pos="2126"/>
          <w:tab w:val="left" w:pos="2835"/>
        </w:tabs>
        <w:spacing w:before="120"/>
        <w:ind w:left="567"/>
        <w:rPr>
          <w:szCs w:val="22"/>
        </w:rPr>
      </w:pPr>
      <w:r w:rsidRPr="00C97688">
        <w:rPr>
          <w:szCs w:val="22"/>
          <w:u w:val="single"/>
        </w:rPr>
        <w:t>Legal entity sheet</w:t>
      </w:r>
      <w:r w:rsidRPr="00C97688">
        <w:rPr>
          <w:szCs w:val="22"/>
        </w:rPr>
        <w:t xml:space="preserve"> (see </w:t>
      </w:r>
      <w:r w:rsidR="00A24F0A" w:rsidRPr="00C97688">
        <w:rPr>
          <w:szCs w:val="22"/>
        </w:rPr>
        <w:t>A</w:t>
      </w:r>
      <w:r w:rsidRPr="00C97688">
        <w:rPr>
          <w:szCs w:val="22"/>
        </w:rPr>
        <w:t>nnex D</w:t>
      </w:r>
      <w:r w:rsidR="006459C5" w:rsidRPr="00C97688">
        <w:rPr>
          <w:szCs w:val="22"/>
        </w:rPr>
        <w:t xml:space="preserve"> of these </w:t>
      </w:r>
      <w:r w:rsidR="00F65B55" w:rsidRPr="00C97688">
        <w:rPr>
          <w:szCs w:val="22"/>
        </w:rPr>
        <w:t>g</w:t>
      </w:r>
      <w:r w:rsidR="006459C5" w:rsidRPr="00C97688">
        <w:rPr>
          <w:szCs w:val="22"/>
        </w:rPr>
        <w:t>uidelines</w:t>
      </w:r>
      <w:r w:rsidRPr="00C97688">
        <w:rPr>
          <w:szCs w:val="22"/>
        </w:rPr>
        <w:t>)</w:t>
      </w:r>
      <w:r w:rsidR="005D675B">
        <w:rPr>
          <w:szCs w:val="22"/>
        </w:rPr>
        <w:t xml:space="preserve"> </w:t>
      </w:r>
      <w:r w:rsidRPr="00C97688">
        <w:rPr>
          <w:szCs w:val="22"/>
        </w:rPr>
        <w:t xml:space="preserve">duly completed and signed by </w:t>
      </w:r>
      <w:r w:rsidR="00F1605F" w:rsidRPr="00C97688">
        <w:rPr>
          <w:szCs w:val="22"/>
        </w:rPr>
        <w:t xml:space="preserve">each of the </w:t>
      </w:r>
      <w:r w:rsidRPr="00C97688">
        <w:rPr>
          <w:szCs w:val="22"/>
        </w:rPr>
        <w:t>applicant</w:t>
      </w:r>
      <w:r w:rsidR="000C1624" w:rsidRPr="00C97688">
        <w:rPr>
          <w:szCs w:val="22"/>
        </w:rPr>
        <w:t>s</w:t>
      </w:r>
      <w:r w:rsidR="00327BB2" w:rsidRPr="00C97688">
        <w:rPr>
          <w:szCs w:val="22"/>
        </w:rPr>
        <w:t xml:space="preserve"> (i</w:t>
      </w:r>
      <w:r w:rsidR="00A24F0A" w:rsidRPr="00C97688">
        <w:rPr>
          <w:szCs w:val="22"/>
        </w:rPr>
        <w:t>.</w:t>
      </w:r>
      <w:r w:rsidR="00327BB2" w:rsidRPr="00C97688">
        <w:rPr>
          <w:szCs w:val="22"/>
        </w:rPr>
        <w:t>e</w:t>
      </w:r>
      <w:r w:rsidR="00A24F0A" w:rsidRPr="00C97688">
        <w:rPr>
          <w:szCs w:val="22"/>
        </w:rPr>
        <w:t>.</w:t>
      </w:r>
      <w:r w:rsidR="00327BB2" w:rsidRPr="00C97688">
        <w:rPr>
          <w:szCs w:val="22"/>
        </w:rPr>
        <w:t xml:space="preserve"> by the </w:t>
      </w:r>
      <w:r w:rsidR="00504963" w:rsidRPr="00C97688">
        <w:rPr>
          <w:szCs w:val="22"/>
        </w:rPr>
        <w:t>lead a</w:t>
      </w:r>
      <w:r w:rsidR="00327BB2" w:rsidRPr="00C97688">
        <w:rPr>
          <w:szCs w:val="22"/>
        </w:rPr>
        <w:t>pplicant and by each co-applicant)</w:t>
      </w:r>
      <w:r w:rsidRPr="00C97688">
        <w:rPr>
          <w:szCs w:val="22"/>
        </w:rPr>
        <w:t>, accompanied by the justifying documents requested there. If the applicant</w:t>
      </w:r>
      <w:r w:rsidR="000C1624" w:rsidRPr="00C97688">
        <w:rPr>
          <w:szCs w:val="22"/>
        </w:rPr>
        <w:t>s</w:t>
      </w:r>
      <w:r w:rsidR="005D675B">
        <w:rPr>
          <w:szCs w:val="22"/>
        </w:rPr>
        <w:t xml:space="preserve"> </w:t>
      </w:r>
      <w:r w:rsidR="000C1624" w:rsidRPr="00C97688">
        <w:rPr>
          <w:szCs w:val="22"/>
        </w:rPr>
        <w:t xml:space="preserve">have </w:t>
      </w:r>
      <w:r w:rsidRPr="00C97688">
        <w:rPr>
          <w:szCs w:val="22"/>
        </w:rPr>
        <w:t xml:space="preserve">already signed a contract with the </w:t>
      </w:r>
      <w:r w:rsidR="0011235C" w:rsidRPr="00C97688">
        <w:rPr>
          <w:szCs w:val="22"/>
        </w:rPr>
        <w:t>contracting a</w:t>
      </w:r>
      <w:r w:rsidR="00B75EB7" w:rsidRPr="00C97688">
        <w:rPr>
          <w:szCs w:val="22"/>
        </w:rPr>
        <w:t>uthority</w:t>
      </w:r>
      <w:r w:rsidRPr="00C97688">
        <w:rPr>
          <w:szCs w:val="22"/>
        </w:rPr>
        <w:t>, instead of the legal entity sheet and supporting documents</w:t>
      </w:r>
      <w:r w:rsidR="008B3646" w:rsidRPr="00C97688">
        <w:rPr>
          <w:szCs w:val="22"/>
        </w:rPr>
        <w:t>,</w:t>
      </w:r>
      <w:r w:rsidR="00F95172" w:rsidRPr="00C97688">
        <w:rPr>
          <w:szCs w:val="22"/>
        </w:rPr>
        <w:t>the</w:t>
      </w:r>
      <w:r w:rsidRPr="00C97688">
        <w:rPr>
          <w:szCs w:val="22"/>
        </w:rPr>
        <w:t xml:space="preserve"> legal entity number </w:t>
      </w:r>
      <w:r w:rsidR="00F95172" w:rsidRPr="00C97688">
        <w:rPr>
          <w:szCs w:val="22"/>
        </w:rPr>
        <w:t>may be provided</w:t>
      </w:r>
      <w:r w:rsidRPr="00C97688">
        <w:rPr>
          <w:szCs w:val="22"/>
        </w:rPr>
        <w:t>, unless a change in legal status occurred in the meantime.</w:t>
      </w:r>
    </w:p>
    <w:p w14:paraId="2E3E9B7F" w14:textId="77777777" w:rsidR="00A475E3" w:rsidRPr="00C97688" w:rsidRDefault="00984331" w:rsidP="00D83D1E">
      <w:pPr>
        <w:numPr>
          <w:ilvl w:val="6"/>
          <w:numId w:val="26"/>
        </w:numPr>
        <w:tabs>
          <w:tab w:val="left" w:pos="567"/>
          <w:tab w:val="left" w:pos="2126"/>
          <w:tab w:val="left" w:pos="2835"/>
        </w:tabs>
        <w:spacing w:before="120"/>
        <w:ind w:left="567"/>
        <w:rPr>
          <w:szCs w:val="22"/>
        </w:rPr>
      </w:pPr>
      <w:r w:rsidRPr="00C97688">
        <w:rPr>
          <w:szCs w:val="22"/>
          <w:u w:val="single"/>
        </w:rPr>
        <w:t>A financial identification form</w:t>
      </w:r>
      <w:r w:rsidRPr="00C97688">
        <w:rPr>
          <w:szCs w:val="22"/>
        </w:rPr>
        <w:t xml:space="preserve"> of the </w:t>
      </w:r>
      <w:r w:rsidR="00504963" w:rsidRPr="00C97688">
        <w:rPr>
          <w:szCs w:val="22"/>
        </w:rPr>
        <w:t>lead a</w:t>
      </w:r>
      <w:r w:rsidRPr="00C97688">
        <w:rPr>
          <w:szCs w:val="22"/>
        </w:rPr>
        <w:t xml:space="preserve">pplicant </w:t>
      </w:r>
      <w:r w:rsidR="00327BB2" w:rsidRPr="00C97688">
        <w:rPr>
          <w:szCs w:val="22"/>
        </w:rPr>
        <w:t xml:space="preserve">(not from co-applicants) </w:t>
      </w:r>
      <w:r w:rsidRPr="00C97688">
        <w:rPr>
          <w:szCs w:val="22"/>
        </w:rPr>
        <w:t>conforming to the model attached a</w:t>
      </w:r>
      <w:r w:rsidR="00A24F0A" w:rsidRPr="00C97688">
        <w:rPr>
          <w:szCs w:val="22"/>
        </w:rPr>
        <w:t>s</w:t>
      </w:r>
      <w:r w:rsidRPr="00C97688">
        <w:rPr>
          <w:szCs w:val="22"/>
        </w:rPr>
        <w:t xml:space="preserve"> Annex E of these </w:t>
      </w:r>
      <w:r w:rsidR="00F65B55" w:rsidRPr="00C97688">
        <w:rPr>
          <w:szCs w:val="22"/>
        </w:rPr>
        <w:t>g</w:t>
      </w:r>
      <w:r w:rsidRPr="00C97688">
        <w:rPr>
          <w:szCs w:val="22"/>
        </w:rPr>
        <w:t xml:space="preserve">uidelines, certified by the bank to which the payments will be made. This bank should be located in the country where the </w:t>
      </w:r>
      <w:r w:rsidR="00504963" w:rsidRPr="00C97688">
        <w:rPr>
          <w:szCs w:val="22"/>
        </w:rPr>
        <w:t>lead a</w:t>
      </w:r>
      <w:r w:rsidRPr="00C97688">
        <w:rPr>
          <w:szCs w:val="22"/>
        </w:rPr>
        <w:t xml:space="preserve">pplicant is established. If the </w:t>
      </w:r>
      <w:r w:rsidR="002004B0" w:rsidRPr="00C97688">
        <w:rPr>
          <w:szCs w:val="22"/>
        </w:rPr>
        <w:t>lead a</w:t>
      </w:r>
      <w:r w:rsidRPr="00C97688">
        <w:rPr>
          <w:szCs w:val="22"/>
        </w:rPr>
        <w:t>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32E03386" w14:textId="77777777" w:rsidR="00D83D1E" w:rsidRPr="00C97688" w:rsidRDefault="00552E98" w:rsidP="00D83D1E">
      <w:pPr>
        <w:numPr>
          <w:ilvl w:val="6"/>
          <w:numId w:val="26"/>
        </w:numPr>
        <w:tabs>
          <w:tab w:val="left" w:pos="567"/>
          <w:tab w:val="left" w:pos="2126"/>
          <w:tab w:val="left" w:pos="2835"/>
        </w:tabs>
        <w:spacing w:before="120"/>
        <w:ind w:left="567"/>
        <w:rPr>
          <w:szCs w:val="22"/>
        </w:rPr>
      </w:pPr>
      <w:r w:rsidRPr="00C97688">
        <w:rPr>
          <w:b/>
          <w:szCs w:val="22"/>
        </w:rPr>
        <w:t>Please bear in mind</w:t>
      </w:r>
      <w:r w:rsidR="00D83D1E" w:rsidRPr="00C97688">
        <w:rPr>
          <w:b/>
          <w:szCs w:val="22"/>
        </w:rPr>
        <w:t xml:space="preserve"> when an operation contains the execution of works, the following supporting documents, submitted </w:t>
      </w:r>
      <w:r w:rsidR="00C76AC9" w:rsidRPr="00C97688">
        <w:rPr>
          <w:b/>
          <w:szCs w:val="22"/>
        </w:rPr>
        <w:t xml:space="preserve">along </w:t>
      </w:r>
      <w:r w:rsidR="00D83D1E" w:rsidRPr="00C97688">
        <w:rPr>
          <w:b/>
          <w:szCs w:val="22"/>
        </w:rPr>
        <w:t>with the full application form, will be necessary</w:t>
      </w:r>
      <w:r w:rsidR="00D83D1E" w:rsidRPr="00C97688">
        <w:rPr>
          <w:szCs w:val="22"/>
        </w:rPr>
        <w:t>:</w:t>
      </w:r>
    </w:p>
    <w:p w14:paraId="5E257418" w14:textId="77777777" w:rsidR="00D83D1E" w:rsidRPr="00C97688" w:rsidRDefault="00D83D1E" w:rsidP="00337B91">
      <w:pPr>
        <w:numPr>
          <w:ilvl w:val="0"/>
          <w:numId w:val="39"/>
        </w:numPr>
        <w:rPr>
          <w:szCs w:val="22"/>
        </w:rPr>
      </w:pPr>
      <w:r w:rsidRPr="00C97688">
        <w:rPr>
          <w:szCs w:val="22"/>
          <w:u w:val="single"/>
        </w:rPr>
        <w:t>Proof of ownership or long term lease</w:t>
      </w:r>
      <w:r w:rsidRPr="00C97688">
        <w:rPr>
          <w:szCs w:val="22"/>
        </w:rPr>
        <w:t xml:space="preserve"> (at least for 10 years after the signature of the contract) of the land/assets where the works are to be executed;</w:t>
      </w:r>
    </w:p>
    <w:p w14:paraId="5DE3A372" w14:textId="77777777" w:rsidR="00D83D1E" w:rsidRPr="00C97688" w:rsidRDefault="00D83D1E" w:rsidP="00337B91">
      <w:pPr>
        <w:numPr>
          <w:ilvl w:val="0"/>
          <w:numId w:val="39"/>
        </w:numPr>
        <w:rPr>
          <w:szCs w:val="22"/>
        </w:rPr>
      </w:pPr>
      <w:r w:rsidRPr="00C97688">
        <w:rPr>
          <w:szCs w:val="22"/>
          <w:u w:val="single"/>
        </w:rPr>
        <w:lastRenderedPageBreak/>
        <w:t>Approved/certified detailed work design</w:t>
      </w:r>
      <w:r w:rsidRPr="00C97688">
        <w:rPr>
          <w:szCs w:val="22"/>
        </w:rPr>
        <w:t xml:space="preserve"> or otherwise a statement by the relevant national institution(s) confirming that the national legislation(s) do/does not require the design’s approval for this type of works;</w:t>
      </w:r>
    </w:p>
    <w:p w14:paraId="01022762" w14:textId="77777777" w:rsidR="00D83D1E" w:rsidRPr="00C97688" w:rsidRDefault="00D83D1E" w:rsidP="00337B91">
      <w:pPr>
        <w:numPr>
          <w:ilvl w:val="0"/>
          <w:numId w:val="39"/>
        </w:numPr>
        <w:rPr>
          <w:szCs w:val="22"/>
        </w:rPr>
      </w:pPr>
      <w:r w:rsidRPr="00C97688">
        <w:rPr>
          <w:szCs w:val="22"/>
          <w:u w:val="single"/>
        </w:rPr>
        <w:t>A positive decision on environmental impact assessment</w:t>
      </w:r>
      <w:r w:rsidRPr="00C97688">
        <w:rPr>
          <w:szCs w:val="22"/>
        </w:rPr>
        <w:t xml:space="preserve"> or otherwise a statement from the relevant public authority(ies) that the latter assessment(s) are/is not needed for the specific project activities;</w:t>
      </w:r>
    </w:p>
    <w:p w14:paraId="4AAD7B58" w14:textId="77777777" w:rsidR="00D83D1E" w:rsidRPr="00C97688" w:rsidRDefault="00D83D1E" w:rsidP="00337B91">
      <w:pPr>
        <w:numPr>
          <w:ilvl w:val="0"/>
          <w:numId w:val="39"/>
        </w:numPr>
        <w:rPr>
          <w:szCs w:val="22"/>
        </w:rPr>
      </w:pPr>
      <w:r w:rsidRPr="00C97688">
        <w:rPr>
          <w:szCs w:val="22"/>
        </w:rPr>
        <w:t xml:space="preserve">All necessary </w:t>
      </w:r>
      <w:r w:rsidRPr="00C97688">
        <w:rPr>
          <w:szCs w:val="22"/>
          <w:u w:val="single"/>
        </w:rPr>
        <w:t>legal authorisations</w:t>
      </w:r>
      <w:r w:rsidR="00043BB2">
        <w:rPr>
          <w:szCs w:val="22"/>
        </w:rPr>
        <w:t xml:space="preserve">, where applicable </w:t>
      </w:r>
      <w:r w:rsidRPr="00C97688">
        <w:rPr>
          <w:szCs w:val="22"/>
        </w:rPr>
        <w:t>(e.g.: location and construction permits);</w:t>
      </w:r>
    </w:p>
    <w:p w14:paraId="7C61C744" w14:textId="77777777" w:rsidR="00D83D1E" w:rsidRPr="00C97688" w:rsidRDefault="00D83D1E" w:rsidP="00337B91">
      <w:pPr>
        <w:numPr>
          <w:ilvl w:val="0"/>
          <w:numId w:val="39"/>
        </w:numPr>
        <w:rPr>
          <w:szCs w:val="22"/>
        </w:rPr>
      </w:pPr>
      <w:r w:rsidRPr="00C97688">
        <w:rPr>
          <w:szCs w:val="22"/>
        </w:rPr>
        <w:t xml:space="preserve">An indicative priced </w:t>
      </w:r>
      <w:r w:rsidRPr="00C97688">
        <w:rPr>
          <w:szCs w:val="22"/>
          <w:u w:val="single"/>
        </w:rPr>
        <w:t>bill of quantities</w:t>
      </w:r>
      <w:r w:rsidRPr="00C97688">
        <w:rPr>
          <w:szCs w:val="22"/>
        </w:rPr>
        <w:t xml:space="preserve"> issued not earlier than 2 years prior to the deadline for submission of full applications – calculated in euro. </w:t>
      </w:r>
    </w:p>
    <w:p w14:paraId="4E268160" w14:textId="77777777" w:rsidR="00D83D1E" w:rsidRPr="00C97688" w:rsidRDefault="00D83D1E" w:rsidP="00E41900">
      <w:pPr>
        <w:rPr>
          <w:szCs w:val="22"/>
        </w:rPr>
      </w:pPr>
    </w:p>
    <w:p w14:paraId="363E1B83" w14:textId="77777777" w:rsidR="00C4175C" w:rsidRPr="00C97688" w:rsidRDefault="00DD6055" w:rsidP="00984331">
      <w:pPr>
        <w:rPr>
          <w:szCs w:val="22"/>
        </w:rPr>
      </w:pPr>
      <w:r w:rsidRPr="00C97688">
        <w:rPr>
          <w:szCs w:val="22"/>
        </w:rPr>
        <w:t>D</w:t>
      </w:r>
      <w:r w:rsidR="00C4175C" w:rsidRPr="00C97688">
        <w:rPr>
          <w:szCs w:val="22"/>
        </w:rPr>
        <w:t>ocuments</w:t>
      </w:r>
      <w:r w:rsidR="005D675B">
        <w:rPr>
          <w:szCs w:val="22"/>
        </w:rPr>
        <w:t xml:space="preserve"> </w:t>
      </w:r>
      <w:r w:rsidR="00C4175C" w:rsidRPr="00C97688">
        <w:rPr>
          <w:szCs w:val="22"/>
        </w:rPr>
        <w:t>must be supplied in the form of originals</w:t>
      </w:r>
      <w:r w:rsidR="00460A7B" w:rsidRPr="00C97688">
        <w:rPr>
          <w:szCs w:val="22"/>
        </w:rPr>
        <w:t>,</w:t>
      </w:r>
      <w:r w:rsidR="005D675B">
        <w:rPr>
          <w:szCs w:val="22"/>
        </w:rPr>
        <w:t xml:space="preserve"> </w:t>
      </w:r>
      <w:r w:rsidR="00E249FE" w:rsidRPr="00C97688">
        <w:rPr>
          <w:szCs w:val="22"/>
        </w:rPr>
        <w:t>photo</w:t>
      </w:r>
      <w:r w:rsidR="00C4175C" w:rsidRPr="00C97688">
        <w:rPr>
          <w:szCs w:val="22"/>
        </w:rPr>
        <w:t>copies</w:t>
      </w:r>
      <w:r w:rsidR="00460A7B" w:rsidRPr="00C97688">
        <w:rPr>
          <w:szCs w:val="22"/>
        </w:rPr>
        <w:t xml:space="preserve"> or scanned versions (i.e. showing legible stamps, signatures and dates) </w:t>
      </w:r>
      <w:r w:rsidR="00E249FE" w:rsidRPr="00C97688">
        <w:rPr>
          <w:szCs w:val="22"/>
        </w:rPr>
        <w:t>of the said originals</w:t>
      </w:r>
      <w:r w:rsidR="00C4175C" w:rsidRPr="00C97688">
        <w:rPr>
          <w:szCs w:val="22"/>
        </w:rPr>
        <w:t>.</w:t>
      </w:r>
    </w:p>
    <w:p w14:paraId="07B2500D" w14:textId="77777777" w:rsidR="00D83D1E" w:rsidRPr="00C97688" w:rsidRDefault="00D83D1E" w:rsidP="00D83D1E">
      <w:pPr>
        <w:rPr>
          <w:szCs w:val="22"/>
        </w:rPr>
      </w:pPr>
      <w:r w:rsidRPr="00C97688">
        <w:rPr>
          <w:szCs w:val="22"/>
        </w:rPr>
        <w:t>Where such documents are not in one of the official languages of the European Union or</w:t>
      </w:r>
      <w:r w:rsidR="005D675B">
        <w:rPr>
          <w:szCs w:val="22"/>
        </w:rPr>
        <w:t xml:space="preserve"> </w:t>
      </w:r>
      <w:r w:rsidRPr="00C97688">
        <w:rPr>
          <w:szCs w:val="22"/>
        </w:rPr>
        <w:t>in the official languages of the country where the action will be implemented, a translation into English language of the relevant parts of these documents proving the lead applicant's and, where applicable, co-applicants' and affiliated entity(ies)' eligibility, must be attached for the purpose of analysing the application.</w:t>
      </w:r>
    </w:p>
    <w:p w14:paraId="5EB5C5EF" w14:textId="77777777" w:rsidR="00D83D1E" w:rsidRPr="00C97688" w:rsidRDefault="00D83D1E" w:rsidP="00D83D1E">
      <w:pPr>
        <w:rPr>
          <w:rStyle w:val="StyleListBullet11ptChar"/>
          <w:szCs w:val="22"/>
        </w:rPr>
      </w:pPr>
      <w:r w:rsidRPr="00C97688">
        <w:rPr>
          <w:rStyle w:val="StyleListBullet11ptChar"/>
          <w:szCs w:val="22"/>
        </w:rPr>
        <w:t xml:space="preserve">Where these documents are in an official language of the European Union other than English, it is </w:t>
      </w:r>
      <w:r w:rsidRPr="00C97688">
        <w:rPr>
          <w:b/>
          <w:szCs w:val="22"/>
        </w:rPr>
        <w:t xml:space="preserve">strongly </w:t>
      </w:r>
      <w:r w:rsidRPr="00C97688">
        <w:rPr>
          <w:rStyle w:val="StyleListBullet11ptChar"/>
          <w:szCs w:val="22"/>
        </w:rPr>
        <w:t>recommended, in order to facilitate the evaluation, to provide a translation of the relevant parts of the documents, proving the lead a</w:t>
      </w:r>
      <w:r w:rsidRPr="00C97688">
        <w:rPr>
          <w:szCs w:val="22"/>
        </w:rPr>
        <w:t xml:space="preserve">pplicant's and, where applicable, co-applicants' and affiliated entity(ies)' </w:t>
      </w:r>
      <w:r w:rsidRPr="00C97688">
        <w:rPr>
          <w:rStyle w:val="StyleListBullet11ptChar"/>
          <w:szCs w:val="22"/>
        </w:rPr>
        <w:t>eligibility, into English.</w:t>
      </w:r>
    </w:p>
    <w:p w14:paraId="7E77390A" w14:textId="77777777" w:rsidR="009348D1" w:rsidRPr="00C97688" w:rsidRDefault="00D83D1E" w:rsidP="00984331">
      <w:pPr>
        <w:rPr>
          <w:szCs w:val="22"/>
        </w:rPr>
      </w:pPr>
      <w:r w:rsidRPr="00C97688">
        <w:rPr>
          <w:szCs w:val="22"/>
        </w:rPr>
        <w:t>If the abovementioned supporting documents</w:t>
      </w:r>
      <w:r w:rsidR="00C76AC9" w:rsidRPr="00C97688">
        <w:rPr>
          <w:szCs w:val="22"/>
        </w:rPr>
        <w:t xml:space="preserve"> (with the exception of those submitted for operations containing the execution of works</w:t>
      </w:r>
      <w:r w:rsidR="00C76AC9" w:rsidRPr="00C97688">
        <w:rPr>
          <w:rStyle w:val="FootnoteReference"/>
          <w:sz w:val="22"/>
          <w:szCs w:val="22"/>
        </w:rPr>
        <w:footnoteReference w:id="16"/>
      </w:r>
      <w:r w:rsidR="00C76AC9" w:rsidRPr="00C97688">
        <w:rPr>
          <w:szCs w:val="22"/>
        </w:rPr>
        <w:t>)</w:t>
      </w:r>
      <w:r w:rsidRPr="00C97688">
        <w:rPr>
          <w:szCs w:val="22"/>
        </w:rPr>
        <w:t xml:space="preserve"> are not provided before the deadline indicated in the </w:t>
      </w:r>
      <w:r w:rsidR="00C76AC9" w:rsidRPr="00C97688">
        <w:rPr>
          <w:szCs w:val="22"/>
        </w:rPr>
        <w:t>request for supporting documents sen</w:t>
      </w:r>
      <w:r w:rsidR="00EE71DC" w:rsidRPr="00C97688">
        <w:rPr>
          <w:szCs w:val="22"/>
        </w:rPr>
        <w:t>t to the lead applicant by the c</w:t>
      </w:r>
      <w:r w:rsidR="00C76AC9" w:rsidRPr="00C97688">
        <w:rPr>
          <w:szCs w:val="22"/>
        </w:rPr>
        <w:t xml:space="preserve">ontracting </w:t>
      </w:r>
      <w:r w:rsidR="00EE71DC" w:rsidRPr="00C97688">
        <w:rPr>
          <w:szCs w:val="22"/>
        </w:rPr>
        <w:t>a</w:t>
      </w:r>
      <w:r w:rsidR="00C76AC9" w:rsidRPr="00C97688">
        <w:rPr>
          <w:szCs w:val="22"/>
        </w:rPr>
        <w:t xml:space="preserve">uthority, </w:t>
      </w:r>
      <w:r w:rsidRPr="00C97688">
        <w:rPr>
          <w:szCs w:val="22"/>
        </w:rPr>
        <w:t>the application may be rejected.</w:t>
      </w:r>
    </w:p>
    <w:p w14:paraId="3ED41EF5" w14:textId="77777777" w:rsidR="00DB5567" w:rsidRPr="00C97688" w:rsidRDefault="008B3646" w:rsidP="00984331">
      <w:pPr>
        <w:rPr>
          <w:szCs w:val="22"/>
        </w:rPr>
      </w:pPr>
      <w:r w:rsidRPr="00C97688">
        <w:rPr>
          <w:szCs w:val="22"/>
        </w:rPr>
        <w:t xml:space="preserve">After </w:t>
      </w:r>
      <w:r w:rsidR="00DB5567" w:rsidRPr="00C97688">
        <w:rPr>
          <w:szCs w:val="22"/>
        </w:rPr>
        <w:t>verif</w:t>
      </w:r>
      <w:r w:rsidRPr="00C97688">
        <w:rPr>
          <w:szCs w:val="22"/>
        </w:rPr>
        <w:t>ying</w:t>
      </w:r>
      <w:r w:rsidR="00DB5567" w:rsidRPr="00C97688">
        <w:rPr>
          <w:szCs w:val="22"/>
        </w:rPr>
        <w:t xml:space="preserve"> the supporting documents</w:t>
      </w:r>
      <w:r w:rsidRPr="00C97688">
        <w:rPr>
          <w:szCs w:val="22"/>
        </w:rPr>
        <w:t>,</w:t>
      </w:r>
      <w:r w:rsidR="00DB5567" w:rsidRPr="00C97688">
        <w:rPr>
          <w:szCs w:val="22"/>
        </w:rPr>
        <w:t xml:space="preserve"> the </w:t>
      </w:r>
      <w:r w:rsidR="00F65B55" w:rsidRPr="00C97688">
        <w:rPr>
          <w:szCs w:val="22"/>
        </w:rPr>
        <w:t>e</w:t>
      </w:r>
      <w:r w:rsidR="00DB5567" w:rsidRPr="00C97688">
        <w:rPr>
          <w:szCs w:val="22"/>
        </w:rPr>
        <w:t xml:space="preserve">valuation </w:t>
      </w:r>
      <w:r w:rsidR="00F65B55" w:rsidRPr="00C97688">
        <w:rPr>
          <w:szCs w:val="22"/>
        </w:rPr>
        <w:t>c</w:t>
      </w:r>
      <w:r w:rsidR="00DB5567" w:rsidRPr="00C97688">
        <w:rPr>
          <w:szCs w:val="22"/>
        </w:rPr>
        <w:t>ommittee will make</w:t>
      </w:r>
      <w:r w:rsidR="00EE71DC" w:rsidRPr="00C97688">
        <w:rPr>
          <w:szCs w:val="22"/>
        </w:rPr>
        <w:t xml:space="preserve"> a final recommendation to the contracting a</w:t>
      </w:r>
      <w:r w:rsidR="00DB5567" w:rsidRPr="00C97688">
        <w:rPr>
          <w:szCs w:val="22"/>
        </w:rPr>
        <w:t>uthority</w:t>
      </w:r>
      <w:r w:rsidRPr="00C97688">
        <w:rPr>
          <w:szCs w:val="22"/>
        </w:rPr>
        <w:t>,</w:t>
      </w:r>
      <w:r w:rsidR="00DB5567" w:rsidRPr="00C97688">
        <w:rPr>
          <w:szCs w:val="22"/>
        </w:rPr>
        <w:t xml:space="preserve"> which will decide on the award of grants.</w:t>
      </w:r>
    </w:p>
    <w:p w14:paraId="6AB46D40" w14:textId="77777777" w:rsidR="001E10DA" w:rsidRPr="00C97688" w:rsidRDefault="005D675B" w:rsidP="002D4ACD">
      <w:pPr>
        <w:ind w:left="567" w:hanging="567"/>
        <w:rPr>
          <w:szCs w:val="22"/>
        </w:rPr>
      </w:pPr>
      <w:r w:rsidRPr="00C97688">
        <w:rPr>
          <w:szCs w:val="22"/>
        </w:rPr>
        <w:t>NB:</w:t>
      </w:r>
      <w:r w:rsidR="007C4C56" w:rsidRPr="00C97688">
        <w:rPr>
          <w:szCs w:val="22"/>
        </w:rPr>
        <w:tab/>
      </w:r>
      <w:r w:rsidR="00EE71DC" w:rsidRPr="00C97688">
        <w:rPr>
          <w:szCs w:val="22"/>
        </w:rPr>
        <w:t>In the eventuality that the contracting a</w:t>
      </w:r>
      <w:r w:rsidR="001E10DA" w:rsidRPr="00C97688">
        <w:rPr>
          <w:szCs w:val="22"/>
        </w:rPr>
        <w:t xml:space="preserve">uthority is not satisfied with the strength, solidity, and guarantee offered by the </w:t>
      </w:r>
      <w:r w:rsidR="00991F51" w:rsidRPr="00C97688">
        <w:rPr>
          <w:szCs w:val="22"/>
        </w:rPr>
        <w:t>structural</w:t>
      </w:r>
      <w:r w:rsidR="001E10DA" w:rsidRPr="00C97688">
        <w:rPr>
          <w:szCs w:val="22"/>
        </w:rPr>
        <w:t xml:space="preserve"> link between one of the applicants and its affiliated entity, it can require the submission of the missing documents allowing for its conversion into co-applicant.</w:t>
      </w:r>
      <w:r w:rsidR="00154428" w:rsidRPr="00C97688">
        <w:rPr>
          <w:szCs w:val="22"/>
        </w:rPr>
        <w:t xml:space="preserve"> If all the missing documents for co-applicants are submitted, and provided all necessary eligibility criteria are fulfilled, the above mentioned entity becomes a co-applicant for all purposes. The </w:t>
      </w:r>
      <w:r w:rsidR="00E80733" w:rsidRPr="00C97688">
        <w:rPr>
          <w:szCs w:val="22"/>
        </w:rPr>
        <w:t>lead a</w:t>
      </w:r>
      <w:r w:rsidR="00154428" w:rsidRPr="00C97688">
        <w:rPr>
          <w:szCs w:val="22"/>
        </w:rPr>
        <w:t>pplicant has to submit the application form revised accordingly.</w:t>
      </w:r>
    </w:p>
    <w:p w14:paraId="26D01EB2" w14:textId="77777777" w:rsidR="009348D1" w:rsidRPr="00C97688" w:rsidRDefault="007D3D26" w:rsidP="004741A1">
      <w:pPr>
        <w:pStyle w:val="Guidelines2"/>
        <w:rPr>
          <w:rFonts w:ascii="Times New Roman" w:hAnsi="Times New Roman"/>
        </w:rPr>
      </w:pPr>
      <w:bookmarkStart w:id="38" w:name="_Toc526862482"/>
      <w:r w:rsidRPr="00C97688">
        <w:rPr>
          <w:rFonts w:ascii="Times New Roman" w:hAnsi="Times New Roman"/>
        </w:rPr>
        <w:t>Notification of the contracting a</w:t>
      </w:r>
      <w:r w:rsidR="00B67806" w:rsidRPr="00C97688">
        <w:rPr>
          <w:rFonts w:ascii="Times New Roman" w:hAnsi="Times New Roman"/>
        </w:rPr>
        <w:t>uthority’s decision</w:t>
      </w:r>
      <w:bookmarkEnd w:id="38"/>
    </w:p>
    <w:p w14:paraId="19366277" w14:textId="77777777" w:rsidR="00A57627" w:rsidRPr="00C97688" w:rsidRDefault="00A57627" w:rsidP="004B7BC2">
      <w:pPr>
        <w:pStyle w:val="Guidelines3"/>
      </w:pPr>
      <w:bookmarkStart w:id="39" w:name="_Toc526862483"/>
      <w:r w:rsidRPr="00C97688">
        <w:t>Content of the decision</w:t>
      </w:r>
      <w:bookmarkEnd w:id="39"/>
    </w:p>
    <w:p w14:paraId="566C33DD" w14:textId="77777777" w:rsidR="00AA4FE0" w:rsidRPr="00C97688" w:rsidRDefault="008A7A99" w:rsidP="00FD1395">
      <w:pPr>
        <w:spacing w:before="240"/>
        <w:rPr>
          <w:szCs w:val="22"/>
        </w:rPr>
      </w:pPr>
      <w:r w:rsidRPr="00C97688">
        <w:rPr>
          <w:szCs w:val="22"/>
        </w:rPr>
        <w:t xml:space="preserve">The </w:t>
      </w:r>
      <w:r w:rsidR="00504963" w:rsidRPr="00C97688">
        <w:rPr>
          <w:szCs w:val="22"/>
        </w:rPr>
        <w:t>lead a</w:t>
      </w:r>
      <w:r w:rsidR="00AA4FE0" w:rsidRPr="00C97688">
        <w:rPr>
          <w:szCs w:val="22"/>
        </w:rPr>
        <w:t>pplicant</w:t>
      </w:r>
      <w:r w:rsidR="0067474F" w:rsidRPr="00C97688">
        <w:rPr>
          <w:szCs w:val="22"/>
        </w:rPr>
        <w:t>s</w:t>
      </w:r>
      <w:r w:rsidR="00AA4FE0" w:rsidRPr="00C97688">
        <w:rPr>
          <w:szCs w:val="22"/>
        </w:rPr>
        <w:t xml:space="preserve"> will be informed in writing of the </w:t>
      </w:r>
      <w:r w:rsidR="00A33874" w:rsidRPr="00C97688">
        <w:t>c</w:t>
      </w:r>
      <w:r w:rsidR="00AA4FE0" w:rsidRPr="00C97688">
        <w:t xml:space="preserve">ontracting </w:t>
      </w:r>
      <w:r w:rsidR="00A33874" w:rsidRPr="00C97688">
        <w:t>a</w:t>
      </w:r>
      <w:r w:rsidR="00AA4FE0" w:rsidRPr="00C97688">
        <w:t>uthority’s</w:t>
      </w:r>
      <w:r w:rsidR="00AA4FE0" w:rsidRPr="00C97688">
        <w:rPr>
          <w:szCs w:val="22"/>
        </w:rPr>
        <w:t xml:space="preserve"> decision concerning their application</w:t>
      </w:r>
      <w:r w:rsidR="000D5F55" w:rsidRPr="00C97688">
        <w:rPr>
          <w:szCs w:val="22"/>
        </w:rPr>
        <w:t xml:space="preserve"> and</w:t>
      </w:r>
      <w:r w:rsidR="00E9669E" w:rsidRPr="00C97688">
        <w:rPr>
          <w:szCs w:val="22"/>
        </w:rPr>
        <w:t>, i</w:t>
      </w:r>
      <w:r w:rsidR="008B3646" w:rsidRPr="00C97688">
        <w:rPr>
          <w:szCs w:val="22"/>
        </w:rPr>
        <w:t>f</w:t>
      </w:r>
      <w:r w:rsidR="00E9669E" w:rsidRPr="00C97688">
        <w:rPr>
          <w:szCs w:val="22"/>
        </w:rPr>
        <w:t xml:space="preserve"> reject</w:t>
      </w:r>
      <w:r w:rsidR="008B3646" w:rsidRPr="00C97688">
        <w:rPr>
          <w:szCs w:val="22"/>
        </w:rPr>
        <w:t>ed</w:t>
      </w:r>
      <w:r w:rsidR="00E9669E" w:rsidRPr="00C97688">
        <w:rPr>
          <w:szCs w:val="22"/>
        </w:rPr>
        <w:t>,</w:t>
      </w:r>
      <w:r w:rsidR="000D5F55" w:rsidRPr="00C97688">
        <w:rPr>
          <w:szCs w:val="22"/>
        </w:rPr>
        <w:t xml:space="preserve"> the reasons for the </w:t>
      </w:r>
      <w:r w:rsidR="00E9669E" w:rsidRPr="00C97688">
        <w:rPr>
          <w:szCs w:val="22"/>
        </w:rPr>
        <w:t xml:space="preserve">negative </w:t>
      </w:r>
      <w:r w:rsidR="000D5F55" w:rsidRPr="00C97688">
        <w:rPr>
          <w:szCs w:val="22"/>
        </w:rPr>
        <w:t>decision</w:t>
      </w:r>
      <w:r w:rsidR="00AA4FE0" w:rsidRPr="00C97688">
        <w:rPr>
          <w:szCs w:val="22"/>
        </w:rPr>
        <w:t>.</w:t>
      </w:r>
    </w:p>
    <w:p w14:paraId="100E8DD0" w14:textId="77777777" w:rsidR="00FD1395" w:rsidRPr="00C97688" w:rsidRDefault="00FD1395" w:rsidP="00E41900">
      <w:pPr>
        <w:spacing w:before="240"/>
        <w:rPr>
          <w:szCs w:val="22"/>
        </w:rPr>
      </w:pPr>
      <w:r w:rsidRPr="00C97688">
        <w:rPr>
          <w:szCs w:val="22"/>
        </w:rPr>
        <w:t>An applicant believing that it has been harmed by an error or irregularity during the award process may lodge a complaint</w:t>
      </w:r>
      <w:r w:rsidR="00D171F8" w:rsidRPr="00C97688">
        <w:rPr>
          <w:szCs w:val="22"/>
        </w:rPr>
        <w:t>. See further Section 2.</w:t>
      </w:r>
      <w:r w:rsidR="006A42CD" w:rsidRPr="00C97688">
        <w:rPr>
          <w:szCs w:val="22"/>
        </w:rPr>
        <w:t>12</w:t>
      </w:r>
      <w:r w:rsidR="00D171F8" w:rsidRPr="00C97688">
        <w:rPr>
          <w:szCs w:val="22"/>
        </w:rPr>
        <w:t xml:space="preserve"> of the practical g</w:t>
      </w:r>
      <w:r w:rsidRPr="00C97688">
        <w:rPr>
          <w:szCs w:val="22"/>
        </w:rPr>
        <w:t>uide.</w:t>
      </w:r>
    </w:p>
    <w:p w14:paraId="196326F4" w14:textId="77777777" w:rsidR="000D5F55" w:rsidRPr="00C97688" w:rsidRDefault="000D5F55" w:rsidP="00D83D1E">
      <w:pPr>
        <w:rPr>
          <w:sz w:val="24"/>
        </w:rPr>
      </w:pPr>
    </w:p>
    <w:p w14:paraId="0BDA0F93" w14:textId="77777777" w:rsidR="0097715A" w:rsidRPr="00C97688" w:rsidRDefault="0097715A" w:rsidP="004B7BC2">
      <w:pPr>
        <w:pStyle w:val="Guidelines3"/>
        <w:rPr>
          <w:szCs w:val="24"/>
        </w:rPr>
      </w:pPr>
      <w:bookmarkStart w:id="40" w:name="_Toc526862484"/>
      <w:r w:rsidRPr="00C97688">
        <w:rPr>
          <w:szCs w:val="24"/>
        </w:rPr>
        <w:lastRenderedPageBreak/>
        <w:t>Indicative timetable</w:t>
      </w:r>
      <w:bookmarkEnd w:id="40"/>
    </w:p>
    <w:p w14:paraId="47941EF8" w14:textId="77777777" w:rsidR="000E38CD" w:rsidRPr="00C97688" w:rsidRDefault="000E38CD" w:rsidP="00984331">
      <w:pPr>
        <w:rPr>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C97688" w14:paraId="4C5BDFF5" w14:textId="77777777" w:rsidTr="008503BC">
        <w:tc>
          <w:tcPr>
            <w:tcW w:w="4678" w:type="dxa"/>
            <w:tcBorders>
              <w:top w:val="single" w:sz="4" w:space="0" w:color="auto"/>
              <w:left w:val="single" w:sz="4" w:space="0" w:color="auto"/>
              <w:bottom w:val="single" w:sz="4" w:space="0" w:color="auto"/>
              <w:right w:val="single" w:sz="4" w:space="0" w:color="auto"/>
            </w:tcBorders>
          </w:tcPr>
          <w:p w14:paraId="1874DC26" w14:textId="77777777" w:rsidR="0013435B" w:rsidRPr="00C97688"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562E5F4A" w14:textId="77777777" w:rsidR="0013435B" w:rsidRPr="00C97688" w:rsidRDefault="0013435B" w:rsidP="00F15864">
            <w:pPr>
              <w:spacing w:before="120"/>
              <w:jc w:val="center"/>
              <w:rPr>
                <w:b/>
                <w:szCs w:val="22"/>
              </w:rPr>
            </w:pPr>
            <w:r w:rsidRPr="00C97688">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4C0A90A5" w14:textId="77777777" w:rsidR="0013435B" w:rsidRPr="00C97688" w:rsidRDefault="0013435B" w:rsidP="00F15864">
            <w:pPr>
              <w:spacing w:before="120"/>
              <w:jc w:val="center"/>
              <w:rPr>
                <w:b/>
                <w:szCs w:val="22"/>
              </w:rPr>
            </w:pPr>
            <w:r w:rsidRPr="00C97688">
              <w:rPr>
                <w:b/>
                <w:szCs w:val="22"/>
              </w:rPr>
              <w:t>TIME</w:t>
            </w:r>
          </w:p>
        </w:tc>
      </w:tr>
      <w:tr w:rsidR="00AE3F00" w:rsidRPr="00C97688" w14:paraId="1390F451" w14:textId="77777777" w:rsidTr="00961BEC">
        <w:tc>
          <w:tcPr>
            <w:tcW w:w="4678" w:type="dxa"/>
            <w:tcBorders>
              <w:top w:val="single" w:sz="4" w:space="0" w:color="auto"/>
            </w:tcBorders>
            <w:shd w:val="pct10" w:color="auto" w:fill="FFFFFF"/>
          </w:tcPr>
          <w:p w14:paraId="7BABA7EC" w14:textId="77777777" w:rsidR="00AE3F00" w:rsidRPr="00C97688" w:rsidRDefault="00AE3F00" w:rsidP="001C4D3A">
            <w:pPr>
              <w:spacing w:before="120"/>
              <w:ind w:left="318" w:hanging="318"/>
              <w:jc w:val="left"/>
              <w:rPr>
                <w:b/>
                <w:szCs w:val="22"/>
              </w:rPr>
            </w:pPr>
            <w:r w:rsidRPr="00C97688">
              <w:rPr>
                <w:b/>
                <w:szCs w:val="22"/>
              </w:rPr>
              <w:t>1.</w:t>
            </w:r>
            <w:r w:rsidRPr="00C97688">
              <w:rPr>
                <w:b/>
                <w:szCs w:val="22"/>
              </w:rPr>
              <w:tab/>
              <w:t>Information meeting (if any)</w:t>
            </w:r>
          </w:p>
        </w:tc>
        <w:tc>
          <w:tcPr>
            <w:tcW w:w="5103" w:type="dxa"/>
            <w:gridSpan w:val="2"/>
            <w:tcBorders>
              <w:top w:val="single" w:sz="4" w:space="0" w:color="auto"/>
            </w:tcBorders>
          </w:tcPr>
          <w:p w14:paraId="0355F47C" w14:textId="77777777" w:rsidR="00AE3F00" w:rsidRPr="00C97688" w:rsidRDefault="00AE3F00" w:rsidP="00D83D1E">
            <w:pPr>
              <w:spacing w:before="120"/>
              <w:jc w:val="center"/>
              <w:rPr>
                <w:szCs w:val="22"/>
              </w:rPr>
            </w:pPr>
            <w:r w:rsidRPr="00AE3F00">
              <w:rPr>
                <w:szCs w:val="22"/>
              </w:rPr>
              <w:t>Date and time to be announced within 15 days of the launch of this Call for Proposals (see 2.2.4 above)</w:t>
            </w:r>
          </w:p>
        </w:tc>
      </w:tr>
      <w:tr w:rsidR="0013435B" w:rsidRPr="00C97688" w14:paraId="7DE6D078" w14:textId="77777777" w:rsidTr="00984331">
        <w:tc>
          <w:tcPr>
            <w:tcW w:w="4678" w:type="dxa"/>
            <w:shd w:val="pct10" w:color="auto" w:fill="FFFFFF"/>
          </w:tcPr>
          <w:p w14:paraId="3AF994E7" w14:textId="77777777" w:rsidR="0013435B" w:rsidRPr="00C97688" w:rsidRDefault="001C4D3A" w:rsidP="00530808">
            <w:pPr>
              <w:spacing w:before="120"/>
              <w:ind w:left="318" w:hanging="284"/>
              <w:jc w:val="left"/>
              <w:rPr>
                <w:b/>
                <w:szCs w:val="22"/>
              </w:rPr>
            </w:pPr>
            <w:r w:rsidRPr="00C97688">
              <w:rPr>
                <w:b/>
                <w:szCs w:val="22"/>
              </w:rPr>
              <w:t>2.</w:t>
            </w:r>
            <w:r w:rsidRPr="00C97688">
              <w:rPr>
                <w:b/>
                <w:szCs w:val="22"/>
              </w:rPr>
              <w:tab/>
            </w:r>
            <w:r w:rsidR="0013435B" w:rsidRPr="00C97688">
              <w:rPr>
                <w:b/>
                <w:szCs w:val="22"/>
              </w:rPr>
              <w:t>Deadline for request</w:t>
            </w:r>
            <w:r w:rsidR="009B7BB7" w:rsidRPr="00C97688">
              <w:rPr>
                <w:b/>
                <w:szCs w:val="22"/>
              </w:rPr>
              <w:t>ing</w:t>
            </w:r>
            <w:r w:rsidR="00530808" w:rsidRPr="00C97688">
              <w:rPr>
                <w:b/>
                <w:szCs w:val="22"/>
              </w:rPr>
              <w:t xml:space="preserve"> any clarifications from the c</w:t>
            </w:r>
            <w:r w:rsidR="0013435B" w:rsidRPr="00C97688">
              <w:rPr>
                <w:b/>
                <w:szCs w:val="22"/>
              </w:rPr>
              <w:t xml:space="preserve">ontracting </w:t>
            </w:r>
            <w:r w:rsidR="00530808" w:rsidRPr="00C97688">
              <w:rPr>
                <w:b/>
                <w:szCs w:val="22"/>
              </w:rPr>
              <w:t>a</w:t>
            </w:r>
            <w:r w:rsidR="0013435B" w:rsidRPr="00C97688">
              <w:rPr>
                <w:b/>
                <w:szCs w:val="22"/>
              </w:rPr>
              <w:t>uthority</w:t>
            </w:r>
          </w:p>
        </w:tc>
        <w:tc>
          <w:tcPr>
            <w:tcW w:w="2552" w:type="dxa"/>
          </w:tcPr>
          <w:p w14:paraId="13D234B7" w14:textId="77777777" w:rsidR="0013435B" w:rsidRPr="00C97688" w:rsidRDefault="00AD5014" w:rsidP="00AD5014">
            <w:pPr>
              <w:spacing w:before="120"/>
              <w:jc w:val="center"/>
              <w:rPr>
                <w:szCs w:val="22"/>
              </w:rPr>
            </w:pPr>
            <w:r>
              <w:rPr>
                <w:szCs w:val="22"/>
              </w:rPr>
              <w:t>6</w:t>
            </w:r>
            <w:r w:rsidRPr="00AD5014">
              <w:rPr>
                <w:szCs w:val="22"/>
                <w:vertAlign w:val="superscript"/>
              </w:rPr>
              <w:t>th</w:t>
            </w:r>
            <w:r>
              <w:rPr>
                <w:szCs w:val="22"/>
              </w:rPr>
              <w:t xml:space="preserve"> May 2019</w:t>
            </w:r>
          </w:p>
        </w:tc>
        <w:tc>
          <w:tcPr>
            <w:tcW w:w="2551" w:type="dxa"/>
          </w:tcPr>
          <w:p w14:paraId="023D1F4F" w14:textId="77777777" w:rsidR="0013435B" w:rsidRPr="00C97688" w:rsidRDefault="00AE3F00" w:rsidP="00F15864">
            <w:pPr>
              <w:spacing w:before="120"/>
              <w:jc w:val="center"/>
              <w:rPr>
                <w:szCs w:val="22"/>
              </w:rPr>
            </w:pPr>
            <w:r>
              <w:rPr>
                <w:szCs w:val="22"/>
              </w:rPr>
              <w:t>15:00h</w:t>
            </w:r>
          </w:p>
        </w:tc>
      </w:tr>
      <w:tr w:rsidR="0013435B" w:rsidRPr="00C97688" w14:paraId="0ACB5600" w14:textId="77777777" w:rsidTr="00984331">
        <w:tc>
          <w:tcPr>
            <w:tcW w:w="4678" w:type="dxa"/>
            <w:shd w:val="pct10" w:color="auto" w:fill="FFFFFF"/>
          </w:tcPr>
          <w:p w14:paraId="1AD88356" w14:textId="77777777" w:rsidR="0013435B" w:rsidRPr="00C97688" w:rsidRDefault="001C4D3A" w:rsidP="001C4D3A">
            <w:pPr>
              <w:spacing w:before="120"/>
              <w:ind w:left="318" w:hanging="284"/>
              <w:jc w:val="left"/>
              <w:rPr>
                <w:b/>
                <w:szCs w:val="22"/>
              </w:rPr>
            </w:pPr>
            <w:r w:rsidRPr="00C97688">
              <w:rPr>
                <w:b/>
                <w:szCs w:val="22"/>
              </w:rPr>
              <w:t>3.</w:t>
            </w:r>
            <w:r w:rsidRPr="00C97688">
              <w:rPr>
                <w:b/>
                <w:szCs w:val="22"/>
              </w:rPr>
              <w:tab/>
            </w:r>
            <w:r w:rsidR="0013435B" w:rsidRPr="00C97688">
              <w:rPr>
                <w:b/>
                <w:szCs w:val="22"/>
              </w:rPr>
              <w:t>Last date on which cl</w:t>
            </w:r>
            <w:r w:rsidR="00530808" w:rsidRPr="00C97688">
              <w:rPr>
                <w:b/>
                <w:szCs w:val="22"/>
              </w:rPr>
              <w:t>arifications are issued by the contracting a</w:t>
            </w:r>
            <w:r w:rsidR="0013435B" w:rsidRPr="00C97688">
              <w:rPr>
                <w:b/>
                <w:szCs w:val="22"/>
              </w:rPr>
              <w:t>uthority</w:t>
            </w:r>
          </w:p>
        </w:tc>
        <w:tc>
          <w:tcPr>
            <w:tcW w:w="2552" w:type="dxa"/>
          </w:tcPr>
          <w:p w14:paraId="7F332878" w14:textId="77777777" w:rsidR="0013435B" w:rsidRPr="00C97688" w:rsidRDefault="00AD5014" w:rsidP="00F15864">
            <w:pPr>
              <w:spacing w:before="120"/>
              <w:jc w:val="center"/>
              <w:rPr>
                <w:szCs w:val="22"/>
              </w:rPr>
            </w:pPr>
            <w:r>
              <w:rPr>
                <w:szCs w:val="22"/>
              </w:rPr>
              <w:t>16</w:t>
            </w:r>
            <w:r w:rsidRPr="00AD5014">
              <w:rPr>
                <w:szCs w:val="22"/>
                <w:vertAlign w:val="superscript"/>
              </w:rPr>
              <w:t>th</w:t>
            </w:r>
            <w:r>
              <w:rPr>
                <w:szCs w:val="22"/>
              </w:rPr>
              <w:t xml:space="preserve"> May 2019</w:t>
            </w:r>
          </w:p>
        </w:tc>
        <w:tc>
          <w:tcPr>
            <w:tcW w:w="2551" w:type="dxa"/>
          </w:tcPr>
          <w:p w14:paraId="68A48691" w14:textId="77777777" w:rsidR="0013435B" w:rsidRPr="00C97688" w:rsidRDefault="0013435B" w:rsidP="00F15864">
            <w:pPr>
              <w:spacing w:before="120"/>
              <w:jc w:val="center"/>
              <w:rPr>
                <w:szCs w:val="22"/>
              </w:rPr>
            </w:pPr>
            <w:r w:rsidRPr="00C97688">
              <w:rPr>
                <w:szCs w:val="22"/>
              </w:rPr>
              <w:t>-</w:t>
            </w:r>
          </w:p>
        </w:tc>
      </w:tr>
      <w:tr w:rsidR="0013435B" w:rsidRPr="00C97688" w14:paraId="65E37466" w14:textId="77777777" w:rsidTr="00984331">
        <w:tc>
          <w:tcPr>
            <w:tcW w:w="4678" w:type="dxa"/>
            <w:shd w:val="pct10" w:color="auto" w:fill="FFFFFF"/>
          </w:tcPr>
          <w:p w14:paraId="35AEF200" w14:textId="77777777" w:rsidR="0013435B" w:rsidRPr="00C97688" w:rsidRDefault="001C4D3A" w:rsidP="00AE1154">
            <w:pPr>
              <w:spacing w:before="120"/>
              <w:ind w:left="318" w:hanging="284"/>
              <w:jc w:val="left"/>
              <w:rPr>
                <w:b/>
                <w:szCs w:val="22"/>
              </w:rPr>
            </w:pPr>
            <w:r w:rsidRPr="00C97688">
              <w:rPr>
                <w:b/>
                <w:szCs w:val="22"/>
              </w:rPr>
              <w:t>4.</w:t>
            </w:r>
            <w:r w:rsidRPr="00C97688">
              <w:rPr>
                <w:b/>
                <w:szCs w:val="22"/>
              </w:rPr>
              <w:tab/>
            </w:r>
            <w:r w:rsidR="0013435B" w:rsidRPr="00C97688">
              <w:rPr>
                <w:b/>
                <w:szCs w:val="22"/>
              </w:rPr>
              <w:t xml:space="preserve">Deadline for submission of </w:t>
            </w:r>
            <w:r w:rsidR="00AE1154">
              <w:rPr>
                <w:b/>
                <w:szCs w:val="22"/>
              </w:rPr>
              <w:t>applications</w:t>
            </w:r>
          </w:p>
        </w:tc>
        <w:tc>
          <w:tcPr>
            <w:tcW w:w="2552" w:type="dxa"/>
          </w:tcPr>
          <w:p w14:paraId="1386C617" w14:textId="77777777" w:rsidR="0013435B" w:rsidRPr="00C97688" w:rsidRDefault="00AD5014" w:rsidP="00F15864">
            <w:pPr>
              <w:spacing w:before="120"/>
              <w:jc w:val="center"/>
              <w:rPr>
                <w:szCs w:val="22"/>
              </w:rPr>
            </w:pPr>
            <w:r>
              <w:rPr>
                <w:szCs w:val="22"/>
              </w:rPr>
              <w:t>27</w:t>
            </w:r>
            <w:r w:rsidRPr="00AD5014">
              <w:rPr>
                <w:szCs w:val="22"/>
                <w:vertAlign w:val="superscript"/>
              </w:rPr>
              <w:t>th</w:t>
            </w:r>
            <w:r>
              <w:rPr>
                <w:szCs w:val="22"/>
              </w:rPr>
              <w:t xml:space="preserve"> May 2019</w:t>
            </w:r>
          </w:p>
        </w:tc>
        <w:tc>
          <w:tcPr>
            <w:tcW w:w="2551" w:type="dxa"/>
          </w:tcPr>
          <w:p w14:paraId="346A1CE6" w14:textId="77777777" w:rsidR="0013435B" w:rsidRPr="00C97688" w:rsidRDefault="00AE3F00" w:rsidP="00F15864">
            <w:pPr>
              <w:spacing w:before="120"/>
              <w:jc w:val="center"/>
              <w:rPr>
                <w:szCs w:val="22"/>
              </w:rPr>
            </w:pPr>
            <w:r>
              <w:rPr>
                <w:szCs w:val="22"/>
              </w:rPr>
              <w:t>14:30h</w:t>
            </w:r>
          </w:p>
        </w:tc>
      </w:tr>
      <w:tr w:rsidR="00622381" w:rsidRPr="00C97688" w14:paraId="123C5CE1" w14:textId="77777777" w:rsidTr="00984331">
        <w:tc>
          <w:tcPr>
            <w:tcW w:w="4678" w:type="dxa"/>
            <w:shd w:val="pct10" w:color="auto" w:fill="FFFFFF"/>
          </w:tcPr>
          <w:p w14:paraId="61F56CE1" w14:textId="77777777" w:rsidR="00622381" w:rsidRPr="00C97688" w:rsidRDefault="001C4D3A" w:rsidP="001C4D3A">
            <w:pPr>
              <w:spacing w:before="120"/>
              <w:ind w:left="318" w:hanging="284"/>
              <w:jc w:val="left"/>
              <w:rPr>
                <w:b/>
                <w:szCs w:val="22"/>
              </w:rPr>
            </w:pPr>
            <w:r w:rsidRPr="00C97688">
              <w:rPr>
                <w:b/>
                <w:szCs w:val="22"/>
              </w:rPr>
              <w:t>5.</w:t>
            </w:r>
            <w:r w:rsidRPr="00C97688">
              <w:rPr>
                <w:b/>
                <w:szCs w:val="22"/>
              </w:rPr>
              <w:tab/>
            </w:r>
            <w:r w:rsidR="00622381" w:rsidRPr="00C97688">
              <w:rPr>
                <w:b/>
                <w:szCs w:val="22"/>
              </w:rPr>
              <w:t xml:space="preserve">Information to </w:t>
            </w:r>
            <w:r w:rsidR="00504963" w:rsidRPr="00C97688">
              <w:rPr>
                <w:b/>
                <w:szCs w:val="22"/>
              </w:rPr>
              <w:t>lead a</w:t>
            </w:r>
            <w:r w:rsidR="00622381" w:rsidRPr="00C97688">
              <w:rPr>
                <w:b/>
                <w:szCs w:val="22"/>
              </w:rPr>
              <w:t xml:space="preserve">pplicants on </w:t>
            </w:r>
            <w:r w:rsidR="003743F9" w:rsidRPr="00C97688">
              <w:rPr>
                <w:b/>
                <w:szCs w:val="22"/>
              </w:rPr>
              <w:t>opening</w:t>
            </w:r>
            <w:r w:rsidR="009B7BB7" w:rsidRPr="00C97688">
              <w:rPr>
                <w:b/>
                <w:szCs w:val="22"/>
              </w:rPr>
              <w:t xml:space="preserve">, </w:t>
            </w:r>
            <w:r w:rsidR="003743F9" w:rsidRPr="00C97688">
              <w:rPr>
                <w:b/>
                <w:szCs w:val="22"/>
              </w:rPr>
              <w:t>administrative check</w:t>
            </w:r>
            <w:r w:rsidR="00584247" w:rsidRPr="00C97688">
              <w:rPr>
                <w:b/>
                <w:szCs w:val="22"/>
              </w:rPr>
              <w:t>s</w:t>
            </w:r>
            <w:r w:rsidR="003743F9" w:rsidRPr="00C97688">
              <w:rPr>
                <w:b/>
                <w:szCs w:val="22"/>
              </w:rPr>
              <w:t xml:space="preserve"> and </w:t>
            </w:r>
            <w:r w:rsidR="005A61AA" w:rsidRPr="00C97688">
              <w:rPr>
                <w:b/>
                <w:szCs w:val="22"/>
              </w:rPr>
              <w:t xml:space="preserve">concept note </w:t>
            </w:r>
            <w:r w:rsidR="00622381" w:rsidRPr="00C97688">
              <w:rPr>
                <w:b/>
                <w:szCs w:val="22"/>
              </w:rPr>
              <w:t xml:space="preserve">evaluation </w:t>
            </w:r>
            <w:r w:rsidR="00E708CB" w:rsidRPr="00C97688">
              <w:rPr>
                <w:b/>
                <w:szCs w:val="22"/>
              </w:rPr>
              <w:t>(</w:t>
            </w:r>
            <w:r w:rsidR="009B7BB7" w:rsidRPr="00C97688">
              <w:rPr>
                <w:b/>
                <w:szCs w:val="22"/>
              </w:rPr>
              <w:t>S</w:t>
            </w:r>
            <w:r w:rsidR="00E708CB" w:rsidRPr="00C97688">
              <w:rPr>
                <w:b/>
                <w:szCs w:val="22"/>
              </w:rPr>
              <w:t xml:space="preserve">tep </w:t>
            </w:r>
            <w:r w:rsidR="003743F9" w:rsidRPr="00C97688">
              <w:rPr>
                <w:b/>
                <w:szCs w:val="22"/>
              </w:rPr>
              <w:t>1</w:t>
            </w:r>
            <w:r w:rsidR="00E708CB" w:rsidRPr="00C97688">
              <w:rPr>
                <w:b/>
                <w:szCs w:val="22"/>
              </w:rPr>
              <w:t>)</w:t>
            </w:r>
          </w:p>
        </w:tc>
        <w:tc>
          <w:tcPr>
            <w:tcW w:w="2552" w:type="dxa"/>
          </w:tcPr>
          <w:p w14:paraId="1F5EEF4C" w14:textId="77777777" w:rsidR="00622381" w:rsidRPr="00C97688" w:rsidRDefault="00AD5014" w:rsidP="00F15864">
            <w:pPr>
              <w:spacing w:before="120"/>
              <w:jc w:val="center"/>
              <w:rPr>
                <w:szCs w:val="22"/>
              </w:rPr>
            </w:pPr>
            <w:r>
              <w:rPr>
                <w:szCs w:val="22"/>
              </w:rPr>
              <w:t>5</w:t>
            </w:r>
            <w:r w:rsidRPr="00AD5014">
              <w:rPr>
                <w:szCs w:val="22"/>
                <w:vertAlign w:val="superscript"/>
              </w:rPr>
              <w:t>th</w:t>
            </w:r>
            <w:r>
              <w:rPr>
                <w:szCs w:val="22"/>
              </w:rPr>
              <w:t xml:space="preserve"> August 2019</w:t>
            </w:r>
          </w:p>
        </w:tc>
        <w:tc>
          <w:tcPr>
            <w:tcW w:w="2551" w:type="dxa"/>
          </w:tcPr>
          <w:p w14:paraId="180EFE3E" w14:textId="77777777" w:rsidR="00622381" w:rsidRPr="00C97688" w:rsidRDefault="00622381" w:rsidP="00F15864">
            <w:pPr>
              <w:spacing w:before="120"/>
              <w:jc w:val="center"/>
              <w:rPr>
                <w:szCs w:val="22"/>
              </w:rPr>
            </w:pPr>
            <w:r w:rsidRPr="00C97688">
              <w:rPr>
                <w:szCs w:val="22"/>
              </w:rPr>
              <w:t>-</w:t>
            </w:r>
          </w:p>
        </w:tc>
      </w:tr>
      <w:tr w:rsidR="00622381" w:rsidRPr="00C97688" w14:paraId="5B7B2134" w14:textId="77777777" w:rsidTr="00984331">
        <w:tc>
          <w:tcPr>
            <w:tcW w:w="4678" w:type="dxa"/>
            <w:shd w:val="pct10" w:color="auto" w:fill="FFFFFF"/>
          </w:tcPr>
          <w:p w14:paraId="30C3DABD" w14:textId="3A753EAC" w:rsidR="00622381" w:rsidRPr="00C97688" w:rsidRDefault="00AE1154" w:rsidP="0019181A">
            <w:pPr>
              <w:spacing w:before="120"/>
              <w:ind w:left="318" w:hanging="284"/>
              <w:jc w:val="left"/>
              <w:rPr>
                <w:b/>
                <w:szCs w:val="22"/>
              </w:rPr>
            </w:pPr>
            <w:r>
              <w:rPr>
                <w:b/>
                <w:szCs w:val="22"/>
              </w:rPr>
              <w:t>6</w:t>
            </w:r>
            <w:r w:rsidR="00384797" w:rsidRPr="00C97688">
              <w:rPr>
                <w:b/>
                <w:szCs w:val="22"/>
              </w:rPr>
              <w:t xml:space="preserve">.  </w:t>
            </w:r>
            <w:r w:rsidR="00622381" w:rsidRPr="00C97688">
              <w:rPr>
                <w:b/>
                <w:szCs w:val="22"/>
              </w:rPr>
              <w:t xml:space="preserve">Information to </w:t>
            </w:r>
            <w:r w:rsidR="00504963" w:rsidRPr="00C97688">
              <w:rPr>
                <w:b/>
                <w:szCs w:val="22"/>
              </w:rPr>
              <w:t>lead a</w:t>
            </w:r>
            <w:r w:rsidR="00622381" w:rsidRPr="00C97688">
              <w:rPr>
                <w:b/>
                <w:szCs w:val="22"/>
              </w:rPr>
              <w:t xml:space="preserve">pplicants on the evaluation of the </w:t>
            </w:r>
            <w:r w:rsidR="00F65B55" w:rsidRPr="00C97688">
              <w:rPr>
                <w:b/>
                <w:szCs w:val="22"/>
              </w:rPr>
              <w:t>f</w:t>
            </w:r>
            <w:r w:rsidR="00537CD5" w:rsidRPr="00C97688">
              <w:rPr>
                <w:b/>
                <w:szCs w:val="22"/>
              </w:rPr>
              <w:t xml:space="preserve">ull </w:t>
            </w:r>
            <w:r w:rsidR="00F65B55" w:rsidRPr="00C97688">
              <w:rPr>
                <w:b/>
                <w:szCs w:val="22"/>
              </w:rPr>
              <w:t>a</w:t>
            </w:r>
            <w:r w:rsidR="00622381" w:rsidRPr="00C97688">
              <w:rPr>
                <w:b/>
                <w:szCs w:val="22"/>
              </w:rPr>
              <w:t>pplication</w:t>
            </w:r>
            <w:r w:rsidR="00F65B55" w:rsidRPr="00C97688">
              <w:rPr>
                <w:b/>
                <w:szCs w:val="22"/>
              </w:rPr>
              <w:t>s</w:t>
            </w:r>
            <w:r w:rsidR="00BB1A42">
              <w:rPr>
                <w:b/>
                <w:szCs w:val="22"/>
              </w:rPr>
              <w:t xml:space="preserve"> </w:t>
            </w:r>
            <w:r w:rsidR="0019181A" w:rsidRPr="00C97688">
              <w:rPr>
                <w:b/>
                <w:szCs w:val="22"/>
              </w:rPr>
              <w:t>(Step 2)</w:t>
            </w:r>
          </w:p>
        </w:tc>
        <w:tc>
          <w:tcPr>
            <w:tcW w:w="2552" w:type="dxa"/>
          </w:tcPr>
          <w:p w14:paraId="64AB4492" w14:textId="77777777" w:rsidR="00622381" w:rsidRPr="00C97688" w:rsidRDefault="00AD5014" w:rsidP="00F15864">
            <w:pPr>
              <w:spacing w:before="120"/>
              <w:jc w:val="center"/>
              <w:rPr>
                <w:szCs w:val="22"/>
              </w:rPr>
            </w:pPr>
            <w:r>
              <w:rPr>
                <w:szCs w:val="22"/>
              </w:rPr>
              <w:t>26</w:t>
            </w:r>
            <w:r w:rsidRPr="00AD5014">
              <w:rPr>
                <w:szCs w:val="22"/>
                <w:vertAlign w:val="superscript"/>
              </w:rPr>
              <w:t>th</w:t>
            </w:r>
            <w:r>
              <w:rPr>
                <w:szCs w:val="22"/>
              </w:rPr>
              <w:t xml:space="preserve"> September 2019</w:t>
            </w:r>
          </w:p>
        </w:tc>
        <w:tc>
          <w:tcPr>
            <w:tcW w:w="2551" w:type="dxa"/>
          </w:tcPr>
          <w:p w14:paraId="197292EC" w14:textId="77777777" w:rsidR="00622381" w:rsidRPr="00C97688" w:rsidRDefault="00622381" w:rsidP="00F15864">
            <w:pPr>
              <w:spacing w:before="120"/>
              <w:jc w:val="center"/>
              <w:rPr>
                <w:szCs w:val="22"/>
              </w:rPr>
            </w:pPr>
            <w:r w:rsidRPr="00C97688">
              <w:rPr>
                <w:szCs w:val="22"/>
              </w:rPr>
              <w:t>-</w:t>
            </w:r>
          </w:p>
        </w:tc>
      </w:tr>
      <w:tr w:rsidR="0019181A" w:rsidRPr="00C97688" w14:paraId="7BCB8D4D" w14:textId="77777777" w:rsidTr="00984331">
        <w:tc>
          <w:tcPr>
            <w:tcW w:w="4678" w:type="dxa"/>
            <w:shd w:val="pct10" w:color="auto" w:fill="FFFFFF"/>
          </w:tcPr>
          <w:p w14:paraId="1DB5ADF2" w14:textId="77777777" w:rsidR="0019181A" w:rsidRPr="00C97688" w:rsidRDefault="00AE1154" w:rsidP="002A32A8">
            <w:pPr>
              <w:spacing w:before="120"/>
              <w:ind w:left="318" w:hanging="284"/>
              <w:jc w:val="left"/>
              <w:rPr>
                <w:b/>
                <w:szCs w:val="22"/>
              </w:rPr>
            </w:pPr>
            <w:r>
              <w:rPr>
                <w:b/>
                <w:szCs w:val="22"/>
              </w:rPr>
              <w:t>7</w:t>
            </w:r>
            <w:r w:rsidR="0019181A" w:rsidRPr="00C97688">
              <w:rPr>
                <w:b/>
                <w:szCs w:val="22"/>
              </w:rPr>
              <w:t xml:space="preserve">. Notification of award after eligibility check (Step 3) </w:t>
            </w:r>
          </w:p>
        </w:tc>
        <w:tc>
          <w:tcPr>
            <w:tcW w:w="2552" w:type="dxa"/>
          </w:tcPr>
          <w:p w14:paraId="5DDEDF86" w14:textId="77777777" w:rsidR="0019181A" w:rsidRPr="00C97688" w:rsidRDefault="00AD5014" w:rsidP="00F15864">
            <w:pPr>
              <w:spacing w:before="120"/>
              <w:jc w:val="center"/>
              <w:rPr>
                <w:szCs w:val="22"/>
                <w:highlight w:val="yellow"/>
              </w:rPr>
            </w:pPr>
            <w:r>
              <w:rPr>
                <w:szCs w:val="22"/>
              </w:rPr>
              <w:t>26</w:t>
            </w:r>
            <w:r w:rsidRPr="00AD5014">
              <w:rPr>
                <w:szCs w:val="22"/>
                <w:vertAlign w:val="superscript"/>
              </w:rPr>
              <w:t>th</w:t>
            </w:r>
            <w:r>
              <w:rPr>
                <w:szCs w:val="22"/>
              </w:rPr>
              <w:t xml:space="preserve"> </w:t>
            </w:r>
            <w:r w:rsidRPr="00AD5014">
              <w:rPr>
                <w:szCs w:val="22"/>
              </w:rPr>
              <w:t>September 2019</w:t>
            </w:r>
          </w:p>
        </w:tc>
        <w:tc>
          <w:tcPr>
            <w:tcW w:w="2551" w:type="dxa"/>
          </w:tcPr>
          <w:p w14:paraId="4A3203E0" w14:textId="77777777" w:rsidR="0019181A" w:rsidRPr="00C97688" w:rsidRDefault="0019181A" w:rsidP="00F15864">
            <w:pPr>
              <w:spacing w:before="120"/>
              <w:jc w:val="center"/>
              <w:rPr>
                <w:szCs w:val="22"/>
              </w:rPr>
            </w:pPr>
          </w:p>
        </w:tc>
      </w:tr>
      <w:tr w:rsidR="00415248" w:rsidRPr="00C97688" w14:paraId="4EC714FE" w14:textId="77777777" w:rsidTr="00984331">
        <w:tc>
          <w:tcPr>
            <w:tcW w:w="4678" w:type="dxa"/>
            <w:shd w:val="pct10" w:color="auto" w:fill="FFFFFF"/>
          </w:tcPr>
          <w:p w14:paraId="4AF8B683" w14:textId="77777777" w:rsidR="00415248" w:rsidRPr="00C97688" w:rsidRDefault="00AE1154" w:rsidP="002A32A8">
            <w:pPr>
              <w:spacing w:before="120"/>
              <w:ind w:left="318" w:hanging="284"/>
              <w:jc w:val="left"/>
              <w:rPr>
                <w:b/>
                <w:szCs w:val="22"/>
              </w:rPr>
            </w:pPr>
            <w:r>
              <w:rPr>
                <w:b/>
                <w:szCs w:val="22"/>
              </w:rPr>
              <w:t>8.</w:t>
            </w:r>
            <w:r w:rsidR="001C4D3A" w:rsidRPr="00C97688">
              <w:rPr>
                <w:b/>
                <w:szCs w:val="22"/>
              </w:rPr>
              <w:tab/>
            </w:r>
            <w:r w:rsidR="00415248" w:rsidRPr="00C97688">
              <w:rPr>
                <w:b/>
                <w:szCs w:val="22"/>
              </w:rPr>
              <w:t>Contract signature</w:t>
            </w:r>
          </w:p>
        </w:tc>
        <w:tc>
          <w:tcPr>
            <w:tcW w:w="2552" w:type="dxa"/>
          </w:tcPr>
          <w:p w14:paraId="427E9D07" w14:textId="77777777" w:rsidR="00415248" w:rsidRPr="00C97688" w:rsidRDefault="00AD5014" w:rsidP="00F15864">
            <w:pPr>
              <w:spacing w:before="120"/>
              <w:jc w:val="center"/>
              <w:rPr>
                <w:szCs w:val="22"/>
              </w:rPr>
            </w:pPr>
            <w:r>
              <w:rPr>
                <w:szCs w:val="22"/>
              </w:rPr>
              <w:t>11</w:t>
            </w:r>
            <w:r w:rsidRPr="00AD5014">
              <w:rPr>
                <w:szCs w:val="22"/>
                <w:vertAlign w:val="superscript"/>
              </w:rPr>
              <w:t>th</w:t>
            </w:r>
            <w:r>
              <w:rPr>
                <w:szCs w:val="22"/>
              </w:rPr>
              <w:t xml:space="preserve"> December 2019</w:t>
            </w:r>
          </w:p>
        </w:tc>
        <w:tc>
          <w:tcPr>
            <w:tcW w:w="2551" w:type="dxa"/>
          </w:tcPr>
          <w:p w14:paraId="0E5ADC6E" w14:textId="77777777" w:rsidR="00415248" w:rsidRPr="00C97688" w:rsidRDefault="00415248" w:rsidP="00F15864">
            <w:pPr>
              <w:spacing w:before="120"/>
              <w:jc w:val="center"/>
              <w:rPr>
                <w:szCs w:val="22"/>
              </w:rPr>
            </w:pPr>
            <w:r w:rsidRPr="00C97688">
              <w:rPr>
                <w:szCs w:val="22"/>
              </w:rPr>
              <w:t>-</w:t>
            </w:r>
          </w:p>
        </w:tc>
      </w:tr>
    </w:tbl>
    <w:p w14:paraId="467D347B" w14:textId="77777777" w:rsidR="00E939EC" w:rsidRPr="00C97688" w:rsidRDefault="00415248" w:rsidP="001C4D3A">
      <w:pPr>
        <w:spacing w:before="120"/>
        <w:rPr>
          <w:szCs w:val="22"/>
        </w:rPr>
      </w:pPr>
      <w:r w:rsidRPr="00C97688">
        <w:rPr>
          <w:szCs w:val="22"/>
        </w:rPr>
        <w:t>All times are in the t</w:t>
      </w:r>
      <w:r w:rsidR="00530808" w:rsidRPr="00C97688">
        <w:rPr>
          <w:szCs w:val="22"/>
        </w:rPr>
        <w:t>ime zone of the country of the contracting a</w:t>
      </w:r>
      <w:r w:rsidRPr="00C97688">
        <w:rPr>
          <w:szCs w:val="22"/>
        </w:rPr>
        <w:t>uthority</w:t>
      </w:r>
      <w:r w:rsidR="009B7BB7" w:rsidRPr="00C97688">
        <w:rPr>
          <w:szCs w:val="22"/>
        </w:rPr>
        <w:t>.</w:t>
      </w:r>
    </w:p>
    <w:p w14:paraId="4C533537" w14:textId="0FA2E88E" w:rsidR="0013435B" w:rsidRPr="00C97688" w:rsidRDefault="00D23749" w:rsidP="00984331">
      <w:pPr>
        <w:rPr>
          <w:szCs w:val="22"/>
        </w:rPr>
      </w:pPr>
      <w:r w:rsidRPr="00C97688">
        <w:rPr>
          <w:szCs w:val="22"/>
        </w:rPr>
        <w:t xml:space="preserve">This indicative timetable </w:t>
      </w:r>
      <w:r w:rsidR="00E76203" w:rsidRPr="00C97688">
        <w:rPr>
          <w:szCs w:val="22"/>
        </w:rPr>
        <w:t xml:space="preserve">refers to provisional dates (except for </w:t>
      </w:r>
      <w:r w:rsidR="00273299" w:rsidRPr="00C97688">
        <w:rPr>
          <w:szCs w:val="22"/>
        </w:rPr>
        <w:t xml:space="preserve">dates 2, 3, and 4) </w:t>
      </w:r>
      <w:r w:rsidR="00E76203" w:rsidRPr="00C97688">
        <w:rPr>
          <w:szCs w:val="22"/>
        </w:rPr>
        <w:t xml:space="preserve">and </w:t>
      </w:r>
      <w:r w:rsidRPr="00C97688">
        <w:rPr>
          <w:szCs w:val="22"/>
        </w:rPr>
        <w:t xml:space="preserve">may be </w:t>
      </w:r>
      <w:r w:rsidR="00E120C3" w:rsidRPr="00C97688">
        <w:rPr>
          <w:szCs w:val="22"/>
        </w:rPr>
        <w:t>updated</w:t>
      </w:r>
      <w:r w:rsidRPr="00C97688">
        <w:rPr>
          <w:szCs w:val="22"/>
        </w:rPr>
        <w:t xml:space="preserve"> by th</w:t>
      </w:r>
      <w:r w:rsidR="00530808" w:rsidRPr="00C97688">
        <w:rPr>
          <w:szCs w:val="22"/>
        </w:rPr>
        <w:t>e contracting a</w:t>
      </w:r>
      <w:r w:rsidRPr="00C97688">
        <w:rPr>
          <w:szCs w:val="22"/>
        </w:rPr>
        <w:t xml:space="preserve">uthority </w:t>
      </w:r>
      <w:r w:rsidR="00E120C3" w:rsidRPr="00C97688">
        <w:rPr>
          <w:szCs w:val="22"/>
        </w:rPr>
        <w:t>during the procedure. In such case</w:t>
      </w:r>
      <w:r w:rsidR="009B7BB7" w:rsidRPr="00C97688">
        <w:rPr>
          <w:szCs w:val="22"/>
        </w:rPr>
        <w:t>s</w:t>
      </w:r>
      <w:r w:rsidR="00E120C3" w:rsidRPr="00C97688">
        <w:rPr>
          <w:szCs w:val="22"/>
        </w:rPr>
        <w:t>, t</w:t>
      </w:r>
      <w:r w:rsidRPr="00C97688">
        <w:rPr>
          <w:szCs w:val="22"/>
        </w:rPr>
        <w:t xml:space="preserve">he updated timetable </w:t>
      </w:r>
      <w:r w:rsidR="009B7BB7" w:rsidRPr="00C97688">
        <w:rPr>
          <w:szCs w:val="22"/>
        </w:rPr>
        <w:t xml:space="preserve">will </w:t>
      </w:r>
      <w:r w:rsidRPr="00C97688">
        <w:rPr>
          <w:szCs w:val="22"/>
        </w:rPr>
        <w:t xml:space="preserve">be published </w:t>
      </w:r>
      <w:r w:rsidR="0046081F" w:rsidRPr="00C97688">
        <w:rPr>
          <w:szCs w:val="22"/>
        </w:rPr>
        <w:t xml:space="preserve">on </w:t>
      </w:r>
      <w:r w:rsidRPr="00C97688">
        <w:rPr>
          <w:szCs w:val="22"/>
        </w:rPr>
        <w:t>the web site</w:t>
      </w:r>
      <w:r w:rsidR="00530808" w:rsidRPr="00C97688">
        <w:rPr>
          <w:szCs w:val="22"/>
        </w:rPr>
        <w:t xml:space="preserve"> of DG International Cooperation and Development</w:t>
      </w:r>
      <w:r w:rsidR="00AD1CBB" w:rsidRPr="00C97688">
        <w:rPr>
          <w:szCs w:val="22"/>
        </w:rPr>
        <w:t>:</w:t>
      </w:r>
      <w:r w:rsidR="009B7BB7" w:rsidRPr="00C97688">
        <w:rPr>
          <w:szCs w:val="22"/>
        </w:rPr>
        <w:tab/>
      </w:r>
      <w:hyperlink r:id="rId24" w:history="1">
        <w:r w:rsidR="00D0109C" w:rsidRPr="00C97688">
          <w:rPr>
            <w:rStyle w:val="Hyperlink"/>
            <w:szCs w:val="22"/>
          </w:rPr>
          <w:t>https://webgate.ec.europa.eu/europeaid/online-services/index.cfm?do=publi.welcome</w:t>
        </w:r>
      </w:hyperlink>
      <w:r w:rsidR="00BB1A42">
        <w:rPr>
          <w:rStyle w:val="Hyperlink"/>
          <w:szCs w:val="22"/>
        </w:rPr>
        <w:t xml:space="preserve"> </w:t>
      </w:r>
      <w:r w:rsidR="00384797" w:rsidRPr="00C97688">
        <w:rPr>
          <w:szCs w:val="22"/>
        </w:rPr>
        <w:t xml:space="preserve">and the websites of the programme </w:t>
      </w:r>
      <w:hyperlink r:id="rId25" w:history="1">
        <w:r w:rsidR="00B312AF" w:rsidRPr="00C97688">
          <w:rPr>
            <w:rStyle w:val="Hyperlink"/>
            <w:szCs w:val="22"/>
          </w:rPr>
          <w:t>https://www.cbc-mne-alb.org</w:t>
        </w:r>
      </w:hyperlink>
      <w:r w:rsidR="00BB1A42">
        <w:rPr>
          <w:rStyle w:val="Hyperlink"/>
          <w:szCs w:val="22"/>
        </w:rPr>
        <w:t xml:space="preserve"> </w:t>
      </w:r>
      <w:r w:rsidR="002A3833" w:rsidRPr="00C97688">
        <w:rPr>
          <w:szCs w:val="22"/>
        </w:rPr>
        <w:t>and the contracting a</w:t>
      </w:r>
      <w:r w:rsidR="00384797" w:rsidRPr="00C97688">
        <w:rPr>
          <w:szCs w:val="22"/>
        </w:rPr>
        <w:t>ut</w:t>
      </w:r>
      <w:r w:rsidR="00614B98">
        <w:rPr>
          <w:szCs w:val="22"/>
        </w:rPr>
        <w:t xml:space="preserve">hority </w:t>
      </w:r>
      <w:hyperlink r:id="rId26" w:history="1">
        <w:r w:rsidR="00614B98" w:rsidRPr="00143CA6">
          <w:rPr>
            <w:rStyle w:val="Hyperlink"/>
            <w:szCs w:val="22"/>
          </w:rPr>
          <w:t>www.cfcu.gov.me</w:t>
        </w:r>
      </w:hyperlink>
      <w:r w:rsidR="0043438E">
        <w:rPr>
          <w:rStyle w:val="Hyperlink"/>
          <w:szCs w:val="22"/>
        </w:rPr>
        <w:t xml:space="preserve">, </w:t>
      </w:r>
      <w:r w:rsidR="0043438E" w:rsidRPr="0043438E">
        <w:rPr>
          <w:rStyle w:val="Hyperlink"/>
          <w:color w:val="auto"/>
          <w:szCs w:val="22"/>
        </w:rPr>
        <w:t>the website of the</w:t>
      </w:r>
      <w:r w:rsidR="0043438E">
        <w:rPr>
          <w:rStyle w:val="Hyperlink"/>
          <w:color w:val="auto"/>
          <w:szCs w:val="22"/>
        </w:rPr>
        <w:t xml:space="preserve"> Montenegrin Operating Structure: </w:t>
      </w:r>
      <w:hyperlink r:id="rId27" w:history="1">
        <w:r w:rsidR="00BB1A42" w:rsidRPr="00170BAB">
          <w:rPr>
            <w:rStyle w:val="Hyperlink"/>
            <w:szCs w:val="22"/>
          </w:rPr>
          <w:t>www.kei.gov.me</w:t>
        </w:r>
      </w:hyperlink>
      <w:r w:rsidR="00BB1A42">
        <w:rPr>
          <w:rStyle w:val="Hyperlink"/>
          <w:color w:val="auto"/>
          <w:szCs w:val="22"/>
        </w:rPr>
        <w:t xml:space="preserve"> </w:t>
      </w:r>
      <w:r w:rsidR="00393FF1">
        <w:rPr>
          <w:szCs w:val="22"/>
        </w:rPr>
        <w:t xml:space="preserve">and the website of the Albanian Operating Structure: </w:t>
      </w:r>
      <w:hyperlink r:id="rId28" w:history="1">
        <w:r w:rsidR="00BB1A42" w:rsidRPr="00170BAB">
          <w:rPr>
            <w:rStyle w:val="Hyperlink"/>
            <w:szCs w:val="22"/>
          </w:rPr>
          <w:t>www.punetejashtme.gov.al</w:t>
        </w:r>
      </w:hyperlink>
      <w:r w:rsidR="00BB1A42">
        <w:rPr>
          <w:szCs w:val="22"/>
        </w:rPr>
        <w:t xml:space="preserve"> </w:t>
      </w:r>
      <w:r w:rsidRPr="00C97688">
        <w:rPr>
          <w:szCs w:val="22"/>
        </w:rPr>
        <w:t>.</w:t>
      </w:r>
    </w:p>
    <w:p w14:paraId="2F2D535A" w14:textId="77777777" w:rsidR="0007408E" w:rsidRPr="00C97688" w:rsidRDefault="0007408E" w:rsidP="004741A1">
      <w:pPr>
        <w:pStyle w:val="Guidelines2"/>
        <w:rPr>
          <w:rFonts w:ascii="Times New Roman" w:hAnsi="Times New Roman"/>
        </w:rPr>
      </w:pPr>
      <w:bookmarkStart w:id="41" w:name="_Toc40507655"/>
      <w:bookmarkStart w:id="42" w:name="_Toc526862485"/>
      <w:r w:rsidRPr="00C97688">
        <w:rPr>
          <w:rFonts w:ascii="Times New Roman" w:hAnsi="Times New Roman"/>
        </w:rPr>
        <w:t xml:space="preserve">Conditions </w:t>
      </w:r>
      <w:r w:rsidR="009B7BB7" w:rsidRPr="00C97688">
        <w:rPr>
          <w:rFonts w:ascii="Times New Roman" w:hAnsi="Times New Roman"/>
        </w:rPr>
        <w:t>for</w:t>
      </w:r>
      <w:r w:rsidRPr="00C97688">
        <w:rPr>
          <w:rFonts w:ascii="Times New Roman" w:hAnsi="Times New Roman"/>
        </w:rPr>
        <w:t xml:space="preserve"> implementation </w:t>
      </w:r>
      <w:r w:rsidR="009B7BB7" w:rsidRPr="00C97688">
        <w:rPr>
          <w:rFonts w:ascii="Times New Roman" w:hAnsi="Times New Roman"/>
        </w:rPr>
        <w:t>after</w:t>
      </w:r>
      <w:r w:rsidRPr="00C97688">
        <w:rPr>
          <w:rFonts w:ascii="Times New Roman" w:hAnsi="Times New Roman"/>
        </w:rPr>
        <w:t xml:space="preserve"> the </w:t>
      </w:r>
      <w:r w:rsidR="007D3D26" w:rsidRPr="00C97688">
        <w:rPr>
          <w:rFonts w:ascii="Times New Roman" w:hAnsi="Times New Roman"/>
        </w:rPr>
        <w:t>c</w:t>
      </w:r>
      <w:r w:rsidRPr="00C97688">
        <w:rPr>
          <w:rFonts w:ascii="Times New Roman" w:hAnsi="Times New Roman"/>
        </w:rPr>
        <w:t xml:space="preserve">ontracting </w:t>
      </w:r>
      <w:r w:rsidR="007D3D26" w:rsidRPr="00C97688">
        <w:rPr>
          <w:rFonts w:ascii="Times New Roman" w:hAnsi="Times New Roman"/>
        </w:rPr>
        <w:t>a</w:t>
      </w:r>
      <w:r w:rsidRPr="00C97688">
        <w:rPr>
          <w:rFonts w:ascii="Times New Roman" w:hAnsi="Times New Roman"/>
        </w:rPr>
        <w:t>uthority</w:t>
      </w:r>
      <w:r w:rsidR="00A016F9" w:rsidRPr="00C97688">
        <w:rPr>
          <w:rFonts w:ascii="Times New Roman" w:hAnsi="Times New Roman"/>
        </w:rPr>
        <w:t>’</w:t>
      </w:r>
      <w:r w:rsidRPr="00C97688">
        <w:rPr>
          <w:rFonts w:ascii="Times New Roman" w:hAnsi="Times New Roman"/>
        </w:rPr>
        <w:t>s decision to award a grant</w:t>
      </w:r>
      <w:bookmarkEnd w:id="41"/>
      <w:bookmarkEnd w:id="42"/>
    </w:p>
    <w:p w14:paraId="78E36B66" w14:textId="77777777" w:rsidR="00511FEE" w:rsidRPr="00C97688" w:rsidRDefault="00511FEE" w:rsidP="002D4ACD">
      <w:pPr>
        <w:spacing w:after="120"/>
        <w:rPr>
          <w:szCs w:val="22"/>
        </w:rPr>
      </w:pPr>
      <w:r w:rsidRPr="00C97688">
        <w:rPr>
          <w:szCs w:val="22"/>
        </w:rPr>
        <w:t xml:space="preserve">Following the decision to award a grant, the </w:t>
      </w:r>
      <w:r w:rsidR="00F65B55" w:rsidRPr="00C97688">
        <w:rPr>
          <w:szCs w:val="22"/>
        </w:rPr>
        <w:t>b</w:t>
      </w:r>
      <w:r w:rsidRPr="00C97688">
        <w:rPr>
          <w:szCs w:val="22"/>
        </w:rPr>
        <w:t>eneficiary</w:t>
      </w:r>
      <w:r w:rsidR="00FA2479" w:rsidRPr="00C97688">
        <w:rPr>
          <w:szCs w:val="22"/>
        </w:rPr>
        <w:t>(ies)</w:t>
      </w:r>
      <w:r w:rsidRPr="00C97688">
        <w:rPr>
          <w:szCs w:val="22"/>
        </w:rPr>
        <w:t xml:space="preserve"> will be offered a contract based on the </w:t>
      </w:r>
      <w:r w:rsidR="00F65B55" w:rsidRPr="00C97688">
        <w:rPr>
          <w:szCs w:val="22"/>
        </w:rPr>
        <w:t xml:space="preserve">standard </w:t>
      </w:r>
      <w:r w:rsidR="00450369" w:rsidRPr="00C97688">
        <w:rPr>
          <w:szCs w:val="22"/>
        </w:rPr>
        <w:t xml:space="preserve">grant </w:t>
      </w:r>
      <w:r w:rsidRPr="00C97688">
        <w:rPr>
          <w:szCs w:val="22"/>
        </w:rPr>
        <w:t>contract (</w:t>
      </w:r>
      <w:r w:rsidR="00AA4FE0" w:rsidRPr="00C97688">
        <w:rPr>
          <w:szCs w:val="22"/>
        </w:rPr>
        <w:t xml:space="preserve">see </w:t>
      </w:r>
      <w:r w:rsidRPr="00C97688">
        <w:rPr>
          <w:szCs w:val="22"/>
        </w:rPr>
        <w:t xml:space="preserve">Annex </w:t>
      </w:r>
      <w:r w:rsidR="007D4E58" w:rsidRPr="00C97688">
        <w:rPr>
          <w:szCs w:val="22"/>
        </w:rPr>
        <w:t>G</w:t>
      </w:r>
      <w:r w:rsidR="004A51E9" w:rsidRPr="00C97688">
        <w:rPr>
          <w:szCs w:val="22"/>
        </w:rPr>
        <w:t xml:space="preserve"> of these </w:t>
      </w:r>
      <w:r w:rsidR="00FE6B79" w:rsidRPr="00C97688">
        <w:rPr>
          <w:szCs w:val="22"/>
        </w:rPr>
        <w:t>g</w:t>
      </w:r>
      <w:r w:rsidR="004A51E9" w:rsidRPr="00C97688">
        <w:rPr>
          <w:szCs w:val="22"/>
        </w:rPr>
        <w:t>uidelines</w:t>
      </w:r>
      <w:r w:rsidRPr="00C97688">
        <w:rPr>
          <w:szCs w:val="22"/>
        </w:rPr>
        <w:t xml:space="preserve">). </w:t>
      </w:r>
      <w:r w:rsidR="00D078E2" w:rsidRPr="00C97688">
        <w:rPr>
          <w:szCs w:val="22"/>
        </w:rPr>
        <w:t xml:space="preserve">By signing the </w:t>
      </w:r>
      <w:r w:rsidR="009B7BB7" w:rsidRPr="00C97688">
        <w:rPr>
          <w:szCs w:val="22"/>
        </w:rPr>
        <w:t>a</w:t>
      </w:r>
      <w:r w:rsidR="00D078E2" w:rsidRPr="00C97688">
        <w:rPr>
          <w:szCs w:val="22"/>
        </w:rPr>
        <w:t>pplication form (Annex A</w:t>
      </w:r>
      <w:r w:rsidR="004A51E9" w:rsidRPr="00C97688">
        <w:rPr>
          <w:szCs w:val="22"/>
        </w:rPr>
        <w:t xml:space="preserve"> of these </w:t>
      </w:r>
      <w:r w:rsidR="00F65B55" w:rsidRPr="00C97688">
        <w:rPr>
          <w:szCs w:val="22"/>
        </w:rPr>
        <w:t>g</w:t>
      </w:r>
      <w:r w:rsidR="004A51E9" w:rsidRPr="00C97688">
        <w:rPr>
          <w:szCs w:val="22"/>
        </w:rPr>
        <w:t>uidelines</w:t>
      </w:r>
      <w:r w:rsidR="00D078E2" w:rsidRPr="00C97688">
        <w:rPr>
          <w:szCs w:val="22"/>
        </w:rPr>
        <w:t>), the applicant</w:t>
      </w:r>
      <w:r w:rsidR="00FA2479" w:rsidRPr="00C97688">
        <w:rPr>
          <w:szCs w:val="22"/>
        </w:rPr>
        <w:t>s</w:t>
      </w:r>
      <w:r w:rsidR="005D675B">
        <w:rPr>
          <w:szCs w:val="22"/>
        </w:rPr>
        <w:t xml:space="preserve"> </w:t>
      </w:r>
      <w:r w:rsidR="009B7BB7" w:rsidRPr="00C97688">
        <w:rPr>
          <w:szCs w:val="22"/>
        </w:rPr>
        <w:t>agree</w:t>
      </w:r>
      <w:r w:rsidR="00D078E2" w:rsidRPr="00C97688">
        <w:rPr>
          <w:szCs w:val="22"/>
        </w:rPr>
        <w:t xml:space="preserve">, </w:t>
      </w:r>
      <w:r w:rsidR="009B7BB7" w:rsidRPr="00C97688">
        <w:rPr>
          <w:szCs w:val="22"/>
        </w:rPr>
        <w:t>if</w:t>
      </w:r>
      <w:r w:rsidR="00D078E2" w:rsidRPr="00C97688">
        <w:rPr>
          <w:szCs w:val="22"/>
        </w:rPr>
        <w:t xml:space="preserve"> awarded a grant,</w:t>
      </w:r>
      <w:r w:rsidR="009B7BB7" w:rsidRPr="00C97688">
        <w:rPr>
          <w:szCs w:val="22"/>
        </w:rPr>
        <w:t xml:space="preserve"> to accept</w:t>
      </w:r>
      <w:r w:rsidR="00D078E2" w:rsidRPr="00C97688">
        <w:rPr>
          <w:szCs w:val="22"/>
        </w:rPr>
        <w:t xml:space="preserve"> the </w:t>
      </w:r>
      <w:r w:rsidR="009B7BB7" w:rsidRPr="00C97688">
        <w:rPr>
          <w:szCs w:val="22"/>
        </w:rPr>
        <w:t>c</w:t>
      </w:r>
      <w:r w:rsidR="00D078E2" w:rsidRPr="00C97688">
        <w:rPr>
          <w:szCs w:val="22"/>
        </w:rPr>
        <w:t xml:space="preserve">ontractual conditions </w:t>
      </w:r>
      <w:r w:rsidR="009B7BB7" w:rsidRPr="00C97688">
        <w:rPr>
          <w:szCs w:val="22"/>
        </w:rPr>
        <w:t>of</w:t>
      </w:r>
      <w:r w:rsidR="00D078E2" w:rsidRPr="00C97688">
        <w:rPr>
          <w:szCs w:val="22"/>
        </w:rPr>
        <w:t xml:space="preserve"> the </w:t>
      </w:r>
      <w:r w:rsidR="00450369" w:rsidRPr="00C97688">
        <w:rPr>
          <w:szCs w:val="22"/>
        </w:rPr>
        <w:t>standard grant contract</w:t>
      </w:r>
      <w:r w:rsidR="00D23C8D" w:rsidRPr="00C97688">
        <w:rPr>
          <w:szCs w:val="22"/>
        </w:rPr>
        <w:t>.</w:t>
      </w:r>
      <w:r w:rsidR="005D675B">
        <w:rPr>
          <w:szCs w:val="22"/>
        </w:rPr>
        <w:t xml:space="preserve"> </w:t>
      </w:r>
      <w:r w:rsidR="007D3D26" w:rsidRPr="00C97688">
        <w:rPr>
          <w:szCs w:val="22"/>
        </w:rPr>
        <w:t>Where the c</w:t>
      </w:r>
      <w:r w:rsidR="00530E9C" w:rsidRPr="00C97688">
        <w:rPr>
          <w:szCs w:val="22"/>
        </w:rPr>
        <w:t xml:space="preserve">oordinator is an organisation whose pillars have been positively assessed, it will sign a </w:t>
      </w:r>
      <w:r w:rsidR="00530808" w:rsidRPr="00C97688">
        <w:rPr>
          <w:szCs w:val="22"/>
        </w:rPr>
        <w:t>contribution agreement</w:t>
      </w:r>
      <w:r w:rsidR="0033119E" w:rsidRPr="00C97688">
        <w:rPr>
          <w:szCs w:val="22"/>
        </w:rPr>
        <w:t xml:space="preserve"> based on the </w:t>
      </w:r>
      <w:r w:rsidR="00530808" w:rsidRPr="00C97688">
        <w:rPr>
          <w:szCs w:val="22"/>
        </w:rPr>
        <w:t>contribution agreement</w:t>
      </w:r>
      <w:r w:rsidR="00530E9C" w:rsidRPr="00C97688">
        <w:rPr>
          <w:szCs w:val="22"/>
        </w:rPr>
        <w:t xml:space="preserve"> template. In this case references to provisions of the standard grant contract and its annexes shall not apply. References in these </w:t>
      </w:r>
      <w:r w:rsidR="00F65B55" w:rsidRPr="00C97688">
        <w:rPr>
          <w:szCs w:val="22"/>
        </w:rPr>
        <w:t>g</w:t>
      </w:r>
      <w:r w:rsidR="00530E9C" w:rsidRPr="00C97688">
        <w:rPr>
          <w:szCs w:val="22"/>
        </w:rPr>
        <w:t xml:space="preserve">uidelines to the </w:t>
      </w:r>
      <w:r w:rsidR="00F65B55" w:rsidRPr="00C97688">
        <w:rPr>
          <w:szCs w:val="22"/>
        </w:rPr>
        <w:t>g</w:t>
      </w:r>
      <w:r w:rsidR="00530E9C" w:rsidRPr="00C97688">
        <w:rPr>
          <w:szCs w:val="22"/>
        </w:rPr>
        <w:t xml:space="preserve">rant </w:t>
      </w:r>
      <w:r w:rsidR="00F65B55" w:rsidRPr="00C97688">
        <w:rPr>
          <w:szCs w:val="22"/>
        </w:rPr>
        <w:t>c</w:t>
      </w:r>
      <w:r w:rsidR="00530E9C" w:rsidRPr="00C97688">
        <w:rPr>
          <w:szCs w:val="22"/>
        </w:rPr>
        <w:t xml:space="preserve">ontract shall be understood as references to the relevant provisions of the </w:t>
      </w:r>
      <w:r w:rsidR="00530808" w:rsidRPr="00C97688">
        <w:rPr>
          <w:szCs w:val="22"/>
        </w:rPr>
        <w:t>contribution agreement</w:t>
      </w:r>
      <w:r w:rsidR="00530E9C" w:rsidRPr="00C97688">
        <w:rPr>
          <w:szCs w:val="22"/>
        </w:rPr>
        <w:t>.</w:t>
      </w:r>
    </w:p>
    <w:p w14:paraId="479C21BD" w14:textId="77777777" w:rsidR="0007408E" w:rsidRPr="00C97688" w:rsidRDefault="0007408E" w:rsidP="00984331">
      <w:pPr>
        <w:spacing w:before="240"/>
        <w:rPr>
          <w:szCs w:val="22"/>
          <w:u w:val="single"/>
        </w:rPr>
      </w:pPr>
      <w:r w:rsidRPr="00C97688">
        <w:rPr>
          <w:szCs w:val="22"/>
          <w:u w:val="single"/>
        </w:rPr>
        <w:t>Implementation contracts</w:t>
      </w:r>
    </w:p>
    <w:p w14:paraId="4BC728E6" w14:textId="77777777" w:rsidR="0007408E" w:rsidRPr="00C97688" w:rsidRDefault="0007408E" w:rsidP="00984331">
      <w:pPr>
        <w:rPr>
          <w:szCs w:val="22"/>
        </w:rPr>
      </w:pPr>
      <w:r w:rsidRPr="00C97688">
        <w:rPr>
          <w:szCs w:val="22"/>
        </w:rPr>
        <w:t xml:space="preserve">Where implementation of the action requires the </w:t>
      </w:r>
      <w:r w:rsidR="00F65B55" w:rsidRPr="00C97688">
        <w:rPr>
          <w:szCs w:val="22"/>
        </w:rPr>
        <w:t>b</w:t>
      </w:r>
      <w:r w:rsidRPr="00C97688">
        <w:rPr>
          <w:szCs w:val="22"/>
        </w:rPr>
        <w:t>eneficiar</w:t>
      </w:r>
      <w:r w:rsidR="00544E5D" w:rsidRPr="00C97688">
        <w:rPr>
          <w:szCs w:val="22"/>
        </w:rPr>
        <w:t>y(ies)and its affiliated entity(ies) (if any)</w:t>
      </w:r>
      <w:r w:rsidRPr="00C97688">
        <w:rPr>
          <w:szCs w:val="22"/>
        </w:rPr>
        <w:t xml:space="preserve">to award procurement contracts, </w:t>
      </w:r>
      <w:r w:rsidR="00DC1934" w:rsidRPr="00C97688">
        <w:rPr>
          <w:szCs w:val="22"/>
        </w:rPr>
        <w:t>those contracts must be awarded in accordance with</w:t>
      </w:r>
      <w:r w:rsidRPr="00C97688">
        <w:rPr>
          <w:szCs w:val="22"/>
        </w:rPr>
        <w:t xml:space="preserve"> Annex IV to the </w:t>
      </w:r>
      <w:r w:rsidR="0046081F" w:rsidRPr="00C97688">
        <w:rPr>
          <w:szCs w:val="22"/>
        </w:rPr>
        <w:t xml:space="preserve">standard grant </w:t>
      </w:r>
      <w:r w:rsidR="00D23749" w:rsidRPr="00C97688">
        <w:rPr>
          <w:szCs w:val="22"/>
        </w:rPr>
        <w:t>contract</w:t>
      </w:r>
      <w:r w:rsidRPr="00C97688">
        <w:rPr>
          <w:szCs w:val="22"/>
        </w:rPr>
        <w:t>.</w:t>
      </w:r>
    </w:p>
    <w:p w14:paraId="3278E635" w14:textId="77777777" w:rsidR="00DA529C" w:rsidRPr="00C97688" w:rsidRDefault="00DA529C" w:rsidP="00DA529C">
      <w:pPr>
        <w:rPr>
          <w:szCs w:val="22"/>
        </w:rPr>
      </w:pPr>
      <w:r w:rsidRPr="00C97688">
        <w:rPr>
          <w:szCs w:val="22"/>
        </w:rPr>
        <w:lastRenderedPageBreak/>
        <w:t xml:space="preserve">In this context, a distinction should be made between awarding implementation contracts and subcontracting parts of the action described in the proposal, i.e. the description of the action annexed to the grant contract, such subcontracting being subject to additional restrictions (see the general terms and conditions in the model grant contract).  </w:t>
      </w:r>
    </w:p>
    <w:p w14:paraId="6324533F" w14:textId="4E977284" w:rsidR="00DA529C" w:rsidRPr="00C97688" w:rsidRDefault="00DA529C" w:rsidP="00DA529C">
      <w:pPr>
        <w:rPr>
          <w:szCs w:val="22"/>
        </w:rPr>
      </w:pPr>
      <w:r w:rsidRPr="00C97688">
        <w:rPr>
          <w:szCs w:val="22"/>
        </w:rPr>
        <w:t>Awarding implementation contracts: implementation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w:t>
      </w:r>
      <w:r w:rsidR="00F72DC0">
        <w:rPr>
          <w:szCs w:val="22"/>
        </w:rPr>
        <w:t>n annexed to the grant contract</w:t>
      </w:r>
      <w:r w:rsidRPr="00C97688">
        <w:rPr>
          <w:szCs w:val="22"/>
        </w:rPr>
        <w:t xml:space="preserve">. </w:t>
      </w:r>
    </w:p>
    <w:p w14:paraId="039A897B" w14:textId="57B51A76" w:rsidR="00DA529C" w:rsidRPr="00C97688" w:rsidRDefault="00DA529C" w:rsidP="00DA529C">
      <w:pPr>
        <w:rPr>
          <w:sz w:val="24"/>
        </w:rPr>
      </w:pPr>
      <w:r w:rsidRPr="00C97688">
        <w:rPr>
          <w:szCs w:val="22"/>
        </w:rPr>
        <w:t>Subcontracting: Subcontracting is the implementation, by a third party with which one or more beneficiaries have concluded a procurement contract, of specific tasks forming part of the action as described in annex to the grant contract (see also the general terms and conditi</w:t>
      </w:r>
      <w:r w:rsidR="00F72DC0">
        <w:rPr>
          <w:szCs w:val="22"/>
        </w:rPr>
        <w:t>ons in the model grant contract</w:t>
      </w:r>
      <w:r w:rsidRPr="00C97688">
        <w:rPr>
          <w:szCs w:val="22"/>
        </w:rPr>
        <w:t>).</w:t>
      </w:r>
    </w:p>
    <w:p w14:paraId="5A98F53F" w14:textId="77777777" w:rsidR="00FD5A29" w:rsidRPr="00C97688" w:rsidRDefault="00FD5A29" w:rsidP="00984331">
      <w:bookmarkStart w:id="43" w:name="_Toc40507656"/>
    </w:p>
    <w:p w14:paraId="39054941" w14:textId="77777777" w:rsidR="0007408E" w:rsidRPr="00C97688" w:rsidRDefault="00267E4F" w:rsidP="002227BE">
      <w:pPr>
        <w:pStyle w:val="Guidelines1"/>
      </w:pPr>
      <w:r w:rsidRPr="00C97688">
        <w:br w:type="page"/>
      </w:r>
      <w:bookmarkStart w:id="44" w:name="_Toc526862486"/>
      <w:r w:rsidR="0007408E" w:rsidRPr="00C97688">
        <w:lastRenderedPageBreak/>
        <w:t>LIST OF annexes</w:t>
      </w:r>
      <w:bookmarkEnd w:id="43"/>
      <w:bookmarkEnd w:id="44"/>
    </w:p>
    <w:p w14:paraId="1AD81483" w14:textId="77777777" w:rsidR="00112E4F" w:rsidRPr="00C97688" w:rsidRDefault="00112E4F" w:rsidP="00600738">
      <w:pPr>
        <w:rPr>
          <w:b/>
          <w:smallCaps/>
          <w:szCs w:val="22"/>
        </w:rPr>
      </w:pPr>
      <w:bookmarkStart w:id="45" w:name="_Toc40507657"/>
      <w:r w:rsidRPr="00C97688">
        <w:rPr>
          <w:b/>
          <w:smallCaps/>
          <w:szCs w:val="22"/>
        </w:rPr>
        <w:t>D</w:t>
      </w:r>
      <w:r w:rsidR="00600738" w:rsidRPr="00C97688">
        <w:rPr>
          <w:b/>
          <w:smallCaps/>
          <w:szCs w:val="22"/>
        </w:rPr>
        <w:t>ocuments to</w:t>
      </w:r>
      <w:r w:rsidR="005D675B">
        <w:rPr>
          <w:b/>
          <w:smallCaps/>
          <w:szCs w:val="22"/>
        </w:rPr>
        <w:t xml:space="preserve"> </w:t>
      </w:r>
      <w:r w:rsidR="00E708CB" w:rsidRPr="00C97688">
        <w:rPr>
          <w:b/>
          <w:smallCaps/>
          <w:szCs w:val="22"/>
        </w:rPr>
        <w:t>be completed</w:t>
      </w:r>
    </w:p>
    <w:p w14:paraId="6E97AD85" w14:textId="77777777" w:rsidR="0007408E" w:rsidRPr="00C97688" w:rsidRDefault="0007408E" w:rsidP="001C4D3A">
      <w:pPr>
        <w:spacing w:after="80"/>
        <w:ind w:left="1134" w:hanging="1134"/>
        <w:rPr>
          <w:szCs w:val="22"/>
        </w:rPr>
      </w:pPr>
      <w:r w:rsidRPr="00C97688">
        <w:rPr>
          <w:szCs w:val="22"/>
        </w:rPr>
        <w:t>Annex A:</w:t>
      </w:r>
      <w:r w:rsidR="00600738" w:rsidRPr="00C97688">
        <w:rPr>
          <w:szCs w:val="22"/>
        </w:rPr>
        <w:tab/>
      </w:r>
      <w:r w:rsidR="00DA529C" w:rsidRPr="00C97688">
        <w:rPr>
          <w:szCs w:val="22"/>
        </w:rPr>
        <w:t>Grant application f</w:t>
      </w:r>
      <w:r w:rsidRPr="00C97688">
        <w:rPr>
          <w:szCs w:val="22"/>
        </w:rPr>
        <w:t>orm (Word format)</w:t>
      </w:r>
      <w:bookmarkEnd w:id="45"/>
    </w:p>
    <w:p w14:paraId="4BE8AF8B" w14:textId="77777777" w:rsidR="008D553A" w:rsidRPr="00C97688" w:rsidRDefault="00600738" w:rsidP="001C4D3A">
      <w:pPr>
        <w:spacing w:after="80"/>
        <w:ind w:left="1134" w:hanging="1134"/>
        <w:rPr>
          <w:szCs w:val="22"/>
        </w:rPr>
      </w:pPr>
      <w:bookmarkStart w:id="46" w:name="_Toc40507658"/>
      <w:r w:rsidRPr="00C97688">
        <w:rPr>
          <w:szCs w:val="22"/>
        </w:rPr>
        <w:t>Annex B:</w:t>
      </w:r>
      <w:r w:rsidRPr="00C97688">
        <w:rPr>
          <w:szCs w:val="22"/>
        </w:rPr>
        <w:tab/>
      </w:r>
      <w:r w:rsidR="0007408E" w:rsidRPr="00C97688">
        <w:rPr>
          <w:szCs w:val="22"/>
        </w:rPr>
        <w:t>Budget (Excel format)</w:t>
      </w:r>
      <w:bookmarkEnd w:id="46"/>
    </w:p>
    <w:p w14:paraId="38A33473" w14:textId="77777777" w:rsidR="0007408E" w:rsidRPr="0022506A" w:rsidRDefault="0007408E" w:rsidP="001C4D3A">
      <w:pPr>
        <w:spacing w:after="80"/>
        <w:ind w:left="1134" w:hanging="1134"/>
        <w:rPr>
          <w:szCs w:val="22"/>
        </w:rPr>
      </w:pPr>
      <w:bookmarkStart w:id="47" w:name="_Toc40507659"/>
      <w:r w:rsidRPr="0022506A">
        <w:rPr>
          <w:szCs w:val="22"/>
        </w:rPr>
        <w:t>Annex C:</w:t>
      </w:r>
      <w:r w:rsidR="00600738" w:rsidRPr="0022506A">
        <w:rPr>
          <w:szCs w:val="22"/>
        </w:rPr>
        <w:tab/>
      </w:r>
      <w:r w:rsidR="00DA529C" w:rsidRPr="0022506A">
        <w:rPr>
          <w:szCs w:val="22"/>
        </w:rPr>
        <w:t>Logical f</w:t>
      </w:r>
      <w:r w:rsidRPr="0022506A">
        <w:rPr>
          <w:szCs w:val="22"/>
        </w:rPr>
        <w:t>ramework (Excel format)</w:t>
      </w:r>
      <w:bookmarkEnd w:id="47"/>
    </w:p>
    <w:p w14:paraId="681FE828" w14:textId="77777777" w:rsidR="00C23C40" w:rsidRPr="0022506A" w:rsidRDefault="00C23C40" w:rsidP="00C23C40">
      <w:pPr>
        <w:spacing w:after="80"/>
        <w:ind w:left="1134" w:hanging="1134"/>
      </w:pPr>
      <w:bookmarkStart w:id="48" w:name="_Toc40507660"/>
      <w:bookmarkStart w:id="49" w:name="_Toc40507661"/>
      <w:r w:rsidRPr="00542849">
        <w:t>Annex D:</w:t>
      </w:r>
      <w:bookmarkEnd w:id="48"/>
      <w:r w:rsidRPr="00542849">
        <w:tab/>
        <w:t>Legal entity sheet</w:t>
      </w:r>
    </w:p>
    <w:p w14:paraId="2B1A3234" w14:textId="77777777" w:rsidR="00C23C40" w:rsidRDefault="00C23C40" w:rsidP="00C23C40">
      <w:pPr>
        <w:spacing w:after="80"/>
        <w:ind w:left="1134" w:hanging="1134"/>
      </w:pPr>
      <w:r w:rsidRPr="00542849">
        <w:t>Annex E:</w:t>
      </w:r>
      <w:r w:rsidRPr="00542849">
        <w:tab/>
        <w:t>Financial identification form</w:t>
      </w:r>
    </w:p>
    <w:p w14:paraId="2704CF68" w14:textId="77777777" w:rsidR="00AD1534" w:rsidRPr="00C97688" w:rsidRDefault="00AD1534" w:rsidP="00AD1534">
      <w:pPr>
        <w:spacing w:after="80"/>
        <w:ind w:left="1134" w:hanging="1134"/>
        <w:rPr>
          <w:szCs w:val="22"/>
        </w:rPr>
      </w:pPr>
      <w:r w:rsidRPr="0022506A">
        <w:rPr>
          <w:szCs w:val="22"/>
        </w:rPr>
        <w:t xml:space="preserve">Annex F: </w:t>
      </w:r>
      <w:r w:rsidRPr="0022506A">
        <w:rPr>
          <w:szCs w:val="22"/>
        </w:rPr>
        <w:tab/>
        <w:t>Organisation data form</w:t>
      </w:r>
    </w:p>
    <w:p w14:paraId="7E958C70" w14:textId="77777777" w:rsidR="00384797" w:rsidRPr="00C97688" w:rsidRDefault="00384797" w:rsidP="00384797">
      <w:pPr>
        <w:rPr>
          <w:b/>
          <w:smallCaps/>
          <w:szCs w:val="22"/>
        </w:rPr>
      </w:pPr>
    </w:p>
    <w:p w14:paraId="4A39A5B7" w14:textId="77777777" w:rsidR="00946471" w:rsidRPr="00C97688" w:rsidRDefault="0007408E" w:rsidP="001C4D3A">
      <w:pPr>
        <w:spacing w:after="120"/>
        <w:ind w:left="1134" w:hanging="1134"/>
        <w:rPr>
          <w:szCs w:val="22"/>
        </w:rPr>
      </w:pPr>
      <w:r w:rsidRPr="00C97688">
        <w:rPr>
          <w:szCs w:val="22"/>
        </w:rPr>
        <w:t xml:space="preserve">Annex </w:t>
      </w:r>
      <w:r w:rsidR="00C067EC" w:rsidRPr="00C97688">
        <w:rPr>
          <w:szCs w:val="22"/>
        </w:rPr>
        <w:t>G</w:t>
      </w:r>
      <w:r w:rsidR="00600738" w:rsidRPr="00C97688">
        <w:rPr>
          <w:szCs w:val="22"/>
        </w:rPr>
        <w:t>:</w:t>
      </w:r>
      <w:r w:rsidR="00600738" w:rsidRPr="00C97688">
        <w:rPr>
          <w:szCs w:val="22"/>
        </w:rPr>
        <w:tab/>
      </w:r>
      <w:r w:rsidRPr="00C97688">
        <w:rPr>
          <w:szCs w:val="22"/>
        </w:rPr>
        <w:t xml:space="preserve">Standard </w:t>
      </w:r>
      <w:r w:rsidR="00DA529C" w:rsidRPr="00C97688">
        <w:rPr>
          <w:szCs w:val="22"/>
        </w:rPr>
        <w:t>g</w:t>
      </w:r>
      <w:r w:rsidR="00450369" w:rsidRPr="00C97688">
        <w:rPr>
          <w:szCs w:val="22"/>
        </w:rPr>
        <w:t xml:space="preserve">rant </w:t>
      </w:r>
      <w:r w:rsidR="00DA529C" w:rsidRPr="00C97688">
        <w:rPr>
          <w:szCs w:val="22"/>
        </w:rPr>
        <w:t>c</w:t>
      </w:r>
      <w:r w:rsidRPr="00C97688">
        <w:rPr>
          <w:szCs w:val="22"/>
        </w:rPr>
        <w:t>ontract</w:t>
      </w:r>
    </w:p>
    <w:bookmarkEnd w:id="49"/>
    <w:p w14:paraId="20972F3B" w14:textId="77777777" w:rsidR="00946471" w:rsidRPr="00C97688" w:rsidRDefault="005677E7" w:rsidP="00BC0D86">
      <w:pPr>
        <w:tabs>
          <w:tab w:val="left" w:pos="567"/>
          <w:tab w:val="left" w:pos="1701"/>
        </w:tabs>
        <w:spacing w:after="0"/>
        <w:ind w:left="1701" w:hanging="1276"/>
        <w:rPr>
          <w:szCs w:val="22"/>
        </w:rPr>
      </w:pPr>
      <w:r w:rsidRPr="00C97688">
        <w:rPr>
          <w:szCs w:val="22"/>
        </w:rPr>
        <w:t>-</w:t>
      </w:r>
      <w:r w:rsidR="00946471" w:rsidRPr="00C97688">
        <w:rPr>
          <w:szCs w:val="22"/>
        </w:rPr>
        <w:tab/>
      </w:r>
      <w:r w:rsidRPr="00C97688">
        <w:rPr>
          <w:szCs w:val="22"/>
        </w:rPr>
        <w:t>Annex II:</w:t>
      </w:r>
      <w:r w:rsidR="00946471" w:rsidRPr="00C97688">
        <w:rPr>
          <w:szCs w:val="22"/>
        </w:rPr>
        <w:tab/>
      </w:r>
      <w:r w:rsidR="00151EDE" w:rsidRPr="00C97688">
        <w:t>g</w:t>
      </w:r>
      <w:r w:rsidRPr="00C97688">
        <w:t>eneral</w:t>
      </w:r>
      <w:r w:rsidRPr="00C97688">
        <w:rPr>
          <w:szCs w:val="22"/>
        </w:rPr>
        <w:t xml:space="preserve"> conditions </w:t>
      </w:r>
    </w:p>
    <w:p w14:paraId="62FBA46D" w14:textId="77777777" w:rsidR="00946471" w:rsidRPr="00C97688" w:rsidRDefault="005677E7" w:rsidP="00BC0D86">
      <w:pPr>
        <w:tabs>
          <w:tab w:val="left" w:pos="567"/>
          <w:tab w:val="left" w:pos="1701"/>
        </w:tabs>
        <w:spacing w:after="0"/>
        <w:ind w:left="1701" w:hanging="1276"/>
        <w:rPr>
          <w:szCs w:val="22"/>
        </w:rPr>
      </w:pPr>
      <w:r w:rsidRPr="00C97688">
        <w:rPr>
          <w:szCs w:val="22"/>
        </w:rPr>
        <w:t>-</w:t>
      </w:r>
      <w:r w:rsidR="00946471" w:rsidRPr="00C97688">
        <w:rPr>
          <w:szCs w:val="22"/>
        </w:rPr>
        <w:tab/>
      </w:r>
      <w:r w:rsidRPr="00C97688">
        <w:rPr>
          <w:szCs w:val="22"/>
        </w:rPr>
        <w:t>Annex IV</w:t>
      </w:r>
      <w:r w:rsidR="004D7B57" w:rsidRPr="00C97688">
        <w:rPr>
          <w:szCs w:val="22"/>
        </w:rPr>
        <w:t>:</w:t>
      </w:r>
      <w:r w:rsidR="00946471" w:rsidRPr="00C97688">
        <w:rPr>
          <w:szCs w:val="22"/>
        </w:rPr>
        <w:tab/>
      </w:r>
      <w:r w:rsidRPr="00C97688">
        <w:rPr>
          <w:szCs w:val="22"/>
        </w:rPr>
        <w:t xml:space="preserve">contract award </w:t>
      </w:r>
      <w:r w:rsidR="00333E48" w:rsidRPr="00C97688">
        <w:rPr>
          <w:szCs w:val="22"/>
        </w:rPr>
        <w:t>rules</w:t>
      </w:r>
    </w:p>
    <w:p w14:paraId="6ADFDA10" w14:textId="77777777" w:rsidR="00946471" w:rsidRPr="0022506A" w:rsidRDefault="005677E7" w:rsidP="00BC0D86">
      <w:pPr>
        <w:tabs>
          <w:tab w:val="left" w:pos="567"/>
          <w:tab w:val="left" w:pos="1701"/>
        </w:tabs>
        <w:spacing w:after="0"/>
        <w:ind w:left="1701" w:hanging="1276"/>
        <w:rPr>
          <w:szCs w:val="22"/>
        </w:rPr>
      </w:pPr>
      <w:r w:rsidRPr="0022506A">
        <w:rPr>
          <w:szCs w:val="22"/>
        </w:rPr>
        <w:t>-</w:t>
      </w:r>
      <w:r w:rsidR="00946471" w:rsidRPr="0022506A">
        <w:rPr>
          <w:szCs w:val="22"/>
        </w:rPr>
        <w:tab/>
      </w:r>
      <w:r w:rsidRPr="0022506A">
        <w:rPr>
          <w:szCs w:val="22"/>
        </w:rPr>
        <w:t>A</w:t>
      </w:r>
      <w:r w:rsidR="00600738" w:rsidRPr="0022506A">
        <w:rPr>
          <w:szCs w:val="22"/>
        </w:rPr>
        <w:t>nnex</w:t>
      </w:r>
      <w:r w:rsidRPr="0022506A">
        <w:rPr>
          <w:szCs w:val="22"/>
        </w:rPr>
        <w:t xml:space="preserve"> V</w:t>
      </w:r>
      <w:r w:rsidR="004D7B57" w:rsidRPr="0022506A">
        <w:rPr>
          <w:szCs w:val="22"/>
        </w:rPr>
        <w:t>:</w:t>
      </w:r>
      <w:r w:rsidR="00946471" w:rsidRPr="0022506A">
        <w:rPr>
          <w:szCs w:val="22"/>
        </w:rPr>
        <w:tab/>
      </w:r>
      <w:r w:rsidRPr="0022506A">
        <w:rPr>
          <w:szCs w:val="22"/>
        </w:rPr>
        <w:t>standard request for payment</w:t>
      </w:r>
    </w:p>
    <w:p w14:paraId="28BD8A4E" w14:textId="77777777" w:rsidR="00384797" w:rsidRPr="0022506A" w:rsidRDefault="005677E7" w:rsidP="00384797">
      <w:pPr>
        <w:tabs>
          <w:tab w:val="left" w:pos="567"/>
          <w:tab w:val="left" w:pos="1701"/>
        </w:tabs>
        <w:spacing w:after="0"/>
        <w:ind w:left="1701" w:hanging="1276"/>
        <w:rPr>
          <w:szCs w:val="22"/>
        </w:rPr>
      </w:pPr>
      <w:r w:rsidRPr="0022506A">
        <w:rPr>
          <w:szCs w:val="22"/>
        </w:rPr>
        <w:t>-</w:t>
      </w:r>
      <w:r w:rsidR="00946471" w:rsidRPr="0022506A">
        <w:rPr>
          <w:szCs w:val="22"/>
        </w:rPr>
        <w:tab/>
      </w:r>
      <w:r w:rsidR="009D141D" w:rsidRPr="0022506A">
        <w:rPr>
          <w:szCs w:val="22"/>
        </w:rPr>
        <w:t>A</w:t>
      </w:r>
      <w:r w:rsidRPr="0022506A">
        <w:rPr>
          <w:szCs w:val="22"/>
        </w:rPr>
        <w:t>nnex VI</w:t>
      </w:r>
      <w:r w:rsidR="004D7B57" w:rsidRPr="0022506A">
        <w:rPr>
          <w:szCs w:val="22"/>
        </w:rPr>
        <w:t>:</w:t>
      </w:r>
      <w:r w:rsidR="00946471" w:rsidRPr="0022506A">
        <w:rPr>
          <w:szCs w:val="22"/>
        </w:rPr>
        <w:tab/>
      </w:r>
      <w:r w:rsidRPr="0022506A">
        <w:rPr>
          <w:szCs w:val="22"/>
        </w:rPr>
        <w:t>model</w:t>
      </w:r>
      <w:r w:rsidR="00384797" w:rsidRPr="0022506A">
        <w:rPr>
          <w:szCs w:val="22"/>
        </w:rPr>
        <w:t xml:space="preserve"> narrative and financial report</w:t>
      </w:r>
    </w:p>
    <w:p w14:paraId="0A6F9ACC" w14:textId="77777777" w:rsidR="00946471" w:rsidRPr="0022506A" w:rsidRDefault="00600738" w:rsidP="00BC0D86">
      <w:pPr>
        <w:tabs>
          <w:tab w:val="left" w:pos="567"/>
          <w:tab w:val="left" w:pos="1701"/>
        </w:tabs>
        <w:spacing w:after="0"/>
        <w:ind w:left="1701" w:hanging="1276"/>
        <w:rPr>
          <w:szCs w:val="22"/>
        </w:rPr>
      </w:pPr>
      <w:r w:rsidRPr="00542849">
        <w:rPr>
          <w:szCs w:val="22"/>
        </w:rPr>
        <w:t>-A</w:t>
      </w:r>
      <w:r w:rsidR="005677E7" w:rsidRPr="00542849">
        <w:rPr>
          <w:szCs w:val="22"/>
        </w:rPr>
        <w:t xml:space="preserve">nnex </w:t>
      </w:r>
      <w:r w:rsidRPr="00542849">
        <w:rPr>
          <w:szCs w:val="22"/>
        </w:rPr>
        <w:t>VII</w:t>
      </w:r>
      <w:r w:rsidR="005677E7" w:rsidRPr="00542849">
        <w:rPr>
          <w:szCs w:val="22"/>
        </w:rPr>
        <w:t>:</w:t>
      </w:r>
      <w:r w:rsidR="00946471" w:rsidRPr="00542849">
        <w:rPr>
          <w:szCs w:val="22"/>
        </w:rPr>
        <w:tab/>
      </w:r>
      <w:r w:rsidR="005677E7" w:rsidRPr="00542849">
        <w:rPr>
          <w:szCs w:val="22"/>
        </w:rPr>
        <w:t xml:space="preserve">model report of factual findings and terms of reference for an expenditure verification of an </w:t>
      </w:r>
      <w:r w:rsidR="00D23749" w:rsidRPr="00542849">
        <w:rPr>
          <w:szCs w:val="22"/>
        </w:rPr>
        <w:t xml:space="preserve">EU </w:t>
      </w:r>
      <w:r w:rsidR="005677E7" w:rsidRPr="00542849">
        <w:rPr>
          <w:szCs w:val="22"/>
        </w:rPr>
        <w:t>financed grant contract for external action</w:t>
      </w:r>
    </w:p>
    <w:p w14:paraId="76922A05" w14:textId="77777777" w:rsidR="005677E7" w:rsidRPr="0022506A" w:rsidRDefault="005677E7" w:rsidP="00BC0D86">
      <w:pPr>
        <w:tabs>
          <w:tab w:val="left" w:pos="567"/>
          <w:tab w:val="left" w:pos="1701"/>
        </w:tabs>
        <w:spacing w:after="0"/>
        <w:ind w:left="1701" w:hanging="1276"/>
        <w:rPr>
          <w:szCs w:val="22"/>
        </w:rPr>
      </w:pPr>
      <w:r w:rsidRPr="00542849">
        <w:rPr>
          <w:szCs w:val="22"/>
        </w:rPr>
        <w:t>-</w:t>
      </w:r>
      <w:r w:rsidR="00600738" w:rsidRPr="00542849">
        <w:rPr>
          <w:szCs w:val="22"/>
        </w:rPr>
        <w:t>A</w:t>
      </w:r>
      <w:r w:rsidR="00946471" w:rsidRPr="00542849">
        <w:rPr>
          <w:szCs w:val="22"/>
        </w:rPr>
        <w:t>nnex</w:t>
      </w:r>
      <w:r w:rsidR="00206ED1">
        <w:rPr>
          <w:szCs w:val="22"/>
        </w:rPr>
        <w:t xml:space="preserve"> </w:t>
      </w:r>
      <w:r w:rsidR="00600738" w:rsidRPr="00542849">
        <w:rPr>
          <w:szCs w:val="22"/>
        </w:rPr>
        <w:t>VIII</w:t>
      </w:r>
      <w:r w:rsidRPr="00542849">
        <w:rPr>
          <w:szCs w:val="22"/>
        </w:rPr>
        <w:t>:</w:t>
      </w:r>
      <w:r w:rsidR="00946471" w:rsidRPr="00542849">
        <w:rPr>
          <w:szCs w:val="22"/>
        </w:rPr>
        <w:tab/>
        <w:t>model financial guarantee</w:t>
      </w:r>
    </w:p>
    <w:p w14:paraId="6062FE92" w14:textId="77777777" w:rsidR="00384797" w:rsidRPr="00C97688" w:rsidRDefault="00D23749" w:rsidP="00384797">
      <w:pPr>
        <w:tabs>
          <w:tab w:val="left" w:pos="567"/>
          <w:tab w:val="left" w:pos="1701"/>
        </w:tabs>
        <w:spacing w:after="0"/>
        <w:ind w:left="1701" w:hanging="1276"/>
        <w:rPr>
          <w:szCs w:val="22"/>
        </w:rPr>
      </w:pPr>
      <w:r w:rsidRPr="00542849">
        <w:rPr>
          <w:szCs w:val="22"/>
        </w:rPr>
        <w:t>-</w:t>
      </w:r>
      <w:r w:rsidR="00384797" w:rsidRPr="00542849">
        <w:rPr>
          <w:szCs w:val="22"/>
        </w:rPr>
        <w:t>Annex IX:</w:t>
      </w:r>
      <w:r w:rsidR="00384797" w:rsidRPr="00542849">
        <w:rPr>
          <w:szCs w:val="22"/>
        </w:rPr>
        <w:tab/>
      </w:r>
      <w:r w:rsidRPr="00542849">
        <w:rPr>
          <w:szCs w:val="22"/>
        </w:rPr>
        <w:t>standard</w:t>
      </w:r>
      <w:r w:rsidR="00384797" w:rsidRPr="00542849">
        <w:t xml:space="preserve"> t</w:t>
      </w:r>
      <w:r w:rsidR="00384797" w:rsidRPr="00542849">
        <w:rPr>
          <w:szCs w:val="22"/>
        </w:rPr>
        <w:t>emplate for transfer of ownership of assets</w:t>
      </w:r>
    </w:p>
    <w:p w14:paraId="50CD1183" w14:textId="77777777" w:rsidR="00384797" w:rsidRPr="00C97688" w:rsidRDefault="00384797" w:rsidP="00CB6187">
      <w:pPr>
        <w:tabs>
          <w:tab w:val="left" w:pos="1134"/>
        </w:tabs>
        <w:spacing w:after="120"/>
        <w:ind w:left="1134" w:hanging="1134"/>
        <w:jc w:val="left"/>
        <w:rPr>
          <w:szCs w:val="22"/>
        </w:rPr>
      </w:pPr>
    </w:p>
    <w:p w14:paraId="6625ACB3" w14:textId="77777777" w:rsidR="00112E4F" w:rsidRPr="00C97688" w:rsidRDefault="00112E4F" w:rsidP="001C4D3A">
      <w:pPr>
        <w:tabs>
          <w:tab w:val="left" w:pos="1134"/>
        </w:tabs>
        <w:spacing w:after="120"/>
        <w:ind w:left="1134" w:hanging="1134"/>
        <w:jc w:val="left"/>
        <w:rPr>
          <w:szCs w:val="22"/>
        </w:rPr>
      </w:pPr>
      <w:r w:rsidRPr="00C97688">
        <w:rPr>
          <w:szCs w:val="22"/>
        </w:rPr>
        <w:t>A</w:t>
      </w:r>
      <w:r w:rsidR="00600738" w:rsidRPr="00C97688">
        <w:rPr>
          <w:szCs w:val="22"/>
        </w:rPr>
        <w:t>nnex H:</w:t>
      </w:r>
      <w:r w:rsidR="00600738" w:rsidRPr="00C97688">
        <w:rPr>
          <w:szCs w:val="22"/>
        </w:rPr>
        <w:tab/>
      </w:r>
      <w:r w:rsidR="00AA4FE0" w:rsidRPr="00C97688">
        <w:rPr>
          <w:szCs w:val="22"/>
        </w:rPr>
        <w:t>Daily allowance rates (</w:t>
      </w:r>
      <w:r w:rsidR="00DA529C" w:rsidRPr="00C97688">
        <w:rPr>
          <w:szCs w:val="22"/>
        </w:rPr>
        <w:t>p</w:t>
      </w:r>
      <w:r w:rsidRPr="00C97688">
        <w:rPr>
          <w:szCs w:val="22"/>
        </w:rPr>
        <w:t>er diem</w:t>
      </w:r>
      <w:r w:rsidR="00AA4FE0" w:rsidRPr="00C97688">
        <w:rPr>
          <w:szCs w:val="22"/>
        </w:rPr>
        <w:t>)</w:t>
      </w:r>
      <w:r w:rsidRPr="00C97688">
        <w:rPr>
          <w:szCs w:val="22"/>
        </w:rPr>
        <w:t xml:space="preserve">, available at the following address: </w:t>
      </w:r>
      <w:hyperlink r:id="rId29" w:history="1">
        <w:r w:rsidR="004B7BC2" w:rsidRPr="00C97688">
          <w:rPr>
            <w:rStyle w:val="Hyperlink"/>
            <w:szCs w:val="22"/>
          </w:rPr>
          <w:t>http://ec.europa.eu/europeaid/funding/about-procurement-contracts/procedures-and-practical-guide-prag/diems_en</w:t>
        </w:r>
      </w:hyperlink>
    </w:p>
    <w:p w14:paraId="4E5F2E43" w14:textId="77777777" w:rsidR="00211B8D" w:rsidRPr="00C97688" w:rsidRDefault="004E6AAF" w:rsidP="004E6AAF">
      <w:pPr>
        <w:tabs>
          <w:tab w:val="left" w:pos="1134"/>
        </w:tabs>
        <w:spacing w:after="120"/>
        <w:ind w:left="1134" w:hanging="1134"/>
        <w:jc w:val="left"/>
        <w:rPr>
          <w:szCs w:val="22"/>
        </w:rPr>
      </w:pPr>
      <w:bookmarkStart w:id="50" w:name="_Toc216513983"/>
      <w:r w:rsidRPr="00C97688">
        <w:rPr>
          <w:szCs w:val="22"/>
        </w:rPr>
        <w:t>Annex J:</w:t>
      </w:r>
      <w:r w:rsidRPr="00C97688">
        <w:rPr>
          <w:szCs w:val="22"/>
        </w:rPr>
        <w:tab/>
        <w:t>Information on the tax regime applicable to grant contracts signed under the call.</w:t>
      </w:r>
    </w:p>
    <w:p w14:paraId="347E9503" w14:textId="77777777" w:rsidR="00BA057E" w:rsidRPr="00C97688" w:rsidRDefault="00BA057E" w:rsidP="00CB6187">
      <w:pPr>
        <w:tabs>
          <w:tab w:val="left" w:pos="1134"/>
        </w:tabs>
        <w:spacing w:after="120"/>
        <w:ind w:left="1134" w:hanging="1134"/>
        <w:jc w:val="left"/>
        <w:rPr>
          <w:szCs w:val="22"/>
        </w:rPr>
      </w:pPr>
      <w:r w:rsidRPr="00C97688">
        <w:rPr>
          <w:szCs w:val="22"/>
        </w:rPr>
        <w:t>Annex K:</w:t>
      </w:r>
      <w:r w:rsidRPr="00C97688">
        <w:rPr>
          <w:szCs w:val="22"/>
        </w:rPr>
        <w:tab/>
        <w:t xml:space="preserve">Guidelines for simplified cost options. </w:t>
      </w:r>
    </w:p>
    <w:p w14:paraId="7727514E" w14:textId="77777777" w:rsidR="006F4ACD" w:rsidRPr="00C97688" w:rsidRDefault="006F4ACD" w:rsidP="002D4ACD">
      <w:pPr>
        <w:spacing w:before="240"/>
        <w:jc w:val="left"/>
        <w:rPr>
          <w:b/>
          <w:szCs w:val="22"/>
        </w:rPr>
      </w:pPr>
      <w:bookmarkStart w:id="51" w:name="_Toc216513984"/>
      <w:bookmarkEnd w:id="50"/>
      <w:r w:rsidRPr="00C97688">
        <w:rPr>
          <w:b/>
          <w:szCs w:val="22"/>
        </w:rPr>
        <w:t>Useful links:</w:t>
      </w:r>
    </w:p>
    <w:p w14:paraId="3A670689" w14:textId="77777777" w:rsidR="00345514" w:rsidRPr="00C97688" w:rsidRDefault="00345514" w:rsidP="001C4D3A">
      <w:pPr>
        <w:spacing w:after="0"/>
        <w:jc w:val="left"/>
        <w:rPr>
          <w:b/>
          <w:szCs w:val="22"/>
        </w:rPr>
      </w:pPr>
      <w:r w:rsidRPr="00C97688">
        <w:rPr>
          <w:b/>
          <w:szCs w:val="22"/>
        </w:rPr>
        <w:t>Project Cycle Management Guidelines</w:t>
      </w:r>
      <w:bookmarkEnd w:id="51"/>
    </w:p>
    <w:p w14:paraId="1D729083" w14:textId="77777777" w:rsidR="00176C61" w:rsidRPr="00C97688" w:rsidRDefault="004265D1" w:rsidP="001C4D3A">
      <w:pPr>
        <w:spacing w:after="120"/>
        <w:jc w:val="left"/>
        <w:rPr>
          <w:rStyle w:val="Hyperlink"/>
          <w:szCs w:val="22"/>
        </w:rPr>
      </w:pPr>
      <w:hyperlink r:id="rId30" w:history="1">
        <w:r w:rsidR="009C7178" w:rsidRPr="00C97688">
          <w:rPr>
            <w:rStyle w:val="Hyperlink"/>
            <w:szCs w:val="22"/>
          </w:rPr>
          <w:t>http://ec.europa.eu/europeaid/aid-delivery-m</w:t>
        </w:r>
        <w:bookmarkStart w:id="52" w:name="_Hlt408490418"/>
        <w:bookmarkStart w:id="53" w:name="_Hlt408490419"/>
        <w:r w:rsidR="009C7178" w:rsidRPr="00C97688">
          <w:rPr>
            <w:rStyle w:val="Hyperlink"/>
            <w:szCs w:val="22"/>
          </w:rPr>
          <w:t>e</w:t>
        </w:r>
        <w:bookmarkEnd w:id="52"/>
        <w:bookmarkEnd w:id="53"/>
        <w:r w:rsidR="009C7178" w:rsidRPr="00C97688">
          <w:rPr>
            <w:rStyle w:val="Hyperlink"/>
            <w:szCs w:val="22"/>
          </w:rPr>
          <w:t>thods-proj</w:t>
        </w:r>
        <w:bookmarkStart w:id="54" w:name="_Hlt408483341"/>
        <w:r w:rsidR="009C7178" w:rsidRPr="00C97688">
          <w:rPr>
            <w:rStyle w:val="Hyperlink"/>
            <w:szCs w:val="22"/>
          </w:rPr>
          <w:t>e</w:t>
        </w:r>
        <w:bookmarkEnd w:id="54"/>
        <w:r w:rsidR="009C7178" w:rsidRPr="00C97688">
          <w:rPr>
            <w:rStyle w:val="Hyperlink"/>
            <w:szCs w:val="22"/>
          </w:rPr>
          <w:t>c</w:t>
        </w:r>
        <w:bookmarkStart w:id="55" w:name="_Hlt408483168"/>
        <w:r w:rsidR="009C7178" w:rsidRPr="00C97688">
          <w:rPr>
            <w:rStyle w:val="Hyperlink"/>
            <w:szCs w:val="22"/>
          </w:rPr>
          <w:t>t</w:t>
        </w:r>
        <w:bookmarkEnd w:id="55"/>
        <w:r w:rsidR="009C7178" w:rsidRPr="00C97688">
          <w:rPr>
            <w:rStyle w:val="Hyperlink"/>
            <w:szCs w:val="22"/>
          </w:rPr>
          <w:t>-cycle-m</w:t>
        </w:r>
        <w:bookmarkStart w:id="56" w:name="_Hlt424220859"/>
        <w:r w:rsidR="009C7178" w:rsidRPr="00C97688">
          <w:rPr>
            <w:rStyle w:val="Hyperlink"/>
            <w:szCs w:val="22"/>
          </w:rPr>
          <w:t>a</w:t>
        </w:r>
        <w:bookmarkEnd w:id="56"/>
        <w:r w:rsidR="009C7178" w:rsidRPr="00C97688">
          <w:rPr>
            <w:rStyle w:val="Hyperlink"/>
            <w:szCs w:val="22"/>
          </w:rPr>
          <w:t>nagement-guidelines-vol-1_en</w:t>
        </w:r>
      </w:hyperlink>
    </w:p>
    <w:p w14:paraId="4F1EA3CB" w14:textId="77777777" w:rsidR="00034524" w:rsidRPr="00C97688" w:rsidRDefault="00BB518F" w:rsidP="001C4D3A">
      <w:pPr>
        <w:spacing w:before="120" w:after="120"/>
        <w:jc w:val="left"/>
        <w:rPr>
          <w:b/>
          <w:szCs w:val="22"/>
        </w:rPr>
      </w:pPr>
      <w:r w:rsidRPr="00C97688">
        <w:rPr>
          <w:b/>
          <w:szCs w:val="22"/>
        </w:rPr>
        <w:t>The implementation of grant contracts</w:t>
      </w:r>
    </w:p>
    <w:p w14:paraId="657E710B" w14:textId="77777777" w:rsidR="00BB518F" w:rsidRPr="00C97688" w:rsidRDefault="00BB518F" w:rsidP="001C4D3A">
      <w:pPr>
        <w:spacing w:after="0"/>
        <w:jc w:val="left"/>
        <w:rPr>
          <w:b/>
          <w:szCs w:val="22"/>
        </w:rPr>
      </w:pPr>
      <w:r w:rsidRPr="00C97688">
        <w:rPr>
          <w:b/>
          <w:szCs w:val="22"/>
        </w:rPr>
        <w:t>A Users' Guide</w:t>
      </w:r>
    </w:p>
    <w:p w14:paraId="3EC3AC15" w14:textId="77777777" w:rsidR="002573AC" w:rsidRPr="00C97688" w:rsidRDefault="004265D1" w:rsidP="001C4D3A">
      <w:pPr>
        <w:spacing w:after="120"/>
        <w:jc w:val="left"/>
        <w:rPr>
          <w:b/>
          <w:szCs w:val="22"/>
        </w:rPr>
      </w:pPr>
      <w:hyperlink r:id="rId31" w:history="1">
        <w:r w:rsidR="00034524" w:rsidRPr="00C97688">
          <w:rPr>
            <w:rStyle w:val="Hyperlink"/>
            <w:szCs w:val="22"/>
          </w:rPr>
          <w:t>http://ec.europa.eu/europeaid/companion/documen</w:t>
        </w:r>
        <w:bookmarkStart w:id="57" w:name="_Hlt408490544"/>
        <w:r w:rsidR="00034524" w:rsidRPr="00C97688">
          <w:rPr>
            <w:rStyle w:val="Hyperlink"/>
            <w:szCs w:val="22"/>
          </w:rPr>
          <w:t>t</w:t>
        </w:r>
        <w:bookmarkEnd w:id="57"/>
        <w:r w:rsidR="00034524" w:rsidRPr="00C97688">
          <w:rPr>
            <w:rStyle w:val="Hyperlink"/>
            <w:szCs w:val="22"/>
          </w:rPr>
          <w:t>.do?nod</w:t>
        </w:r>
        <w:bookmarkStart w:id="58" w:name="_Hlt424220868"/>
        <w:r w:rsidR="00034524" w:rsidRPr="00C97688">
          <w:rPr>
            <w:rStyle w:val="Hyperlink"/>
            <w:szCs w:val="22"/>
          </w:rPr>
          <w:t>e</w:t>
        </w:r>
        <w:bookmarkEnd w:id="58"/>
        <w:r w:rsidR="00034524" w:rsidRPr="00C97688">
          <w:rPr>
            <w:rStyle w:val="Hyperlink"/>
            <w:szCs w:val="22"/>
          </w:rPr>
          <w:t>Nu</w:t>
        </w:r>
        <w:bookmarkStart w:id="59" w:name="_Hlt419187894"/>
        <w:bookmarkStart w:id="60" w:name="_Hlt419187895"/>
        <w:r w:rsidR="00034524" w:rsidRPr="00C97688">
          <w:rPr>
            <w:rStyle w:val="Hyperlink"/>
            <w:szCs w:val="22"/>
          </w:rPr>
          <w:t>m</w:t>
        </w:r>
        <w:bookmarkEnd w:id="59"/>
        <w:bookmarkEnd w:id="60"/>
        <w:r w:rsidR="00034524" w:rsidRPr="00C97688">
          <w:rPr>
            <w:rStyle w:val="Hyperlink"/>
            <w:szCs w:val="22"/>
          </w:rPr>
          <w:t>ber=19&amp;locale=en</w:t>
        </w:r>
      </w:hyperlink>
    </w:p>
    <w:p w14:paraId="73AD697B" w14:textId="77777777" w:rsidR="001E10DA" w:rsidRPr="00C97688" w:rsidRDefault="001E10DA" w:rsidP="00CB6187">
      <w:pPr>
        <w:spacing w:after="0"/>
        <w:jc w:val="left"/>
        <w:rPr>
          <w:b/>
          <w:szCs w:val="22"/>
          <w:lang w:val="es-ES_tradnl"/>
        </w:rPr>
      </w:pPr>
      <w:r w:rsidRPr="00C97688">
        <w:rPr>
          <w:b/>
          <w:szCs w:val="22"/>
          <w:lang w:val="es-ES_tradnl"/>
        </w:rPr>
        <w:t>Financial</w:t>
      </w:r>
      <w:r w:rsidR="005D675B">
        <w:rPr>
          <w:b/>
          <w:szCs w:val="22"/>
          <w:lang w:val="es-ES_tradnl"/>
        </w:rPr>
        <w:t xml:space="preserve"> </w:t>
      </w:r>
      <w:r w:rsidRPr="00C97688">
        <w:rPr>
          <w:b/>
          <w:szCs w:val="22"/>
          <w:lang w:val="es-ES_tradnl"/>
        </w:rPr>
        <w:t>Toolkit</w:t>
      </w:r>
      <w:r w:rsidR="0061182F" w:rsidRPr="00C97688">
        <w:rPr>
          <w:b/>
          <w:szCs w:val="22"/>
          <w:lang w:val="es-ES_tradnl"/>
        </w:rPr>
        <w:tab/>
      </w:r>
    </w:p>
    <w:p w14:paraId="5EB49B4D" w14:textId="77777777" w:rsidR="00197634" w:rsidRPr="00C97688" w:rsidRDefault="004265D1" w:rsidP="00CB6187">
      <w:pPr>
        <w:spacing w:after="0"/>
        <w:rPr>
          <w:szCs w:val="22"/>
          <w:lang w:val="es-ES_tradnl"/>
        </w:rPr>
      </w:pPr>
      <w:hyperlink r:id="rId32" w:history="1">
        <w:r w:rsidR="00034524" w:rsidRPr="00C97688">
          <w:rPr>
            <w:rStyle w:val="Hyperlink"/>
            <w:szCs w:val="22"/>
            <w:lang w:val="es-ES_tradnl"/>
          </w:rPr>
          <w:t>http://ec.europa.eu/europeaid/funding/procedures-beneficiary-countries-and-partners/financial-management-toolkit_en</w:t>
        </w:r>
      </w:hyperlink>
    </w:p>
    <w:p w14:paraId="51B6D07C" w14:textId="77777777" w:rsidR="00BA057E" w:rsidRPr="00C97688" w:rsidRDefault="00BA057E" w:rsidP="00B170B4">
      <w:pPr>
        <w:spacing w:after="0"/>
        <w:rPr>
          <w:iCs/>
          <w:color w:val="000000"/>
          <w:szCs w:val="22"/>
          <w:lang w:val="es-ES_tradnl"/>
        </w:rPr>
      </w:pPr>
    </w:p>
    <w:p w14:paraId="6D68F405" w14:textId="77777777" w:rsidR="001C4D3A" w:rsidRPr="00C97688" w:rsidRDefault="00197634" w:rsidP="00B170B4">
      <w:pPr>
        <w:spacing w:after="0"/>
        <w:rPr>
          <w:color w:val="000000"/>
          <w:szCs w:val="22"/>
        </w:rPr>
      </w:pPr>
      <w:r w:rsidRPr="00C97688">
        <w:rPr>
          <w:color w:val="000000"/>
          <w:szCs w:val="22"/>
        </w:rPr>
        <w:t xml:space="preserve">Please note: The toolkit is not part of the </w:t>
      </w:r>
      <w:r w:rsidR="0025435C" w:rsidRPr="00C97688">
        <w:rPr>
          <w:color w:val="000000"/>
          <w:szCs w:val="22"/>
        </w:rPr>
        <w:t>g</w:t>
      </w:r>
      <w:r w:rsidRPr="00C97688">
        <w:rPr>
          <w:color w:val="000000"/>
          <w:szCs w:val="22"/>
        </w:rPr>
        <w:t xml:space="preserve">rant </w:t>
      </w:r>
      <w:r w:rsidR="0025435C" w:rsidRPr="00C97688">
        <w:rPr>
          <w:color w:val="000000"/>
          <w:szCs w:val="22"/>
        </w:rPr>
        <w:t>c</w:t>
      </w:r>
      <w:r w:rsidRPr="00C97688">
        <w:rPr>
          <w:color w:val="000000"/>
          <w:szCs w:val="22"/>
        </w:rPr>
        <w:t>ontract and has no legal value. It merely provides general guidance and may in some d</w:t>
      </w:r>
      <w:r w:rsidR="0025435C" w:rsidRPr="00C97688">
        <w:rPr>
          <w:color w:val="000000"/>
          <w:szCs w:val="22"/>
        </w:rPr>
        <w:t>etails differ from the signed g</w:t>
      </w:r>
      <w:r w:rsidRPr="00C97688">
        <w:rPr>
          <w:color w:val="000000"/>
          <w:szCs w:val="22"/>
        </w:rPr>
        <w:t xml:space="preserve">rant </w:t>
      </w:r>
      <w:r w:rsidR="0025435C" w:rsidRPr="00C97688">
        <w:rPr>
          <w:color w:val="000000"/>
          <w:szCs w:val="22"/>
        </w:rPr>
        <w:t>c</w:t>
      </w:r>
      <w:r w:rsidRPr="00C97688">
        <w:rPr>
          <w:color w:val="000000"/>
          <w:szCs w:val="22"/>
        </w:rPr>
        <w:t xml:space="preserve">ontract. In order to ensure compliance with their contractual obligations </w:t>
      </w:r>
      <w:r w:rsidR="0025435C" w:rsidRPr="00C97688">
        <w:rPr>
          <w:color w:val="000000"/>
          <w:szCs w:val="22"/>
        </w:rPr>
        <w:t>b</w:t>
      </w:r>
      <w:r w:rsidRPr="00C97688">
        <w:rPr>
          <w:color w:val="000000"/>
          <w:szCs w:val="22"/>
        </w:rPr>
        <w:t>eneficiaries should not exclusively rely on the toolkit but always consult their</w:t>
      </w:r>
      <w:r w:rsidR="001C4D3A" w:rsidRPr="00C97688">
        <w:rPr>
          <w:color w:val="000000"/>
          <w:szCs w:val="22"/>
        </w:rPr>
        <w:t xml:space="preserve"> individual contract documents.</w:t>
      </w:r>
    </w:p>
    <w:p w14:paraId="6E664EE3" w14:textId="77777777" w:rsidR="002573AC" w:rsidRPr="00C97688" w:rsidRDefault="005D7AF3" w:rsidP="001C4D3A">
      <w:pPr>
        <w:spacing w:after="0"/>
        <w:jc w:val="center"/>
        <w:rPr>
          <w:b/>
          <w:highlight w:val="magenta"/>
          <w:lang w:val="pt-PT"/>
        </w:rPr>
      </w:pPr>
      <w:r w:rsidRPr="00C97688">
        <w:rPr>
          <w:color w:val="000000"/>
          <w:lang w:val="pt-PT"/>
        </w:rPr>
        <w:t>* * *</w:t>
      </w:r>
    </w:p>
    <w:sectPr w:rsidR="002573AC" w:rsidRPr="00C97688"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7CE3B" w14:textId="77777777" w:rsidR="004265D1" w:rsidRDefault="004265D1">
      <w:r>
        <w:separator/>
      </w:r>
    </w:p>
    <w:p w14:paraId="3B0F99C8" w14:textId="77777777" w:rsidR="004265D1" w:rsidRDefault="004265D1"/>
  </w:endnote>
  <w:endnote w:type="continuationSeparator" w:id="0">
    <w:p w14:paraId="5D0E9BD4" w14:textId="77777777" w:rsidR="004265D1" w:rsidRDefault="004265D1">
      <w:r>
        <w:continuationSeparator/>
      </w:r>
    </w:p>
    <w:p w14:paraId="147CF20E" w14:textId="77777777" w:rsidR="004265D1" w:rsidRDefault="004265D1"/>
  </w:endnote>
  <w:endnote w:type="continuationNotice" w:id="1">
    <w:p w14:paraId="045226B4" w14:textId="77777777" w:rsidR="004265D1" w:rsidRDefault="004265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8B3F7" w14:textId="4178FE26" w:rsidR="0095223E" w:rsidRPr="00A016F9" w:rsidRDefault="0095223E" w:rsidP="00974F81">
    <w:pPr>
      <w:pStyle w:val="Footer"/>
      <w:tabs>
        <w:tab w:val="right" w:pos="9639"/>
      </w:tabs>
      <w:spacing w:before="120"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sidR="004F54DC">
      <w:rPr>
        <w:rFonts w:ascii="Times New Roman" w:hAnsi="Times New Roman"/>
        <w:sz w:val="18"/>
        <w:szCs w:val="18"/>
      </w:rPr>
      <w:fldChar w:fldCharType="begin"/>
    </w:r>
    <w:r>
      <w:rPr>
        <w:rFonts w:ascii="Times New Roman" w:hAnsi="Times New Roman"/>
        <w:sz w:val="18"/>
        <w:szCs w:val="18"/>
      </w:rPr>
      <w:instrText xml:space="preserve"> PAGE   \* MERGEFORMAT </w:instrText>
    </w:r>
    <w:r w:rsidR="004F54DC">
      <w:rPr>
        <w:rFonts w:ascii="Times New Roman" w:hAnsi="Times New Roman"/>
        <w:sz w:val="18"/>
        <w:szCs w:val="18"/>
      </w:rPr>
      <w:fldChar w:fldCharType="separate"/>
    </w:r>
    <w:r w:rsidR="00A0772C">
      <w:rPr>
        <w:rFonts w:ascii="Times New Roman" w:hAnsi="Times New Roman"/>
        <w:noProof/>
        <w:sz w:val="18"/>
        <w:szCs w:val="18"/>
      </w:rPr>
      <w:t>7</w:t>
    </w:r>
    <w:r w:rsidR="004F54DC">
      <w:rPr>
        <w:rFonts w:ascii="Times New Roman" w:hAnsi="Times New Roman"/>
        <w:sz w:val="18"/>
        <w:szCs w:val="18"/>
      </w:rPr>
      <w:fldChar w:fldCharType="end"/>
    </w:r>
    <w:r w:rsidRPr="00A016F9">
      <w:rPr>
        <w:rFonts w:ascii="Times New Roman" w:hAnsi="Times New Roman"/>
        <w:sz w:val="18"/>
        <w:szCs w:val="18"/>
      </w:rPr>
      <w:t xml:space="preserve"> of </w:t>
    </w:r>
    <w:fldSimple w:instr=" NUMPAGES   \* MERGEFORMAT ">
      <w:r w:rsidR="00A0772C" w:rsidRPr="00A0772C">
        <w:rPr>
          <w:rFonts w:ascii="Times New Roman" w:hAnsi="Times New Roman"/>
          <w:noProof/>
          <w:sz w:val="18"/>
          <w:szCs w:val="18"/>
        </w:rPr>
        <w:t>39</w:t>
      </w:r>
    </w:fldSimple>
  </w:p>
  <w:p w14:paraId="558CD715" w14:textId="77777777" w:rsidR="0095223E" w:rsidRPr="00491F8A" w:rsidRDefault="0095223E" w:rsidP="008936BE">
    <w:pPr>
      <w:pStyle w:val="Footer"/>
      <w:tabs>
        <w:tab w:val="right" w:pos="9639"/>
      </w:tabs>
      <w:spacing w:after="0"/>
      <w:rPr>
        <w:rFonts w:ascii="Times New Roman" w:hAnsi="Times New Roman"/>
        <w:sz w:val="18"/>
        <w:szCs w:val="18"/>
      </w:rPr>
    </w:pPr>
    <w:r>
      <w:rPr>
        <w:rStyle w:val="PageNumber"/>
        <w:rFonts w:ascii="Times New Roman" w:hAnsi="Times New Roman"/>
        <w:sz w:val="18"/>
        <w:szCs w:val="18"/>
      </w:rPr>
      <w:t>CBC Programme MNE-AL_GfA_2nd</w:t>
    </w:r>
    <w:r w:rsidRPr="00E63DB4">
      <w:rPr>
        <w:rStyle w:val="PageNumber"/>
        <w:rFonts w:ascii="Times New Roman" w:hAnsi="Times New Roman"/>
        <w:sz w:val="18"/>
        <w:szCs w:val="18"/>
      </w:rPr>
      <w:t>CfP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F5930" w14:textId="77777777" w:rsidR="0095223E" w:rsidRDefault="0095223E" w:rsidP="00A11F88">
    <w:pPr>
      <w:pStyle w:val="Footer"/>
      <w:tabs>
        <w:tab w:val="right" w:pos="9639"/>
      </w:tabs>
      <w:spacing w:before="120"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r>
  </w:p>
  <w:p w14:paraId="7F2D5DF3" w14:textId="77777777" w:rsidR="0095223E" w:rsidRPr="00491F8A" w:rsidRDefault="004F54DC"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95223E"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95223E">
      <w:rPr>
        <w:rStyle w:val="PageNumber"/>
        <w:rFonts w:ascii="Times New Roman" w:hAnsi="Times New Roman"/>
        <w:noProof/>
        <w:sz w:val="18"/>
        <w:szCs w:val="18"/>
      </w:rPr>
      <w:t>180928 Guidelines for applicants_IPA II CBC_indirect management</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BBD16" w14:textId="62F9D9E3" w:rsidR="0095223E" w:rsidRDefault="0095223E" w:rsidP="00491F8A">
    <w:pPr>
      <w:pStyle w:val="Footer"/>
      <w:tabs>
        <w:tab w:val="right" w:pos="9639"/>
      </w:tabs>
      <w:spacing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sidR="004F54DC">
      <w:rPr>
        <w:rFonts w:ascii="Times New Roman" w:hAnsi="Times New Roman"/>
        <w:sz w:val="18"/>
        <w:szCs w:val="18"/>
      </w:rPr>
      <w:fldChar w:fldCharType="begin"/>
    </w:r>
    <w:r>
      <w:rPr>
        <w:rFonts w:ascii="Times New Roman" w:hAnsi="Times New Roman"/>
        <w:sz w:val="18"/>
        <w:szCs w:val="18"/>
      </w:rPr>
      <w:instrText xml:space="preserve"> PAGE   \* MERGEFORMAT </w:instrText>
    </w:r>
    <w:r w:rsidR="004F54DC">
      <w:rPr>
        <w:rFonts w:ascii="Times New Roman" w:hAnsi="Times New Roman"/>
        <w:sz w:val="18"/>
        <w:szCs w:val="18"/>
      </w:rPr>
      <w:fldChar w:fldCharType="separate"/>
    </w:r>
    <w:r w:rsidR="00A0772C">
      <w:rPr>
        <w:rFonts w:ascii="Times New Roman" w:hAnsi="Times New Roman"/>
        <w:noProof/>
        <w:sz w:val="18"/>
        <w:szCs w:val="18"/>
      </w:rPr>
      <w:t>4</w:t>
    </w:r>
    <w:r w:rsidR="004F54DC">
      <w:rPr>
        <w:rFonts w:ascii="Times New Roman" w:hAnsi="Times New Roman"/>
        <w:sz w:val="18"/>
        <w:szCs w:val="18"/>
      </w:rPr>
      <w:fldChar w:fldCharType="end"/>
    </w:r>
    <w:r w:rsidRPr="00A016F9">
      <w:rPr>
        <w:rFonts w:ascii="Times New Roman" w:hAnsi="Times New Roman"/>
        <w:sz w:val="18"/>
        <w:szCs w:val="18"/>
      </w:rPr>
      <w:t xml:space="preserve"> of </w:t>
    </w:r>
    <w:fldSimple w:instr=" NUMPAGES   \* MERGEFORMAT ">
      <w:r w:rsidR="00A0772C" w:rsidRPr="00A0772C">
        <w:rPr>
          <w:rFonts w:ascii="Times New Roman" w:hAnsi="Times New Roman"/>
          <w:noProof/>
          <w:sz w:val="18"/>
          <w:szCs w:val="18"/>
        </w:rPr>
        <w:t>39</w:t>
      </w:r>
    </w:fldSimple>
  </w:p>
  <w:p w14:paraId="0D91BE93" w14:textId="77777777" w:rsidR="0095223E" w:rsidRPr="00491F8A" w:rsidRDefault="004F54DC" w:rsidP="008936BE">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95223E"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95223E">
      <w:rPr>
        <w:rStyle w:val="PageNumber"/>
        <w:rFonts w:ascii="Times New Roman" w:hAnsi="Times New Roman"/>
        <w:noProof/>
        <w:sz w:val="18"/>
        <w:szCs w:val="18"/>
      </w:rPr>
      <w:t>180928 Guidelines for applicants_IPA II CBC_indirect management</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788E8" w14:textId="77777777" w:rsidR="004265D1" w:rsidRDefault="004265D1" w:rsidP="00D00929">
      <w:r>
        <w:separator/>
      </w:r>
    </w:p>
  </w:footnote>
  <w:footnote w:type="continuationSeparator" w:id="0">
    <w:p w14:paraId="55AC4EF2" w14:textId="77777777" w:rsidR="004265D1" w:rsidRDefault="004265D1">
      <w:r>
        <w:continuationSeparator/>
      </w:r>
    </w:p>
  </w:footnote>
  <w:footnote w:type="continuationNotice" w:id="1">
    <w:p w14:paraId="765BEBAD" w14:textId="77777777" w:rsidR="004265D1" w:rsidRPr="004D357E" w:rsidRDefault="004265D1" w:rsidP="004D357E">
      <w:pPr>
        <w:pStyle w:val="Footer"/>
      </w:pPr>
    </w:p>
  </w:footnote>
  <w:footnote w:id="2">
    <w:p w14:paraId="2D7BB1C3" w14:textId="77777777" w:rsidR="0095223E" w:rsidRPr="00D0226C" w:rsidRDefault="0095223E" w:rsidP="00D0226C">
      <w:pPr>
        <w:pStyle w:val="FootnoteText"/>
        <w:rPr>
          <w:lang w:val="en-US"/>
        </w:rPr>
      </w:pPr>
    </w:p>
  </w:footnote>
  <w:footnote w:id="3">
    <w:p w14:paraId="7D5F4E84" w14:textId="77777777" w:rsidR="0095223E" w:rsidRPr="00C60C7C" w:rsidRDefault="0095223E">
      <w:pPr>
        <w:pStyle w:val="FootnoteText"/>
      </w:pPr>
      <w:r w:rsidRPr="002778E6">
        <w:rPr>
          <w:rStyle w:val="FootnoteReference"/>
        </w:rPr>
        <w:footnoteRef/>
      </w:r>
      <w:r w:rsidRPr="00EB43F4">
        <w:t xml:space="preserve">Note that </w:t>
      </w:r>
      <w:r>
        <w:t xml:space="preserve">a lead applicant (i.e. a </w:t>
      </w:r>
      <w:r w:rsidRPr="00021CD6">
        <w:rPr>
          <w:lang w:val="en-US"/>
        </w:rPr>
        <w:t>c</w:t>
      </w:r>
      <w:r w:rsidR="005D675B">
        <w:t>coordinator</w:t>
      </w:r>
      <w:r>
        <w:t xml:space="preserve">) </w:t>
      </w:r>
      <w:r w:rsidRPr="00EB43F4">
        <w:t xml:space="preserve">whose pillars have been </w:t>
      </w:r>
      <w:r>
        <w:t xml:space="preserve">positively assessed by the European Commission and who is awarded a grant will not sign the standard grant contract published with these guidelines but a </w:t>
      </w:r>
      <w:r w:rsidRPr="00021CD6">
        <w:rPr>
          <w:lang w:val="en-US"/>
        </w:rPr>
        <w:t>contribution agreement</w:t>
      </w:r>
      <w:r>
        <w:t xml:space="preserve"> based on the </w:t>
      </w:r>
      <w:r w:rsidRPr="00021CD6">
        <w:rPr>
          <w:lang w:val="en-US"/>
        </w:rPr>
        <w:t>contribution agreement</w:t>
      </w:r>
      <w:r>
        <w:t xml:space="preserve"> template. All references in these guidelines and other documents related to this call to the standard grant contract shall in this case be understood as </w:t>
      </w:r>
      <w:bookmarkStart w:id="15" w:name="_GoBack"/>
      <w:r>
        <w:t>ref</w:t>
      </w:r>
      <w:bookmarkEnd w:id="15"/>
      <w:r>
        <w:t xml:space="preserve">erring to the relevant provisions of the </w:t>
      </w:r>
      <w:r w:rsidRPr="00021CD6">
        <w:rPr>
          <w:lang w:val="en-US"/>
        </w:rPr>
        <w:t>contribution agreement</w:t>
      </w:r>
      <w:r>
        <w:t xml:space="preserve"> template.</w:t>
      </w:r>
    </w:p>
  </w:footnote>
  <w:footnote w:id="4">
    <w:p w14:paraId="4C54257F" w14:textId="77777777" w:rsidR="0095223E" w:rsidRPr="0024612E" w:rsidRDefault="0095223E" w:rsidP="004D75EF">
      <w:pPr>
        <w:pStyle w:val="FootnoteText"/>
        <w:tabs>
          <w:tab w:val="left" w:pos="284"/>
        </w:tabs>
        <w:rPr>
          <w:lang w:val="en-US"/>
        </w:rPr>
      </w:pPr>
      <w:r w:rsidRPr="004D75EF">
        <w:rPr>
          <w:rStyle w:val="FootnoteReference"/>
        </w:rPr>
        <w:footnoteRef/>
      </w:r>
      <w:r w:rsidRPr="004D75EF">
        <w:rPr>
          <w:lang w:val="en-US"/>
        </w:rPr>
        <w:tab/>
      </w:r>
      <w:r w:rsidRPr="004D75EF">
        <w:t>To be determined on the basis of the organisation’s statutes, which should demonstrate that it has been established by an instrument governed by the national law of the country concerned and that its head office is located in an eligible country. In this respect, any legal entity whose statutes have been established in another country cannot be considered an eligible local organisation, even if the statutes are registered locally or a ‘Memorandum of Understanding’ has been concluded.</w:t>
      </w:r>
    </w:p>
  </w:footnote>
  <w:footnote w:id="5">
    <w:p w14:paraId="532F699A" w14:textId="77777777" w:rsidR="0095223E" w:rsidRPr="00765262" w:rsidRDefault="0095223E">
      <w:pPr>
        <w:pStyle w:val="FootnoteText"/>
        <w:rPr>
          <w:lang w:val="en-US"/>
        </w:rPr>
      </w:pPr>
      <w:r>
        <w:rPr>
          <w:rStyle w:val="FootnoteReference"/>
        </w:rPr>
        <w:footnoteRef/>
      </w:r>
      <w:r w:rsidRPr="00765262">
        <w:t>According to provisions of Article 54(1) Commission Implementing Regulation (EU) No 447/2014 “the beneficiaries shall be established in an IPA II beneficiary”.</w:t>
      </w:r>
    </w:p>
  </w:footnote>
  <w:footnote w:id="6">
    <w:p w14:paraId="5CF32B6F" w14:textId="77777777" w:rsidR="0095223E" w:rsidRPr="008E3B5B" w:rsidRDefault="0095223E" w:rsidP="008E3B5B">
      <w:pPr>
        <w:pStyle w:val="FootnoteText"/>
        <w:rPr>
          <w:lang w:val="en-US"/>
        </w:rPr>
      </w:pPr>
      <w:r>
        <w:rPr>
          <w:rStyle w:val="FootnoteReference"/>
        </w:rPr>
        <w:footnoteRef/>
      </w:r>
      <w:r w:rsidRPr="000026E7">
        <w:t xml:space="preserve">In line with the cross-border nature of the programme, please note that the nationality of the </w:t>
      </w:r>
      <w:r w:rsidRPr="000026E7">
        <w:rPr>
          <w:lang w:val="en-US"/>
        </w:rPr>
        <w:t xml:space="preserve">lead </w:t>
      </w:r>
      <w:r w:rsidRPr="000026E7">
        <w:t xml:space="preserve">applicant (either Montenegro or Albania) automatically determines the nationality of at least one co-applicant (Albania if the </w:t>
      </w:r>
      <w:r w:rsidRPr="000026E7">
        <w:rPr>
          <w:lang w:val="en-US"/>
        </w:rPr>
        <w:t xml:space="preserve">lead </w:t>
      </w:r>
      <w:r w:rsidRPr="000026E7">
        <w:t>applicant is effectively established in Montenegro or Montenegro if the</w:t>
      </w:r>
      <w:r w:rsidRPr="000026E7">
        <w:rPr>
          <w:lang w:val="en-US"/>
        </w:rPr>
        <w:t xml:space="preserve"> lead</w:t>
      </w:r>
      <w:r w:rsidRPr="000026E7">
        <w:t xml:space="preserve"> applicant is effectively established in Albania).</w:t>
      </w:r>
    </w:p>
  </w:footnote>
  <w:footnote w:id="7">
    <w:p w14:paraId="77D63024" w14:textId="77777777" w:rsidR="0095223E" w:rsidRDefault="0095223E" w:rsidP="00AA3390">
      <w:pPr>
        <w:pStyle w:val="FootnoteText"/>
      </w:pPr>
      <w:r>
        <w:rPr>
          <w:rStyle w:val="FootnoteReference"/>
        </w:rPr>
        <w:footnoteRef/>
      </w:r>
      <w:r w:rsidRPr="004C65C2">
        <w:t xml:space="preserve">The updated lists of sanctions are available at </w:t>
      </w:r>
      <w:hyperlink r:id="rId1" w:history="1">
        <w:r w:rsidRPr="00D87006">
          <w:rPr>
            <w:rStyle w:val="Hyperlink"/>
          </w:rPr>
          <w:t>www.sanctionsmap.eu</w:t>
        </w:r>
      </w:hyperlink>
      <w:r>
        <w:t>.</w:t>
      </w:r>
    </w:p>
    <w:p w14:paraId="6F01C7B7" w14:textId="77777777" w:rsidR="0095223E" w:rsidRPr="00BF158E" w:rsidRDefault="0095223E" w:rsidP="00AA3390">
      <w:pPr>
        <w:rPr>
          <w:snapToGrid/>
          <w:sz w:val="20"/>
        </w:rPr>
      </w:pPr>
      <w:r w:rsidRPr="00BF158E">
        <w:rPr>
          <w:sz w:val="20"/>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3257B463" w14:textId="77777777" w:rsidR="0095223E" w:rsidRPr="00443D35" w:rsidRDefault="0095223E" w:rsidP="00AA3390">
      <w:pPr>
        <w:pStyle w:val="FootnoteText"/>
      </w:pPr>
    </w:p>
  </w:footnote>
  <w:footnote w:id="8">
    <w:p w14:paraId="69B00C02" w14:textId="77777777" w:rsidR="0095223E" w:rsidRPr="00831F95" w:rsidRDefault="0095223E" w:rsidP="004E74A0">
      <w:pPr>
        <w:pStyle w:val="FootnoteText"/>
      </w:pPr>
      <w:r w:rsidRPr="000026E7">
        <w:rPr>
          <w:rStyle w:val="FootnoteReference"/>
        </w:rPr>
        <w:footnoteRef/>
      </w:r>
      <w:r w:rsidRPr="000026E7">
        <w:t xml:space="preserve"> 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w:t>
      </w:r>
    </w:p>
  </w:footnote>
  <w:footnote w:id="9">
    <w:p w14:paraId="21C9A4F6" w14:textId="77777777" w:rsidR="0095223E" w:rsidRPr="00DB06F5" w:rsidRDefault="0095223E" w:rsidP="005A6807">
      <w:pPr>
        <w:pStyle w:val="FootnoteText"/>
      </w:pPr>
      <w:r w:rsidRPr="00CB6187">
        <w:rPr>
          <w:rStyle w:val="FootnoteReference"/>
        </w:rPr>
        <w:footnoteRef/>
      </w:r>
      <w:r w:rsidRPr="00DB06F5">
        <w:t xml:space="preserve">These </w:t>
      </w:r>
      <w:r>
        <w:t>third parties</w:t>
      </w:r>
      <w:r w:rsidRPr="00DB06F5">
        <w:t xml:space="preserve"> are neither affiliated entity(ies) nor associates nor contractors.</w:t>
      </w:r>
    </w:p>
  </w:footnote>
  <w:footnote w:id="10">
    <w:p w14:paraId="4FCA2AFD" w14:textId="77777777" w:rsidR="0095223E" w:rsidRPr="00BC4203" w:rsidRDefault="0095223E" w:rsidP="00144266">
      <w:pPr>
        <w:pStyle w:val="FootnoteText"/>
      </w:pPr>
      <w:r w:rsidRPr="00BF158E">
        <w:rPr>
          <w:vertAlign w:val="superscript"/>
        </w:rPr>
        <w:footnoteRef/>
      </w:r>
      <w:r w:rsidRPr="00844680">
        <w:t>Examples</w:t>
      </w:r>
      <w:r w:rsidRPr="008E179D">
        <w:t>:- for staff costs: number of hours or days of work * hourly or daily rate pre-set according to the category of personnel concerned;- for travel expenses: distance in km * pre-set cost of transport per km; number of days * daily allowance pre-set according</w:t>
      </w:r>
      <w:r w:rsidRPr="00BC4203">
        <w:t xml:space="preserve"> to the country;- for specific costs arising from the organization of an event: number of participants at the event * pre-set total cost per participant etc.</w:t>
      </w:r>
    </w:p>
  </w:footnote>
  <w:footnote w:id="11">
    <w:p w14:paraId="19DFF98A" w14:textId="77777777" w:rsidR="0095223E" w:rsidRPr="002606B6" w:rsidRDefault="0095223E" w:rsidP="00154832">
      <w:pPr>
        <w:pStyle w:val="FootnoteText"/>
        <w:rPr>
          <w:lang w:val="en-US"/>
        </w:rPr>
      </w:pPr>
      <w:r w:rsidRPr="00542849">
        <w:rPr>
          <w:rStyle w:val="FootnoteReference"/>
        </w:rPr>
        <w:footnoteRef/>
      </w:r>
      <w:r w:rsidRPr="00542849">
        <w:rPr>
          <w:lang w:val="en-US"/>
        </w:rPr>
        <w:t>Depending on the amendments of the relevant regulations, the contracting authority could extent the list of ineligible costs.</w:t>
      </w:r>
    </w:p>
  </w:footnote>
  <w:footnote w:id="12">
    <w:p w14:paraId="4074DD81" w14:textId="77777777" w:rsidR="0095223E" w:rsidRPr="00FB63DB" w:rsidRDefault="0095223E">
      <w:pPr>
        <w:pStyle w:val="FootnoteText"/>
        <w:rPr>
          <w:lang w:val="en-US"/>
        </w:rPr>
      </w:pPr>
      <w:r w:rsidRPr="00542849">
        <w:rPr>
          <w:rStyle w:val="FootnoteReference"/>
        </w:rPr>
        <w:footnoteRef/>
      </w:r>
      <w:r w:rsidRPr="00542849">
        <w:t>Please see Article 28(1) of the IPA II framework agreement</w:t>
      </w:r>
    </w:p>
  </w:footnote>
  <w:footnote w:id="13">
    <w:p w14:paraId="5E626472" w14:textId="77777777" w:rsidR="0095223E" w:rsidRPr="00A016F9" w:rsidRDefault="0095223E" w:rsidP="00B70B68">
      <w:pPr>
        <w:pStyle w:val="FootnoteText"/>
      </w:pPr>
      <w:r w:rsidRPr="00E41900">
        <w:footnoteRef/>
      </w:r>
      <w:r w:rsidRPr="00A016F9">
        <w:tab/>
        <w:t xml:space="preserve">No supporting document will be requested for applications for a grant not exceeding </w:t>
      </w:r>
      <w:r>
        <w:t>EUR60,000.</w:t>
      </w:r>
    </w:p>
  </w:footnote>
  <w:footnote w:id="14">
    <w:p w14:paraId="7FB4474C" w14:textId="77777777" w:rsidR="0095223E" w:rsidRPr="00A016F9" w:rsidRDefault="0095223E" w:rsidP="005700D5">
      <w:pPr>
        <w:pStyle w:val="FootnoteText"/>
      </w:pPr>
      <w:r w:rsidRPr="00E41900">
        <w:footnoteRef/>
      </w:r>
      <w:r w:rsidRPr="00A016F9">
        <w:tab/>
        <w:t xml:space="preserve">Where </w:t>
      </w:r>
      <w:r>
        <w:t>the lead a</w:t>
      </w:r>
      <w:r w:rsidRPr="00A016F9">
        <w:t xml:space="preserve">pplicant </w:t>
      </w:r>
      <w:r>
        <w:t>and/or a co-applicant(s) and or an</w:t>
      </w:r>
      <w:r w:rsidR="005D675B">
        <w:t xml:space="preserve"> </w:t>
      </w:r>
      <w:r w:rsidRPr="000D40CC">
        <w:t>affilia</w:t>
      </w:r>
      <w:r>
        <w:t>ted entity(ies)</w:t>
      </w:r>
      <w:r w:rsidRPr="00A016F9">
        <w:t>is a public body created by a law, a copy of the said law must be provided</w:t>
      </w:r>
      <w:r>
        <w:t>.</w:t>
      </w:r>
    </w:p>
  </w:footnote>
  <w:footnote w:id="15">
    <w:p w14:paraId="42201F4D" w14:textId="77777777" w:rsidR="0095223E" w:rsidRPr="00A016F9" w:rsidRDefault="0095223E" w:rsidP="0040358C">
      <w:pPr>
        <w:pStyle w:val="FootnoteText"/>
      </w:pPr>
      <w:r w:rsidRPr="00E41900">
        <w:footnoteRef/>
      </w:r>
      <w:r w:rsidRPr="00A016F9">
        <w:t xml:space="preserve"> This obligation does not apply to natural persons who have received a scholarship</w:t>
      </w:r>
      <w:r w:rsidR="005D675B">
        <w:t xml:space="preserve"> </w:t>
      </w:r>
      <w:r>
        <w:t>or that are</w:t>
      </w:r>
      <w:r w:rsidRPr="00B22511">
        <w:t xml:space="preserve"> in most need in receipt of direct support</w:t>
      </w:r>
      <w:r w:rsidRPr="00A016F9">
        <w:t xml:space="preserve">, nor to public bodies </w:t>
      </w:r>
      <w:r>
        <w:t>and</w:t>
      </w:r>
      <w:r w:rsidRPr="00A016F9">
        <w:t xml:space="preserve"> to international organisations. It does not apply either when the accounts are in practice the same documents as the external audit report already provided pursuant to </w:t>
      </w:r>
      <w:r w:rsidRPr="00E41900">
        <w:rPr>
          <w:lang w:val="en-US"/>
        </w:rPr>
        <w:t>S</w:t>
      </w:r>
      <w:r w:rsidRPr="00A016F9">
        <w:t xml:space="preserve">ection 2.4.2. </w:t>
      </w:r>
    </w:p>
  </w:footnote>
  <w:footnote w:id="16">
    <w:p w14:paraId="655DAE01" w14:textId="77777777" w:rsidR="0095223E" w:rsidRPr="00C76AC9" w:rsidRDefault="0095223E">
      <w:pPr>
        <w:pStyle w:val="FootnoteText"/>
        <w:rPr>
          <w:lang w:val="en-US"/>
        </w:rPr>
      </w:pPr>
      <w:r w:rsidRPr="004A12B0">
        <w:rPr>
          <w:rStyle w:val="FootnoteReference"/>
        </w:rPr>
        <w:footnoteRef/>
      </w:r>
      <w:r w:rsidRPr="004A12B0">
        <w:rPr>
          <w:lang w:val="en-US"/>
        </w:rPr>
        <w:t>Where appropriate, submitted together with the full application form.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52CCC"/>
    <w:multiLevelType w:val="multilevel"/>
    <w:tmpl w:val="21E0F8FE"/>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32799"/>
    <w:multiLevelType w:val="hybridMultilevel"/>
    <w:tmpl w:val="902A3292"/>
    <w:lvl w:ilvl="0" w:tplc="0DB408A6">
      <w:start w:val="3"/>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9">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C3058F"/>
    <w:multiLevelType w:val="hybridMultilevel"/>
    <w:tmpl w:val="DBFCF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DF3C2C"/>
    <w:multiLevelType w:val="hybridMultilevel"/>
    <w:tmpl w:val="FDF43200"/>
    <w:lvl w:ilvl="0" w:tplc="D7101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9">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
    <w:nsid w:val="34527DD2"/>
    <w:multiLevelType w:val="hybridMultilevel"/>
    <w:tmpl w:val="8A3826AC"/>
    <w:lvl w:ilvl="0" w:tplc="88907BDE">
      <w:numFmt w:val="bullet"/>
      <w:lvlText w:val="-"/>
      <w:lvlJc w:val="left"/>
      <w:pPr>
        <w:ind w:left="360" w:hanging="360"/>
      </w:pPr>
      <w:rPr>
        <w:rFonts w:ascii="Arial" w:eastAsia="Arial Unicode MS"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381D61C4"/>
    <w:multiLevelType w:val="hybridMultilevel"/>
    <w:tmpl w:val="BA3E78DC"/>
    <w:lvl w:ilvl="0" w:tplc="9370C7A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4">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B9A3B1D"/>
    <w:multiLevelType w:val="hybridMultilevel"/>
    <w:tmpl w:val="9EA81FFC"/>
    <w:lvl w:ilvl="0" w:tplc="6B368A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8">
    <w:nsid w:val="454D6B6C"/>
    <w:multiLevelType w:val="hybridMultilevel"/>
    <w:tmpl w:val="BA0265CE"/>
    <w:lvl w:ilvl="0" w:tplc="6786E74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9">
    <w:nsid w:val="457B4382"/>
    <w:multiLevelType w:val="hybridMultilevel"/>
    <w:tmpl w:val="35542AE6"/>
    <w:lvl w:ilvl="0" w:tplc="6A78E1A2">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33">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37">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202742"/>
    <w:multiLevelType w:val="hybridMultilevel"/>
    <w:tmpl w:val="6C28DB9E"/>
    <w:lvl w:ilvl="0" w:tplc="F98058BC">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9">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B1D2E0A"/>
    <w:multiLevelType w:val="hybridMultilevel"/>
    <w:tmpl w:val="CAF0CF04"/>
    <w:lvl w:ilvl="0" w:tplc="54A2365C">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4">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0204BF7"/>
    <w:multiLevelType w:val="hybridMultilevel"/>
    <w:tmpl w:val="19A8A254"/>
    <w:lvl w:ilvl="0" w:tplc="6B368AB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nsid w:val="79521ED1"/>
    <w:multiLevelType w:val="hybridMultilevel"/>
    <w:tmpl w:val="C55009CC"/>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nsid w:val="79D77B83"/>
    <w:multiLevelType w:val="hybridMultilevel"/>
    <w:tmpl w:val="58C86CE4"/>
    <w:lvl w:ilvl="0" w:tplc="02BE9768">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2">
    <w:nsid w:val="7CE77517"/>
    <w:multiLevelType w:val="hybridMultilevel"/>
    <w:tmpl w:val="64EAE45A"/>
    <w:lvl w:ilvl="0" w:tplc="6786E74A">
      <w:start w:val="2"/>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3">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39"/>
  </w:num>
  <w:num w:numId="4">
    <w:abstractNumId w:val="31"/>
  </w:num>
  <w:num w:numId="5">
    <w:abstractNumId w:val="2"/>
  </w:num>
  <w:num w:numId="6">
    <w:abstractNumId w:val="3"/>
  </w:num>
  <w:num w:numId="7">
    <w:abstractNumId w:val="25"/>
  </w:num>
  <w:num w:numId="8">
    <w:abstractNumId w:val="36"/>
  </w:num>
  <w:num w:numId="9">
    <w:abstractNumId w:val="43"/>
  </w:num>
  <w:num w:numId="10">
    <w:abstractNumId w:val="20"/>
  </w:num>
  <w:num w:numId="11">
    <w:abstractNumId w:val="10"/>
  </w:num>
  <w:num w:numId="12">
    <w:abstractNumId w:val="1"/>
  </w:num>
  <w:num w:numId="13">
    <w:abstractNumId w:val="30"/>
  </w:num>
  <w:num w:numId="14">
    <w:abstractNumId w:val="54"/>
  </w:num>
  <w:num w:numId="15">
    <w:abstractNumId w:val="27"/>
  </w:num>
  <w:num w:numId="16">
    <w:abstractNumId w:val="9"/>
  </w:num>
  <w:num w:numId="17">
    <w:abstractNumId w:val="42"/>
  </w:num>
  <w:num w:numId="18">
    <w:abstractNumId w:val="46"/>
  </w:num>
  <w:num w:numId="19">
    <w:abstractNumId w:val="11"/>
  </w:num>
  <w:num w:numId="20">
    <w:abstractNumId w:val="47"/>
  </w:num>
  <w:num w:numId="21">
    <w:abstractNumId w:val="35"/>
  </w:num>
  <w:num w:numId="22">
    <w:abstractNumId w:val="12"/>
  </w:num>
  <w:num w:numId="23">
    <w:abstractNumId w:val="53"/>
  </w:num>
  <w:num w:numId="24">
    <w:abstractNumId w:val="15"/>
  </w:num>
  <w:num w:numId="25">
    <w:abstractNumId w:val="6"/>
  </w:num>
  <w:num w:numId="26">
    <w:abstractNumId w:val="24"/>
  </w:num>
  <w:num w:numId="27">
    <w:abstractNumId w:val="32"/>
  </w:num>
  <w:num w:numId="28">
    <w:abstractNumId w:val="49"/>
  </w:num>
  <w:num w:numId="29">
    <w:abstractNumId w:val="4"/>
  </w:num>
  <w:num w:numId="30">
    <w:abstractNumId w:val="45"/>
  </w:num>
  <w:num w:numId="31">
    <w:abstractNumId w:val="19"/>
  </w:num>
  <w:num w:numId="32">
    <w:abstractNumId w:val="48"/>
  </w:num>
  <w:num w:numId="33">
    <w:abstractNumId w:val="5"/>
  </w:num>
  <w:num w:numId="34">
    <w:abstractNumId w:val="13"/>
  </w:num>
  <w:num w:numId="35">
    <w:abstractNumId w:val="16"/>
  </w:num>
  <w:num w:numId="36">
    <w:abstractNumId w:val="44"/>
  </w:num>
  <w:num w:numId="37">
    <w:abstractNumId w:val="33"/>
  </w:num>
  <w:num w:numId="38">
    <w:abstractNumId w:val="7"/>
  </w:num>
  <w:num w:numId="39">
    <w:abstractNumId w:val="50"/>
  </w:num>
  <w:num w:numId="40">
    <w:abstractNumId w:val="37"/>
  </w:num>
  <w:num w:numId="41">
    <w:abstractNumId w:val="41"/>
  </w:num>
  <w:num w:numId="42">
    <w:abstractNumId w:val="34"/>
  </w:num>
  <w:num w:numId="43">
    <w:abstractNumId w:val="26"/>
  </w:num>
  <w:num w:numId="44">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8"/>
  </w:num>
  <w:num w:numId="47">
    <w:abstractNumId w:val="28"/>
  </w:num>
  <w:num w:numId="48">
    <w:abstractNumId w:val="23"/>
  </w:num>
  <w:num w:numId="49">
    <w:abstractNumId w:val="38"/>
  </w:num>
  <w:num w:numId="50">
    <w:abstractNumId w:val="51"/>
  </w:num>
  <w:num w:numId="51">
    <w:abstractNumId w:val="29"/>
  </w:num>
  <w:num w:numId="52">
    <w:abstractNumId w:val="52"/>
  </w:num>
  <w:num w:numId="53">
    <w:abstractNumId w:val="8"/>
  </w:num>
  <w:num w:numId="54">
    <w:abstractNumId w:val="21"/>
  </w:num>
  <w:num w:numId="55">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docVars>
    <w:docVar w:name="LW_DocType" w:val="NORMAL"/>
  </w:docVars>
  <w:rsids>
    <w:rsidRoot w:val="003749B5"/>
    <w:rsid w:val="00000189"/>
    <w:rsid w:val="00000396"/>
    <w:rsid w:val="000015FC"/>
    <w:rsid w:val="00001767"/>
    <w:rsid w:val="0000195F"/>
    <w:rsid w:val="00001F83"/>
    <w:rsid w:val="000026E7"/>
    <w:rsid w:val="00003166"/>
    <w:rsid w:val="00003724"/>
    <w:rsid w:val="000041CE"/>
    <w:rsid w:val="000043F8"/>
    <w:rsid w:val="0000587D"/>
    <w:rsid w:val="00006318"/>
    <w:rsid w:val="0001089F"/>
    <w:rsid w:val="0001129D"/>
    <w:rsid w:val="00011765"/>
    <w:rsid w:val="0001251B"/>
    <w:rsid w:val="000127B4"/>
    <w:rsid w:val="00012D9A"/>
    <w:rsid w:val="0001411D"/>
    <w:rsid w:val="0001462B"/>
    <w:rsid w:val="0001485A"/>
    <w:rsid w:val="00014E97"/>
    <w:rsid w:val="000159A3"/>
    <w:rsid w:val="000176DE"/>
    <w:rsid w:val="00017DDF"/>
    <w:rsid w:val="00017EFF"/>
    <w:rsid w:val="00020C81"/>
    <w:rsid w:val="00021CD6"/>
    <w:rsid w:val="000220E5"/>
    <w:rsid w:val="00022D3C"/>
    <w:rsid w:val="00023576"/>
    <w:rsid w:val="0002374A"/>
    <w:rsid w:val="0002503B"/>
    <w:rsid w:val="00025394"/>
    <w:rsid w:val="00026D5B"/>
    <w:rsid w:val="00027881"/>
    <w:rsid w:val="00027C2F"/>
    <w:rsid w:val="00027FC3"/>
    <w:rsid w:val="00030593"/>
    <w:rsid w:val="00030A89"/>
    <w:rsid w:val="00030E42"/>
    <w:rsid w:val="000312D2"/>
    <w:rsid w:val="00031E41"/>
    <w:rsid w:val="000323AD"/>
    <w:rsid w:val="00033A1F"/>
    <w:rsid w:val="00034524"/>
    <w:rsid w:val="00034BC8"/>
    <w:rsid w:val="0003772E"/>
    <w:rsid w:val="0003787B"/>
    <w:rsid w:val="000405C5"/>
    <w:rsid w:val="00040730"/>
    <w:rsid w:val="00042967"/>
    <w:rsid w:val="00043BB2"/>
    <w:rsid w:val="00044634"/>
    <w:rsid w:val="00045E79"/>
    <w:rsid w:val="00046C46"/>
    <w:rsid w:val="00047C7D"/>
    <w:rsid w:val="00050A15"/>
    <w:rsid w:val="00050B50"/>
    <w:rsid w:val="00050E48"/>
    <w:rsid w:val="0005133A"/>
    <w:rsid w:val="0005163A"/>
    <w:rsid w:val="0005169C"/>
    <w:rsid w:val="00051AC1"/>
    <w:rsid w:val="00052FCC"/>
    <w:rsid w:val="0005303A"/>
    <w:rsid w:val="00054B49"/>
    <w:rsid w:val="00054E9A"/>
    <w:rsid w:val="00055FED"/>
    <w:rsid w:val="00056377"/>
    <w:rsid w:val="00056F75"/>
    <w:rsid w:val="000572EE"/>
    <w:rsid w:val="000603C3"/>
    <w:rsid w:val="0006044D"/>
    <w:rsid w:val="00061648"/>
    <w:rsid w:val="000616CA"/>
    <w:rsid w:val="00061871"/>
    <w:rsid w:val="000618B3"/>
    <w:rsid w:val="00061D86"/>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0A27"/>
    <w:rsid w:val="00072887"/>
    <w:rsid w:val="000728FC"/>
    <w:rsid w:val="000734D6"/>
    <w:rsid w:val="000735EC"/>
    <w:rsid w:val="0007408E"/>
    <w:rsid w:val="000745FC"/>
    <w:rsid w:val="000752CD"/>
    <w:rsid w:val="0007546C"/>
    <w:rsid w:val="00077BB8"/>
    <w:rsid w:val="00080B1A"/>
    <w:rsid w:val="00081B91"/>
    <w:rsid w:val="00084123"/>
    <w:rsid w:val="000842B5"/>
    <w:rsid w:val="00084CB5"/>
    <w:rsid w:val="000852E9"/>
    <w:rsid w:val="0008570E"/>
    <w:rsid w:val="0008610B"/>
    <w:rsid w:val="0008672E"/>
    <w:rsid w:val="00087373"/>
    <w:rsid w:val="00090A34"/>
    <w:rsid w:val="000919E4"/>
    <w:rsid w:val="000919FB"/>
    <w:rsid w:val="00092688"/>
    <w:rsid w:val="00093C1F"/>
    <w:rsid w:val="00093DA8"/>
    <w:rsid w:val="0009588C"/>
    <w:rsid w:val="00095C5E"/>
    <w:rsid w:val="0009657A"/>
    <w:rsid w:val="000968F7"/>
    <w:rsid w:val="00097401"/>
    <w:rsid w:val="00097686"/>
    <w:rsid w:val="00097B47"/>
    <w:rsid w:val="000A2C18"/>
    <w:rsid w:val="000A4055"/>
    <w:rsid w:val="000A51F3"/>
    <w:rsid w:val="000A60D9"/>
    <w:rsid w:val="000A6888"/>
    <w:rsid w:val="000A745A"/>
    <w:rsid w:val="000B071C"/>
    <w:rsid w:val="000B0FF1"/>
    <w:rsid w:val="000B1032"/>
    <w:rsid w:val="000B21CB"/>
    <w:rsid w:val="000B2496"/>
    <w:rsid w:val="000B24FE"/>
    <w:rsid w:val="000B2A3D"/>
    <w:rsid w:val="000B327F"/>
    <w:rsid w:val="000B3705"/>
    <w:rsid w:val="000B37DE"/>
    <w:rsid w:val="000B63EF"/>
    <w:rsid w:val="000B7AC2"/>
    <w:rsid w:val="000C00BF"/>
    <w:rsid w:val="000C024F"/>
    <w:rsid w:val="000C06A5"/>
    <w:rsid w:val="000C0AD6"/>
    <w:rsid w:val="000C1624"/>
    <w:rsid w:val="000C183F"/>
    <w:rsid w:val="000C2077"/>
    <w:rsid w:val="000C2E93"/>
    <w:rsid w:val="000C3E25"/>
    <w:rsid w:val="000C4252"/>
    <w:rsid w:val="000C6140"/>
    <w:rsid w:val="000C6593"/>
    <w:rsid w:val="000C71E9"/>
    <w:rsid w:val="000D193A"/>
    <w:rsid w:val="000D1DE6"/>
    <w:rsid w:val="000D240A"/>
    <w:rsid w:val="000D40CC"/>
    <w:rsid w:val="000D5F55"/>
    <w:rsid w:val="000D5F86"/>
    <w:rsid w:val="000D61C6"/>
    <w:rsid w:val="000D664C"/>
    <w:rsid w:val="000D773C"/>
    <w:rsid w:val="000D7ACD"/>
    <w:rsid w:val="000E123D"/>
    <w:rsid w:val="000E1508"/>
    <w:rsid w:val="000E19B9"/>
    <w:rsid w:val="000E2AF6"/>
    <w:rsid w:val="000E2E9C"/>
    <w:rsid w:val="000E30FB"/>
    <w:rsid w:val="000E3294"/>
    <w:rsid w:val="000E32B1"/>
    <w:rsid w:val="000E38CD"/>
    <w:rsid w:val="000E3B67"/>
    <w:rsid w:val="000E421F"/>
    <w:rsid w:val="000E4726"/>
    <w:rsid w:val="000E588B"/>
    <w:rsid w:val="000E5BD3"/>
    <w:rsid w:val="000E76E9"/>
    <w:rsid w:val="000E78E6"/>
    <w:rsid w:val="000F110A"/>
    <w:rsid w:val="000F197D"/>
    <w:rsid w:val="000F2165"/>
    <w:rsid w:val="000F22BC"/>
    <w:rsid w:val="000F3FB3"/>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18E9"/>
    <w:rsid w:val="00112225"/>
    <w:rsid w:val="0011235C"/>
    <w:rsid w:val="00112E4F"/>
    <w:rsid w:val="0011455E"/>
    <w:rsid w:val="00114A00"/>
    <w:rsid w:val="001151FE"/>
    <w:rsid w:val="0011551C"/>
    <w:rsid w:val="001158D6"/>
    <w:rsid w:val="00115EBA"/>
    <w:rsid w:val="001162F0"/>
    <w:rsid w:val="00116731"/>
    <w:rsid w:val="00116BB5"/>
    <w:rsid w:val="001172D2"/>
    <w:rsid w:val="001178DC"/>
    <w:rsid w:val="00120A8D"/>
    <w:rsid w:val="00121219"/>
    <w:rsid w:val="0012140D"/>
    <w:rsid w:val="00121CA0"/>
    <w:rsid w:val="00121E21"/>
    <w:rsid w:val="00122B03"/>
    <w:rsid w:val="001232A6"/>
    <w:rsid w:val="001236BA"/>
    <w:rsid w:val="00124239"/>
    <w:rsid w:val="001249D9"/>
    <w:rsid w:val="00125172"/>
    <w:rsid w:val="001254ED"/>
    <w:rsid w:val="00126371"/>
    <w:rsid w:val="00127131"/>
    <w:rsid w:val="001309F2"/>
    <w:rsid w:val="00132E55"/>
    <w:rsid w:val="0013435B"/>
    <w:rsid w:val="00136AD0"/>
    <w:rsid w:val="0013713C"/>
    <w:rsid w:val="00137D64"/>
    <w:rsid w:val="00140A0D"/>
    <w:rsid w:val="00141635"/>
    <w:rsid w:val="00141CCB"/>
    <w:rsid w:val="001421B6"/>
    <w:rsid w:val="00143E05"/>
    <w:rsid w:val="00144266"/>
    <w:rsid w:val="001451E3"/>
    <w:rsid w:val="0014692E"/>
    <w:rsid w:val="00146F1C"/>
    <w:rsid w:val="00147ECE"/>
    <w:rsid w:val="0015028B"/>
    <w:rsid w:val="00150568"/>
    <w:rsid w:val="001507E7"/>
    <w:rsid w:val="00151EDE"/>
    <w:rsid w:val="00152F84"/>
    <w:rsid w:val="00153C75"/>
    <w:rsid w:val="00153E80"/>
    <w:rsid w:val="00154428"/>
    <w:rsid w:val="00154832"/>
    <w:rsid w:val="00154C34"/>
    <w:rsid w:val="001554CF"/>
    <w:rsid w:val="00155BB8"/>
    <w:rsid w:val="001561E0"/>
    <w:rsid w:val="001566CE"/>
    <w:rsid w:val="00156DE6"/>
    <w:rsid w:val="00156F38"/>
    <w:rsid w:val="00157648"/>
    <w:rsid w:val="00160781"/>
    <w:rsid w:val="00161AC7"/>
    <w:rsid w:val="00161C69"/>
    <w:rsid w:val="00163AD8"/>
    <w:rsid w:val="001640CB"/>
    <w:rsid w:val="0016598D"/>
    <w:rsid w:val="00165EB2"/>
    <w:rsid w:val="001664B1"/>
    <w:rsid w:val="00167D43"/>
    <w:rsid w:val="00167E9D"/>
    <w:rsid w:val="001719BA"/>
    <w:rsid w:val="00172079"/>
    <w:rsid w:val="001729EF"/>
    <w:rsid w:val="0017357A"/>
    <w:rsid w:val="00173C10"/>
    <w:rsid w:val="001740A0"/>
    <w:rsid w:val="00175DE7"/>
    <w:rsid w:val="00175F1E"/>
    <w:rsid w:val="00175F39"/>
    <w:rsid w:val="00176719"/>
    <w:rsid w:val="00176901"/>
    <w:rsid w:val="00176B31"/>
    <w:rsid w:val="00176C61"/>
    <w:rsid w:val="00176FB1"/>
    <w:rsid w:val="0017762C"/>
    <w:rsid w:val="00180523"/>
    <w:rsid w:val="001807CB"/>
    <w:rsid w:val="00180895"/>
    <w:rsid w:val="001817FD"/>
    <w:rsid w:val="00181D7A"/>
    <w:rsid w:val="00182410"/>
    <w:rsid w:val="00183435"/>
    <w:rsid w:val="00184111"/>
    <w:rsid w:val="00184218"/>
    <w:rsid w:val="001844EB"/>
    <w:rsid w:val="001848C3"/>
    <w:rsid w:val="001851C2"/>
    <w:rsid w:val="00185327"/>
    <w:rsid w:val="001870D3"/>
    <w:rsid w:val="00187D60"/>
    <w:rsid w:val="001901D8"/>
    <w:rsid w:val="00190A83"/>
    <w:rsid w:val="0019181A"/>
    <w:rsid w:val="00192503"/>
    <w:rsid w:val="0019373F"/>
    <w:rsid w:val="00193D54"/>
    <w:rsid w:val="00195347"/>
    <w:rsid w:val="00195EAB"/>
    <w:rsid w:val="001974E4"/>
    <w:rsid w:val="00197634"/>
    <w:rsid w:val="00197AA9"/>
    <w:rsid w:val="001A081C"/>
    <w:rsid w:val="001A0FEC"/>
    <w:rsid w:val="001A143D"/>
    <w:rsid w:val="001A1E7A"/>
    <w:rsid w:val="001A31B7"/>
    <w:rsid w:val="001A3322"/>
    <w:rsid w:val="001A394F"/>
    <w:rsid w:val="001A3FE1"/>
    <w:rsid w:val="001A4D38"/>
    <w:rsid w:val="001A4F8E"/>
    <w:rsid w:val="001A6E8F"/>
    <w:rsid w:val="001B03E2"/>
    <w:rsid w:val="001B0750"/>
    <w:rsid w:val="001B2484"/>
    <w:rsid w:val="001B26AC"/>
    <w:rsid w:val="001B53ED"/>
    <w:rsid w:val="001B596A"/>
    <w:rsid w:val="001B69A5"/>
    <w:rsid w:val="001B6E72"/>
    <w:rsid w:val="001B6F5A"/>
    <w:rsid w:val="001B742A"/>
    <w:rsid w:val="001C0A89"/>
    <w:rsid w:val="001C0DAC"/>
    <w:rsid w:val="001C0EFE"/>
    <w:rsid w:val="001C1D2C"/>
    <w:rsid w:val="001C1EB6"/>
    <w:rsid w:val="001C474A"/>
    <w:rsid w:val="001C4D17"/>
    <w:rsid w:val="001C4D3A"/>
    <w:rsid w:val="001C4EEE"/>
    <w:rsid w:val="001C5D5C"/>
    <w:rsid w:val="001C5D7E"/>
    <w:rsid w:val="001C6DB9"/>
    <w:rsid w:val="001C71E4"/>
    <w:rsid w:val="001C71F8"/>
    <w:rsid w:val="001C7DA0"/>
    <w:rsid w:val="001D07C0"/>
    <w:rsid w:val="001D0C7B"/>
    <w:rsid w:val="001D0D72"/>
    <w:rsid w:val="001D1543"/>
    <w:rsid w:val="001D2826"/>
    <w:rsid w:val="001D3C19"/>
    <w:rsid w:val="001D4579"/>
    <w:rsid w:val="001D4949"/>
    <w:rsid w:val="001D5B79"/>
    <w:rsid w:val="001D6917"/>
    <w:rsid w:val="001D6EA7"/>
    <w:rsid w:val="001D7B14"/>
    <w:rsid w:val="001E0435"/>
    <w:rsid w:val="001E0A7A"/>
    <w:rsid w:val="001E10DA"/>
    <w:rsid w:val="001E2490"/>
    <w:rsid w:val="001E274C"/>
    <w:rsid w:val="001E2E0D"/>
    <w:rsid w:val="001E3BA7"/>
    <w:rsid w:val="001E3EEF"/>
    <w:rsid w:val="001E4A72"/>
    <w:rsid w:val="001E633D"/>
    <w:rsid w:val="001E6568"/>
    <w:rsid w:val="001E7C41"/>
    <w:rsid w:val="001F0C60"/>
    <w:rsid w:val="001F20B4"/>
    <w:rsid w:val="001F4014"/>
    <w:rsid w:val="001F47DB"/>
    <w:rsid w:val="001F59CD"/>
    <w:rsid w:val="001F6434"/>
    <w:rsid w:val="001F6798"/>
    <w:rsid w:val="001F7DFC"/>
    <w:rsid w:val="002004B0"/>
    <w:rsid w:val="00200B69"/>
    <w:rsid w:val="00200DDD"/>
    <w:rsid w:val="002015A7"/>
    <w:rsid w:val="00201E89"/>
    <w:rsid w:val="002023D8"/>
    <w:rsid w:val="00203ABF"/>
    <w:rsid w:val="00203BFA"/>
    <w:rsid w:val="0020401B"/>
    <w:rsid w:val="002040AB"/>
    <w:rsid w:val="002045C6"/>
    <w:rsid w:val="00205D6F"/>
    <w:rsid w:val="002060C2"/>
    <w:rsid w:val="002066D0"/>
    <w:rsid w:val="00206ED1"/>
    <w:rsid w:val="0020755B"/>
    <w:rsid w:val="00211454"/>
    <w:rsid w:val="00211B17"/>
    <w:rsid w:val="00211B8D"/>
    <w:rsid w:val="00212526"/>
    <w:rsid w:val="002128D0"/>
    <w:rsid w:val="0021362B"/>
    <w:rsid w:val="00214FB0"/>
    <w:rsid w:val="00215D1F"/>
    <w:rsid w:val="002179B3"/>
    <w:rsid w:val="00220999"/>
    <w:rsid w:val="0022115B"/>
    <w:rsid w:val="00221163"/>
    <w:rsid w:val="0022120B"/>
    <w:rsid w:val="0022128C"/>
    <w:rsid w:val="00221350"/>
    <w:rsid w:val="00222427"/>
    <w:rsid w:val="002227BE"/>
    <w:rsid w:val="0022283B"/>
    <w:rsid w:val="00222886"/>
    <w:rsid w:val="00222AE2"/>
    <w:rsid w:val="0022324E"/>
    <w:rsid w:val="00223658"/>
    <w:rsid w:val="002239AC"/>
    <w:rsid w:val="00223C40"/>
    <w:rsid w:val="0022506A"/>
    <w:rsid w:val="002254C4"/>
    <w:rsid w:val="00225C3A"/>
    <w:rsid w:val="00225DF9"/>
    <w:rsid w:val="00226148"/>
    <w:rsid w:val="002265E1"/>
    <w:rsid w:val="00227148"/>
    <w:rsid w:val="0023018A"/>
    <w:rsid w:val="002311AE"/>
    <w:rsid w:val="00231C23"/>
    <w:rsid w:val="00232B86"/>
    <w:rsid w:val="00232DE9"/>
    <w:rsid w:val="00232FF9"/>
    <w:rsid w:val="00233450"/>
    <w:rsid w:val="00233466"/>
    <w:rsid w:val="002336FC"/>
    <w:rsid w:val="00234312"/>
    <w:rsid w:val="00234335"/>
    <w:rsid w:val="002346D0"/>
    <w:rsid w:val="002355D2"/>
    <w:rsid w:val="002359CB"/>
    <w:rsid w:val="002360F8"/>
    <w:rsid w:val="00236816"/>
    <w:rsid w:val="00236984"/>
    <w:rsid w:val="00237884"/>
    <w:rsid w:val="00237938"/>
    <w:rsid w:val="002379BB"/>
    <w:rsid w:val="00237B61"/>
    <w:rsid w:val="00237BB9"/>
    <w:rsid w:val="0024146B"/>
    <w:rsid w:val="00241D9E"/>
    <w:rsid w:val="0024336B"/>
    <w:rsid w:val="00244AFA"/>
    <w:rsid w:val="00244BC4"/>
    <w:rsid w:val="00244D10"/>
    <w:rsid w:val="00245478"/>
    <w:rsid w:val="0024612E"/>
    <w:rsid w:val="0024623A"/>
    <w:rsid w:val="00246794"/>
    <w:rsid w:val="00247763"/>
    <w:rsid w:val="00247941"/>
    <w:rsid w:val="00251FB3"/>
    <w:rsid w:val="0025435C"/>
    <w:rsid w:val="00254371"/>
    <w:rsid w:val="0025585A"/>
    <w:rsid w:val="00256233"/>
    <w:rsid w:val="0025737C"/>
    <w:rsid w:val="002573AC"/>
    <w:rsid w:val="00260548"/>
    <w:rsid w:val="00260640"/>
    <w:rsid w:val="002606B6"/>
    <w:rsid w:val="0026123F"/>
    <w:rsid w:val="00264C31"/>
    <w:rsid w:val="00265280"/>
    <w:rsid w:val="00265A33"/>
    <w:rsid w:val="0026609F"/>
    <w:rsid w:val="002661BC"/>
    <w:rsid w:val="00266751"/>
    <w:rsid w:val="00266BD4"/>
    <w:rsid w:val="00267AD8"/>
    <w:rsid w:val="00267BD6"/>
    <w:rsid w:val="00267E4F"/>
    <w:rsid w:val="00270A4A"/>
    <w:rsid w:val="002729BF"/>
    <w:rsid w:val="00273299"/>
    <w:rsid w:val="00275F60"/>
    <w:rsid w:val="002777BB"/>
    <w:rsid w:val="002778E6"/>
    <w:rsid w:val="00277B28"/>
    <w:rsid w:val="002809D4"/>
    <w:rsid w:val="00280C8B"/>
    <w:rsid w:val="00281295"/>
    <w:rsid w:val="00282070"/>
    <w:rsid w:val="00282832"/>
    <w:rsid w:val="002852CE"/>
    <w:rsid w:val="00285551"/>
    <w:rsid w:val="00286739"/>
    <w:rsid w:val="002875B2"/>
    <w:rsid w:val="002901C9"/>
    <w:rsid w:val="002910FE"/>
    <w:rsid w:val="0029126B"/>
    <w:rsid w:val="0029143C"/>
    <w:rsid w:val="0029175E"/>
    <w:rsid w:val="00291A36"/>
    <w:rsid w:val="00292E73"/>
    <w:rsid w:val="002932B4"/>
    <w:rsid w:val="00293A81"/>
    <w:rsid w:val="00294236"/>
    <w:rsid w:val="00295591"/>
    <w:rsid w:val="00296A25"/>
    <w:rsid w:val="00296BDF"/>
    <w:rsid w:val="00296CF3"/>
    <w:rsid w:val="00296EE4"/>
    <w:rsid w:val="00297054"/>
    <w:rsid w:val="0029760D"/>
    <w:rsid w:val="00297DCC"/>
    <w:rsid w:val="002A0BA0"/>
    <w:rsid w:val="002A189E"/>
    <w:rsid w:val="002A1D7C"/>
    <w:rsid w:val="002A32A8"/>
    <w:rsid w:val="002A3833"/>
    <w:rsid w:val="002A4363"/>
    <w:rsid w:val="002A4866"/>
    <w:rsid w:val="002A4A5A"/>
    <w:rsid w:val="002A66CB"/>
    <w:rsid w:val="002A680D"/>
    <w:rsid w:val="002A730B"/>
    <w:rsid w:val="002B2921"/>
    <w:rsid w:val="002B3016"/>
    <w:rsid w:val="002B4D8B"/>
    <w:rsid w:val="002B4EDE"/>
    <w:rsid w:val="002B5D08"/>
    <w:rsid w:val="002B6407"/>
    <w:rsid w:val="002B68A5"/>
    <w:rsid w:val="002B7141"/>
    <w:rsid w:val="002B78DD"/>
    <w:rsid w:val="002B7E10"/>
    <w:rsid w:val="002C1016"/>
    <w:rsid w:val="002C30C4"/>
    <w:rsid w:val="002C4B11"/>
    <w:rsid w:val="002C52B2"/>
    <w:rsid w:val="002C5506"/>
    <w:rsid w:val="002C706C"/>
    <w:rsid w:val="002C788C"/>
    <w:rsid w:val="002D0607"/>
    <w:rsid w:val="002D0B7B"/>
    <w:rsid w:val="002D0EEF"/>
    <w:rsid w:val="002D1712"/>
    <w:rsid w:val="002D32A9"/>
    <w:rsid w:val="002D39F5"/>
    <w:rsid w:val="002D4709"/>
    <w:rsid w:val="002D4ACD"/>
    <w:rsid w:val="002D4DD8"/>
    <w:rsid w:val="002D566A"/>
    <w:rsid w:val="002D59B3"/>
    <w:rsid w:val="002D5C26"/>
    <w:rsid w:val="002D5C83"/>
    <w:rsid w:val="002D62FC"/>
    <w:rsid w:val="002D65F6"/>
    <w:rsid w:val="002D6A16"/>
    <w:rsid w:val="002D7875"/>
    <w:rsid w:val="002D7ADE"/>
    <w:rsid w:val="002D7F4A"/>
    <w:rsid w:val="002E0652"/>
    <w:rsid w:val="002E0A0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3C2"/>
    <w:rsid w:val="002F5787"/>
    <w:rsid w:val="002F5CA5"/>
    <w:rsid w:val="002F63AD"/>
    <w:rsid w:val="002F63E5"/>
    <w:rsid w:val="002F6A7A"/>
    <w:rsid w:val="00301E5E"/>
    <w:rsid w:val="0030239C"/>
    <w:rsid w:val="0030272A"/>
    <w:rsid w:val="00302E84"/>
    <w:rsid w:val="00304E7C"/>
    <w:rsid w:val="00304FD6"/>
    <w:rsid w:val="0030530C"/>
    <w:rsid w:val="00306EBD"/>
    <w:rsid w:val="00311AAE"/>
    <w:rsid w:val="00311D7F"/>
    <w:rsid w:val="00312C98"/>
    <w:rsid w:val="003137E2"/>
    <w:rsid w:val="003139E4"/>
    <w:rsid w:val="00314052"/>
    <w:rsid w:val="00314734"/>
    <w:rsid w:val="00314D93"/>
    <w:rsid w:val="00315751"/>
    <w:rsid w:val="00316464"/>
    <w:rsid w:val="0031666A"/>
    <w:rsid w:val="00316F9A"/>
    <w:rsid w:val="003172E5"/>
    <w:rsid w:val="00317624"/>
    <w:rsid w:val="0031769D"/>
    <w:rsid w:val="00320C1F"/>
    <w:rsid w:val="00320D0A"/>
    <w:rsid w:val="00322322"/>
    <w:rsid w:val="00322D1B"/>
    <w:rsid w:val="00322F1C"/>
    <w:rsid w:val="00323E37"/>
    <w:rsid w:val="003248FB"/>
    <w:rsid w:val="0032711C"/>
    <w:rsid w:val="003271BD"/>
    <w:rsid w:val="0032734C"/>
    <w:rsid w:val="003273E1"/>
    <w:rsid w:val="00327BB2"/>
    <w:rsid w:val="0033060C"/>
    <w:rsid w:val="00330E69"/>
    <w:rsid w:val="0033119E"/>
    <w:rsid w:val="003319BB"/>
    <w:rsid w:val="00331E06"/>
    <w:rsid w:val="00332780"/>
    <w:rsid w:val="00333E48"/>
    <w:rsid w:val="00334342"/>
    <w:rsid w:val="00334997"/>
    <w:rsid w:val="00334DFF"/>
    <w:rsid w:val="00335453"/>
    <w:rsid w:val="003377C8"/>
    <w:rsid w:val="0033794D"/>
    <w:rsid w:val="00337B91"/>
    <w:rsid w:val="00337C61"/>
    <w:rsid w:val="003402BD"/>
    <w:rsid w:val="00340416"/>
    <w:rsid w:val="00341857"/>
    <w:rsid w:val="00341C39"/>
    <w:rsid w:val="003426E7"/>
    <w:rsid w:val="0034440F"/>
    <w:rsid w:val="0034471E"/>
    <w:rsid w:val="00345514"/>
    <w:rsid w:val="00345A0D"/>
    <w:rsid w:val="00346742"/>
    <w:rsid w:val="003477DE"/>
    <w:rsid w:val="00347E9C"/>
    <w:rsid w:val="00350477"/>
    <w:rsid w:val="00350B15"/>
    <w:rsid w:val="003519CB"/>
    <w:rsid w:val="00351F48"/>
    <w:rsid w:val="0035206C"/>
    <w:rsid w:val="00353868"/>
    <w:rsid w:val="00353E3A"/>
    <w:rsid w:val="00354267"/>
    <w:rsid w:val="00356178"/>
    <w:rsid w:val="003565E6"/>
    <w:rsid w:val="00356ABC"/>
    <w:rsid w:val="00356DFC"/>
    <w:rsid w:val="003573AE"/>
    <w:rsid w:val="003577CF"/>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F9"/>
    <w:rsid w:val="003749B5"/>
    <w:rsid w:val="00374E8E"/>
    <w:rsid w:val="00375610"/>
    <w:rsid w:val="00375C92"/>
    <w:rsid w:val="00376DFF"/>
    <w:rsid w:val="00376E92"/>
    <w:rsid w:val="003776B9"/>
    <w:rsid w:val="00380723"/>
    <w:rsid w:val="00380C43"/>
    <w:rsid w:val="00382285"/>
    <w:rsid w:val="00382428"/>
    <w:rsid w:val="00382704"/>
    <w:rsid w:val="0038373D"/>
    <w:rsid w:val="00384797"/>
    <w:rsid w:val="003858CD"/>
    <w:rsid w:val="00386331"/>
    <w:rsid w:val="0038698E"/>
    <w:rsid w:val="00386D0F"/>
    <w:rsid w:val="00387AB3"/>
    <w:rsid w:val="00387B18"/>
    <w:rsid w:val="0039065F"/>
    <w:rsid w:val="00391C3F"/>
    <w:rsid w:val="003927A2"/>
    <w:rsid w:val="00392B2D"/>
    <w:rsid w:val="00393662"/>
    <w:rsid w:val="00393FF1"/>
    <w:rsid w:val="003942A2"/>
    <w:rsid w:val="00394391"/>
    <w:rsid w:val="0039471F"/>
    <w:rsid w:val="00394918"/>
    <w:rsid w:val="00394E57"/>
    <w:rsid w:val="00395032"/>
    <w:rsid w:val="003951C2"/>
    <w:rsid w:val="003956DF"/>
    <w:rsid w:val="00397FA1"/>
    <w:rsid w:val="003A2107"/>
    <w:rsid w:val="003A23FE"/>
    <w:rsid w:val="003A69F2"/>
    <w:rsid w:val="003A6C87"/>
    <w:rsid w:val="003A6E35"/>
    <w:rsid w:val="003A7309"/>
    <w:rsid w:val="003B19BE"/>
    <w:rsid w:val="003B254C"/>
    <w:rsid w:val="003B33EE"/>
    <w:rsid w:val="003C1E47"/>
    <w:rsid w:val="003C3939"/>
    <w:rsid w:val="003C4D5C"/>
    <w:rsid w:val="003C6FFD"/>
    <w:rsid w:val="003C756F"/>
    <w:rsid w:val="003D03C9"/>
    <w:rsid w:val="003D09EB"/>
    <w:rsid w:val="003D0C0F"/>
    <w:rsid w:val="003D10CF"/>
    <w:rsid w:val="003D1718"/>
    <w:rsid w:val="003D1E09"/>
    <w:rsid w:val="003D30A4"/>
    <w:rsid w:val="003D3168"/>
    <w:rsid w:val="003D3A71"/>
    <w:rsid w:val="003D43B3"/>
    <w:rsid w:val="003D4A4D"/>
    <w:rsid w:val="003D4CE4"/>
    <w:rsid w:val="003D5B2F"/>
    <w:rsid w:val="003D5E22"/>
    <w:rsid w:val="003D5E2E"/>
    <w:rsid w:val="003D5E74"/>
    <w:rsid w:val="003D6C83"/>
    <w:rsid w:val="003E106D"/>
    <w:rsid w:val="003E164B"/>
    <w:rsid w:val="003E2253"/>
    <w:rsid w:val="003E25BC"/>
    <w:rsid w:val="003E2690"/>
    <w:rsid w:val="003E3BD6"/>
    <w:rsid w:val="003E532D"/>
    <w:rsid w:val="003E5ECD"/>
    <w:rsid w:val="003E6C9D"/>
    <w:rsid w:val="003F04E9"/>
    <w:rsid w:val="003F3F53"/>
    <w:rsid w:val="003F5036"/>
    <w:rsid w:val="003F6037"/>
    <w:rsid w:val="003F606E"/>
    <w:rsid w:val="003F7619"/>
    <w:rsid w:val="0040079B"/>
    <w:rsid w:val="00400B42"/>
    <w:rsid w:val="00401DFB"/>
    <w:rsid w:val="00401FF6"/>
    <w:rsid w:val="00402208"/>
    <w:rsid w:val="00402488"/>
    <w:rsid w:val="00402677"/>
    <w:rsid w:val="00403060"/>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5F30"/>
    <w:rsid w:val="0041708A"/>
    <w:rsid w:val="0041758A"/>
    <w:rsid w:val="00417F28"/>
    <w:rsid w:val="00420A95"/>
    <w:rsid w:val="00421353"/>
    <w:rsid w:val="00421824"/>
    <w:rsid w:val="00422A80"/>
    <w:rsid w:val="00424CF8"/>
    <w:rsid w:val="00424E58"/>
    <w:rsid w:val="00424EAC"/>
    <w:rsid w:val="004255A3"/>
    <w:rsid w:val="00425F47"/>
    <w:rsid w:val="00425F69"/>
    <w:rsid w:val="00426333"/>
    <w:rsid w:val="004265D1"/>
    <w:rsid w:val="00426C34"/>
    <w:rsid w:val="00426D31"/>
    <w:rsid w:val="004305E4"/>
    <w:rsid w:val="00430F5F"/>
    <w:rsid w:val="0043112C"/>
    <w:rsid w:val="004325F0"/>
    <w:rsid w:val="00433627"/>
    <w:rsid w:val="0043438E"/>
    <w:rsid w:val="0043468C"/>
    <w:rsid w:val="00434BCE"/>
    <w:rsid w:val="00434C00"/>
    <w:rsid w:val="0043616F"/>
    <w:rsid w:val="00436A14"/>
    <w:rsid w:val="00437006"/>
    <w:rsid w:val="00437474"/>
    <w:rsid w:val="0043790F"/>
    <w:rsid w:val="004407CC"/>
    <w:rsid w:val="00440800"/>
    <w:rsid w:val="00441E3E"/>
    <w:rsid w:val="0044216B"/>
    <w:rsid w:val="00442791"/>
    <w:rsid w:val="00442C2B"/>
    <w:rsid w:val="00443CAF"/>
    <w:rsid w:val="00443D35"/>
    <w:rsid w:val="0044463D"/>
    <w:rsid w:val="00445C75"/>
    <w:rsid w:val="00446B63"/>
    <w:rsid w:val="00446C56"/>
    <w:rsid w:val="00450281"/>
    <w:rsid w:val="00450369"/>
    <w:rsid w:val="0045095B"/>
    <w:rsid w:val="00451447"/>
    <w:rsid w:val="00452786"/>
    <w:rsid w:val="00452E79"/>
    <w:rsid w:val="004536B8"/>
    <w:rsid w:val="00454A18"/>
    <w:rsid w:val="00454FD2"/>
    <w:rsid w:val="00455ABC"/>
    <w:rsid w:val="00456E52"/>
    <w:rsid w:val="00457B2F"/>
    <w:rsid w:val="00460729"/>
    <w:rsid w:val="0046081F"/>
    <w:rsid w:val="00460A7B"/>
    <w:rsid w:val="00460A87"/>
    <w:rsid w:val="00461757"/>
    <w:rsid w:val="00463051"/>
    <w:rsid w:val="00463413"/>
    <w:rsid w:val="00463E64"/>
    <w:rsid w:val="00463EA4"/>
    <w:rsid w:val="004640C2"/>
    <w:rsid w:val="00465F1A"/>
    <w:rsid w:val="00465F47"/>
    <w:rsid w:val="00466510"/>
    <w:rsid w:val="00466C25"/>
    <w:rsid w:val="004675C2"/>
    <w:rsid w:val="0047012A"/>
    <w:rsid w:val="004702E1"/>
    <w:rsid w:val="00470768"/>
    <w:rsid w:val="0047210D"/>
    <w:rsid w:val="00472908"/>
    <w:rsid w:val="00472C59"/>
    <w:rsid w:val="00472D68"/>
    <w:rsid w:val="00472F70"/>
    <w:rsid w:val="004741A1"/>
    <w:rsid w:val="00474248"/>
    <w:rsid w:val="004749BD"/>
    <w:rsid w:val="0047511D"/>
    <w:rsid w:val="00475EF7"/>
    <w:rsid w:val="004767A3"/>
    <w:rsid w:val="0048369D"/>
    <w:rsid w:val="004838AE"/>
    <w:rsid w:val="00483C60"/>
    <w:rsid w:val="004841AA"/>
    <w:rsid w:val="004842FB"/>
    <w:rsid w:val="00485214"/>
    <w:rsid w:val="0048575B"/>
    <w:rsid w:val="00485BA7"/>
    <w:rsid w:val="00485E39"/>
    <w:rsid w:val="00486609"/>
    <w:rsid w:val="0048661D"/>
    <w:rsid w:val="004876A2"/>
    <w:rsid w:val="0049015B"/>
    <w:rsid w:val="0049025B"/>
    <w:rsid w:val="0049165E"/>
    <w:rsid w:val="00491CB1"/>
    <w:rsid w:val="00491F8A"/>
    <w:rsid w:val="004921A6"/>
    <w:rsid w:val="00492AF1"/>
    <w:rsid w:val="00495849"/>
    <w:rsid w:val="004958F7"/>
    <w:rsid w:val="0049624A"/>
    <w:rsid w:val="0049630B"/>
    <w:rsid w:val="004977D3"/>
    <w:rsid w:val="004A07CE"/>
    <w:rsid w:val="004A0F7E"/>
    <w:rsid w:val="004A12B0"/>
    <w:rsid w:val="004A1DEF"/>
    <w:rsid w:val="004A408F"/>
    <w:rsid w:val="004A51E9"/>
    <w:rsid w:val="004A69FB"/>
    <w:rsid w:val="004A6BFC"/>
    <w:rsid w:val="004B0465"/>
    <w:rsid w:val="004B0A96"/>
    <w:rsid w:val="004B0D14"/>
    <w:rsid w:val="004B0D72"/>
    <w:rsid w:val="004B244E"/>
    <w:rsid w:val="004B2899"/>
    <w:rsid w:val="004B291C"/>
    <w:rsid w:val="004B2DF6"/>
    <w:rsid w:val="004B2E36"/>
    <w:rsid w:val="004B3788"/>
    <w:rsid w:val="004B4447"/>
    <w:rsid w:val="004B4661"/>
    <w:rsid w:val="004B50D9"/>
    <w:rsid w:val="004B5545"/>
    <w:rsid w:val="004B573E"/>
    <w:rsid w:val="004B6306"/>
    <w:rsid w:val="004B6AB4"/>
    <w:rsid w:val="004B70E0"/>
    <w:rsid w:val="004B7BC2"/>
    <w:rsid w:val="004C1416"/>
    <w:rsid w:val="004C1C2D"/>
    <w:rsid w:val="004C25C7"/>
    <w:rsid w:val="004C26CB"/>
    <w:rsid w:val="004C39F2"/>
    <w:rsid w:val="004C443D"/>
    <w:rsid w:val="004C44FA"/>
    <w:rsid w:val="004C6510"/>
    <w:rsid w:val="004C67FD"/>
    <w:rsid w:val="004C6AEC"/>
    <w:rsid w:val="004D0B22"/>
    <w:rsid w:val="004D0CD7"/>
    <w:rsid w:val="004D1282"/>
    <w:rsid w:val="004D1399"/>
    <w:rsid w:val="004D18E3"/>
    <w:rsid w:val="004D1B60"/>
    <w:rsid w:val="004D21F5"/>
    <w:rsid w:val="004D357E"/>
    <w:rsid w:val="004D3D9C"/>
    <w:rsid w:val="004D51A5"/>
    <w:rsid w:val="004D5415"/>
    <w:rsid w:val="004D554D"/>
    <w:rsid w:val="004D608B"/>
    <w:rsid w:val="004D67AB"/>
    <w:rsid w:val="004D6C9C"/>
    <w:rsid w:val="004D7250"/>
    <w:rsid w:val="004D75EF"/>
    <w:rsid w:val="004D7B57"/>
    <w:rsid w:val="004E1EE1"/>
    <w:rsid w:val="004E2364"/>
    <w:rsid w:val="004E3290"/>
    <w:rsid w:val="004E3875"/>
    <w:rsid w:val="004E3FAA"/>
    <w:rsid w:val="004E437F"/>
    <w:rsid w:val="004E5BA4"/>
    <w:rsid w:val="004E65B3"/>
    <w:rsid w:val="004E6654"/>
    <w:rsid w:val="004E6AAF"/>
    <w:rsid w:val="004E6C6B"/>
    <w:rsid w:val="004E7003"/>
    <w:rsid w:val="004E74A0"/>
    <w:rsid w:val="004E7813"/>
    <w:rsid w:val="004E78DB"/>
    <w:rsid w:val="004F0D4A"/>
    <w:rsid w:val="004F0F92"/>
    <w:rsid w:val="004F3DC5"/>
    <w:rsid w:val="004F4454"/>
    <w:rsid w:val="004F544E"/>
    <w:rsid w:val="004F54DC"/>
    <w:rsid w:val="004F6678"/>
    <w:rsid w:val="004F6D83"/>
    <w:rsid w:val="004F7814"/>
    <w:rsid w:val="0050088C"/>
    <w:rsid w:val="00500898"/>
    <w:rsid w:val="005035FB"/>
    <w:rsid w:val="00503878"/>
    <w:rsid w:val="005047FC"/>
    <w:rsid w:val="00504963"/>
    <w:rsid w:val="00506B9A"/>
    <w:rsid w:val="0050751C"/>
    <w:rsid w:val="0050790D"/>
    <w:rsid w:val="005106C5"/>
    <w:rsid w:val="00511112"/>
    <w:rsid w:val="00511837"/>
    <w:rsid w:val="00511FEE"/>
    <w:rsid w:val="0051337A"/>
    <w:rsid w:val="0051431A"/>
    <w:rsid w:val="005152D4"/>
    <w:rsid w:val="00515964"/>
    <w:rsid w:val="00515AB0"/>
    <w:rsid w:val="00516AAB"/>
    <w:rsid w:val="00516D39"/>
    <w:rsid w:val="00516FC2"/>
    <w:rsid w:val="00517032"/>
    <w:rsid w:val="00517318"/>
    <w:rsid w:val="0051738E"/>
    <w:rsid w:val="00517ECD"/>
    <w:rsid w:val="00520486"/>
    <w:rsid w:val="00520968"/>
    <w:rsid w:val="005216E1"/>
    <w:rsid w:val="00521B30"/>
    <w:rsid w:val="00523A01"/>
    <w:rsid w:val="00524035"/>
    <w:rsid w:val="005240D9"/>
    <w:rsid w:val="005242FC"/>
    <w:rsid w:val="00524451"/>
    <w:rsid w:val="00524552"/>
    <w:rsid w:val="0052492E"/>
    <w:rsid w:val="00524EC8"/>
    <w:rsid w:val="005257C1"/>
    <w:rsid w:val="005257D2"/>
    <w:rsid w:val="005266C7"/>
    <w:rsid w:val="00526FF1"/>
    <w:rsid w:val="0052786F"/>
    <w:rsid w:val="00530122"/>
    <w:rsid w:val="0053033E"/>
    <w:rsid w:val="00530471"/>
    <w:rsid w:val="00530706"/>
    <w:rsid w:val="00530808"/>
    <w:rsid w:val="00530E9C"/>
    <w:rsid w:val="00532DA0"/>
    <w:rsid w:val="00534396"/>
    <w:rsid w:val="005347F9"/>
    <w:rsid w:val="00535B95"/>
    <w:rsid w:val="00535C4C"/>
    <w:rsid w:val="00535E5C"/>
    <w:rsid w:val="00536D2E"/>
    <w:rsid w:val="00537CD5"/>
    <w:rsid w:val="00537FAD"/>
    <w:rsid w:val="005408CF"/>
    <w:rsid w:val="0054105C"/>
    <w:rsid w:val="00541090"/>
    <w:rsid w:val="00541B50"/>
    <w:rsid w:val="00541F57"/>
    <w:rsid w:val="00542569"/>
    <w:rsid w:val="00542849"/>
    <w:rsid w:val="00543106"/>
    <w:rsid w:val="00543361"/>
    <w:rsid w:val="00543B44"/>
    <w:rsid w:val="00543FAD"/>
    <w:rsid w:val="00543FC0"/>
    <w:rsid w:val="0054489C"/>
    <w:rsid w:val="00544923"/>
    <w:rsid w:val="00544E5D"/>
    <w:rsid w:val="00545C2F"/>
    <w:rsid w:val="0054606B"/>
    <w:rsid w:val="00546330"/>
    <w:rsid w:val="00546686"/>
    <w:rsid w:val="00546FE0"/>
    <w:rsid w:val="00550818"/>
    <w:rsid w:val="00550DC6"/>
    <w:rsid w:val="005513A1"/>
    <w:rsid w:val="00552465"/>
    <w:rsid w:val="00552E98"/>
    <w:rsid w:val="0055340F"/>
    <w:rsid w:val="00554F55"/>
    <w:rsid w:val="00555146"/>
    <w:rsid w:val="0055648F"/>
    <w:rsid w:val="005579B4"/>
    <w:rsid w:val="00557BF1"/>
    <w:rsid w:val="00557F7F"/>
    <w:rsid w:val="0056067D"/>
    <w:rsid w:val="00560EBA"/>
    <w:rsid w:val="00563129"/>
    <w:rsid w:val="00563274"/>
    <w:rsid w:val="005649CD"/>
    <w:rsid w:val="00565AF8"/>
    <w:rsid w:val="00567380"/>
    <w:rsid w:val="005677E7"/>
    <w:rsid w:val="005700D5"/>
    <w:rsid w:val="005703A7"/>
    <w:rsid w:val="005709E8"/>
    <w:rsid w:val="0057177A"/>
    <w:rsid w:val="00572B45"/>
    <w:rsid w:val="00573FF2"/>
    <w:rsid w:val="00574570"/>
    <w:rsid w:val="005765D3"/>
    <w:rsid w:val="00576A20"/>
    <w:rsid w:val="00577465"/>
    <w:rsid w:val="00577A43"/>
    <w:rsid w:val="00577FAF"/>
    <w:rsid w:val="00581709"/>
    <w:rsid w:val="00581F19"/>
    <w:rsid w:val="00582052"/>
    <w:rsid w:val="00584247"/>
    <w:rsid w:val="00584645"/>
    <w:rsid w:val="005847BF"/>
    <w:rsid w:val="00585E31"/>
    <w:rsid w:val="00586365"/>
    <w:rsid w:val="005863B9"/>
    <w:rsid w:val="005865C6"/>
    <w:rsid w:val="0059080E"/>
    <w:rsid w:val="005909B4"/>
    <w:rsid w:val="0059137A"/>
    <w:rsid w:val="005913EB"/>
    <w:rsid w:val="00591459"/>
    <w:rsid w:val="005922FE"/>
    <w:rsid w:val="00593224"/>
    <w:rsid w:val="00593721"/>
    <w:rsid w:val="00593829"/>
    <w:rsid w:val="00593FB5"/>
    <w:rsid w:val="005949CF"/>
    <w:rsid w:val="00594C28"/>
    <w:rsid w:val="0059552A"/>
    <w:rsid w:val="00595682"/>
    <w:rsid w:val="00595F32"/>
    <w:rsid w:val="00596185"/>
    <w:rsid w:val="00596645"/>
    <w:rsid w:val="00596999"/>
    <w:rsid w:val="005A02B2"/>
    <w:rsid w:val="005A0416"/>
    <w:rsid w:val="005A0945"/>
    <w:rsid w:val="005A1261"/>
    <w:rsid w:val="005A15DD"/>
    <w:rsid w:val="005A2A01"/>
    <w:rsid w:val="005A308C"/>
    <w:rsid w:val="005A4B84"/>
    <w:rsid w:val="005A4BC6"/>
    <w:rsid w:val="005A61AA"/>
    <w:rsid w:val="005A6807"/>
    <w:rsid w:val="005A7B55"/>
    <w:rsid w:val="005A7DA3"/>
    <w:rsid w:val="005B042B"/>
    <w:rsid w:val="005B080C"/>
    <w:rsid w:val="005B0F4C"/>
    <w:rsid w:val="005B133A"/>
    <w:rsid w:val="005B35CB"/>
    <w:rsid w:val="005B3FFC"/>
    <w:rsid w:val="005B43DC"/>
    <w:rsid w:val="005B5ECF"/>
    <w:rsid w:val="005B6DB5"/>
    <w:rsid w:val="005B7326"/>
    <w:rsid w:val="005C0C4D"/>
    <w:rsid w:val="005C1451"/>
    <w:rsid w:val="005C17D5"/>
    <w:rsid w:val="005C1B16"/>
    <w:rsid w:val="005C1BB1"/>
    <w:rsid w:val="005C1FE2"/>
    <w:rsid w:val="005C3B40"/>
    <w:rsid w:val="005C4566"/>
    <w:rsid w:val="005C495C"/>
    <w:rsid w:val="005C52C9"/>
    <w:rsid w:val="005C7E1D"/>
    <w:rsid w:val="005D061E"/>
    <w:rsid w:val="005D15E9"/>
    <w:rsid w:val="005D1CFA"/>
    <w:rsid w:val="005D2283"/>
    <w:rsid w:val="005D2782"/>
    <w:rsid w:val="005D2841"/>
    <w:rsid w:val="005D2AC6"/>
    <w:rsid w:val="005D3F9F"/>
    <w:rsid w:val="005D465E"/>
    <w:rsid w:val="005D494F"/>
    <w:rsid w:val="005D4AF0"/>
    <w:rsid w:val="005D51DD"/>
    <w:rsid w:val="005D5981"/>
    <w:rsid w:val="005D6347"/>
    <w:rsid w:val="005D675B"/>
    <w:rsid w:val="005D6AE6"/>
    <w:rsid w:val="005D6CAC"/>
    <w:rsid w:val="005D6D01"/>
    <w:rsid w:val="005D70D7"/>
    <w:rsid w:val="005D7AF3"/>
    <w:rsid w:val="005E0760"/>
    <w:rsid w:val="005E11B5"/>
    <w:rsid w:val="005E12AA"/>
    <w:rsid w:val="005E1707"/>
    <w:rsid w:val="005E3838"/>
    <w:rsid w:val="005E522F"/>
    <w:rsid w:val="005E5B7F"/>
    <w:rsid w:val="005E652F"/>
    <w:rsid w:val="005E65BF"/>
    <w:rsid w:val="005E65D9"/>
    <w:rsid w:val="005E65E8"/>
    <w:rsid w:val="005E6E5B"/>
    <w:rsid w:val="005E7A18"/>
    <w:rsid w:val="005F05DB"/>
    <w:rsid w:val="005F0A75"/>
    <w:rsid w:val="005F1462"/>
    <w:rsid w:val="005F1CAB"/>
    <w:rsid w:val="005F294A"/>
    <w:rsid w:val="005F43C4"/>
    <w:rsid w:val="005F4538"/>
    <w:rsid w:val="005F4CE8"/>
    <w:rsid w:val="005F5233"/>
    <w:rsid w:val="005F6F9E"/>
    <w:rsid w:val="00600357"/>
    <w:rsid w:val="00600738"/>
    <w:rsid w:val="0060100E"/>
    <w:rsid w:val="0060155A"/>
    <w:rsid w:val="00601848"/>
    <w:rsid w:val="00601862"/>
    <w:rsid w:val="00601FE8"/>
    <w:rsid w:val="00603120"/>
    <w:rsid w:val="006036C5"/>
    <w:rsid w:val="006038E1"/>
    <w:rsid w:val="00603A04"/>
    <w:rsid w:val="00603FB6"/>
    <w:rsid w:val="0060510D"/>
    <w:rsid w:val="00605C39"/>
    <w:rsid w:val="0060699A"/>
    <w:rsid w:val="00606AF7"/>
    <w:rsid w:val="00606C25"/>
    <w:rsid w:val="0060744A"/>
    <w:rsid w:val="00607B38"/>
    <w:rsid w:val="00607F60"/>
    <w:rsid w:val="00610586"/>
    <w:rsid w:val="0061182F"/>
    <w:rsid w:val="006122DE"/>
    <w:rsid w:val="00613158"/>
    <w:rsid w:val="006134ED"/>
    <w:rsid w:val="00613863"/>
    <w:rsid w:val="00614B98"/>
    <w:rsid w:val="00614DF7"/>
    <w:rsid w:val="0061511C"/>
    <w:rsid w:val="006153DD"/>
    <w:rsid w:val="00617977"/>
    <w:rsid w:val="00617B58"/>
    <w:rsid w:val="00617F8B"/>
    <w:rsid w:val="00621F20"/>
    <w:rsid w:val="00622160"/>
    <w:rsid w:val="00622381"/>
    <w:rsid w:val="006225E8"/>
    <w:rsid w:val="00622E2A"/>
    <w:rsid w:val="006230DB"/>
    <w:rsid w:val="0062443A"/>
    <w:rsid w:val="00624899"/>
    <w:rsid w:val="00625219"/>
    <w:rsid w:val="00625380"/>
    <w:rsid w:val="0062770D"/>
    <w:rsid w:val="0063068F"/>
    <w:rsid w:val="00630A23"/>
    <w:rsid w:val="0063168E"/>
    <w:rsid w:val="006318D7"/>
    <w:rsid w:val="00631DC8"/>
    <w:rsid w:val="00632BA5"/>
    <w:rsid w:val="006334E7"/>
    <w:rsid w:val="00633B1B"/>
    <w:rsid w:val="00633C06"/>
    <w:rsid w:val="00634BFA"/>
    <w:rsid w:val="00635062"/>
    <w:rsid w:val="00636B2C"/>
    <w:rsid w:val="00637716"/>
    <w:rsid w:val="00645311"/>
    <w:rsid w:val="00645688"/>
    <w:rsid w:val="006456E1"/>
    <w:rsid w:val="006459C5"/>
    <w:rsid w:val="00645F01"/>
    <w:rsid w:val="0064630F"/>
    <w:rsid w:val="00646638"/>
    <w:rsid w:val="00647464"/>
    <w:rsid w:val="00647555"/>
    <w:rsid w:val="00650389"/>
    <w:rsid w:val="006507EF"/>
    <w:rsid w:val="006510B8"/>
    <w:rsid w:val="006526C6"/>
    <w:rsid w:val="0065394D"/>
    <w:rsid w:val="00653E1E"/>
    <w:rsid w:val="00654311"/>
    <w:rsid w:val="006548FC"/>
    <w:rsid w:val="0065499E"/>
    <w:rsid w:val="0065548C"/>
    <w:rsid w:val="00656DF0"/>
    <w:rsid w:val="00660E64"/>
    <w:rsid w:val="00661830"/>
    <w:rsid w:val="006622E3"/>
    <w:rsid w:val="0066279E"/>
    <w:rsid w:val="00665D40"/>
    <w:rsid w:val="00666EE8"/>
    <w:rsid w:val="006701DF"/>
    <w:rsid w:val="00671019"/>
    <w:rsid w:val="006715C8"/>
    <w:rsid w:val="00671996"/>
    <w:rsid w:val="006725F0"/>
    <w:rsid w:val="006729D9"/>
    <w:rsid w:val="00672B21"/>
    <w:rsid w:val="00673007"/>
    <w:rsid w:val="006739C4"/>
    <w:rsid w:val="00673DB0"/>
    <w:rsid w:val="0067474F"/>
    <w:rsid w:val="0067518E"/>
    <w:rsid w:val="006765B7"/>
    <w:rsid w:val="00676727"/>
    <w:rsid w:val="00676D4A"/>
    <w:rsid w:val="0067758A"/>
    <w:rsid w:val="0067762C"/>
    <w:rsid w:val="00680687"/>
    <w:rsid w:val="00680944"/>
    <w:rsid w:val="006809B5"/>
    <w:rsid w:val="0068216F"/>
    <w:rsid w:val="00682762"/>
    <w:rsid w:val="00682B40"/>
    <w:rsid w:val="0068385F"/>
    <w:rsid w:val="00684559"/>
    <w:rsid w:val="00684A3C"/>
    <w:rsid w:val="00684AFF"/>
    <w:rsid w:val="00684BC7"/>
    <w:rsid w:val="006859AB"/>
    <w:rsid w:val="00686261"/>
    <w:rsid w:val="00687642"/>
    <w:rsid w:val="006877FC"/>
    <w:rsid w:val="00687B7E"/>
    <w:rsid w:val="006900B5"/>
    <w:rsid w:val="0069082C"/>
    <w:rsid w:val="006909AB"/>
    <w:rsid w:val="0069176B"/>
    <w:rsid w:val="00692C52"/>
    <w:rsid w:val="0069357C"/>
    <w:rsid w:val="00693805"/>
    <w:rsid w:val="00693CC5"/>
    <w:rsid w:val="00693D3C"/>
    <w:rsid w:val="0069462F"/>
    <w:rsid w:val="0069482E"/>
    <w:rsid w:val="00695E25"/>
    <w:rsid w:val="0069607F"/>
    <w:rsid w:val="006960E9"/>
    <w:rsid w:val="00696612"/>
    <w:rsid w:val="00697F8C"/>
    <w:rsid w:val="006A0539"/>
    <w:rsid w:val="006A0691"/>
    <w:rsid w:val="006A0AD3"/>
    <w:rsid w:val="006A1BE7"/>
    <w:rsid w:val="006A1C04"/>
    <w:rsid w:val="006A36F9"/>
    <w:rsid w:val="006A3B4C"/>
    <w:rsid w:val="006A3D52"/>
    <w:rsid w:val="006A42CD"/>
    <w:rsid w:val="006A4E72"/>
    <w:rsid w:val="006A6AB1"/>
    <w:rsid w:val="006A7719"/>
    <w:rsid w:val="006A7D36"/>
    <w:rsid w:val="006B0167"/>
    <w:rsid w:val="006B120F"/>
    <w:rsid w:val="006B26EC"/>
    <w:rsid w:val="006B2CAD"/>
    <w:rsid w:val="006B2F0A"/>
    <w:rsid w:val="006B3966"/>
    <w:rsid w:val="006B5799"/>
    <w:rsid w:val="006B6048"/>
    <w:rsid w:val="006B6203"/>
    <w:rsid w:val="006B6C05"/>
    <w:rsid w:val="006B6FC1"/>
    <w:rsid w:val="006B73CE"/>
    <w:rsid w:val="006C1232"/>
    <w:rsid w:val="006C185A"/>
    <w:rsid w:val="006C1988"/>
    <w:rsid w:val="006C5300"/>
    <w:rsid w:val="006C53D8"/>
    <w:rsid w:val="006C5494"/>
    <w:rsid w:val="006C599C"/>
    <w:rsid w:val="006C65FC"/>
    <w:rsid w:val="006C72A8"/>
    <w:rsid w:val="006D063C"/>
    <w:rsid w:val="006D186B"/>
    <w:rsid w:val="006D1FC0"/>
    <w:rsid w:val="006D2969"/>
    <w:rsid w:val="006D34B0"/>
    <w:rsid w:val="006D36D0"/>
    <w:rsid w:val="006D3D39"/>
    <w:rsid w:val="006D47C6"/>
    <w:rsid w:val="006D4DAD"/>
    <w:rsid w:val="006D5029"/>
    <w:rsid w:val="006D66FE"/>
    <w:rsid w:val="006D7E6A"/>
    <w:rsid w:val="006D7FAE"/>
    <w:rsid w:val="006E0555"/>
    <w:rsid w:val="006E05F6"/>
    <w:rsid w:val="006E09FB"/>
    <w:rsid w:val="006E0FB1"/>
    <w:rsid w:val="006E20CC"/>
    <w:rsid w:val="006E2CBC"/>
    <w:rsid w:val="006E2FAE"/>
    <w:rsid w:val="006E3A64"/>
    <w:rsid w:val="006E581B"/>
    <w:rsid w:val="006E59E2"/>
    <w:rsid w:val="006E609F"/>
    <w:rsid w:val="006E61BA"/>
    <w:rsid w:val="006E7B55"/>
    <w:rsid w:val="006F0C58"/>
    <w:rsid w:val="006F1CFC"/>
    <w:rsid w:val="006F2030"/>
    <w:rsid w:val="006F2266"/>
    <w:rsid w:val="006F24E7"/>
    <w:rsid w:val="006F2605"/>
    <w:rsid w:val="006F280A"/>
    <w:rsid w:val="006F29B8"/>
    <w:rsid w:val="006F44FB"/>
    <w:rsid w:val="006F49C1"/>
    <w:rsid w:val="006F4ACD"/>
    <w:rsid w:val="006F57B6"/>
    <w:rsid w:val="006F5EE5"/>
    <w:rsid w:val="006F67A4"/>
    <w:rsid w:val="006F758A"/>
    <w:rsid w:val="006F7F20"/>
    <w:rsid w:val="00700AF2"/>
    <w:rsid w:val="0070121D"/>
    <w:rsid w:val="007014CE"/>
    <w:rsid w:val="007017C5"/>
    <w:rsid w:val="00701E4D"/>
    <w:rsid w:val="007026FF"/>
    <w:rsid w:val="00702ADB"/>
    <w:rsid w:val="007034C6"/>
    <w:rsid w:val="00703ED7"/>
    <w:rsid w:val="00705402"/>
    <w:rsid w:val="00705C17"/>
    <w:rsid w:val="0070601C"/>
    <w:rsid w:val="007068E7"/>
    <w:rsid w:val="00706C64"/>
    <w:rsid w:val="00710D11"/>
    <w:rsid w:val="00711DBA"/>
    <w:rsid w:val="00712095"/>
    <w:rsid w:val="00712335"/>
    <w:rsid w:val="00712752"/>
    <w:rsid w:val="00712897"/>
    <w:rsid w:val="00712ADB"/>
    <w:rsid w:val="00712F4C"/>
    <w:rsid w:val="0071337F"/>
    <w:rsid w:val="007141FB"/>
    <w:rsid w:val="0071759B"/>
    <w:rsid w:val="00717ADB"/>
    <w:rsid w:val="007208E1"/>
    <w:rsid w:val="00720CF6"/>
    <w:rsid w:val="00722EB5"/>
    <w:rsid w:val="00723E91"/>
    <w:rsid w:val="00725B7A"/>
    <w:rsid w:val="00725BA5"/>
    <w:rsid w:val="00726063"/>
    <w:rsid w:val="00726131"/>
    <w:rsid w:val="007261B1"/>
    <w:rsid w:val="0072636E"/>
    <w:rsid w:val="00726A47"/>
    <w:rsid w:val="00727EA5"/>
    <w:rsid w:val="007325C9"/>
    <w:rsid w:val="00735554"/>
    <w:rsid w:val="00735AF0"/>
    <w:rsid w:val="00736532"/>
    <w:rsid w:val="00736C0B"/>
    <w:rsid w:val="00736EF6"/>
    <w:rsid w:val="00737047"/>
    <w:rsid w:val="00737417"/>
    <w:rsid w:val="007377DD"/>
    <w:rsid w:val="0074004F"/>
    <w:rsid w:val="0074095C"/>
    <w:rsid w:val="00741570"/>
    <w:rsid w:val="007427A7"/>
    <w:rsid w:val="00742F0A"/>
    <w:rsid w:val="007432AD"/>
    <w:rsid w:val="00743465"/>
    <w:rsid w:val="0074512E"/>
    <w:rsid w:val="00745D47"/>
    <w:rsid w:val="007466F3"/>
    <w:rsid w:val="00746A91"/>
    <w:rsid w:val="00747B05"/>
    <w:rsid w:val="0075050D"/>
    <w:rsid w:val="00750AF1"/>
    <w:rsid w:val="00753024"/>
    <w:rsid w:val="00753F36"/>
    <w:rsid w:val="00755F4C"/>
    <w:rsid w:val="0075649C"/>
    <w:rsid w:val="0076334A"/>
    <w:rsid w:val="0076351E"/>
    <w:rsid w:val="00763558"/>
    <w:rsid w:val="00763743"/>
    <w:rsid w:val="0076380D"/>
    <w:rsid w:val="007640A2"/>
    <w:rsid w:val="00764123"/>
    <w:rsid w:val="00764189"/>
    <w:rsid w:val="00764448"/>
    <w:rsid w:val="00765262"/>
    <w:rsid w:val="00765310"/>
    <w:rsid w:val="007663DC"/>
    <w:rsid w:val="007679E7"/>
    <w:rsid w:val="00770BEA"/>
    <w:rsid w:val="00771CEB"/>
    <w:rsid w:val="0077426F"/>
    <w:rsid w:val="00774EAC"/>
    <w:rsid w:val="00775DAC"/>
    <w:rsid w:val="00775DF4"/>
    <w:rsid w:val="00777CD3"/>
    <w:rsid w:val="00777D57"/>
    <w:rsid w:val="00777D6E"/>
    <w:rsid w:val="00777F78"/>
    <w:rsid w:val="007818FB"/>
    <w:rsid w:val="00782928"/>
    <w:rsid w:val="00782ECF"/>
    <w:rsid w:val="007843F0"/>
    <w:rsid w:val="0078468D"/>
    <w:rsid w:val="0078502A"/>
    <w:rsid w:val="007857D2"/>
    <w:rsid w:val="00785A95"/>
    <w:rsid w:val="00786542"/>
    <w:rsid w:val="0078678B"/>
    <w:rsid w:val="0078699E"/>
    <w:rsid w:val="0078711F"/>
    <w:rsid w:val="00787F03"/>
    <w:rsid w:val="00790B79"/>
    <w:rsid w:val="00791D9C"/>
    <w:rsid w:val="007923AB"/>
    <w:rsid w:val="00792612"/>
    <w:rsid w:val="00792B14"/>
    <w:rsid w:val="00792D34"/>
    <w:rsid w:val="0079362B"/>
    <w:rsid w:val="00793A7C"/>
    <w:rsid w:val="00794204"/>
    <w:rsid w:val="00795E95"/>
    <w:rsid w:val="00796220"/>
    <w:rsid w:val="0079640D"/>
    <w:rsid w:val="0079723F"/>
    <w:rsid w:val="0079772D"/>
    <w:rsid w:val="007A0F56"/>
    <w:rsid w:val="007A17C0"/>
    <w:rsid w:val="007A2166"/>
    <w:rsid w:val="007A2260"/>
    <w:rsid w:val="007A260F"/>
    <w:rsid w:val="007A3169"/>
    <w:rsid w:val="007A31BD"/>
    <w:rsid w:val="007A35E9"/>
    <w:rsid w:val="007A37D3"/>
    <w:rsid w:val="007A4498"/>
    <w:rsid w:val="007A457A"/>
    <w:rsid w:val="007A5B2A"/>
    <w:rsid w:val="007A7431"/>
    <w:rsid w:val="007B036F"/>
    <w:rsid w:val="007B075A"/>
    <w:rsid w:val="007B1D3B"/>
    <w:rsid w:val="007B2B84"/>
    <w:rsid w:val="007B2BEC"/>
    <w:rsid w:val="007B2D2B"/>
    <w:rsid w:val="007B48DF"/>
    <w:rsid w:val="007B4D38"/>
    <w:rsid w:val="007B56FE"/>
    <w:rsid w:val="007B5847"/>
    <w:rsid w:val="007B677F"/>
    <w:rsid w:val="007B7018"/>
    <w:rsid w:val="007B7645"/>
    <w:rsid w:val="007C09A9"/>
    <w:rsid w:val="007C0A7D"/>
    <w:rsid w:val="007C0BF8"/>
    <w:rsid w:val="007C0D11"/>
    <w:rsid w:val="007C17DD"/>
    <w:rsid w:val="007C1CD2"/>
    <w:rsid w:val="007C2000"/>
    <w:rsid w:val="007C2E1E"/>
    <w:rsid w:val="007C369B"/>
    <w:rsid w:val="007C4578"/>
    <w:rsid w:val="007C4720"/>
    <w:rsid w:val="007C4C56"/>
    <w:rsid w:val="007C6078"/>
    <w:rsid w:val="007C6546"/>
    <w:rsid w:val="007C73A1"/>
    <w:rsid w:val="007C742D"/>
    <w:rsid w:val="007C7F45"/>
    <w:rsid w:val="007D0424"/>
    <w:rsid w:val="007D1451"/>
    <w:rsid w:val="007D1FF4"/>
    <w:rsid w:val="007D232D"/>
    <w:rsid w:val="007D3D26"/>
    <w:rsid w:val="007D4CA7"/>
    <w:rsid w:val="007D4E58"/>
    <w:rsid w:val="007D5D6C"/>
    <w:rsid w:val="007D62FA"/>
    <w:rsid w:val="007D7673"/>
    <w:rsid w:val="007D7751"/>
    <w:rsid w:val="007D79DC"/>
    <w:rsid w:val="007E1BE2"/>
    <w:rsid w:val="007E22C3"/>
    <w:rsid w:val="007E2D1A"/>
    <w:rsid w:val="007E2E13"/>
    <w:rsid w:val="007E3BA3"/>
    <w:rsid w:val="007E462C"/>
    <w:rsid w:val="007E4F56"/>
    <w:rsid w:val="007E5576"/>
    <w:rsid w:val="007E58A6"/>
    <w:rsid w:val="007E5A7A"/>
    <w:rsid w:val="007E6312"/>
    <w:rsid w:val="007E710B"/>
    <w:rsid w:val="007F0987"/>
    <w:rsid w:val="007F1763"/>
    <w:rsid w:val="007F3170"/>
    <w:rsid w:val="007F333A"/>
    <w:rsid w:val="007F45D1"/>
    <w:rsid w:val="007F4B92"/>
    <w:rsid w:val="007F622B"/>
    <w:rsid w:val="007F63E8"/>
    <w:rsid w:val="007F6CB6"/>
    <w:rsid w:val="00800FA4"/>
    <w:rsid w:val="00801692"/>
    <w:rsid w:val="008024DB"/>
    <w:rsid w:val="00802C0D"/>
    <w:rsid w:val="00802C92"/>
    <w:rsid w:val="00802DBB"/>
    <w:rsid w:val="00803E07"/>
    <w:rsid w:val="00805526"/>
    <w:rsid w:val="0080592F"/>
    <w:rsid w:val="0080624B"/>
    <w:rsid w:val="0080674B"/>
    <w:rsid w:val="00806B63"/>
    <w:rsid w:val="008076B4"/>
    <w:rsid w:val="00807DAF"/>
    <w:rsid w:val="008101ED"/>
    <w:rsid w:val="008108B9"/>
    <w:rsid w:val="008109C1"/>
    <w:rsid w:val="00810C9F"/>
    <w:rsid w:val="00810E6E"/>
    <w:rsid w:val="008117F3"/>
    <w:rsid w:val="00812044"/>
    <w:rsid w:val="00813FF1"/>
    <w:rsid w:val="00814759"/>
    <w:rsid w:val="00814FD1"/>
    <w:rsid w:val="00815056"/>
    <w:rsid w:val="00815BD8"/>
    <w:rsid w:val="00815CBC"/>
    <w:rsid w:val="00817BCD"/>
    <w:rsid w:val="00817D73"/>
    <w:rsid w:val="008227F8"/>
    <w:rsid w:val="00822EF8"/>
    <w:rsid w:val="00822F43"/>
    <w:rsid w:val="00824471"/>
    <w:rsid w:val="00824491"/>
    <w:rsid w:val="00825A19"/>
    <w:rsid w:val="00830E9A"/>
    <w:rsid w:val="00831E80"/>
    <w:rsid w:val="008336A2"/>
    <w:rsid w:val="00833F09"/>
    <w:rsid w:val="00836248"/>
    <w:rsid w:val="00842FEC"/>
    <w:rsid w:val="0084308F"/>
    <w:rsid w:val="00844680"/>
    <w:rsid w:val="0084479D"/>
    <w:rsid w:val="00845CAC"/>
    <w:rsid w:val="00846908"/>
    <w:rsid w:val="0084701E"/>
    <w:rsid w:val="00847498"/>
    <w:rsid w:val="008503BC"/>
    <w:rsid w:val="00852DE6"/>
    <w:rsid w:val="0085300F"/>
    <w:rsid w:val="00853E40"/>
    <w:rsid w:val="00854563"/>
    <w:rsid w:val="00854640"/>
    <w:rsid w:val="00856712"/>
    <w:rsid w:val="00857150"/>
    <w:rsid w:val="00857FD1"/>
    <w:rsid w:val="0086171C"/>
    <w:rsid w:val="008619B1"/>
    <w:rsid w:val="00861CED"/>
    <w:rsid w:val="00862D68"/>
    <w:rsid w:val="00863C06"/>
    <w:rsid w:val="008676BE"/>
    <w:rsid w:val="0086780C"/>
    <w:rsid w:val="00870FE4"/>
    <w:rsid w:val="00871F51"/>
    <w:rsid w:val="00872630"/>
    <w:rsid w:val="00872BF4"/>
    <w:rsid w:val="00872E67"/>
    <w:rsid w:val="00872FE8"/>
    <w:rsid w:val="0087345E"/>
    <w:rsid w:val="008735C7"/>
    <w:rsid w:val="008740A0"/>
    <w:rsid w:val="00874903"/>
    <w:rsid w:val="0087633A"/>
    <w:rsid w:val="00876558"/>
    <w:rsid w:val="00876E0B"/>
    <w:rsid w:val="00880075"/>
    <w:rsid w:val="0088120A"/>
    <w:rsid w:val="0088143B"/>
    <w:rsid w:val="00881642"/>
    <w:rsid w:val="0088168E"/>
    <w:rsid w:val="00881ABE"/>
    <w:rsid w:val="00881E08"/>
    <w:rsid w:val="00885EC5"/>
    <w:rsid w:val="00886214"/>
    <w:rsid w:val="0088661F"/>
    <w:rsid w:val="00886CBC"/>
    <w:rsid w:val="008879D2"/>
    <w:rsid w:val="008901F2"/>
    <w:rsid w:val="00890798"/>
    <w:rsid w:val="008914A1"/>
    <w:rsid w:val="00891F6B"/>
    <w:rsid w:val="00892D87"/>
    <w:rsid w:val="00892F93"/>
    <w:rsid w:val="0089312D"/>
    <w:rsid w:val="00893180"/>
    <w:rsid w:val="008936BE"/>
    <w:rsid w:val="008944AE"/>
    <w:rsid w:val="008954B6"/>
    <w:rsid w:val="008954FE"/>
    <w:rsid w:val="0089575C"/>
    <w:rsid w:val="008958B1"/>
    <w:rsid w:val="00895BBA"/>
    <w:rsid w:val="00895E5B"/>
    <w:rsid w:val="00896ECA"/>
    <w:rsid w:val="00897D82"/>
    <w:rsid w:val="008A0334"/>
    <w:rsid w:val="008A134D"/>
    <w:rsid w:val="008A2023"/>
    <w:rsid w:val="008A2158"/>
    <w:rsid w:val="008A2B2C"/>
    <w:rsid w:val="008A3609"/>
    <w:rsid w:val="008A3857"/>
    <w:rsid w:val="008A3903"/>
    <w:rsid w:val="008A39DE"/>
    <w:rsid w:val="008A4D2D"/>
    <w:rsid w:val="008A50B2"/>
    <w:rsid w:val="008A5CD8"/>
    <w:rsid w:val="008A62F6"/>
    <w:rsid w:val="008A6F06"/>
    <w:rsid w:val="008A7A99"/>
    <w:rsid w:val="008B0D33"/>
    <w:rsid w:val="008B12C7"/>
    <w:rsid w:val="008B1EA7"/>
    <w:rsid w:val="008B356B"/>
    <w:rsid w:val="008B3646"/>
    <w:rsid w:val="008B4806"/>
    <w:rsid w:val="008B4939"/>
    <w:rsid w:val="008B4F07"/>
    <w:rsid w:val="008B71E0"/>
    <w:rsid w:val="008B793C"/>
    <w:rsid w:val="008B7E9A"/>
    <w:rsid w:val="008C0076"/>
    <w:rsid w:val="008C00E4"/>
    <w:rsid w:val="008C0D6E"/>
    <w:rsid w:val="008C12F5"/>
    <w:rsid w:val="008C1586"/>
    <w:rsid w:val="008C2544"/>
    <w:rsid w:val="008C2E58"/>
    <w:rsid w:val="008C30AD"/>
    <w:rsid w:val="008C3367"/>
    <w:rsid w:val="008C3978"/>
    <w:rsid w:val="008C39D8"/>
    <w:rsid w:val="008C3DD7"/>
    <w:rsid w:val="008C3F49"/>
    <w:rsid w:val="008C40BA"/>
    <w:rsid w:val="008C5173"/>
    <w:rsid w:val="008C5797"/>
    <w:rsid w:val="008C646B"/>
    <w:rsid w:val="008C69F5"/>
    <w:rsid w:val="008D0534"/>
    <w:rsid w:val="008D0C9A"/>
    <w:rsid w:val="008D0E0E"/>
    <w:rsid w:val="008D198C"/>
    <w:rsid w:val="008D21D9"/>
    <w:rsid w:val="008D29C8"/>
    <w:rsid w:val="008D3120"/>
    <w:rsid w:val="008D3C4A"/>
    <w:rsid w:val="008D452A"/>
    <w:rsid w:val="008D457E"/>
    <w:rsid w:val="008D4C88"/>
    <w:rsid w:val="008D553A"/>
    <w:rsid w:val="008D71C9"/>
    <w:rsid w:val="008D79B5"/>
    <w:rsid w:val="008E0066"/>
    <w:rsid w:val="008E179D"/>
    <w:rsid w:val="008E274E"/>
    <w:rsid w:val="008E27C2"/>
    <w:rsid w:val="008E31B9"/>
    <w:rsid w:val="008E3B5B"/>
    <w:rsid w:val="008E3CA3"/>
    <w:rsid w:val="008E4091"/>
    <w:rsid w:val="008E4FA0"/>
    <w:rsid w:val="008E6AB3"/>
    <w:rsid w:val="008E7757"/>
    <w:rsid w:val="008F021C"/>
    <w:rsid w:val="008F1ED2"/>
    <w:rsid w:val="008F2FF0"/>
    <w:rsid w:val="008F3758"/>
    <w:rsid w:val="008F3F5F"/>
    <w:rsid w:val="008F4EF4"/>
    <w:rsid w:val="008F66A1"/>
    <w:rsid w:val="008F73E0"/>
    <w:rsid w:val="009001C1"/>
    <w:rsid w:val="009025BD"/>
    <w:rsid w:val="00902B04"/>
    <w:rsid w:val="0090351E"/>
    <w:rsid w:val="00904B8C"/>
    <w:rsid w:val="00904EBD"/>
    <w:rsid w:val="00905D8F"/>
    <w:rsid w:val="00910051"/>
    <w:rsid w:val="009114A9"/>
    <w:rsid w:val="009133A3"/>
    <w:rsid w:val="0091382B"/>
    <w:rsid w:val="009141A7"/>
    <w:rsid w:val="009143F9"/>
    <w:rsid w:val="00914462"/>
    <w:rsid w:val="009171EE"/>
    <w:rsid w:val="009174F0"/>
    <w:rsid w:val="00920496"/>
    <w:rsid w:val="00920737"/>
    <w:rsid w:val="0092095E"/>
    <w:rsid w:val="00921263"/>
    <w:rsid w:val="009216E4"/>
    <w:rsid w:val="0092178C"/>
    <w:rsid w:val="0092230C"/>
    <w:rsid w:val="00922C48"/>
    <w:rsid w:val="0092399A"/>
    <w:rsid w:val="00930B25"/>
    <w:rsid w:val="00931576"/>
    <w:rsid w:val="00934768"/>
    <w:rsid w:val="009348D1"/>
    <w:rsid w:val="00937C54"/>
    <w:rsid w:val="00940FBA"/>
    <w:rsid w:val="0094303F"/>
    <w:rsid w:val="009430A6"/>
    <w:rsid w:val="009434AB"/>
    <w:rsid w:val="00943D37"/>
    <w:rsid w:val="00943EFA"/>
    <w:rsid w:val="009444A8"/>
    <w:rsid w:val="009458E6"/>
    <w:rsid w:val="00946471"/>
    <w:rsid w:val="00946650"/>
    <w:rsid w:val="00946C4D"/>
    <w:rsid w:val="00946D61"/>
    <w:rsid w:val="00946E9A"/>
    <w:rsid w:val="009475EF"/>
    <w:rsid w:val="00947DE9"/>
    <w:rsid w:val="00947F17"/>
    <w:rsid w:val="00947FC9"/>
    <w:rsid w:val="0095069E"/>
    <w:rsid w:val="0095088F"/>
    <w:rsid w:val="00950EFB"/>
    <w:rsid w:val="00951BF6"/>
    <w:rsid w:val="0095223E"/>
    <w:rsid w:val="0095253F"/>
    <w:rsid w:val="00952FBF"/>
    <w:rsid w:val="0095499E"/>
    <w:rsid w:val="0095529B"/>
    <w:rsid w:val="00957C89"/>
    <w:rsid w:val="00960082"/>
    <w:rsid w:val="00962588"/>
    <w:rsid w:val="00962F90"/>
    <w:rsid w:val="00963709"/>
    <w:rsid w:val="00965F97"/>
    <w:rsid w:val="00966EF8"/>
    <w:rsid w:val="0096737D"/>
    <w:rsid w:val="00967492"/>
    <w:rsid w:val="00967B1E"/>
    <w:rsid w:val="00967C3D"/>
    <w:rsid w:val="00972258"/>
    <w:rsid w:val="0097226D"/>
    <w:rsid w:val="00972857"/>
    <w:rsid w:val="00973799"/>
    <w:rsid w:val="00974C9B"/>
    <w:rsid w:val="00974F81"/>
    <w:rsid w:val="00976871"/>
    <w:rsid w:val="00976E42"/>
    <w:rsid w:val="0097715A"/>
    <w:rsid w:val="00977B15"/>
    <w:rsid w:val="00980971"/>
    <w:rsid w:val="0098129E"/>
    <w:rsid w:val="009828C9"/>
    <w:rsid w:val="00983DD5"/>
    <w:rsid w:val="00984153"/>
    <w:rsid w:val="00984331"/>
    <w:rsid w:val="00986C39"/>
    <w:rsid w:val="00986EC7"/>
    <w:rsid w:val="009876D7"/>
    <w:rsid w:val="009901E5"/>
    <w:rsid w:val="00990390"/>
    <w:rsid w:val="00990A37"/>
    <w:rsid w:val="00990BD8"/>
    <w:rsid w:val="00991C46"/>
    <w:rsid w:val="00991F51"/>
    <w:rsid w:val="009921D8"/>
    <w:rsid w:val="00993052"/>
    <w:rsid w:val="00994DF9"/>
    <w:rsid w:val="00995032"/>
    <w:rsid w:val="009961A2"/>
    <w:rsid w:val="00996EA5"/>
    <w:rsid w:val="00997B52"/>
    <w:rsid w:val="009A03F6"/>
    <w:rsid w:val="009A17B4"/>
    <w:rsid w:val="009A1832"/>
    <w:rsid w:val="009A2A2F"/>
    <w:rsid w:val="009A2CD9"/>
    <w:rsid w:val="009A51CA"/>
    <w:rsid w:val="009A554D"/>
    <w:rsid w:val="009A595B"/>
    <w:rsid w:val="009A70EB"/>
    <w:rsid w:val="009B076E"/>
    <w:rsid w:val="009B1FF4"/>
    <w:rsid w:val="009B21FA"/>
    <w:rsid w:val="009B247C"/>
    <w:rsid w:val="009B2625"/>
    <w:rsid w:val="009B27DD"/>
    <w:rsid w:val="009B37AC"/>
    <w:rsid w:val="009B41E2"/>
    <w:rsid w:val="009B5592"/>
    <w:rsid w:val="009B6884"/>
    <w:rsid w:val="009B7203"/>
    <w:rsid w:val="009B74AB"/>
    <w:rsid w:val="009B7BB7"/>
    <w:rsid w:val="009C01C4"/>
    <w:rsid w:val="009C022F"/>
    <w:rsid w:val="009C1C8B"/>
    <w:rsid w:val="009C1CFD"/>
    <w:rsid w:val="009C3DFC"/>
    <w:rsid w:val="009C4473"/>
    <w:rsid w:val="009C4B81"/>
    <w:rsid w:val="009C5780"/>
    <w:rsid w:val="009C67A1"/>
    <w:rsid w:val="009C7178"/>
    <w:rsid w:val="009C7319"/>
    <w:rsid w:val="009C7388"/>
    <w:rsid w:val="009C771B"/>
    <w:rsid w:val="009D044D"/>
    <w:rsid w:val="009D0CFE"/>
    <w:rsid w:val="009D0FE4"/>
    <w:rsid w:val="009D1285"/>
    <w:rsid w:val="009D141D"/>
    <w:rsid w:val="009D29CA"/>
    <w:rsid w:val="009D3054"/>
    <w:rsid w:val="009D3154"/>
    <w:rsid w:val="009D31FF"/>
    <w:rsid w:val="009D4055"/>
    <w:rsid w:val="009D40E7"/>
    <w:rsid w:val="009D5367"/>
    <w:rsid w:val="009D7456"/>
    <w:rsid w:val="009D7AC9"/>
    <w:rsid w:val="009E132E"/>
    <w:rsid w:val="009E15DE"/>
    <w:rsid w:val="009E3A82"/>
    <w:rsid w:val="009E4085"/>
    <w:rsid w:val="009E4C6A"/>
    <w:rsid w:val="009E61C8"/>
    <w:rsid w:val="009E6254"/>
    <w:rsid w:val="009E6743"/>
    <w:rsid w:val="009E675C"/>
    <w:rsid w:val="009E7FBE"/>
    <w:rsid w:val="009F0344"/>
    <w:rsid w:val="009F04E7"/>
    <w:rsid w:val="009F0A19"/>
    <w:rsid w:val="009F103D"/>
    <w:rsid w:val="009F1A11"/>
    <w:rsid w:val="009F2619"/>
    <w:rsid w:val="009F2AC8"/>
    <w:rsid w:val="009F3146"/>
    <w:rsid w:val="009F49DD"/>
    <w:rsid w:val="009F4D8D"/>
    <w:rsid w:val="009F4DBB"/>
    <w:rsid w:val="009F542D"/>
    <w:rsid w:val="009F6102"/>
    <w:rsid w:val="00A00631"/>
    <w:rsid w:val="00A007C8"/>
    <w:rsid w:val="00A00D57"/>
    <w:rsid w:val="00A011DF"/>
    <w:rsid w:val="00A016F9"/>
    <w:rsid w:val="00A01792"/>
    <w:rsid w:val="00A02946"/>
    <w:rsid w:val="00A02A80"/>
    <w:rsid w:val="00A02D81"/>
    <w:rsid w:val="00A02DFB"/>
    <w:rsid w:val="00A030A6"/>
    <w:rsid w:val="00A03824"/>
    <w:rsid w:val="00A03D2B"/>
    <w:rsid w:val="00A049ED"/>
    <w:rsid w:val="00A05EA3"/>
    <w:rsid w:val="00A06588"/>
    <w:rsid w:val="00A07623"/>
    <w:rsid w:val="00A0772C"/>
    <w:rsid w:val="00A1027B"/>
    <w:rsid w:val="00A104B7"/>
    <w:rsid w:val="00A11755"/>
    <w:rsid w:val="00A11F88"/>
    <w:rsid w:val="00A121F5"/>
    <w:rsid w:val="00A125EB"/>
    <w:rsid w:val="00A12EDF"/>
    <w:rsid w:val="00A13D00"/>
    <w:rsid w:val="00A14EFD"/>
    <w:rsid w:val="00A155DA"/>
    <w:rsid w:val="00A17170"/>
    <w:rsid w:val="00A20F3D"/>
    <w:rsid w:val="00A214A2"/>
    <w:rsid w:val="00A21739"/>
    <w:rsid w:val="00A234D7"/>
    <w:rsid w:val="00A2450D"/>
    <w:rsid w:val="00A24F0A"/>
    <w:rsid w:val="00A2792E"/>
    <w:rsid w:val="00A31B91"/>
    <w:rsid w:val="00A3294D"/>
    <w:rsid w:val="00A33874"/>
    <w:rsid w:val="00A33882"/>
    <w:rsid w:val="00A33F21"/>
    <w:rsid w:val="00A340EC"/>
    <w:rsid w:val="00A3602D"/>
    <w:rsid w:val="00A36B00"/>
    <w:rsid w:val="00A36BA3"/>
    <w:rsid w:val="00A417C2"/>
    <w:rsid w:val="00A41D2B"/>
    <w:rsid w:val="00A42442"/>
    <w:rsid w:val="00A42639"/>
    <w:rsid w:val="00A43200"/>
    <w:rsid w:val="00A4328B"/>
    <w:rsid w:val="00A43999"/>
    <w:rsid w:val="00A45351"/>
    <w:rsid w:val="00A463FB"/>
    <w:rsid w:val="00A46B14"/>
    <w:rsid w:val="00A475E3"/>
    <w:rsid w:val="00A50A63"/>
    <w:rsid w:val="00A51766"/>
    <w:rsid w:val="00A529A9"/>
    <w:rsid w:val="00A52D95"/>
    <w:rsid w:val="00A5309D"/>
    <w:rsid w:val="00A53213"/>
    <w:rsid w:val="00A53B45"/>
    <w:rsid w:val="00A547AA"/>
    <w:rsid w:val="00A54D6C"/>
    <w:rsid w:val="00A5680F"/>
    <w:rsid w:val="00A56AEF"/>
    <w:rsid w:val="00A56C7C"/>
    <w:rsid w:val="00A575A2"/>
    <w:rsid w:val="00A57627"/>
    <w:rsid w:val="00A5772A"/>
    <w:rsid w:val="00A57A05"/>
    <w:rsid w:val="00A57E6B"/>
    <w:rsid w:val="00A60233"/>
    <w:rsid w:val="00A60A63"/>
    <w:rsid w:val="00A6227D"/>
    <w:rsid w:val="00A625D0"/>
    <w:rsid w:val="00A636FE"/>
    <w:rsid w:val="00A6376E"/>
    <w:rsid w:val="00A63ACF"/>
    <w:rsid w:val="00A64B23"/>
    <w:rsid w:val="00A65CC3"/>
    <w:rsid w:val="00A66639"/>
    <w:rsid w:val="00A66F6B"/>
    <w:rsid w:val="00A67944"/>
    <w:rsid w:val="00A67A15"/>
    <w:rsid w:val="00A67F62"/>
    <w:rsid w:val="00A703F1"/>
    <w:rsid w:val="00A70DA3"/>
    <w:rsid w:val="00A719E0"/>
    <w:rsid w:val="00A71CA5"/>
    <w:rsid w:val="00A73B59"/>
    <w:rsid w:val="00A75A4E"/>
    <w:rsid w:val="00A75D61"/>
    <w:rsid w:val="00A762B5"/>
    <w:rsid w:val="00A77B35"/>
    <w:rsid w:val="00A80223"/>
    <w:rsid w:val="00A8066A"/>
    <w:rsid w:val="00A81125"/>
    <w:rsid w:val="00A82FB5"/>
    <w:rsid w:val="00A830CA"/>
    <w:rsid w:val="00A83A5A"/>
    <w:rsid w:val="00A83A9E"/>
    <w:rsid w:val="00A83B32"/>
    <w:rsid w:val="00A8481C"/>
    <w:rsid w:val="00A84C23"/>
    <w:rsid w:val="00A856E5"/>
    <w:rsid w:val="00A85F3D"/>
    <w:rsid w:val="00A86024"/>
    <w:rsid w:val="00A8610D"/>
    <w:rsid w:val="00A8691A"/>
    <w:rsid w:val="00A91EA5"/>
    <w:rsid w:val="00A92665"/>
    <w:rsid w:val="00A92D43"/>
    <w:rsid w:val="00A92DEB"/>
    <w:rsid w:val="00A9409C"/>
    <w:rsid w:val="00A94C89"/>
    <w:rsid w:val="00A94F0A"/>
    <w:rsid w:val="00A956A9"/>
    <w:rsid w:val="00A9727A"/>
    <w:rsid w:val="00A97BD3"/>
    <w:rsid w:val="00AA02A5"/>
    <w:rsid w:val="00AA0568"/>
    <w:rsid w:val="00AA0B1A"/>
    <w:rsid w:val="00AA0B45"/>
    <w:rsid w:val="00AA18E3"/>
    <w:rsid w:val="00AA1F17"/>
    <w:rsid w:val="00AA2065"/>
    <w:rsid w:val="00AA3390"/>
    <w:rsid w:val="00AA38DE"/>
    <w:rsid w:val="00AA424B"/>
    <w:rsid w:val="00AA4BE3"/>
    <w:rsid w:val="00AA4E23"/>
    <w:rsid w:val="00AA4FE0"/>
    <w:rsid w:val="00AA5E53"/>
    <w:rsid w:val="00AA5E5C"/>
    <w:rsid w:val="00AA6691"/>
    <w:rsid w:val="00AA6F1C"/>
    <w:rsid w:val="00AA791D"/>
    <w:rsid w:val="00AA7FFB"/>
    <w:rsid w:val="00AB02F3"/>
    <w:rsid w:val="00AB10F7"/>
    <w:rsid w:val="00AB17CC"/>
    <w:rsid w:val="00AB382E"/>
    <w:rsid w:val="00AB3BE8"/>
    <w:rsid w:val="00AB3F8A"/>
    <w:rsid w:val="00AB49A3"/>
    <w:rsid w:val="00AB50EC"/>
    <w:rsid w:val="00AB5B0F"/>
    <w:rsid w:val="00AB5CDD"/>
    <w:rsid w:val="00AB6405"/>
    <w:rsid w:val="00AB702E"/>
    <w:rsid w:val="00AC0991"/>
    <w:rsid w:val="00AC0A43"/>
    <w:rsid w:val="00AC1803"/>
    <w:rsid w:val="00AC299B"/>
    <w:rsid w:val="00AC3617"/>
    <w:rsid w:val="00AC3A77"/>
    <w:rsid w:val="00AC6BBD"/>
    <w:rsid w:val="00AC6CE1"/>
    <w:rsid w:val="00AD052F"/>
    <w:rsid w:val="00AD0FA0"/>
    <w:rsid w:val="00AD0FD9"/>
    <w:rsid w:val="00AD1491"/>
    <w:rsid w:val="00AD1534"/>
    <w:rsid w:val="00AD158A"/>
    <w:rsid w:val="00AD15CE"/>
    <w:rsid w:val="00AD1CBB"/>
    <w:rsid w:val="00AD1F15"/>
    <w:rsid w:val="00AD21DC"/>
    <w:rsid w:val="00AD3A96"/>
    <w:rsid w:val="00AD3EB3"/>
    <w:rsid w:val="00AD5014"/>
    <w:rsid w:val="00AD56C2"/>
    <w:rsid w:val="00AD5C5F"/>
    <w:rsid w:val="00AE04C4"/>
    <w:rsid w:val="00AE1154"/>
    <w:rsid w:val="00AE2299"/>
    <w:rsid w:val="00AE3F00"/>
    <w:rsid w:val="00AE481D"/>
    <w:rsid w:val="00AE4ECF"/>
    <w:rsid w:val="00AE509A"/>
    <w:rsid w:val="00AE59E5"/>
    <w:rsid w:val="00AE67C4"/>
    <w:rsid w:val="00AF13E1"/>
    <w:rsid w:val="00AF2064"/>
    <w:rsid w:val="00AF24E8"/>
    <w:rsid w:val="00AF32BC"/>
    <w:rsid w:val="00AF40C6"/>
    <w:rsid w:val="00AF4484"/>
    <w:rsid w:val="00AF46DE"/>
    <w:rsid w:val="00AF4B76"/>
    <w:rsid w:val="00AF593F"/>
    <w:rsid w:val="00AF62CA"/>
    <w:rsid w:val="00AF748D"/>
    <w:rsid w:val="00AF7691"/>
    <w:rsid w:val="00B00267"/>
    <w:rsid w:val="00B00317"/>
    <w:rsid w:val="00B005D7"/>
    <w:rsid w:val="00B012FF"/>
    <w:rsid w:val="00B01659"/>
    <w:rsid w:val="00B0275F"/>
    <w:rsid w:val="00B02FE3"/>
    <w:rsid w:val="00B03595"/>
    <w:rsid w:val="00B03779"/>
    <w:rsid w:val="00B03D76"/>
    <w:rsid w:val="00B05A23"/>
    <w:rsid w:val="00B05AA2"/>
    <w:rsid w:val="00B06B09"/>
    <w:rsid w:val="00B06CF4"/>
    <w:rsid w:val="00B07D87"/>
    <w:rsid w:val="00B10F3E"/>
    <w:rsid w:val="00B11211"/>
    <w:rsid w:val="00B114D9"/>
    <w:rsid w:val="00B12D36"/>
    <w:rsid w:val="00B1362B"/>
    <w:rsid w:val="00B15460"/>
    <w:rsid w:val="00B15DCF"/>
    <w:rsid w:val="00B1674B"/>
    <w:rsid w:val="00B170B4"/>
    <w:rsid w:val="00B1744D"/>
    <w:rsid w:val="00B175EE"/>
    <w:rsid w:val="00B1766A"/>
    <w:rsid w:val="00B17D2F"/>
    <w:rsid w:val="00B20D69"/>
    <w:rsid w:val="00B20E98"/>
    <w:rsid w:val="00B21510"/>
    <w:rsid w:val="00B21BD2"/>
    <w:rsid w:val="00B22511"/>
    <w:rsid w:val="00B229C1"/>
    <w:rsid w:val="00B253C8"/>
    <w:rsid w:val="00B253E2"/>
    <w:rsid w:val="00B254EE"/>
    <w:rsid w:val="00B265EC"/>
    <w:rsid w:val="00B27033"/>
    <w:rsid w:val="00B27AB1"/>
    <w:rsid w:val="00B27E78"/>
    <w:rsid w:val="00B27EAF"/>
    <w:rsid w:val="00B312AF"/>
    <w:rsid w:val="00B334AC"/>
    <w:rsid w:val="00B3380F"/>
    <w:rsid w:val="00B34A8F"/>
    <w:rsid w:val="00B3539E"/>
    <w:rsid w:val="00B373D8"/>
    <w:rsid w:val="00B37DC8"/>
    <w:rsid w:val="00B37E6D"/>
    <w:rsid w:val="00B4029F"/>
    <w:rsid w:val="00B41455"/>
    <w:rsid w:val="00B41A93"/>
    <w:rsid w:val="00B432AE"/>
    <w:rsid w:val="00B44869"/>
    <w:rsid w:val="00B45C50"/>
    <w:rsid w:val="00B46B43"/>
    <w:rsid w:val="00B470F6"/>
    <w:rsid w:val="00B47361"/>
    <w:rsid w:val="00B4756B"/>
    <w:rsid w:val="00B50652"/>
    <w:rsid w:val="00B50DC8"/>
    <w:rsid w:val="00B5166D"/>
    <w:rsid w:val="00B51F43"/>
    <w:rsid w:val="00B522CA"/>
    <w:rsid w:val="00B523E2"/>
    <w:rsid w:val="00B526B1"/>
    <w:rsid w:val="00B52AE6"/>
    <w:rsid w:val="00B52B59"/>
    <w:rsid w:val="00B53DEA"/>
    <w:rsid w:val="00B54C9C"/>
    <w:rsid w:val="00B56414"/>
    <w:rsid w:val="00B5657F"/>
    <w:rsid w:val="00B607BD"/>
    <w:rsid w:val="00B60CB5"/>
    <w:rsid w:val="00B60F6A"/>
    <w:rsid w:val="00B612EC"/>
    <w:rsid w:val="00B644FC"/>
    <w:rsid w:val="00B65746"/>
    <w:rsid w:val="00B65CFF"/>
    <w:rsid w:val="00B66332"/>
    <w:rsid w:val="00B66B56"/>
    <w:rsid w:val="00B66D92"/>
    <w:rsid w:val="00B67806"/>
    <w:rsid w:val="00B67D3F"/>
    <w:rsid w:val="00B7011C"/>
    <w:rsid w:val="00B70B68"/>
    <w:rsid w:val="00B713E2"/>
    <w:rsid w:val="00B71C4B"/>
    <w:rsid w:val="00B723B7"/>
    <w:rsid w:val="00B725EB"/>
    <w:rsid w:val="00B737C9"/>
    <w:rsid w:val="00B73985"/>
    <w:rsid w:val="00B73F3F"/>
    <w:rsid w:val="00B74662"/>
    <w:rsid w:val="00B74A28"/>
    <w:rsid w:val="00B75BA6"/>
    <w:rsid w:val="00B75EB7"/>
    <w:rsid w:val="00B761FC"/>
    <w:rsid w:val="00B765CB"/>
    <w:rsid w:val="00B7757B"/>
    <w:rsid w:val="00B7783F"/>
    <w:rsid w:val="00B77E16"/>
    <w:rsid w:val="00B8045B"/>
    <w:rsid w:val="00B81081"/>
    <w:rsid w:val="00B826AB"/>
    <w:rsid w:val="00B82F94"/>
    <w:rsid w:val="00B83205"/>
    <w:rsid w:val="00B834EF"/>
    <w:rsid w:val="00B83541"/>
    <w:rsid w:val="00B84A90"/>
    <w:rsid w:val="00B84AF1"/>
    <w:rsid w:val="00B84FCC"/>
    <w:rsid w:val="00B85A17"/>
    <w:rsid w:val="00B863AB"/>
    <w:rsid w:val="00B9066E"/>
    <w:rsid w:val="00B9110E"/>
    <w:rsid w:val="00B9213E"/>
    <w:rsid w:val="00B9348E"/>
    <w:rsid w:val="00B95500"/>
    <w:rsid w:val="00B957B9"/>
    <w:rsid w:val="00B96993"/>
    <w:rsid w:val="00B971F7"/>
    <w:rsid w:val="00B9738F"/>
    <w:rsid w:val="00B975FF"/>
    <w:rsid w:val="00B97671"/>
    <w:rsid w:val="00B97B95"/>
    <w:rsid w:val="00BA00F7"/>
    <w:rsid w:val="00BA057E"/>
    <w:rsid w:val="00BA0D02"/>
    <w:rsid w:val="00BA0FA5"/>
    <w:rsid w:val="00BA10D9"/>
    <w:rsid w:val="00BA160D"/>
    <w:rsid w:val="00BA1BA3"/>
    <w:rsid w:val="00BA2A04"/>
    <w:rsid w:val="00BA2D22"/>
    <w:rsid w:val="00BA3418"/>
    <w:rsid w:val="00BA36EF"/>
    <w:rsid w:val="00BA60E5"/>
    <w:rsid w:val="00BA6E6B"/>
    <w:rsid w:val="00BA7002"/>
    <w:rsid w:val="00BB0C03"/>
    <w:rsid w:val="00BB1A42"/>
    <w:rsid w:val="00BB1AE7"/>
    <w:rsid w:val="00BB34AC"/>
    <w:rsid w:val="00BB35F1"/>
    <w:rsid w:val="00BB36D2"/>
    <w:rsid w:val="00BB38C6"/>
    <w:rsid w:val="00BB4583"/>
    <w:rsid w:val="00BB518F"/>
    <w:rsid w:val="00BB616F"/>
    <w:rsid w:val="00BB65B9"/>
    <w:rsid w:val="00BB6613"/>
    <w:rsid w:val="00BB765F"/>
    <w:rsid w:val="00BB79A4"/>
    <w:rsid w:val="00BC0D86"/>
    <w:rsid w:val="00BC1E70"/>
    <w:rsid w:val="00BC3067"/>
    <w:rsid w:val="00BC363D"/>
    <w:rsid w:val="00BC3DE3"/>
    <w:rsid w:val="00BC4203"/>
    <w:rsid w:val="00BC4905"/>
    <w:rsid w:val="00BC7BB1"/>
    <w:rsid w:val="00BC7EE3"/>
    <w:rsid w:val="00BC7EE4"/>
    <w:rsid w:val="00BD0D0F"/>
    <w:rsid w:val="00BD1C99"/>
    <w:rsid w:val="00BD23A7"/>
    <w:rsid w:val="00BD31E0"/>
    <w:rsid w:val="00BD391A"/>
    <w:rsid w:val="00BD4B21"/>
    <w:rsid w:val="00BD53D5"/>
    <w:rsid w:val="00BD5643"/>
    <w:rsid w:val="00BD6D84"/>
    <w:rsid w:val="00BD6FF1"/>
    <w:rsid w:val="00BD71F8"/>
    <w:rsid w:val="00BD7A1D"/>
    <w:rsid w:val="00BE0250"/>
    <w:rsid w:val="00BE0CCE"/>
    <w:rsid w:val="00BE2654"/>
    <w:rsid w:val="00BE4754"/>
    <w:rsid w:val="00BE582E"/>
    <w:rsid w:val="00BE61E0"/>
    <w:rsid w:val="00BE62A9"/>
    <w:rsid w:val="00BE6CAC"/>
    <w:rsid w:val="00BE7108"/>
    <w:rsid w:val="00BE7475"/>
    <w:rsid w:val="00BF158E"/>
    <w:rsid w:val="00BF1CCB"/>
    <w:rsid w:val="00BF1CFA"/>
    <w:rsid w:val="00BF3A26"/>
    <w:rsid w:val="00BF49D5"/>
    <w:rsid w:val="00BF49E9"/>
    <w:rsid w:val="00BF7060"/>
    <w:rsid w:val="00C0191B"/>
    <w:rsid w:val="00C023B5"/>
    <w:rsid w:val="00C02A2A"/>
    <w:rsid w:val="00C02D5A"/>
    <w:rsid w:val="00C03C7A"/>
    <w:rsid w:val="00C0426E"/>
    <w:rsid w:val="00C045AD"/>
    <w:rsid w:val="00C05DD5"/>
    <w:rsid w:val="00C065CB"/>
    <w:rsid w:val="00C067EC"/>
    <w:rsid w:val="00C06DC9"/>
    <w:rsid w:val="00C11696"/>
    <w:rsid w:val="00C11AA8"/>
    <w:rsid w:val="00C12138"/>
    <w:rsid w:val="00C124E7"/>
    <w:rsid w:val="00C12CDF"/>
    <w:rsid w:val="00C135BE"/>
    <w:rsid w:val="00C147AE"/>
    <w:rsid w:val="00C14F69"/>
    <w:rsid w:val="00C15D52"/>
    <w:rsid w:val="00C17499"/>
    <w:rsid w:val="00C175CE"/>
    <w:rsid w:val="00C17825"/>
    <w:rsid w:val="00C179C5"/>
    <w:rsid w:val="00C17DDD"/>
    <w:rsid w:val="00C218D1"/>
    <w:rsid w:val="00C22571"/>
    <w:rsid w:val="00C237F0"/>
    <w:rsid w:val="00C23C40"/>
    <w:rsid w:val="00C25630"/>
    <w:rsid w:val="00C25A25"/>
    <w:rsid w:val="00C26569"/>
    <w:rsid w:val="00C27448"/>
    <w:rsid w:val="00C30364"/>
    <w:rsid w:val="00C3056A"/>
    <w:rsid w:val="00C31C8F"/>
    <w:rsid w:val="00C34FF8"/>
    <w:rsid w:val="00C35AFB"/>
    <w:rsid w:val="00C36661"/>
    <w:rsid w:val="00C36A22"/>
    <w:rsid w:val="00C377E7"/>
    <w:rsid w:val="00C40B9B"/>
    <w:rsid w:val="00C415BC"/>
    <w:rsid w:val="00C4172B"/>
    <w:rsid w:val="00C4175C"/>
    <w:rsid w:val="00C41D2A"/>
    <w:rsid w:val="00C43081"/>
    <w:rsid w:val="00C4575C"/>
    <w:rsid w:val="00C45D35"/>
    <w:rsid w:val="00C466C2"/>
    <w:rsid w:val="00C47B5A"/>
    <w:rsid w:val="00C502B9"/>
    <w:rsid w:val="00C515AC"/>
    <w:rsid w:val="00C5225E"/>
    <w:rsid w:val="00C52D62"/>
    <w:rsid w:val="00C52EA8"/>
    <w:rsid w:val="00C53E5E"/>
    <w:rsid w:val="00C541D9"/>
    <w:rsid w:val="00C54735"/>
    <w:rsid w:val="00C5520A"/>
    <w:rsid w:val="00C5556D"/>
    <w:rsid w:val="00C55820"/>
    <w:rsid w:val="00C56426"/>
    <w:rsid w:val="00C56B03"/>
    <w:rsid w:val="00C56C96"/>
    <w:rsid w:val="00C60C7C"/>
    <w:rsid w:val="00C61B44"/>
    <w:rsid w:val="00C63DBE"/>
    <w:rsid w:val="00C643F6"/>
    <w:rsid w:val="00C64EA0"/>
    <w:rsid w:val="00C657E4"/>
    <w:rsid w:val="00C65BDC"/>
    <w:rsid w:val="00C65C15"/>
    <w:rsid w:val="00C662CC"/>
    <w:rsid w:val="00C67E04"/>
    <w:rsid w:val="00C70268"/>
    <w:rsid w:val="00C7032D"/>
    <w:rsid w:val="00C708FC"/>
    <w:rsid w:val="00C70AE8"/>
    <w:rsid w:val="00C70BDE"/>
    <w:rsid w:val="00C70D07"/>
    <w:rsid w:val="00C722DA"/>
    <w:rsid w:val="00C727EC"/>
    <w:rsid w:val="00C727F8"/>
    <w:rsid w:val="00C743A9"/>
    <w:rsid w:val="00C76607"/>
    <w:rsid w:val="00C76AC9"/>
    <w:rsid w:val="00C77634"/>
    <w:rsid w:val="00C776EE"/>
    <w:rsid w:val="00C81A27"/>
    <w:rsid w:val="00C82948"/>
    <w:rsid w:val="00C83718"/>
    <w:rsid w:val="00C845B0"/>
    <w:rsid w:val="00C85211"/>
    <w:rsid w:val="00C85BF4"/>
    <w:rsid w:val="00C87086"/>
    <w:rsid w:val="00C87E6A"/>
    <w:rsid w:val="00C9081A"/>
    <w:rsid w:val="00C90D06"/>
    <w:rsid w:val="00C90F08"/>
    <w:rsid w:val="00C93EE9"/>
    <w:rsid w:val="00C942EE"/>
    <w:rsid w:val="00C96034"/>
    <w:rsid w:val="00C97688"/>
    <w:rsid w:val="00C97A42"/>
    <w:rsid w:val="00CA1B42"/>
    <w:rsid w:val="00CA1D66"/>
    <w:rsid w:val="00CA31B1"/>
    <w:rsid w:val="00CA3BEC"/>
    <w:rsid w:val="00CA45E4"/>
    <w:rsid w:val="00CA5162"/>
    <w:rsid w:val="00CA5801"/>
    <w:rsid w:val="00CA6D19"/>
    <w:rsid w:val="00CB0BF4"/>
    <w:rsid w:val="00CB13BC"/>
    <w:rsid w:val="00CB1D22"/>
    <w:rsid w:val="00CB1EB8"/>
    <w:rsid w:val="00CB335A"/>
    <w:rsid w:val="00CB360F"/>
    <w:rsid w:val="00CB5FB3"/>
    <w:rsid w:val="00CB6187"/>
    <w:rsid w:val="00CB6E77"/>
    <w:rsid w:val="00CC009F"/>
    <w:rsid w:val="00CC03A5"/>
    <w:rsid w:val="00CC111D"/>
    <w:rsid w:val="00CC115D"/>
    <w:rsid w:val="00CC1BB3"/>
    <w:rsid w:val="00CC225C"/>
    <w:rsid w:val="00CC27F8"/>
    <w:rsid w:val="00CC3FF9"/>
    <w:rsid w:val="00CC48F5"/>
    <w:rsid w:val="00CC580C"/>
    <w:rsid w:val="00CC697E"/>
    <w:rsid w:val="00CC6D85"/>
    <w:rsid w:val="00CC723C"/>
    <w:rsid w:val="00CD24A0"/>
    <w:rsid w:val="00CD29E6"/>
    <w:rsid w:val="00CD35FE"/>
    <w:rsid w:val="00CD36A3"/>
    <w:rsid w:val="00CD3821"/>
    <w:rsid w:val="00CD6230"/>
    <w:rsid w:val="00CD7FB8"/>
    <w:rsid w:val="00CE0309"/>
    <w:rsid w:val="00CE0938"/>
    <w:rsid w:val="00CE14D0"/>
    <w:rsid w:val="00CE18C9"/>
    <w:rsid w:val="00CE18FE"/>
    <w:rsid w:val="00CE23BF"/>
    <w:rsid w:val="00CE2CA8"/>
    <w:rsid w:val="00CE2F17"/>
    <w:rsid w:val="00CE6EFA"/>
    <w:rsid w:val="00CE7D94"/>
    <w:rsid w:val="00CF20BA"/>
    <w:rsid w:val="00CF299C"/>
    <w:rsid w:val="00CF3AC1"/>
    <w:rsid w:val="00CF3CC3"/>
    <w:rsid w:val="00CF53D6"/>
    <w:rsid w:val="00CF5740"/>
    <w:rsid w:val="00CF5919"/>
    <w:rsid w:val="00CF5AB3"/>
    <w:rsid w:val="00CF6359"/>
    <w:rsid w:val="00CF7BEF"/>
    <w:rsid w:val="00D0067B"/>
    <w:rsid w:val="00D00929"/>
    <w:rsid w:val="00D0109C"/>
    <w:rsid w:val="00D0226C"/>
    <w:rsid w:val="00D03ADB"/>
    <w:rsid w:val="00D04ADA"/>
    <w:rsid w:val="00D05B0E"/>
    <w:rsid w:val="00D06DF3"/>
    <w:rsid w:val="00D06EA9"/>
    <w:rsid w:val="00D07001"/>
    <w:rsid w:val="00D078E2"/>
    <w:rsid w:val="00D10207"/>
    <w:rsid w:val="00D11783"/>
    <w:rsid w:val="00D1274C"/>
    <w:rsid w:val="00D12F6C"/>
    <w:rsid w:val="00D134F4"/>
    <w:rsid w:val="00D142E6"/>
    <w:rsid w:val="00D14F8D"/>
    <w:rsid w:val="00D15DE5"/>
    <w:rsid w:val="00D16010"/>
    <w:rsid w:val="00D16116"/>
    <w:rsid w:val="00D16502"/>
    <w:rsid w:val="00D16DAD"/>
    <w:rsid w:val="00D171F8"/>
    <w:rsid w:val="00D206B2"/>
    <w:rsid w:val="00D21515"/>
    <w:rsid w:val="00D220FF"/>
    <w:rsid w:val="00D23749"/>
    <w:rsid w:val="00D23C8D"/>
    <w:rsid w:val="00D24E93"/>
    <w:rsid w:val="00D25127"/>
    <w:rsid w:val="00D252B8"/>
    <w:rsid w:val="00D267A6"/>
    <w:rsid w:val="00D26816"/>
    <w:rsid w:val="00D26DAC"/>
    <w:rsid w:val="00D27180"/>
    <w:rsid w:val="00D27884"/>
    <w:rsid w:val="00D31712"/>
    <w:rsid w:val="00D31C23"/>
    <w:rsid w:val="00D347C4"/>
    <w:rsid w:val="00D34B88"/>
    <w:rsid w:val="00D35017"/>
    <w:rsid w:val="00D37CE4"/>
    <w:rsid w:val="00D37F74"/>
    <w:rsid w:val="00D37FBD"/>
    <w:rsid w:val="00D4141F"/>
    <w:rsid w:val="00D41820"/>
    <w:rsid w:val="00D44190"/>
    <w:rsid w:val="00D45C0A"/>
    <w:rsid w:val="00D467E3"/>
    <w:rsid w:val="00D46FCB"/>
    <w:rsid w:val="00D50411"/>
    <w:rsid w:val="00D504FB"/>
    <w:rsid w:val="00D50521"/>
    <w:rsid w:val="00D50A37"/>
    <w:rsid w:val="00D50EB0"/>
    <w:rsid w:val="00D522A2"/>
    <w:rsid w:val="00D54450"/>
    <w:rsid w:val="00D556CC"/>
    <w:rsid w:val="00D55A3E"/>
    <w:rsid w:val="00D55B71"/>
    <w:rsid w:val="00D560FC"/>
    <w:rsid w:val="00D570FA"/>
    <w:rsid w:val="00D5728F"/>
    <w:rsid w:val="00D57C7A"/>
    <w:rsid w:val="00D6011A"/>
    <w:rsid w:val="00D60160"/>
    <w:rsid w:val="00D620D1"/>
    <w:rsid w:val="00D62689"/>
    <w:rsid w:val="00D65DE9"/>
    <w:rsid w:val="00D65E10"/>
    <w:rsid w:val="00D66442"/>
    <w:rsid w:val="00D679CD"/>
    <w:rsid w:val="00D67AFE"/>
    <w:rsid w:val="00D70735"/>
    <w:rsid w:val="00D70E7A"/>
    <w:rsid w:val="00D716C6"/>
    <w:rsid w:val="00D721E7"/>
    <w:rsid w:val="00D73A72"/>
    <w:rsid w:val="00D751A1"/>
    <w:rsid w:val="00D7610D"/>
    <w:rsid w:val="00D76C33"/>
    <w:rsid w:val="00D803F9"/>
    <w:rsid w:val="00D80885"/>
    <w:rsid w:val="00D813CA"/>
    <w:rsid w:val="00D81987"/>
    <w:rsid w:val="00D81A69"/>
    <w:rsid w:val="00D81DAC"/>
    <w:rsid w:val="00D820ED"/>
    <w:rsid w:val="00D8240A"/>
    <w:rsid w:val="00D82629"/>
    <w:rsid w:val="00D830C7"/>
    <w:rsid w:val="00D830E8"/>
    <w:rsid w:val="00D83AF7"/>
    <w:rsid w:val="00D83D1E"/>
    <w:rsid w:val="00D84C87"/>
    <w:rsid w:val="00D860CD"/>
    <w:rsid w:val="00D86126"/>
    <w:rsid w:val="00D873E9"/>
    <w:rsid w:val="00D9013C"/>
    <w:rsid w:val="00D912E0"/>
    <w:rsid w:val="00D91C05"/>
    <w:rsid w:val="00D92410"/>
    <w:rsid w:val="00D9263D"/>
    <w:rsid w:val="00D930D1"/>
    <w:rsid w:val="00D9392F"/>
    <w:rsid w:val="00D94180"/>
    <w:rsid w:val="00D94448"/>
    <w:rsid w:val="00D959F0"/>
    <w:rsid w:val="00D963F3"/>
    <w:rsid w:val="00D9678A"/>
    <w:rsid w:val="00D97BE7"/>
    <w:rsid w:val="00DA045B"/>
    <w:rsid w:val="00DA0C0D"/>
    <w:rsid w:val="00DA0F6C"/>
    <w:rsid w:val="00DA1157"/>
    <w:rsid w:val="00DA17AB"/>
    <w:rsid w:val="00DA1E9D"/>
    <w:rsid w:val="00DA4373"/>
    <w:rsid w:val="00DA4DDA"/>
    <w:rsid w:val="00DA4FB4"/>
    <w:rsid w:val="00DA529C"/>
    <w:rsid w:val="00DA618E"/>
    <w:rsid w:val="00DA673A"/>
    <w:rsid w:val="00DA6EB5"/>
    <w:rsid w:val="00DB06F5"/>
    <w:rsid w:val="00DB0B48"/>
    <w:rsid w:val="00DB111A"/>
    <w:rsid w:val="00DB227A"/>
    <w:rsid w:val="00DB23C1"/>
    <w:rsid w:val="00DB2E69"/>
    <w:rsid w:val="00DB4235"/>
    <w:rsid w:val="00DB53B7"/>
    <w:rsid w:val="00DB5567"/>
    <w:rsid w:val="00DB5754"/>
    <w:rsid w:val="00DB57AE"/>
    <w:rsid w:val="00DB6F5A"/>
    <w:rsid w:val="00DB70D7"/>
    <w:rsid w:val="00DB770C"/>
    <w:rsid w:val="00DC0387"/>
    <w:rsid w:val="00DC085D"/>
    <w:rsid w:val="00DC0E3A"/>
    <w:rsid w:val="00DC12C9"/>
    <w:rsid w:val="00DC1769"/>
    <w:rsid w:val="00DC1934"/>
    <w:rsid w:val="00DC1BF7"/>
    <w:rsid w:val="00DC1C7C"/>
    <w:rsid w:val="00DC1FFA"/>
    <w:rsid w:val="00DC2ED0"/>
    <w:rsid w:val="00DC35C6"/>
    <w:rsid w:val="00DC45A8"/>
    <w:rsid w:val="00DC4CD8"/>
    <w:rsid w:val="00DC5123"/>
    <w:rsid w:val="00DC6078"/>
    <w:rsid w:val="00DC7E98"/>
    <w:rsid w:val="00DD000F"/>
    <w:rsid w:val="00DD13A0"/>
    <w:rsid w:val="00DD1784"/>
    <w:rsid w:val="00DD2A41"/>
    <w:rsid w:val="00DD2A88"/>
    <w:rsid w:val="00DD35D6"/>
    <w:rsid w:val="00DD3874"/>
    <w:rsid w:val="00DD3D2E"/>
    <w:rsid w:val="00DD4265"/>
    <w:rsid w:val="00DD4C47"/>
    <w:rsid w:val="00DD5D23"/>
    <w:rsid w:val="00DD6055"/>
    <w:rsid w:val="00DD6F2E"/>
    <w:rsid w:val="00DD7279"/>
    <w:rsid w:val="00DE0A15"/>
    <w:rsid w:val="00DE197E"/>
    <w:rsid w:val="00DE1CC1"/>
    <w:rsid w:val="00DE283A"/>
    <w:rsid w:val="00DE2DC7"/>
    <w:rsid w:val="00DE2FF9"/>
    <w:rsid w:val="00DE3E39"/>
    <w:rsid w:val="00DE4364"/>
    <w:rsid w:val="00DE4FCB"/>
    <w:rsid w:val="00DE52E6"/>
    <w:rsid w:val="00DE56A2"/>
    <w:rsid w:val="00DE5CB4"/>
    <w:rsid w:val="00DE6222"/>
    <w:rsid w:val="00DE6435"/>
    <w:rsid w:val="00DE7018"/>
    <w:rsid w:val="00DF0428"/>
    <w:rsid w:val="00DF127A"/>
    <w:rsid w:val="00DF16EC"/>
    <w:rsid w:val="00DF1CBB"/>
    <w:rsid w:val="00DF225D"/>
    <w:rsid w:val="00DF2887"/>
    <w:rsid w:val="00DF3402"/>
    <w:rsid w:val="00DF428A"/>
    <w:rsid w:val="00DF7B16"/>
    <w:rsid w:val="00E01A50"/>
    <w:rsid w:val="00E01FB1"/>
    <w:rsid w:val="00E02295"/>
    <w:rsid w:val="00E026C6"/>
    <w:rsid w:val="00E029DA"/>
    <w:rsid w:val="00E02A1D"/>
    <w:rsid w:val="00E02E03"/>
    <w:rsid w:val="00E03590"/>
    <w:rsid w:val="00E03CFA"/>
    <w:rsid w:val="00E03FD4"/>
    <w:rsid w:val="00E04242"/>
    <w:rsid w:val="00E04474"/>
    <w:rsid w:val="00E04B98"/>
    <w:rsid w:val="00E04DA8"/>
    <w:rsid w:val="00E05F6A"/>
    <w:rsid w:val="00E05F89"/>
    <w:rsid w:val="00E063DE"/>
    <w:rsid w:val="00E06514"/>
    <w:rsid w:val="00E10633"/>
    <w:rsid w:val="00E10ED4"/>
    <w:rsid w:val="00E11A21"/>
    <w:rsid w:val="00E11F22"/>
    <w:rsid w:val="00E120C3"/>
    <w:rsid w:val="00E12C9E"/>
    <w:rsid w:val="00E12CD1"/>
    <w:rsid w:val="00E1397C"/>
    <w:rsid w:val="00E139C0"/>
    <w:rsid w:val="00E13AE5"/>
    <w:rsid w:val="00E13D9D"/>
    <w:rsid w:val="00E14DF0"/>
    <w:rsid w:val="00E14E03"/>
    <w:rsid w:val="00E16142"/>
    <w:rsid w:val="00E16D0E"/>
    <w:rsid w:val="00E16F20"/>
    <w:rsid w:val="00E17C2A"/>
    <w:rsid w:val="00E17CAD"/>
    <w:rsid w:val="00E17E42"/>
    <w:rsid w:val="00E22294"/>
    <w:rsid w:val="00E227FE"/>
    <w:rsid w:val="00E23583"/>
    <w:rsid w:val="00E2372C"/>
    <w:rsid w:val="00E2380E"/>
    <w:rsid w:val="00E23CCC"/>
    <w:rsid w:val="00E23D83"/>
    <w:rsid w:val="00E24801"/>
    <w:rsid w:val="00E249FE"/>
    <w:rsid w:val="00E25913"/>
    <w:rsid w:val="00E2599B"/>
    <w:rsid w:val="00E25E3B"/>
    <w:rsid w:val="00E266A3"/>
    <w:rsid w:val="00E27344"/>
    <w:rsid w:val="00E27B87"/>
    <w:rsid w:val="00E302BC"/>
    <w:rsid w:val="00E30384"/>
    <w:rsid w:val="00E30CC4"/>
    <w:rsid w:val="00E3173F"/>
    <w:rsid w:val="00E31BF9"/>
    <w:rsid w:val="00E31D7E"/>
    <w:rsid w:val="00E32226"/>
    <w:rsid w:val="00E3316F"/>
    <w:rsid w:val="00E34A62"/>
    <w:rsid w:val="00E34E9C"/>
    <w:rsid w:val="00E359F9"/>
    <w:rsid w:val="00E40CAA"/>
    <w:rsid w:val="00E40DB3"/>
    <w:rsid w:val="00E41674"/>
    <w:rsid w:val="00E41900"/>
    <w:rsid w:val="00E422E1"/>
    <w:rsid w:val="00E43789"/>
    <w:rsid w:val="00E43ADD"/>
    <w:rsid w:val="00E44556"/>
    <w:rsid w:val="00E447D8"/>
    <w:rsid w:val="00E44A12"/>
    <w:rsid w:val="00E468A3"/>
    <w:rsid w:val="00E46A1F"/>
    <w:rsid w:val="00E47803"/>
    <w:rsid w:val="00E50F04"/>
    <w:rsid w:val="00E525F2"/>
    <w:rsid w:val="00E53D76"/>
    <w:rsid w:val="00E54900"/>
    <w:rsid w:val="00E5521C"/>
    <w:rsid w:val="00E555A4"/>
    <w:rsid w:val="00E56448"/>
    <w:rsid w:val="00E577EE"/>
    <w:rsid w:val="00E60092"/>
    <w:rsid w:val="00E60AEA"/>
    <w:rsid w:val="00E60E18"/>
    <w:rsid w:val="00E613F1"/>
    <w:rsid w:val="00E61D38"/>
    <w:rsid w:val="00E62EFF"/>
    <w:rsid w:val="00E63DB4"/>
    <w:rsid w:val="00E64637"/>
    <w:rsid w:val="00E6536C"/>
    <w:rsid w:val="00E659EB"/>
    <w:rsid w:val="00E66223"/>
    <w:rsid w:val="00E67B92"/>
    <w:rsid w:val="00E708CB"/>
    <w:rsid w:val="00E70A33"/>
    <w:rsid w:val="00E71E94"/>
    <w:rsid w:val="00E738A1"/>
    <w:rsid w:val="00E73F33"/>
    <w:rsid w:val="00E74441"/>
    <w:rsid w:val="00E76203"/>
    <w:rsid w:val="00E77257"/>
    <w:rsid w:val="00E77BB0"/>
    <w:rsid w:val="00E80599"/>
    <w:rsid w:val="00E80733"/>
    <w:rsid w:val="00E81074"/>
    <w:rsid w:val="00E810CC"/>
    <w:rsid w:val="00E83DFF"/>
    <w:rsid w:val="00E8410F"/>
    <w:rsid w:val="00E84699"/>
    <w:rsid w:val="00E85D8E"/>
    <w:rsid w:val="00E86372"/>
    <w:rsid w:val="00E866E1"/>
    <w:rsid w:val="00E86DDE"/>
    <w:rsid w:val="00E870D4"/>
    <w:rsid w:val="00E9025E"/>
    <w:rsid w:val="00E9044A"/>
    <w:rsid w:val="00E92C72"/>
    <w:rsid w:val="00E92DB3"/>
    <w:rsid w:val="00E92EFD"/>
    <w:rsid w:val="00E939EC"/>
    <w:rsid w:val="00E93D44"/>
    <w:rsid w:val="00E941A4"/>
    <w:rsid w:val="00E94856"/>
    <w:rsid w:val="00E94978"/>
    <w:rsid w:val="00E949F6"/>
    <w:rsid w:val="00E94F83"/>
    <w:rsid w:val="00E95995"/>
    <w:rsid w:val="00E95C99"/>
    <w:rsid w:val="00E9669E"/>
    <w:rsid w:val="00E9746B"/>
    <w:rsid w:val="00E97D9E"/>
    <w:rsid w:val="00EA0330"/>
    <w:rsid w:val="00EA0BC8"/>
    <w:rsid w:val="00EA18DA"/>
    <w:rsid w:val="00EA1902"/>
    <w:rsid w:val="00EA262B"/>
    <w:rsid w:val="00EA380E"/>
    <w:rsid w:val="00EA47C7"/>
    <w:rsid w:val="00EA4ACC"/>
    <w:rsid w:val="00EA5312"/>
    <w:rsid w:val="00EA5BDF"/>
    <w:rsid w:val="00EA76F0"/>
    <w:rsid w:val="00EA7756"/>
    <w:rsid w:val="00EB09D0"/>
    <w:rsid w:val="00EB1223"/>
    <w:rsid w:val="00EB1C61"/>
    <w:rsid w:val="00EB26A0"/>
    <w:rsid w:val="00EB3645"/>
    <w:rsid w:val="00EB3943"/>
    <w:rsid w:val="00EB3DA4"/>
    <w:rsid w:val="00EB50A5"/>
    <w:rsid w:val="00EB5710"/>
    <w:rsid w:val="00EB591D"/>
    <w:rsid w:val="00EB6E51"/>
    <w:rsid w:val="00EB6F7C"/>
    <w:rsid w:val="00EB7F5D"/>
    <w:rsid w:val="00EC0FFB"/>
    <w:rsid w:val="00EC1EE3"/>
    <w:rsid w:val="00EC2089"/>
    <w:rsid w:val="00EC2617"/>
    <w:rsid w:val="00EC667A"/>
    <w:rsid w:val="00EC6E5E"/>
    <w:rsid w:val="00EC7468"/>
    <w:rsid w:val="00ED0176"/>
    <w:rsid w:val="00ED01BB"/>
    <w:rsid w:val="00ED0F80"/>
    <w:rsid w:val="00ED0FDA"/>
    <w:rsid w:val="00ED1EE1"/>
    <w:rsid w:val="00ED220F"/>
    <w:rsid w:val="00ED22F6"/>
    <w:rsid w:val="00ED2366"/>
    <w:rsid w:val="00ED25B4"/>
    <w:rsid w:val="00ED358E"/>
    <w:rsid w:val="00ED38E0"/>
    <w:rsid w:val="00ED3953"/>
    <w:rsid w:val="00ED3993"/>
    <w:rsid w:val="00ED4FDE"/>
    <w:rsid w:val="00ED52B1"/>
    <w:rsid w:val="00ED545D"/>
    <w:rsid w:val="00ED54B0"/>
    <w:rsid w:val="00ED5802"/>
    <w:rsid w:val="00ED6AC5"/>
    <w:rsid w:val="00ED753D"/>
    <w:rsid w:val="00ED75CD"/>
    <w:rsid w:val="00EE03A9"/>
    <w:rsid w:val="00EE0B6B"/>
    <w:rsid w:val="00EE19F2"/>
    <w:rsid w:val="00EE2C5A"/>
    <w:rsid w:val="00EE6742"/>
    <w:rsid w:val="00EE6BF6"/>
    <w:rsid w:val="00EE6FFA"/>
    <w:rsid w:val="00EE71DC"/>
    <w:rsid w:val="00EE729B"/>
    <w:rsid w:val="00EE74B2"/>
    <w:rsid w:val="00EE7F56"/>
    <w:rsid w:val="00EF003E"/>
    <w:rsid w:val="00EF0B44"/>
    <w:rsid w:val="00EF15AE"/>
    <w:rsid w:val="00EF1DCD"/>
    <w:rsid w:val="00EF1F87"/>
    <w:rsid w:val="00EF41DE"/>
    <w:rsid w:val="00EF483C"/>
    <w:rsid w:val="00EF5004"/>
    <w:rsid w:val="00EF6B8A"/>
    <w:rsid w:val="00F00047"/>
    <w:rsid w:val="00F00789"/>
    <w:rsid w:val="00F01219"/>
    <w:rsid w:val="00F012FD"/>
    <w:rsid w:val="00F0193C"/>
    <w:rsid w:val="00F0203E"/>
    <w:rsid w:val="00F0330A"/>
    <w:rsid w:val="00F03F4C"/>
    <w:rsid w:val="00F060ED"/>
    <w:rsid w:val="00F06309"/>
    <w:rsid w:val="00F06CAE"/>
    <w:rsid w:val="00F06CB4"/>
    <w:rsid w:val="00F07F24"/>
    <w:rsid w:val="00F10AB1"/>
    <w:rsid w:val="00F111CE"/>
    <w:rsid w:val="00F118D3"/>
    <w:rsid w:val="00F1192A"/>
    <w:rsid w:val="00F12EEA"/>
    <w:rsid w:val="00F1351C"/>
    <w:rsid w:val="00F13C80"/>
    <w:rsid w:val="00F13FB0"/>
    <w:rsid w:val="00F14476"/>
    <w:rsid w:val="00F149E4"/>
    <w:rsid w:val="00F15864"/>
    <w:rsid w:val="00F1605F"/>
    <w:rsid w:val="00F171D6"/>
    <w:rsid w:val="00F17937"/>
    <w:rsid w:val="00F17BAD"/>
    <w:rsid w:val="00F17FDD"/>
    <w:rsid w:val="00F20A9C"/>
    <w:rsid w:val="00F21DAD"/>
    <w:rsid w:val="00F221B5"/>
    <w:rsid w:val="00F239DE"/>
    <w:rsid w:val="00F23BAA"/>
    <w:rsid w:val="00F247ED"/>
    <w:rsid w:val="00F248A3"/>
    <w:rsid w:val="00F256A5"/>
    <w:rsid w:val="00F25C5B"/>
    <w:rsid w:val="00F260EC"/>
    <w:rsid w:val="00F26880"/>
    <w:rsid w:val="00F278A6"/>
    <w:rsid w:val="00F31C06"/>
    <w:rsid w:val="00F31CA5"/>
    <w:rsid w:val="00F320A3"/>
    <w:rsid w:val="00F32D22"/>
    <w:rsid w:val="00F36E60"/>
    <w:rsid w:val="00F36FBE"/>
    <w:rsid w:val="00F40FA9"/>
    <w:rsid w:val="00F4105E"/>
    <w:rsid w:val="00F428F4"/>
    <w:rsid w:val="00F42C09"/>
    <w:rsid w:val="00F42DD2"/>
    <w:rsid w:val="00F43F3E"/>
    <w:rsid w:val="00F43FB7"/>
    <w:rsid w:val="00F44646"/>
    <w:rsid w:val="00F44CC0"/>
    <w:rsid w:val="00F44DEE"/>
    <w:rsid w:val="00F45651"/>
    <w:rsid w:val="00F472D2"/>
    <w:rsid w:val="00F47D23"/>
    <w:rsid w:val="00F502B8"/>
    <w:rsid w:val="00F50D42"/>
    <w:rsid w:val="00F51227"/>
    <w:rsid w:val="00F51A3F"/>
    <w:rsid w:val="00F51D5E"/>
    <w:rsid w:val="00F52A06"/>
    <w:rsid w:val="00F52B38"/>
    <w:rsid w:val="00F54106"/>
    <w:rsid w:val="00F549C8"/>
    <w:rsid w:val="00F56223"/>
    <w:rsid w:val="00F62B98"/>
    <w:rsid w:val="00F650C5"/>
    <w:rsid w:val="00F654D1"/>
    <w:rsid w:val="00F6572C"/>
    <w:rsid w:val="00F6599E"/>
    <w:rsid w:val="00F65B55"/>
    <w:rsid w:val="00F704FB"/>
    <w:rsid w:val="00F7184D"/>
    <w:rsid w:val="00F720DE"/>
    <w:rsid w:val="00F72C55"/>
    <w:rsid w:val="00F72D70"/>
    <w:rsid w:val="00F72DC0"/>
    <w:rsid w:val="00F72E51"/>
    <w:rsid w:val="00F73C3C"/>
    <w:rsid w:val="00F740B2"/>
    <w:rsid w:val="00F74EC5"/>
    <w:rsid w:val="00F75029"/>
    <w:rsid w:val="00F75284"/>
    <w:rsid w:val="00F7573D"/>
    <w:rsid w:val="00F77C36"/>
    <w:rsid w:val="00F811CD"/>
    <w:rsid w:val="00F815AC"/>
    <w:rsid w:val="00F81B52"/>
    <w:rsid w:val="00F81C9A"/>
    <w:rsid w:val="00F82B3B"/>
    <w:rsid w:val="00F83225"/>
    <w:rsid w:val="00F83B6D"/>
    <w:rsid w:val="00F84938"/>
    <w:rsid w:val="00F84F2D"/>
    <w:rsid w:val="00F85A89"/>
    <w:rsid w:val="00F85C59"/>
    <w:rsid w:val="00F8732C"/>
    <w:rsid w:val="00F908CE"/>
    <w:rsid w:val="00F90A41"/>
    <w:rsid w:val="00F91FAA"/>
    <w:rsid w:val="00F924AA"/>
    <w:rsid w:val="00F9288E"/>
    <w:rsid w:val="00F92995"/>
    <w:rsid w:val="00F93110"/>
    <w:rsid w:val="00F93423"/>
    <w:rsid w:val="00F94D60"/>
    <w:rsid w:val="00F95172"/>
    <w:rsid w:val="00F95BDE"/>
    <w:rsid w:val="00F96162"/>
    <w:rsid w:val="00F965DD"/>
    <w:rsid w:val="00F968E1"/>
    <w:rsid w:val="00FA0760"/>
    <w:rsid w:val="00FA1338"/>
    <w:rsid w:val="00FA1E9A"/>
    <w:rsid w:val="00FA2043"/>
    <w:rsid w:val="00FA216B"/>
    <w:rsid w:val="00FA2479"/>
    <w:rsid w:val="00FA26FD"/>
    <w:rsid w:val="00FA2C5C"/>
    <w:rsid w:val="00FA4766"/>
    <w:rsid w:val="00FA4A80"/>
    <w:rsid w:val="00FA65F9"/>
    <w:rsid w:val="00FA761F"/>
    <w:rsid w:val="00FA7B41"/>
    <w:rsid w:val="00FB0E93"/>
    <w:rsid w:val="00FB2666"/>
    <w:rsid w:val="00FB2ED8"/>
    <w:rsid w:val="00FB308D"/>
    <w:rsid w:val="00FB39B2"/>
    <w:rsid w:val="00FB3E12"/>
    <w:rsid w:val="00FB448C"/>
    <w:rsid w:val="00FB4DBF"/>
    <w:rsid w:val="00FB539F"/>
    <w:rsid w:val="00FB63DB"/>
    <w:rsid w:val="00FC01CD"/>
    <w:rsid w:val="00FC1960"/>
    <w:rsid w:val="00FC1DF8"/>
    <w:rsid w:val="00FC1E70"/>
    <w:rsid w:val="00FC2345"/>
    <w:rsid w:val="00FC3EAB"/>
    <w:rsid w:val="00FC4EAA"/>
    <w:rsid w:val="00FC6591"/>
    <w:rsid w:val="00FC7198"/>
    <w:rsid w:val="00FD1395"/>
    <w:rsid w:val="00FD1807"/>
    <w:rsid w:val="00FD1922"/>
    <w:rsid w:val="00FD1957"/>
    <w:rsid w:val="00FD4832"/>
    <w:rsid w:val="00FD4845"/>
    <w:rsid w:val="00FD4EBC"/>
    <w:rsid w:val="00FD5A29"/>
    <w:rsid w:val="00FD5C7E"/>
    <w:rsid w:val="00FD61E3"/>
    <w:rsid w:val="00FD7811"/>
    <w:rsid w:val="00FE00F9"/>
    <w:rsid w:val="00FE0351"/>
    <w:rsid w:val="00FE1326"/>
    <w:rsid w:val="00FE1422"/>
    <w:rsid w:val="00FE2CA6"/>
    <w:rsid w:val="00FE2D4C"/>
    <w:rsid w:val="00FE6B79"/>
    <w:rsid w:val="00FF0396"/>
    <w:rsid w:val="00FF0B81"/>
    <w:rsid w:val="00FF0D3C"/>
    <w:rsid w:val="00FF27B2"/>
    <w:rsid w:val="00FF3B16"/>
    <w:rsid w:val="00FF4BB3"/>
    <w:rsid w:val="00FF5793"/>
    <w:rsid w:val="00FF5991"/>
    <w:rsid w:val="00FF5FA8"/>
    <w:rsid w:val="00FF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621120"/>
  <w15:docId w15:val="{0DC06D51-BDA6-4E4F-B3D9-935E75D3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97C"/>
    <w:pPr>
      <w:spacing w:after="200"/>
      <w:jc w:val="both"/>
    </w:pPr>
    <w:rPr>
      <w:snapToGrid w:val="0"/>
      <w:sz w:val="22"/>
      <w:lang w:val="en-GB"/>
    </w:rPr>
  </w:style>
  <w:style w:type="paragraph" w:styleId="Heading1">
    <w:name w:val="heading 1"/>
    <w:basedOn w:val="Normal"/>
    <w:next w:val="Normal"/>
    <w:rsid w:val="00937C54"/>
    <w:pPr>
      <w:keepNext/>
      <w:spacing w:before="240" w:after="60"/>
      <w:outlineLvl w:val="0"/>
    </w:pPr>
    <w:rPr>
      <w:rFonts w:ascii="Arial" w:hAnsi="Arial"/>
      <w:b/>
      <w:kern w:val="28"/>
      <w:sz w:val="28"/>
    </w:rPr>
  </w:style>
  <w:style w:type="paragraph" w:styleId="Heading2">
    <w:name w:val="heading 2"/>
    <w:basedOn w:val="Normal"/>
    <w:next w:val="Normal"/>
    <w:rsid w:val="00937C54"/>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rsid w:val="00937C54"/>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rsid w:val="002778E6"/>
    <w:pPr>
      <w:keepNext/>
      <w:spacing w:after="240"/>
      <w:ind w:left="1984" w:hanging="782"/>
      <w:outlineLvl w:val="3"/>
    </w:pPr>
  </w:style>
  <w:style w:type="paragraph" w:styleId="Heading5">
    <w:name w:val="heading 5"/>
    <w:basedOn w:val="Normal"/>
    <w:next w:val="Normal"/>
    <w:rsid w:val="00937C54"/>
    <w:pPr>
      <w:numPr>
        <w:ilvl w:val="1"/>
        <w:numId w:val="6"/>
      </w:numPr>
      <w:tabs>
        <w:tab w:val="num" w:pos="0"/>
      </w:tabs>
      <w:spacing w:before="240" w:after="60"/>
      <w:outlineLvl w:val="4"/>
    </w:pPr>
    <w:rPr>
      <w:rFonts w:ascii="Arial" w:hAnsi="Arial"/>
    </w:rPr>
  </w:style>
  <w:style w:type="paragraph" w:styleId="Heading6">
    <w:name w:val="heading 6"/>
    <w:basedOn w:val="Normal"/>
    <w:next w:val="Normal"/>
    <w:rsid w:val="00937C54"/>
    <w:pPr>
      <w:numPr>
        <w:ilvl w:val="2"/>
        <w:numId w:val="6"/>
      </w:numPr>
      <w:tabs>
        <w:tab w:val="num" w:pos="0"/>
      </w:tabs>
      <w:spacing w:before="240" w:after="60"/>
      <w:outlineLvl w:val="5"/>
    </w:pPr>
    <w:rPr>
      <w:rFonts w:ascii="Arial" w:hAnsi="Arial"/>
      <w:i/>
    </w:rPr>
  </w:style>
  <w:style w:type="paragraph" w:styleId="Heading7">
    <w:name w:val="heading 7"/>
    <w:basedOn w:val="Normal"/>
    <w:next w:val="Normal"/>
    <w:rsid w:val="00937C54"/>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rsid w:val="00937C54"/>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rsid w:val="00937C54"/>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937C54"/>
    <w:pPr>
      <w:tabs>
        <w:tab w:val="left" w:pos="2302"/>
      </w:tabs>
      <w:spacing w:after="240"/>
      <w:ind w:left="1202"/>
    </w:pPr>
  </w:style>
  <w:style w:type="character" w:customStyle="1" w:styleId="Heading4Char">
    <w:name w:val="Heading 4 Char"/>
    <w:link w:val="Heading4"/>
    <w:rsid w:val="008109C1"/>
    <w:rPr>
      <w:snapToGrid w:val="0"/>
      <w:sz w:val="22"/>
      <w:lang w:val="en-GB"/>
    </w:rPr>
  </w:style>
  <w:style w:type="paragraph" w:customStyle="1" w:styleId="Application1">
    <w:name w:val="Application1"/>
    <w:basedOn w:val="Heading1"/>
    <w:next w:val="Application2"/>
    <w:rsid w:val="00937C54"/>
    <w:pPr>
      <w:pageBreakBefore/>
      <w:widowControl w:val="0"/>
      <w:numPr>
        <w:numId w:val="3"/>
      </w:numPr>
      <w:spacing w:before="0" w:after="480"/>
    </w:pPr>
    <w:rPr>
      <w:caps/>
    </w:rPr>
  </w:style>
  <w:style w:type="paragraph" w:customStyle="1" w:styleId="Application2">
    <w:name w:val="Application2"/>
    <w:basedOn w:val="Normal"/>
    <w:rsid w:val="00937C54"/>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937C54"/>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937C54"/>
    <w:pPr>
      <w:numPr>
        <w:numId w:val="0"/>
      </w:numPr>
      <w:ind w:left="567"/>
    </w:pPr>
    <w:rPr>
      <w:sz w:val="20"/>
    </w:rPr>
  </w:style>
  <w:style w:type="paragraph" w:customStyle="1" w:styleId="Application5">
    <w:name w:val="Application5"/>
    <w:basedOn w:val="Application2"/>
    <w:autoRedefine/>
    <w:rsid w:val="002778E6"/>
    <w:pPr>
      <w:tabs>
        <w:tab w:val="clear" w:pos="567"/>
        <w:tab w:val="num" w:pos="0"/>
      </w:tabs>
      <w:ind w:left="360" w:hanging="360"/>
    </w:pPr>
    <w:rPr>
      <w:sz w:val="24"/>
    </w:rPr>
  </w:style>
  <w:style w:type="paragraph" w:customStyle="1" w:styleId="NumPar4">
    <w:name w:val="NumPar 4"/>
    <w:basedOn w:val="Heading4"/>
    <w:next w:val="Text4"/>
    <w:rsid w:val="002778E6"/>
    <w:pPr>
      <w:keepNext w:val="0"/>
    </w:pPr>
  </w:style>
  <w:style w:type="paragraph" w:styleId="Title">
    <w:name w:val="Title"/>
    <w:basedOn w:val="Normal"/>
    <w:next w:val="SubTitle1"/>
    <w:rsid w:val="00937C54"/>
    <w:pPr>
      <w:spacing w:after="480"/>
      <w:jc w:val="center"/>
    </w:pPr>
    <w:rPr>
      <w:b/>
      <w:sz w:val="48"/>
    </w:rPr>
  </w:style>
  <w:style w:type="paragraph" w:customStyle="1" w:styleId="SubTitle1">
    <w:name w:val="SubTitle 1"/>
    <w:basedOn w:val="Normal"/>
    <w:next w:val="SubTitle2"/>
    <w:rsid w:val="00937C54"/>
    <w:pPr>
      <w:spacing w:after="240"/>
      <w:jc w:val="center"/>
    </w:pPr>
    <w:rPr>
      <w:b/>
      <w:sz w:val="40"/>
    </w:rPr>
  </w:style>
  <w:style w:type="paragraph" w:customStyle="1" w:styleId="SubTitle2">
    <w:name w:val="SubTitle 2"/>
    <w:basedOn w:val="Normal"/>
    <w:rsid w:val="00937C54"/>
    <w:pPr>
      <w:spacing w:after="240"/>
      <w:jc w:val="center"/>
    </w:pPr>
    <w:rPr>
      <w:b/>
      <w:sz w:val="32"/>
    </w:rPr>
  </w:style>
  <w:style w:type="paragraph" w:customStyle="1" w:styleId="PartTitle">
    <w:name w:val="PartTitle"/>
    <w:basedOn w:val="Normal"/>
    <w:next w:val="Normal"/>
    <w:rsid w:val="00937C54"/>
    <w:pPr>
      <w:keepNext/>
      <w:pageBreakBefore/>
      <w:spacing w:after="480"/>
      <w:jc w:val="center"/>
    </w:pPr>
    <w:rPr>
      <w:b/>
      <w:sz w:val="36"/>
    </w:rPr>
  </w:style>
  <w:style w:type="paragraph" w:customStyle="1" w:styleId="SectionTitle">
    <w:name w:val="SectionTitle"/>
    <w:basedOn w:val="Normal"/>
    <w:next w:val="Heading1"/>
    <w:rsid w:val="00937C54"/>
    <w:pPr>
      <w:keepNext/>
      <w:spacing w:after="480"/>
      <w:jc w:val="center"/>
    </w:pPr>
    <w:rPr>
      <w:b/>
      <w:smallCaps/>
      <w:sz w:val="28"/>
    </w:rPr>
  </w:style>
  <w:style w:type="paragraph" w:styleId="TOC1">
    <w:name w:val="toc 1"/>
    <w:basedOn w:val="Normal"/>
    <w:next w:val="Normal"/>
    <w:autoRedefine/>
    <w:uiPriority w:val="39"/>
    <w:rsid w:val="002778E6"/>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rsid w:val="00937C54"/>
    <w:pPr>
      <w:ind w:left="480"/>
    </w:pPr>
    <w:rPr>
      <w:sz w:val="20"/>
    </w:rPr>
  </w:style>
  <w:style w:type="paragraph" w:customStyle="1" w:styleId="AnnexTOC">
    <w:name w:val="AnnexTOC"/>
    <w:basedOn w:val="TOC1"/>
    <w:rsid w:val="002778E6"/>
  </w:style>
  <w:style w:type="paragraph" w:customStyle="1" w:styleId="Guidelines1">
    <w:name w:val="Guidelines 1"/>
    <w:basedOn w:val="Normal"/>
    <w:autoRedefine/>
    <w:qFormat/>
    <w:rsid w:val="002227BE"/>
    <w:pPr>
      <w:widowControl w:val="0"/>
      <w:numPr>
        <w:numId w:val="12"/>
      </w:numPr>
      <w:spacing w:after="360"/>
    </w:pPr>
    <w:rPr>
      <w:b/>
      <w:caps/>
      <w:szCs w:val="22"/>
    </w:rPr>
  </w:style>
  <w:style w:type="paragraph" w:customStyle="1" w:styleId="Guidelines2">
    <w:name w:val="Guidelines 2"/>
    <w:basedOn w:val="Normal"/>
    <w:next w:val="Normal"/>
    <w:autoRedefine/>
    <w:qFormat/>
    <w:rsid w:val="004741A1"/>
    <w:pPr>
      <w:numPr>
        <w:ilvl w:val="1"/>
        <w:numId w:val="12"/>
      </w:numPr>
      <w:spacing w:before="240" w:after="120"/>
      <w:outlineLvl w:val="0"/>
    </w:pPr>
    <w:rPr>
      <w:rFonts w:ascii="Times New Roman Bold" w:hAnsi="Times New Roman Bold"/>
      <w:b/>
      <w:smallCaps/>
      <w:sz w:val="24"/>
    </w:rPr>
  </w:style>
  <w:style w:type="paragraph" w:customStyle="1" w:styleId="Text1">
    <w:name w:val="Text 1"/>
    <w:basedOn w:val="Normal"/>
    <w:rsid w:val="00937C54"/>
    <w:pPr>
      <w:spacing w:after="240"/>
      <w:ind w:left="482"/>
    </w:pPr>
  </w:style>
  <w:style w:type="paragraph" w:customStyle="1" w:styleId="Guidelines3">
    <w:name w:val="Guidelines 3"/>
    <w:basedOn w:val="Normal"/>
    <w:next w:val="Normal"/>
    <w:autoRedefine/>
    <w:qFormat/>
    <w:rsid w:val="004B7BC2"/>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rsid w:val="00937C54"/>
    <w:pPr>
      <w:tabs>
        <w:tab w:val="left" w:pos="2161"/>
      </w:tabs>
      <w:spacing w:after="240"/>
      <w:ind w:left="1202"/>
    </w:pPr>
  </w:style>
  <w:style w:type="paragraph" w:customStyle="1" w:styleId="p3">
    <w:name w:val="p3"/>
    <w:basedOn w:val="Normal"/>
    <w:rsid w:val="00937C54"/>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sid w:val="00937C54"/>
    <w:rPr>
      <w:color w:val="0000FF"/>
      <w:u w:val="single"/>
    </w:rPr>
  </w:style>
  <w:style w:type="paragraph" w:customStyle="1" w:styleId="References">
    <w:name w:val="References"/>
    <w:basedOn w:val="Normal"/>
    <w:next w:val="Normal"/>
    <w:rsid w:val="00937C54"/>
    <w:pPr>
      <w:spacing w:after="240"/>
      <w:ind w:left="5103"/>
    </w:pPr>
    <w:rPr>
      <w:sz w:val="20"/>
    </w:rPr>
  </w:style>
  <w:style w:type="paragraph" w:styleId="FootnoteText">
    <w:name w:val="footnote text"/>
    <w:basedOn w:val="Normal"/>
    <w:link w:val="FootnoteTextChar"/>
    <w:qFormat/>
    <w:rsid w:val="002778E6"/>
    <w:pPr>
      <w:spacing w:after="60"/>
    </w:pPr>
    <w:rPr>
      <w:sz w:val="20"/>
    </w:rPr>
  </w:style>
  <w:style w:type="character" w:customStyle="1" w:styleId="FootnoteTextChar">
    <w:name w:val="Footnote Text Char"/>
    <w:link w:val="FootnoteText"/>
    <w:rsid w:val="0040358C"/>
    <w:rPr>
      <w:snapToGrid w:val="0"/>
      <w:lang w:val="en-GB"/>
    </w:rPr>
  </w:style>
  <w:style w:type="paragraph" w:styleId="Header">
    <w:name w:val="header"/>
    <w:basedOn w:val="Normal"/>
    <w:rsid w:val="00937C54"/>
    <w:pPr>
      <w:tabs>
        <w:tab w:val="center" w:pos="4153"/>
        <w:tab w:val="right" w:pos="8306"/>
      </w:tabs>
      <w:spacing w:after="240"/>
    </w:pPr>
  </w:style>
  <w:style w:type="character" w:styleId="PageNumber">
    <w:name w:val="page number"/>
    <w:basedOn w:val="DefaultParagraphFont"/>
    <w:rsid w:val="00937C54"/>
  </w:style>
  <w:style w:type="paragraph" w:styleId="Footer">
    <w:name w:val="footer"/>
    <w:basedOn w:val="Normal"/>
    <w:rsid w:val="00937C54"/>
    <w:pPr>
      <w:ind w:right="-567"/>
    </w:pPr>
    <w:rPr>
      <w:rFonts w:ascii="Arial" w:hAnsi="Arial"/>
      <w:sz w:val="16"/>
    </w:rPr>
  </w:style>
  <w:style w:type="paragraph" w:customStyle="1" w:styleId="Style0">
    <w:name w:val="Style0"/>
    <w:rsid w:val="00937C54"/>
    <w:rPr>
      <w:rFonts w:ascii="Arial" w:hAnsi="Arial"/>
      <w:snapToGrid w:val="0"/>
      <w:sz w:val="24"/>
    </w:rPr>
  </w:style>
  <w:style w:type="paragraph" w:customStyle="1" w:styleId="Text3">
    <w:name w:val="Text 3"/>
    <w:basedOn w:val="Normal"/>
    <w:rsid w:val="00937C54"/>
    <w:pPr>
      <w:tabs>
        <w:tab w:val="left" w:pos="2302"/>
      </w:tabs>
      <w:spacing w:after="240"/>
      <w:ind w:left="1202"/>
    </w:pPr>
  </w:style>
  <w:style w:type="paragraph" w:styleId="BodyTextIndent">
    <w:name w:val="Body Text Indent"/>
    <w:basedOn w:val="Normal"/>
    <w:link w:val="BodyTextIndentChar"/>
    <w:rsid w:val="002778E6"/>
  </w:style>
  <w:style w:type="character" w:customStyle="1" w:styleId="BodyTextIndentChar">
    <w:name w:val="Body Text Indent Char"/>
    <w:link w:val="BodyTextIndent"/>
    <w:rsid w:val="0090351E"/>
    <w:rPr>
      <w:snapToGrid w:val="0"/>
      <w:sz w:val="22"/>
      <w:lang w:val="en-GB"/>
    </w:rPr>
  </w:style>
  <w:style w:type="paragraph" w:styleId="TOC5">
    <w:name w:val="toc 5"/>
    <w:basedOn w:val="Normal"/>
    <w:next w:val="Normal"/>
    <w:autoRedefine/>
    <w:semiHidden/>
    <w:rsid w:val="00937C54"/>
    <w:pPr>
      <w:ind w:left="720"/>
    </w:pPr>
    <w:rPr>
      <w:sz w:val="20"/>
    </w:rPr>
  </w:style>
  <w:style w:type="paragraph" w:styleId="TOC6">
    <w:name w:val="toc 6"/>
    <w:basedOn w:val="Normal"/>
    <w:next w:val="Normal"/>
    <w:autoRedefine/>
    <w:semiHidden/>
    <w:rsid w:val="00937C54"/>
    <w:pPr>
      <w:ind w:left="960"/>
    </w:pPr>
    <w:rPr>
      <w:sz w:val="20"/>
    </w:rPr>
  </w:style>
  <w:style w:type="paragraph" w:styleId="TOC7">
    <w:name w:val="toc 7"/>
    <w:basedOn w:val="Normal"/>
    <w:next w:val="Normal"/>
    <w:autoRedefine/>
    <w:semiHidden/>
    <w:rsid w:val="00937C54"/>
    <w:pPr>
      <w:ind w:left="1200"/>
    </w:pPr>
    <w:rPr>
      <w:sz w:val="20"/>
    </w:rPr>
  </w:style>
  <w:style w:type="paragraph" w:styleId="TOC8">
    <w:name w:val="toc 8"/>
    <w:basedOn w:val="Normal"/>
    <w:next w:val="Normal"/>
    <w:autoRedefine/>
    <w:semiHidden/>
    <w:rsid w:val="00937C54"/>
    <w:pPr>
      <w:ind w:left="1440"/>
    </w:pPr>
    <w:rPr>
      <w:sz w:val="20"/>
    </w:rPr>
  </w:style>
  <w:style w:type="paragraph" w:styleId="TOC9">
    <w:name w:val="toc 9"/>
    <w:basedOn w:val="Normal"/>
    <w:next w:val="Normal"/>
    <w:autoRedefine/>
    <w:semiHidden/>
    <w:rsid w:val="00937C54"/>
    <w:pPr>
      <w:ind w:left="1680"/>
    </w:pPr>
    <w:rPr>
      <w:sz w:val="20"/>
    </w:rPr>
  </w:style>
  <w:style w:type="character" w:styleId="FollowedHyperlink">
    <w:name w:val="FollowedHyperlink"/>
    <w:rsid w:val="00937C54"/>
    <w:rPr>
      <w:color w:val="800080"/>
      <w:u w:val="single"/>
    </w:rPr>
  </w:style>
  <w:style w:type="paragraph" w:customStyle="1" w:styleId="NumPar2">
    <w:name w:val="NumPar 2"/>
    <w:basedOn w:val="Heading2"/>
    <w:next w:val="Text2"/>
    <w:rsid w:val="00937C54"/>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937C54"/>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lang w:val="en-GB" w:eastAsia="en-GB"/>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rsid w:val="008619B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2778E6"/>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0"/>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rPr>
  </w:style>
  <w:style w:type="character" w:customStyle="1" w:styleId="Corpsdutexte">
    <w:name w:val="Corps du texte_"/>
    <w:link w:val="Corpsdutexte1"/>
    <w:uiPriority w:val="99"/>
    <w:locked/>
    <w:rsid w:val="000919E4"/>
    <w:rPr>
      <w:shd w:val="clear" w:color="auto" w:fill="FFFFFF"/>
    </w:rPr>
  </w:style>
  <w:style w:type="paragraph" w:customStyle="1" w:styleId="Corpsdutexte1">
    <w:name w:val="Corps du texte1"/>
    <w:basedOn w:val="Normal"/>
    <w:link w:val="Corpsdutexte"/>
    <w:uiPriority w:val="99"/>
    <w:rsid w:val="000919E4"/>
    <w:pPr>
      <w:shd w:val="clear" w:color="auto" w:fill="FFFFFF"/>
      <w:spacing w:before="180" w:after="60" w:line="274" w:lineRule="exact"/>
      <w:ind w:left="562" w:right="40" w:hanging="840"/>
    </w:pPr>
    <w:rPr>
      <w:snapToGrid/>
      <w:sz w:val="20"/>
    </w:rPr>
  </w:style>
  <w:style w:type="paragraph" w:styleId="TOCHeading">
    <w:name w:val="TOC Heading"/>
    <w:basedOn w:val="Heading1"/>
    <w:next w:val="Normal"/>
    <w:uiPriority w:val="39"/>
    <w:semiHidden/>
    <w:unhideWhenUsed/>
    <w:qFormat/>
    <w:rsid w:val="00F26880"/>
    <w:pPr>
      <w:keepLines/>
      <w:spacing w:before="480" w:after="0" w:line="276" w:lineRule="auto"/>
      <w:jc w:val="left"/>
      <w:outlineLvl w:val="9"/>
    </w:pPr>
    <w:rPr>
      <w:rFonts w:ascii="Cambria" w:eastAsia="MS Gothic" w:hAnsi="Cambria"/>
      <w:bCs/>
      <w:snapToGrid/>
      <w:color w:val="365F91"/>
      <w:kern w:val="0"/>
      <w:szCs w:val="28"/>
      <w:lang w:val="en-US" w:eastAsia="ja-JP"/>
    </w:rPr>
  </w:style>
  <w:style w:type="paragraph" w:customStyle="1" w:styleId="Default">
    <w:name w:val="Default"/>
    <w:rsid w:val="00052FCC"/>
    <w:pPr>
      <w:autoSpaceDE w:val="0"/>
      <w:autoSpaceDN w:val="0"/>
      <w:adjustRightInd w:val="0"/>
    </w:pPr>
    <w:rPr>
      <w:color w:val="000000"/>
      <w:sz w:val="24"/>
      <w:szCs w:val="24"/>
    </w:rPr>
  </w:style>
  <w:style w:type="paragraph" w:styleId="BodyText">
    <w:name w:val="Body Text"/>
    <w:basedOn w:val="Normal"/>
    <w:link w:val="BodyTextChar"/>
    <w:semiHidden/>
    <w:unhideWhenUsed/>
    <w:rsid w:val="004921A6"/>
    <w:pPr>
      <w:spacing w:after="120"/>
    </w:pPr>
  </w:style>
  <w:style w:type="character" w:customStyle="1" w:styleId="BodyTextChar">
    <w:name w:val="Body Text Char"/>
    <w:basedOn w:val="DefaultParagraphFont"/>
    <w:link w:val="BodyText"/>
    <w:semiHidden/>
    <w:rsid w:val="004921A6"/>
    <w:rPr>
      <w:snapToGrid w:val="0"/>
      <w:sz w:val="22"/>
      <w:lang w:val="en-GB"/>
    </w:rPr>
  </w:style>
  <w:style w:type="paragraph" w:styleId="NormalWeb">
    <w:name w:val="Normal (Web)"/>
    <w:basedOn w:val="Normal"/>
    <w:uiPriority w:val="99"/>
    <w:unhideWhenUsed/>
    <w:rsid w:val="000D664C"/>
    <w:pPr>
      <w:spacing w:before="100" w:beforeAutospacing="1" w:after="100" w:afterAutospacing="1"/>
      <w:jc w:val="left"/>
    </w:pPr>
    <w:rPr>
      <w:snapToGrid/>
      <w:sz w:val="24"/>
      <w:szCs w:val="24"/>
      <w:lang w:val="en-US"/>
    </w:rPr>
  </w:style>
  <w:style w:type="paragraph" w:styleId="EndnoteText">
    <w:name w:val="endnote text"/>
    <w:basedOn w:val="Normal"/>
    <w:link w:val="EndnoteTextChar"/>
    <w:semiHidden/>
    <w:unhideWhenUsed/>
    <w:rsid w:val="00B02FE3"/>
    <w:pPr>
      <w:spacing w:after="0"/>
    </w:pPr>
    <w:rPr>
      <w:sz w:val="20"/>
    </w:rPr>
  </w:style>
  <w:style w:type="character" w:customStyle="1" w:styleId="EndnoteTextChar">
    <w:name w:val="Endnote Text Char"/>
    <w:basedOn w:val="DefaultParagraphFont"/>
    <w:link w:val="EndnoteText"/>
    <w:semiHidden/>
    <w:rsid w:val="00B02FE3"/>
    <w:rPr>
      <w:snapToGrid w:val="0"/>
      <w:lang w:val="en-GB"/>
    </w:rPr>
  </w:style>
  <w:style w:type="character" w:styleId="EndnoteReference">
    <w:name w:val="endnote reference"/>
    <w:basedOn w:val="DefaultParagraphFont"/>
    <w:semiHidden/>
    <w:unhideWhenUsed/>
    <w:rsid w:val="00B02F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94899">
      <w:bodyDiv w:val="1"/>
      <w:marLeft w:val="0"/>
      <w:marRight w:val="0"/>
      <w:marTop w:val="0"/>
      <w:marBottom w:val="0"/>
      <w:divBdr>
        <w:top w:val="none" w:sz="0" w:space="0" w:color="auto"/>
        <w:left w:val="none" w:sz="0" w:space="0" w:color="auto"/>
        <w:bottom w:val="none" w:sz="0" w:space="0" w:color="auto"/>
        <w:right w:val="none" w:sz="0" w:space="0" w:color="auto"/>
      </w:divBdr>
    </w:div>
    <w:div w:id="123231925">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27814084">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2186971">
      <w:bodyDiv w:val="1"/>
      <w:marLeft w:val="0"/>
      <w:marRight w:val="0"/>
      <w:marTop w:val="0"/>
      <w:marBottom w:val="0"/>
      <w:divBdr>
        <w:top w:val="none" w:sz="0" w:space="0" w:color="auto"/>
        <w:left w:val="none" w:sz="0" w:space="0" w:color="auto"/>
        <w:bottom w:val="none" w:sz="0" w:space="0" w:color="auto"/>
        <w:right w:val="none" w:sz="0" w:space="0" w:color="auto"/>
      </w:divBdr>
    </w:div>
    <w:div w:id="891883882">
      <w:bodyDiv w:val="1"/>
      <w:marLeft w:val="0"/>
      <w:marRight w:val="0"/>
      <w:marTop w:val="0"/>
      <w:marBottom w:val="0"/>
      <w:divBdr>
        <w:top w:val="none" w:sz="0" w:space="0" w:color="auto"/>
        <w:left w:val="none" w:sz="0" w:space="0" w:color="auto"/>
        <w:bottom w:val="none" w:sz="0" w:space="0" w:color="auto"/>
        <w:right w:val="none" w:sz="0" w:space="0" w:color="auto"/>
      </w:divBdr>
    </w:div>
    <w:div w:id="120972990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42664182">
      <w:bodyDiv w:val="1"/>
      <w:marLeft w:val="0"/>
      <w:marRight w:val="0"/>
      <w:marTop w:val="0"/>
      <w:marBottom w:val="0"/>
      <w:divBdr>
        <w:top w:val="none" w:sz="0" w:space="0" w:color="auto"/>
        <w:left w:val="none" w:sz="0" w:space="0" w:color="auto"/>
        <w:bottom w:val="none" w:sz="0" w:space="0" w:color="auto"/>
        <w:right w:val="none" w:sz="0" w:space="0" w:color="auto"/>
      </w:divBdr>
    </w:div>
    <w:div w:id="1553226848">
      <w:bodyDiv w:val="1"/>
      <w:marLeft w:val="0"/>
      <w:marRight w:val="0"/>
      <w:marTop w:val="0"/>
      <w:marBottom w:val="0"/>
      <w:divBdr>
        <w:top w:val="none" w:sz="0" w:space="0" w:color="auto"/>
        <w:left w:val="none" w:sz="0" w:space="0" w:color="auto"/>
        <w:bottom w:val="none" w:sz="0" w:space="0" w:color="auto"/>
        <w:right w:val="none" w:sz="0" w:space="0" w:color="auto"/>
      </w:divBdr>
    </w:div>
    <w:div w:id="1577201818">
      <w:bodyDiv w:val="1"/>
      <w:marLeft w:val="0"/>
      <w:marRight w:val="0"/>
      <w:marTop w:val="0"/>
      <w:marBottom w:val="0"/>
      <w:divBdr>
        <w:top w:val="none" w:sz="0" w:space="0" w:color="auto"/>
        <w:left w:val="none" w:sz="0" w:space="0" w:color="auto"/>
        <w:bottom w:val="none" w:sz="0" w:space="0" w:color="auto"/>
        <w:right w:val="none" w:sz="0" w:space="0" w:color="auto"/>
      </w:divBdr>
    </w:div>
    <w:div w:id="1584141144">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648626825">
      <w:bodyDiv w:val="1"/>
      <w:marLeft w:val="0"/>
      <w:marRight w:val="0"/>
      <w:marTop w:val="0"/>
      <w:marBottom w:val="0"/>
      <w:divBdr>
        <w:top w:val="none" w:sz="0" w:space="0" w:color="auto"/>
        <w:left w:val="none" w:sz="0" w:space="0" w:color="auto"/>
        <w:bottom w:val="none" w:sz="0" w:space="0" w:color="auto"/>
        <w:right w:val="none" w:sz="0" w:space="0" w:color="auto"/>
      </w:divBdr>
    </w:div>
    <w:div w:id="1807234148">
      <w:bodyDiv w:val="1"/>
      <w:marLeft w:val="0"/>
      <w:marRight w:val="0"/>
      <w:marTop w:val="0"/>
      <w:marBottom w:val="0"/>
      <w:divBdr>
        <w:top w:val="none" w:sz="0" w:space="0" w:color="auto"/>
        <w:left w:val="none" w:sz="0" w:space="0" w:color="auto"/>
        <w:bottom w:val="none" w:sz="0" w:space="0" w:color="auto"/>
        <w:right w:val="none" w:sz="0" w:space="0" w:color="auto"/>
      </w:divBdr>
    </w:div>
    <w:div w:id="189650238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u.me/mn/ipa/dokumenti/category/15-ipa-ii" TargetMode="External"/><Relationship Id="rId18" Type="http://schemas.openxmlformats.org/officeDocument/2006/relationships/hyperlink" Target="https://webgate.ec.europa.eu/europeaid/online-services/index.cfm?do=publi.welcome" TargetMode="External"/><Relationship Id="rId26" Type="http://schemas.openxmlformats.org/officeDocument/2006/relationships/hyperlink" Target="http://www.cfcu.gov.me" TargetMode="External"/><Relationship Id="rId3" Type="http://schemas.openxmlformats.org/officeDocument/2006/relationships/styles" Target="styles.xml"/><Relationship Id="rId21" Type="http://schemas.openxmlformats.org/officeDocument/2006/relationships/hyperlink" Target="http://http://www.kei.gov.m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bc-mne-alb.org/documents/programme-documents" TargetMode="External"/><Relationship Id="rId17" Type="http://schemas.openxmlformats.org/officeDocument/2006/relationships/hyperlink" Target="https://ec.europa.eu/europeaid/communication-and-visibility-manual-eu-external-actions_en" TargetMode="External"/><Relationship Id="rId25" Type="http://schemas.openxmlformats.org/officeDocument/2006/relationships/hyperlink" Target="https://www.cbc-mne-alb.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c.europa.eu/europeaid/prag/document.do?locale=en" TargetMode="External"/><Relationship Id="rId20" Type="http://schemas.openxmlformats.org/officeDocument/2006/relationships/hyperlink" Target="mailto:cfpmne.al@mif.gov.me" TargetMode="External"/><Relationship Id="rId29" Type="http://schemas.openxmlformats.org/officeDocument/2006/relationships/hyperlink" Target="http://ec.europa.eu/europeaid/funding/about-procurement-contracts/procedures-and-practical-guide-prag/diem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ebgate.ec.europa.eu/europeaid/online-services/index.cfm?do=publi.welcome" TargetMode="External"/><Relationship Id="rId32" Type="http://schemas.openxmlformats.org/officeDocument/2006/relationships/hyperlink" Target="http://ec.europa.eu/europeaid/funding/procedures-beneficiary-countries-and-partners/financial-management-toolkit_en" TargetMode="External"/><Relationship Id="rId5" Type="http://schemas.openxmlformats.org/officeDocument/2006/relationships/webSettings" Target="webSettings.xml"/><Relationship Id="rId15" Type="http://schemas.openxmlformats.org/officeDocument/2006/relationships/hyperlink" Target="http://historiku.integrimi.gov.al/al/dokumente/bashkepunimi-nderkufitar-dhe-transnacional/programi-ipa-cbc-mali-i-zi-shqiperi&amp;page=1" TargetMode="External"/><Relationship Id="rId23" Type="http://schemas.openxmlformats.org/officeDocument/2006/relationships/hyperlink" Target="https://www.cbc-mne-alb.org" TargetMode="External"/><Relationship Id="rId28" Type="http://schemas.openxmlformats.org/officeDocument/2006/relationships/hyperlink" Target="http://www.punetejashtme.gov.al" TargetMode="External"/><Relationship Id="rId10" Type="http://schemas.openxmlformats.org/officeDocument/2006/relationships/footer" Target="footer2.xml"/><Relationship Id="rId19" Type="http://schemas.openxmlformats.org/officeDocument/2006/relationships/hyperlink" Target="http://www.cfcu,gov.me/en/sections/CFCU_Tenders" TargetMode="External"/><Relationship Id="rId31" Type="http://schemas.openxmlformats.org/officeDocument/2006/relationships/hyperlink" Target="http://ec.europa.eu/europeaid/companion/document.do?nodeNumber=19&amp;locale=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unetejashtme.gov.al" TargetMode="External"/><Relationship Id="rId22" Type="http://schemas.openxmlformats.org/officeDocument/2006/relationships/hyperlink" Target="http://www.http://punetejashtme.gov.al" TargetMode="External"/><Relationship Id="rId27" Type="http://schemas.openxmlformats.org/officeDocument/2006/relationships/hyperlink" Target="http://www.kei.gov.me" TargetMode="External"/><Relationship Id="rId30" Type="http://schemas.openxmlformats.org/officeDocument/2006/relationships/hyperlink" Target="https://ec.europa.eu/europeaid/aid-delivery-methods-project-cycle-management-guidelines-vol-1_en" TargetMode="External"/><Relationship Id="rId8" Type="http://schemas.openxmlformats.org/officeDocument/2006/relationships/image" Target="media/image1.gif"/></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FC03F-7351-46AF-A741-53E360B3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14015</Words>
  <Characters>79887</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93715</CharactersWithSpaces>
  <SharedDoc>false</SharedDoc>
  <HLinks>
    <vt:vector size="258" baseType="variant">
      <vt:variant>
        <vt:i4>2293837</vt:i4>
      </vt:variant>
      <vt:variant>
        <vt:i4>210</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207</vt:i4>
      </vt:variant>
      <vt:variant>
        <vt:i4>0</vt:i4>
      </vt:variant>
      <vt:variant>
        <vt:i4>5</vt:i4>
      </vt:variant>
      <vt:variant>
        <vt:lpwstr>http://ec.europa.eu/europeaid/companion/document.do?nodeNumber=19&amp;locale=en</vt:lpwstr>
      </vt:variant>
      <vt:variant>
        <vt:lpwstr/>
      </vt:variant>
      <vt:variant>
        <vt:i4>7274589</vt:i4>
      </vt:variant>
      <vt:variant>
        <vt:i4>204</vt:i4>
      </vt:variant>
      <vt:variant>
        <vt:i4>0</vt:i4>
      </vt:variant>
      <vt:variant>
        <vt:i4>5</vt:i4>
      </vt:variant>
      <vt:variant>
        <vt:lpwstr>https://ec.europa.eu/europeaid/aid-delivery-methods-project-cycle-management-guidelines-vol-1_en</vt:lpwstr>
      </vt:variant>
      <vt:variant>
        <vt:lpwstr/>
      </vt:variant>
      <vt:variant>
        <vt:i4>1376311</vt:i4>
      </vt:variant>
      <vt:variant>
        <vt:i4>201</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262153</vt:i4>
      </vt:variant>
      <vt:variant>
        <vt:i4>195</vt:i4>
      </vt:variant>
      <vt:variant>
        <vt:i4>0</vt:i4>
      </vt:variant>
      <vt:variant>
        <vt:i4>5</vt:i4>
      </vt:variant>
      <vt:variant>
        <vt:lpwstr>http:///</vt:lpwstr>
      </vt:variant>
      <vt:variant>
        <vt:lpwstr/>
      </vt:variant>
      <vt:variant>
        <vt:i4>262153</vt:i4>
      </vt:variant>
      <vt:variant>
        <vt:i4>192</vt:i4>
      </vt:variant>
      <vt:variant>
        <vt:i4>0</vt:i4>
      </vt:variant>
      <vt:variant>
        <vt:i4>5</vt:i4>
      </vt:variant>
      <vt:variant>
        <vt:lpwstr>http:///</vt:lpwstr>
      </vt:variant>
      <vt:variant>
        <vt:lpwstr/>
      </vt:variant>
      <vt:variant>
        <vt:i4>4784206</vt:i4>
      </vt:variant>
      <vt:variant>
        <vt:i4>189</vt:i4>
      </vt:variant>
      <vt:variant>
        <vt:i4>0</vt:i4>
      </vt:variant>
      <vt:variant>
        <vt:i4>5</vt:i4>
      </vt:variant>
      <vt:variant>
        <vt:lpwstr>https://webgate.ec.europa.eu/europeaid/online-services/index.cfm?do=publi.welcome</vt:lpwstr>
      </vt:variant>
      <vt:variant>
        <vt:lpwstr/>
      </vt:variant>
      <vt:variant>
        <vt:i4>262153</vt:i4>
      </vt:variant>
      <vt:variant>
        <vt:i4>186</vt:i4>
      </vt:variant>
      <vt:variant>
        <vt:i4>0</vt:i4>
      </vt:variant>
      <vt:variant>
        <vt:i4>5</vt:i4>
      </vt:variant>
      <vt:variant>
        <vt:lpwstr>http:///</vt:lpwstr>
      </vt:variant>
      <vt:variant>
        <vt:lpwstr/>
      </vt:variant>
      <vt:variant>
        <vt:i4>262153</vt:i4>
      </vt:variant>
      <vt:variant>
        <vt:i4>183</vt:i4>
      </vt:variant>
      <vt:variant>
        <vt:i4>0</vt:i4>
      </vt:variant>
      <vt:variant>
        <vt:i4>5</vt:i4>
      </vt:variant>
      <vt:variant>
        <vt:lpwstr>http:///</vt:lpwstr>
      </vt:variant>
      <vt:variant>
        <vt:lpwstr/>
      </vt:variant>
      <vt:variant>
        <vt:i4>4784206</vt:i4>
      </vt:variant>
      <vt:variant>
        <vt:i4>180</vt:i4>
      </vt:variant>
      <vt:variant>
        <vt:i4>0</vt:i4>
      </vt:variant>
      <vt:variant>
        <vt:i4>5</vt:i4>
      </vt:variant>
      <vt:variant>
        <vt:lpwstr>https://webgate.ec.europa.eu/europeaid/online-services/index.cfm?do=publi.welcome</vt:lpwstr>
      </vt:variant>
      <vt:variant>
        <vt:lpwstr/>
      </vt:variant>
      <vt:variant>
        <vt:i4>4784206</vt:i4>
      </vt:variant>
      <vt:variant>
        <vt:i4>177</vt:i4>
      </vt:variant>
      <vt:variant>
        <vt:i4>0</vt:i4>
      </vt:variant>
      <vt:variant>
        <vt:i4>5</vt:i4>
      </vt:variant>
      <vt:variant>
        <vt:lpwstr>https://webgate.ec.europa.eu/europeaid/online-services/index.cfm?do=publi.welcome</vt:lpwstr>
      </vt:variant>
      <vt:variant>
        <vt:lpwstr/>
      </vt:variant>
      <vt:variant>
        <vt:i4>262153</vt:i4>
      </vt:variant>
      <vt:variant>
        <vt:i4>174</vt:i4>
      </vt:variant>
      <vt:variant>
        <vt:i4>0</vt:i4>
      </vt:variant>
      <vt:variant>
        <vt:i4>5</vt:i4>
      </vt:variant>
      <vt:variant>
        <vt:lpwstr>http:///</vt:lpwstr>
      </vt:variant>
      <vt:variant>
        <vt:lpwstr/>
      </vt:variant>
      <vt:variant>
        <vt:i4>262153</vt:i4>
      </vt:variant>
      <vt:variant>
        <vt:i4>171</vt:i4>
      </vt:variant>
      <vt:variant>
        <vt:i4>0</vt:i4>
      </vt:variant>
      <vt:variant>
        <vt:i4>5</vt:i4>
      </vt:variant>
      <vt:variant>
        <vt:lpwstr>http:///</vt:lpwstr>
      </vt:variant>
      <vt:variant>
        <vt:lpwstr/>
      </vt:variant>
      <vt:variant>
        <vt:i4>8061010</vt:i4>
      </vt:variant>
      <vt:variant>
        <vt:i4>168</vt:i4>
      </vt:variant>
      <vt:variant>
        <vt:i4>0</vt:i4>
      </vt:variant>
      <vt:variant>
        <vt:i4>5</vt:i4>
      </vt:variant>
      <vt:variant>
        <vt:lpwstr>http://ec.europa.eu/europeaid/funding/communication-and-visibility-manual-eu-external-actions_en</vt:lpwstr>
      </vt:variant>
      <vt:variant>
        <vt:lpwstr/>
      </vt:variant>
      <vt:variant>
        <vt:i4>524372</vt:i4>
      </vt:variant>
      <vt:variant>
        <vt:i4>165</vt:i4>
      </vt:variant>
      <vt:variant>
        <vt:i4>0</vt:i4>
      </vt:variant>
      <vt:variant>
        <vt:i4>5</vt:i4>
      </vt:variant>
      <vt:variant>
        <vt:lpwstr>http://ec.europa.eu/europeaid/prag/document.do?locale=en</vt:lpwstr>
      </vt:variant>
      <vt:variant>
        <vt:lpwstr/>
      </vt:variant>
      <vt:variant>
        <vt:i4>1638450</vt:i4>
      </vt:variant>
      <vt:variant>
        <vt:i4>158</vt:i4>
      </vt:variant>
      <vt:variant>
        <vt:i4>0</vt:i4>
      </vt:variant>
      <vt:variant>
        <vt:i4>5</vt:i4>
      </vt:variant>
      <vt:variant>
        <vt:lpwstr/>
      </vt:variant>
      <vt:variant>
        <vt:lpwstr>_Toc437893865</vt:lpwstr>
      </vt:variant>
      <vt:variant>
        <vt:i4>1638450</vt:i4>
      </vt:variant>
      <vt:variant>
        <vt:i4>152</vt:i4>
      </vt:variant>
      <vt:variant>
        <vt:i4>0</vt:i4>
      </vt:variant>
      <vt:variant>
        <vt:i4>5</vt:i4>
      </vt:variant>
      <vt:variant>
        <vt:lpwstr/>
      </vt:variant>
      <vt:variant>
        <vt:lpwstr>_Toc437893864</vt:lpwstr>
      </vt:variant>
      <vt:variant>
        <vt:i4>1638450</vt:i4>
      </vt:variant>
      <vt:variant>
        <vt:i4>146</vt:i4>
      </vt:variant>
      <vt:variant>
        <vt:i4>0</vt:i4>
      </vt:variant>
      <vt:variant>
        <vt:i4>5</vt:i4>
      </vt:variant>
      <vt:variant>
        <vt:lpwstr/>
      </vt:variant>
      <vt:variant>
        <vt:lpwstr>_Toc437893863</vt:lpwstr>
      </vt:variant>
      <vt:variant>
        <vt:i4>1638450</vt:i4>
      </vt:variant>
      <vt:variant>
        <vt:i4>140</vt:i4>
      </vt:variant>
      <vt:variant>
        <vt:i4>0</vt:i4>
      </vt:variant>
      <vt:variant>
        <vt:i4>5</vt:i4>
      </vt:variant>
      <vt:variant>
        <vt:lpwstr/>
      </vt:variant>
      <vt:variant>
        <vt:lpwstr>_Toc437893862</vt:lpwstr>
      </vt:variant>
      <vt:variant>
        <vt:i4>1638450</vt:i4>
      </vt:variant>
      <vt:variant>
        <vt:i4>134</vt:i4>
      </vt:variant>
      <vt:variant>
        <vt:i4>0</vt:i4>
      </vt:variant>
      <vt:variant>
        <vt:i4>5</vt:i4>
      </vt:variant>
      <vt:variant>
        <vt:lpwstr/>
      </vt:variant>
      <vt:variant>
        <vt:lpwstr>_Toc437893861</vt:lpwstr>
      </vt:variant>
      <vt:variant>
        <vt:i4>1638450</vt:i4>
      </vt:variant>
      <vt:variant>
        <vt:i4>128</vt:i4>
      </vt:variant>
      <vt:variant>
        <vt:i4>0</vt:i4>
      </vt:variant>
      <vt:variant>
        <vt:i4>5</vt:i4>
      </vt:variant>
      <vt:variant>
        <vt:lpwstr/>
      </vt:variant>
      <vt:variant>
        <vt:lpwstr>_Toc437893860</vt:lpwstr>
      </vt:variant>
      <vt:variant>
        <vt:i4>1703986</vt:i4>
      </vt:variant>
      <vt:variant>
        <vt:i4>122</vt:i4>
      </vt:variant>
      <vt:variant>
        <vt:i4>0</vt:i4>
      </vt:variant>
      <vt:variant>
        <vt:i4>5</vt:i4>
      </vt:variant>
      <vt:variant>
        <vt:lpwstr/>
      </vt:variant>
      <vt:variant>
        <vt:lpwstr>_Toc437893859</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florean</dc:creator>
  <cp:lastModifiedBy>Luka Mugosa</cp:lastModifiedBy>
  <cp:revision>66</cp:revision>
  <cp:lastPrinted>2018-10-04T07:41:00Z</cp:lastPrinted>
  <dcterms:created xsi:type="dcterms:W3CDTF">2018-11-15T13:24:00Z</dcterms:created>
  <dcterms:modified xsi:type="dcterms:W3CDTF">2019-01-25T11:55:00Z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