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EE" w:rsidRDefault="00F0604E" w:rsidP="00915C61">
      <w:pPr>
        <w:spacing w:before="120"/>
        <w:jc w:val="center"/>
      </w:pPr>
      <w:r w:rsidRPr="0072154D"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6396C83C" wp14:editId="2A8C8ABA">
            <wp:extent cx="952500" cy="9874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04E" w:rsidRPr="0072154D" w:rsidRDefault="00F0604E" w:rsidP="00915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154D">
        <w:rPr>
          <w:rFonts w:ascii="Arial" w:hAnsi="Arial" w:cs="Arial"/>
          <w:b/>
          <w:sz w:val="24"/>
          <w:szCs w:val="24"/>
        </w:rPr>
        <w:t>CRNA  GORA</w:t>
      </w:r>
    </w:p>
    <w:p w:rsidR="00F0604E" w:rsidRDefault="00F0604E" w:rsidP="00915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154D">
        <w:rPr>
          <w:rFonts w:ascii="Arial" w:hAnsi="Arial" w:cs="Arial"/>
          <w:b/>
          <w:sz w:val="24"/>
          <w:szCs w:val="24"/>
        </w:rPr>
        <w:t>MINISTARSTVO ODBRANE</w:t>
      </w:r>
    </w:p>
    <w:p w:rsidR="004065C6" w:rsidRPr="0072154D" w:rsidRDefault="00861D6A" w:rsidP="00915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0604E" w:rsidRDefault="00F0604E" w:rsidP="00915C61">
      <w:pPr>
        <w:spacing w:before="120"/>
        <w:jc w:val="center"/>
        <w:rPr>
          <w:rFonts w:ascii="Arial" w:hAnsi="Arial" w:cs="Arial"/>
          <w:sz w:val="24"/>
          <w:szCs w:val="24"/>
        </w:rPr>
      </w:pPr>
    </w:p>
    <w:p w:rsidR="00F0604E" w:rsidRPr="00EE05FF" w:rsidRDefault="00E1390A" w:rsidP="00E679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06012-056/2</w:t>
      </w:r>
      <w:r w:rsidR="001B5699">
        <w:rPr>
          <w:rFonts w:ascii="Arial" w:hAnsi="Arial" w:cs="Arial"/>
          <w:sz w:val="24"/>
          <w:szCs w:val="24"/>
        </w:rPr>
        <w:t>1-</w:t>
      </w:r>
      <w:r w:rsidR="00F65E32">
        <w:rPr>
          <w:rFonts w:ascii="Arial" w:hAnsi="Arial" w:cs="Arial"/>
          <w:sz w:val="24"/>
          <w:szCs w:val="24"/>
        </w:rPr>
        <w:t>9386</w:t>
      </w:r>
      <w:bookmarkStart w:id="0" w:name="_GoBack"/>
      <w:bookmarkEnd w:id="0"/>
    </w:p>
    <w:p w:rsidR="00F0604E" w:rsidRPr="00EE05FF" w:rsidRDefault="00F0604E" w:rsidP="00E679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05FF">
        <w:rPr>
          <w:rFonts w:ascii="Arial" w:hAnsi="Arial" w:cs="Arial"/>
          <w:sz w:val="24"/>
          <w:szCs w:val="24"/>
        </w:rPr>
        <w:t xml:space="preserve">Podgorica, </w:t>
      </w:r>
      <w:r w:rsidR="002B2FAC">
        <w:rPr>
          <w:rFonts w:ascii="Arial" w:hAnsi="Arial" w:cs="Arial"/>
          <w:sz w:val="24"/>
          <w:szCs w:val="24"/>
        </w:rPr>
        <w:t>3</w:t>
      </w:r>
      <w:r w:rsidR="004065C6">
        <w:rPr>
          <w:rFonts w:ascii="Arial" w:hAnsi="Arial" w:cs="Arial"/>
          <w:sz w:val="24"/>
          <w:szCs w:val="24"/>
        </w:rPr>
        <w:t>.</w:t>
      </w:r>
      <w:r w:rsidR="00720B65" w:rsidRPr="00EE05FF">
        <w:rPr>
          <w:rFonts w:ascii="Arial" w:hAnsi="Arial" w:cs="Arial"/>
          <w:sz w:val="24"/>
          <w:szCs w:val="24"/>
        </w:rPr>
        <w:t xml:space="preserve"> </w:t>
      </w:r>
      <w:r w:rsidR="00CA2FA4">
        <w:rPr>
          <w:rFonts w:ascii="Arial" w:hAnsi="Arial" w:cs="Arial"/>
          <w:sz w:val="24"/>
          <w:szCs w:val="24"/>
        </w:rPr>
        <w:t>decemba</w:t>
      </w:r>
      <w:r w:rsidR="001B5699">
        <w:rPr>
          <w:rFonts w:ascii="Arial" w:hAnsi="Arial" w:cs="Arial"/>
          <w:sz w:val="24"/>
          <w:szCs w:val="24"/>
        </w:rPr>
        <w:t>r</w:t>
      </w:r>
      <w:r w:rsidR="0023179E">
        <w:rPr>
          <w:rFonts w:ascii="Arial" w:hAnsi="Arial" w:cs="Arial"/>
          <w:sz w:val="24"/>
          <w:szCs w:val="24"/>
        </w:rPr>
        <w:t xml:space="preserve"> 2021</w:t>
      </w:r>
      <w:r w:rsidRPr="00EE05FF">
        <w:rPr>
          <w:rFonts w:ascii="Arial" w:hAnsi="Arial" w:cs="Arial"/>
          <w:sz w:val="24"/>
          <w:szCs w:val="24"/>
        </w:rPr>
        <w:t>.</w:t>
      </w:r>
      <w:r w:rsidR="00E1390A">
        <w:rPr>
          <w:rFonts w:ascii="Arial" w:hAnsi="Arial" w:cs="Arial"/>
          <w:sz w:val="24"/>
          <w:szCs w:val="24"/>
        </w:rPr>
        <w:t xml:space="preserve"> godine</w:t>
      </w:r>
    </w:p>
    <w:p w:rsidR="00F0604E" w:rsidRPr="00EE05FF" w:rsidRDefault="00F0604E" w:rsidP="00915C61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:rsidR="005D3190" w:rsidRPr="005D3190" w:rsidRDefault="00D86D95" w:rsidP="005D3190">
      <w:p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Ministarstvo odbrane, n</w:t>
      </w:r>
      <w:r w:rsidR="005D3190" w:rsidRPr="005D3190">
        <w:rPr>
          <w:rFonts w:ascii="Arial" w:hAnsi="Arial" w:cs="Arial"/>
          <w:sz w:val="24"/>
          <w:szCs w:val="24"/>
        </w:rPr>
        <w:t>a osnovu člana 12 Uredbe o izboru predstavnika nevladinih organizacija u radna tijela organa državne uprave i sprovođenju javne rasprave u pripremi zakona i strategija ( “Službeni list CG”, broj 41/18)</w:t>
      </w:r>
      <w:r w:rsidR="004F098A">
        <w:rPr>
          <w:rFonts w:ascii="Arial" w:hAnsi="Arial" w:cs="Arial"/>
          <w:sz w:val="24"/>
          <w:szCs w:val="24"/>
        </w:rPr>
        <w:t>,</w:t>
      </w:r>
      <w:r w:rsidR="005D3190" w:rsidRPr="005D3190">
        <w:rPr>
          <w:rFonts w:ascii="Arial" w:hAnsi="Arial" w:cs="Arial"/>
          <w:sz w:val="24"/>
          <w:szCs w:val="24"/>
        </w:rPr>
        <w:t xml:space="preserve"> objavljuje</w:t>
      </w:r>
    </w:p>
    <w:p w:rsidR="005D3190" w:rsidRDefault="005D3190" w:rsidP="005D3190">
      <w:pPr>
        <w:tabs>
          <w:tab w:val="left" w:pos="495"/>
        </w:tabs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3190" w:rsidRPr="005D3190" w:rsidRDefault="005D3190" w:rsidP="005D3190">
      <w:pPr>
        <w:tabs>
          <w:tab w:val="left" w:pos="495"/>
        </w:tabs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3190">
        <w:rPr>
          <w:rFonts w:ascii="Arial" w:hAnsi="Arial" w:cs="Arial"/>
          <w:b/>
          <w:sz w:val="24"/>
          <w:szCs w:val="24"/>
        </w:rPr>
        <w:t>JAVNI POZIV</w:t>
      </w:r>
    </w:p>
    <w:p w:rsidR="005D3190" w:rsidRPr="005D3190" w:rsidRDefault="005D3190" w:rsidP="005D3190">
      <w:pPr>
        <w:tabs>
          <w:tab w:val="left" w:pos="495"/>
        </w:tabs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5D3190">
        <w:rPr>
          <w:rFonts w:ascii="Arial" w:hAnsi="Arial" w:cs="Arial"/>
          <w:sz w:val="24"/>
          <w:szCs w:val="24"/>
        </w:rPr>
        <w:t>na konsultacije zainteresovanim nevladinim organizaci</w:t>
      </w:r>
      <w:r w:rsidR="00E1390A">
        <w:rPr>
          <w:rFonts w:ascii="Arial" w:hAnsi="Arial" w:cs="Arial"/>
          <w:sz w:val="24"/>
          <w:szCs w:val="24"/>
        </w:rPr>
        <w:t>jama u cilju pripreme Sektorske analize</w:t>
      </w:r>
      <w:r w:rsidRPr="005D3190">
        <w:rPr>
          <w:rFonts w:ascii="Arial" w:hAnsi="Arial" w:cs="Arial"/>
          <w:sz w:val="24"/>
          <w:szCs w:val="24"/>
        </w:rPr>
        <w:t xml:space="preserve"> za utvrđivanje prijedloga prioritetnih oblasti od javnog interesa i potrebnih sredstava za finansiranje projekata i programa nevladinih</w:t>
      </w:r>
      <w:r w:rsidR="00514C55">
        <w:rPr>
          <w:rFonts w:ascii="Arial" w:hAnsi="Arial" w:cs="Arial"/>
          <w:sz w:val="24"/>
          <w:szCs w:val="24"/>
        </w:rPr>
        <w:t xml:space="preserve"> organizacija u 2022</w:t>
      </w:r>
      <w:r w:rsidRPr="005D3190">
        <w:rPr>
          <w:rFonts w:ascii="Arial" w:hAnsi="Arial" w:cs="Arial"/>
          <w:sz w:val="24"/>
          <w:szCs w:val="24"/>
        </w:rPr>
        <w:t>. godini</w:t>
      </w:r>
    </w:p>
    <w:p w:rsidR="005D3190" w:rsidRPr="005D3190" w:rsidRDefault="005D3190" w:rsidP="005D3190">
      <w:pPr>
        <w:tabs>
          <w:tab w:val="left" w:pos="495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5D3190" w:rsidRPr="005D3190" w:rsidRDefault="005D3190" w:rsidP="005D3190">
      <w:p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5D3190">
        <w:rPr>
          <w:rFonts w:ascii="Arial" w:hAnsi="Arial" w:cs="Arial"/>
          <w:sz w:val="24"/>
          <w:szCs w:val="24"/>
        </w:rPr>
        <w:t>Pozivaju se nevladine organizacije da komentare, in</w:t>
      </w:r>
      <w:r w:rsidR="00E1390A">
        <w:rPr>
          <w:rFonts w:ascii="Arial" w:hAnsi="Arial" w:cs="Arial"/>
          <w:sz w:val="24"/>
          <w:szCs w:val="24"/>
        </w:rPr>
        <w:t>icijative i prijedloge za unapr</w:t>
      </w:r>
      <w:r w:rsidR="00E1390A" w:rsidRPr="005D3190">
        <w:rPr>
          <w:rFonts w:ascii="Arial" w:hAnsi="Arial" w:cs="Arial"/>
          <w:sz w:val="24"/>
          <w:szCs w:val="24"/>
        </w:rPr>
        <w:t>je</w:t>
      </w:r>
      <w:r w:rsidR="00E1390A">
        <w:rPr>
          <w:rFonts w:ascii="Arial" w:hAnsi="Arial" w:cs="Arial"/>
          <w:sz w:val="24"/>
          <w:szCs w:val="24"/>
        </w:rPr>
        <w:t xml:space="preserve">đenje Sektorske analize pošalju </w:t>
      </w:r>
      <w:r w:rsidRPr="005D3190">
        <w:rPr>
          <w:rFonts w:ascii="Arial" w:hAnsi="Arial" w:cs="Arial"/>
          <w:sz w:val="24"/>
          <w:szCs w:val="24"/>
        </w:rPr>
        <w:t>elektronski na e-mail</w:t>
      </w:r>
      <w:r w:rsidR="00861D6A">
        <w:rPr>
          <w:rFonts w:ascii="Arial" w:hAnsi="Arial" w:cs="Arial"/>
          <w:sz w:val="24"/>
          <w:szCs w:val="24"/>
        </w:rPr>
        <w:t>:</w:t>
      </w:r>
      <w:r w:rsidR="00242EC7">
        <w:rPr>
          <w:rFonts w:ascii="Arial" w:hAnsi="Arial" w:cs="Arial"/>
          <w:sz w:val="24"/>
          <w:szCs w:val="24"/>
        </w:rPr>
        <w:t xml:space="preserve"> dragana.golubovic</w:t>
      </w:r>
      <w:r w:rsidRPr="005D3190">
        <w:rPr>
          <w:rFonts w:ascii="Arial" w:hAnsi="Arial" w:cs="Arial"/>
          <w:sz w:val="24"/>
          <w:szCs w:val="24"/>
        </w:rPr>
        <w:t>@mod.gov.me.</w:t>
      </w:r>
    </w:p>
    <w:p w:rsidR="005D3190" w:rsidRPr="005D3190" w:rsidRDefault="005D3190" w:rsidP="005D3190">
      <w:p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5D3190">
        <w:rPr>
          <w:rFonts w:ascii="Arial" w:hAnsi="Arial" w:cs="Arial"/>
          <w:sz w:val="24"/>
          <w:szCs w:val="24"/>
        </w:rPr>
        <w:t>Javne</w:t>
      </w:r>
      <w:r w:rsidR="00861D6A">
        <w:rPr>
          <w:rFonts w:ascii="Arial" w:hAnsi="Arial" w:cs="Arial"/>
          <w:sz w:val="24"/>
          <w:szCs w:val="24"/>
        </w:rPr>
        <w:t xml:space="preserve"> konsultacije traju 15 dana od dana objavljivanja Javnog poziva. </w:t>
      </w:r>
    </w:p>
    <w:p w:rsidR="00B87420" w:rsidRDefault="005D3190" w:rsidP="005D3190">
      <w:p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5D3190">
        <w:rPr>
          <w:rFonts w:ascii="Arial" w:hAnsi="Arial" w:cs="Arial"/>
          <w:sz w:val="24"/>
          <w:szCs w:val="24"/>
        </w:rPr>
        <w:t>Sektorska analiza se sačinjava na osnovu strateških i planskih dokumenata</w:t>
      </w:r>
      <w:r>
        <w:rPr>
          <w:rFonts w:ascii="Arial" w:hAnsi="Arial" w:cs="Arial"/>
          <w:sz w:val="24"/>
          <w:szCs w:val="24"/>
        </w:rPr>
        <w:t>,</w:t>
      </w:r>
      <w:r w:rsidRPr="005D3190">
        <w:rPr>
          <w:rFonts w:ascii="Arial" w:hAnsi="Arial" w:cs="Arial"/>
          <w:sz w:val="24"/>
          <w:szCs w:val="24"/>
        </w:rPr>
        <w:t xml:space="preserve">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 (Službeni list Crne Gore, br. 39/11 i 37/17). Sektorska analiza se priprema u tekućoj za narednu kalendarsku godinu radi blagovremenog planiranja visine sredstava koja će biti </w:t>
      </w:r>
      <w:r w:rsidR="00E1390A" w:rsidRPr="005D3190">
        <w:rPr>
          <w:rFonts w:ascii="Arial" w:hAnsi="Arial" w:cs="Arial"/>
          <w:sz w:val="24"/>
          <w:szCs w:val="24"/>
        </w:rPr>
        <w:t>opredjeljena</w:t>
      </w:r>
      <w:r w:rsidRPr="005D3190">
        <w:rPr>
          <w:rFonts w:ascii="Arial" w:hAnsi="Arial" w:cs="Arial"/>
          <w:sz w:val="24"/>
          <w:szCs w:val="24"/>
        </w:rPr>
        <w:t xml:space="preserve">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</w:r>
    </w:p>
    <w:p w:rsidR="005D3190" w:rsidRDefault="005D3190" w:rsidP="005D3190">
      <w:p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1D6A" w:rsidRDefault="00861D6A" w:rsidP="005D3190">
      <w:p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3190" w:rsidRDefault="005D3190" w:rsidP="005D3190">
      <w:p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190" w:rsidRDefault="005D3190" w:rsidP="005D3190">
      <w:p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190" w:rsidRPr="00F0604E" w:rsidRDefault="005D3190" w:rsidP="005D3190">
      <w:p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3190" w:rsidRPr="00F0604E" w:rsidSect="005D3190">
      <w:pgSz w:w="11906" w:h="16838"/>
      <w:pgMar w:top="1080" w:right="1440" w:bottom="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A0" w:rsidRDefault="002962A0" w:rsidP="004065C6">
      <w:pPr>
        <w:spacing w:after="0" w:line="240" w:lineRule="auto"/>
      </w:pPr>
      <w:r>
        <w:separator/>
      </w:r>
    </w:p>
  </w:endnote>
  <w:endnote w:type="continuationSeparator" w:id="0">
    <w:p w:rsidR="002962A0" w:rsidRDefault="002962A0" w:rsidP="0040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A0" w:rsidRDefault="002962A0" w:rsidP="004065C6">
      <w:pPr>
        <w:spacing w:after="0" w:line="240" w:lineRule="auto"/>
      </w:pPr>
      <w:r>
        <w:separator/>
      </w:r>
    </w:p>
  </w:footnote>
  <w:footnote w:type="continuationSeparator" w:id="0">
    <w:p w:rsidR="002962A0" w:rsidRDefault="002962A0" w:rsidP="00406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45"/>
    <w:rsid w:val="00046BC6"/>
    <w:rsid w:val="00084391"/>
    <w:rsid w:val="000F3339"/>
    <w:rsid w:val="001B5699"/>
    <w:rsid w:val="0023179E"/>
    <w:rsid w:val="00242EC7"/>
    <w:rsid w:val="00250A42"/>
    <w:rsid w:val="00281453"/>
    <w:rsid w:val="002962A0"/>
    <w:rsid w:val="002B2FAC"/>
    <w:rsid w:val="0038733B"/>
    <w:rsid w:val="0039414C"/>
    <w:rsid w:val="003C7AC8"/>
    <w:rsid w:val="004065C6"/>
    <w:rsid w:val="00424DEC"/>
    <w:rsid w:val="004275CE"/>
    <w:rsid w:val="00451522"/>
    <w:rsid w:val="004529BC"/>
    <w:rsid w:val="00461976"/>
    <w:rsid w:val="0048251E"/>
    <w:rsid w:val="004914E6"/>
    <w:rsid w:val="004A102F"/>
    <w:rsid w:val="004F098A"/>
    <w:rsid w:val="00514C55"/>
    <w:rsid w:val="0053338C"/>
    <w:rsid w:val="0058747A"/>
    <w:rsid w:val="005D3190"/>
    <w:rsid w:val="00651411"/>
    <w:rsid w:val="00655B64"/>
    <w:rsid w:val="006829D6"/>
    <w:rsid w:val="006C7145"/>
    <w:rsid w:val="006E5B1B"/>
    <w:rsid w:val="00715C8B"/>
    <w:rsid w:val="00715CE0"/>
    <w:rsid w:val="00720B65"/>
    <w:rsid w:val="007B349A"/>
    <w:rsid w:val="007B4356"/>
    <w:rsid w:val="007D4A13"/>
    <w:rsid w:val="00861D6A"/>
    <w:rsid w:val="00875AA5"/>
    <w:rsid w:val="00891A5C"/>
    <w:rsid w:val="008B169B"/>
    <w:rsid w:val="008E38E1"/>
    <w:rsid w:val="00915C61"/>
    <w:rsid w:val="009462AF"/>
    <w:rsid w:val="00946602"/>
    <w:rsid w:val="00984F26"/>
    <w:rsid w:val="00986F38"/>
    <w:rsid w:val="00997EE2"/>
    <w:rsid w:val="009A7516"/>
    <w:rsid w:val="009C4D93"/>
    <w:rsid w:val="00A361AF"/>
    <w:rsid w:val="00AF3A25"/>
    <w:rsid w:val="00B00BB7"/>
    <w:rsid w:val="00B84DC5"/>
    <w:rsid w:val="00B87420"/>
    <w:rsid w:val="00BA05C2"/>
    <w:rsid w:val="00BB6A11"/>
    <w:rsid w:val="00BE0EA1"/>
    <w:rsid w:val="00C16D3E"/>
    <w:rsid w:val="00CA2FA4"/>
    <w:rsid w:val="00CA41AD"/>
    <w:rsid w:val="00CA6BFC"/>
    <w:rsid w:val="00CF3B65"/>
    <w:rsid w:val="00D74E52"/>
    <w:rsid w:val="00D86D95"/>
    <w:rsid w:val="00D97841"/>
    <w:rsid w:val="00DF1CC9"/>
    <w:rsid w:val="00DF253F"/>
    <w:rsid w:val="00E10EA8"/>
    <w:rsid w:val="00E1390A"/>
    <w:rsid w:val="00E47641"/>
    <w:rsid w:val="00E679A4"/>
    <w:rsid w:val="00EA0E34"/>
    <w:rsid w:val="00EA49A4"/>
    <w:rsid w:val="00EE05FF"/>
    <w:rsid w:val="00F0604E"/>
    <w:rsid w:val="00F6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02EA0"/>
  <w15:chartTrackingRefBased/>
  <w15:docId w15:val="{999F6E3C-C49C-4BAF-8AF0-F24D968D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0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 Djurdjic</dc:creator>
  <cp:keywords/>
  <dc:description/>
  <cp:lastModifiedBy>Dragana Golubovic</cp:lastModifiedBy>
  <cp:revision>5</cp:revision>
  <cp:lastPrinted>2021-10-19T12:34:00Z</cp:lastPrinted>
  <dcterms:created xsi:type="dcterms:W3CDTF">2021-12-02T09:56:00Z</dcterms:created>
  <dcterms:modified xsi:type="dcterms:W3CDTF">2021-12-03T07:43:00Z</dcterms:modified>
</cp:coreProperties>
</file>