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94" w:rsidRPr="00593084" w:rsidRDefault="00B01C94" w:rsidP="00621B1F">
      <w:pPr>
        <w:pStyle w:val="Header"/>
        <w:rPr>
          <w:rFonts w:ascii="Barmeno-Medium" w:hAnsi="Barmeno-Medium"/>
          <w:color w:val="2586B8"/>
          <w:sz w:val="28"/>
          <w:szCs w:val="28"/>
        </w:rPr>
      </w:pPr>
      <w:r w:rsidRPr="00B01C94">
        <w:rPr>
          <w:rFonts w:ascii="Barmeno-Medium" w:hAnsi="Barmeno-Medium"/>
          <w:color w:val="20BDE9"/>
          <w:sz w:val="28"/>
          <w:szCs w:val="28"/>
        </w:rPr>
        <w:t xml:space="preserve"> </w:t>
      </w:r>
      <w:r>
        <w:rPr>
          <w:rFonts w:ascii="Barmeno-Medium" w:hAnsi="Barmeno-Medium"/>
          <w:color w:val="20BDE9"/>
          <w:sz w:val="28"/>
          <w:szCs w:val="28"/>
        </w:rPr>
        <w:t xml:space="preserve">               </w:t>
      </w:r>
    </w:p>
    <w:p w:rsidR="00621B1F" w:rsidRPr="00B01C94" w:rsidRDefault="00231544" w:rsidP="00621B1F">
      <w:pPr>
        <w:pStyle w:val="Header"/>
        <w:jc w:val="center"/>
        <w:rPr>
          <w:rFonts w:ascii="Barmeno-Medium" w:hAnsi="Barmeno-Medium"/>
          <w:color w:val="2586B8"/>
        </w:rPr>
      </w:pPr>
      <w:r w:rsidRPr="00FC53D6">
        <w:rPr>
          <w:rFonts w:ascii="Arial" w:hAnsi="Arial" w:cs="Arial"/>
          <w:i/>
          <w:noProof/>
        </w:rPr>
        <w:drawing>
          <wp:anchor distT="0" distB="0" distL="114300" distR="114300" simplePos="0" relativeHeight="251658240" behindDoc="0" locked="0" layoutInCell="1" allowOverlap="1" wp14:anchorId="699E3972" wp14:editId="760EBF13">
            <wp:simplePos x="0" y="0"/>
            <wp:positionH relativeFrom="column">
              <wp:posOffset>346710</wp:posOffset>
            </wp:positionH>
            <wp:positionV relativeFrom="paragraph">
              <wp:posOffset>185420</wp:posOffset>
            </wp:positionV>
            <wp:extent cx="2043430" cy="1114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B1F" w:rsidRPr="00B01C94" w:rsidRDefault="00621B1F" w:rsidP="00621B1F">
      <w:pPr>
        <w:pStyle w:val="Header"/>
        <w:jc w:val="center"/>
        <w:rPr>
          <w:rFonts w:ascii="Barmeno-Medium" w:hAnsi="Barmeno-Medium"/>
          <w:color w:val="2586B8"/>
        </w:rPr>
      </w:pPr>
      <w:r w:rsidRPr="00B01C94">
        <w:rPr>
          <w:rFonts w:ascii="Barmeno-Medium" w:hAnsi="Barmeno-Medium"/>
          <w:color w:val="2586B8"/>
        </w:rPr>
        <w:t>.</w:t>
      </w:r>
      <w:r w:rsidRPr="00621B1F">
        <w:rPr>
          <w:rFonts w:ascii="Barmeno-Medium" w:hAnsi="Barmeno-Medium"/>
          <w:noProof/>
          <w:color w:val="20BDE9"/>
          <w:sz w:val="28"/>
          <w:szCs w:val="28"/>
          <w:lang w:val="sr-Latn-ME" w:eastAsia="sr-Latn-ME"/>
        </w:rPr>
        <w:t xml:space="preserve"> </w:t>
      </w:r>
      <w:r>
        <w:rPr>
          <w:rFonts w:ascii="Barmeno-Medium" w:hAnsi="Barmeno-Medium"/>
          <w:noProof/>
          <w:color w:val="20BDE9"/>
          <w:sz w:val="28"/>
          <w:szCs w:val="28"/>
        </w:rPr>
        <w:drawing>
          <wp:inline distT="0" distB="0" distL="0" distR="0" wp14:anchorId="42315FD0" wp14:editId="7B35997B">
            <wp:extent cx="838200" cy="729783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34" cy="7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BB" w:rsidRPr="007E2DF5" w:rsidRDefault="00621B1F" w:rsidP="007E2DF5">
      <w:pPr>
        <w:pStyle w:val="Header"/>
        <w:jc w:val="center"/>
        <w:rPr>
          <w:rFonts w:ascii="Barmeno-Medium" w:hAnsi="Barmeno-Medium"/>
          <w:color w:val="2586B8"/>
        </w:rPr>
      </w:pPr>
      <w:r w:rsidRPr="00621B1F">
        <w:rPr>
          <w:rFonts w:ascii="Barmeno-Medium" w:hAnsi="Barmeno-Medium"/>
          <w:noProof/>
          <w:color w:val="20BDE9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6F28F0" wp14:editId="16827115">
                <wp:simplePos x="0" y="0"/>
                <wp:positionH relativeFrom="column">
                  <wp:posOffset>3276600</wp:posOffset>
                </wp:positionH>
                <wp:positionV relativeFrom="paragraph">
                  <wp:posOffset>16510</wp:posOffset>
                </wp:positionV>
                <wp:extent cx="186690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1F" w:rsidRPr="00B01C94" w:rsidRDefault="00621B1F" w:rsidP="00621B1F">
                            <w:pPr>
                              <w:pStyle w:val="Header"/>
                              <w:jc w:val="center"/>
                              <w:rPr>
                                <w:rFonts w:ascii="Barmeno-Medium" w:hAnsi="Barmeno-Medium"/>
                                <w:color w:val="20BDE9"/>
                              </w:rPr>
                            </w:pPr>
                            <w:r w:rsidRPr="00EB3D89">
                              <w:rPr>
                                <w:rFonts w:ascii="Barmeno-Medium" w:hAnsi="Barmeno-Medium"/>
                                <w:color w:val="20BDE9"/>
                                <w:lang w:val="sr-Latn-RS"/>
                              </w:rPr>
                              <w:t>Investiciono-razvojni</w:t>
                            </w:r>
                            <w:r w:rsidRPr="00B01C94">
                              <w:rPr>
                                <w:rFonts w:ascii="Barmeno-Medium" w:hAnsi="Barmeno-Medium"/>
                                <w:color w:val="20BDE9"/>
                              </w:rPr>
                              <w:t xml:space="preserve"> fond</w:t>
                            </w:r>
                          </w:p>
                          <w:p w:rsidR="00621B1F" w:rsidRPr="00FC53D6" w:rsidRDefault="00621B1F" w:rsidP="00621B1F">
                            <w:pPr>
                              <w:tabs>
                                <w:tab w:val="left" w:pos="268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lang w:val="sr-Latn-RS"/>
                              </w:rPr>
                            </w:pPr>
                            <w:r w:rsidRPr="00B01C94">
                              <w:rPr>
                                <w:rFonts w:ascii="Barmeno-Medium" w:hAnsi="Barmeno-Medium"/>
                                <w:color w:val="2586B8"/>
                                <w:sz w:val="24"/>
                                <w:szCs w:val="24"/>
                              </w:rPr>
                              <w:t>Crne Gore A.D</w:t>
                            </w:r>
                          </w:p>
                          <w:p w:rsidR="00621B1F" w:rsidRDefault="00621B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1.3pt;width:147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drIAIAAB0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" stroked="f">
                <v:textbox>
                  <w:txbxContent>
                    <w:p w:rsidR="00621B1F" w:rsidRPr="00B01C94" w:rsidRDefault="00621B1F" w:rsidP="00621B1F">
                      <w:pPr>
                        <w:pStyle w:val="Header"/>
                        <w:jc w:val="center"/>
                        <w:rPr>
                          <w:rFonts w:ascii="Barmeno-Medium" w:hAnsi="Barmeno-Medium"/>
                          <w:color w:val="20BDE9"/>
                        </w:rPr>
                      </w:pPr>
                      <w:r w:rsidRPr="00EB3D89">
                        <w:rPr>
                          <w:rFonts w:ascii="Barmeno-Medium" w:hAnsi="Barmeno-Medium"/>
                          <w:color w:val="20BDE9"/>
                          <w:lang w:val="sr-Latn-RS"/>
                        </w:rPr>
                        <w:t>Investiciono-razvojni</w:t>
                      </w:r>
                      <w:r w:rsidRPr="00B01C94">
                        <w:rPr>
                          <w:rFonts w:ascii="Barmeno-Medium" w:hAnsi="Barmeno-Medium"/>
                          <w:color w:val="20BDE9"/>
                        </w:rPr>
                        <w:t xml:space="preserve"> fond</w:t>
                      </w:r>
                    </w:p>
                    <w:p w:rsidR="00621B1F" w:rsidRPr="00FC53D6" w:rsidRDefault="00621B1F" w:rsidP="00621B1F">
                      <w:pPr>
                        <w:tabs>
                          <w:tab w:val="left" w:pos="2680"/>
                        </w:tabs>
                        <w:jc w:val="center"/>
                        <w:rPr>
                          <w:rFonts w:ascii="Arial" w:hAnsi="Arial" w:cs="Arial"/>
                          <w:i/>
                          <w:lang w:val="sr-Latn-RS"/>
                        </w:rPr>
                      </w:pPr>
                      <w:r w:rsidRPr="00B01C94">
                        <w:rPr>
                          <w:rFonts w:ascii="Barmeno-Medium" w:hAnsi="Barmeno-Medium"/>
                          <w:color w:val="2586B8"/>
                          <w:sz w:val="24"/>
                          <w:szCs w:val="24"/>
                        </w:rPr>
                        <w:t>Crne Gore A.D</w:t>
                      </w:r>
                    </w:p>
                    <w:p w:rsidR="00621B1F" w:rsidRDefault="00621B1F"/>
                  </w:txbxContent>
                </v:textbox>
                <w10:wrap type="square"/>
              </v:shape>
            </w:pict>
          </mc:Fallback>
        </mc:AlternateContent>
      </w:r>
      <w:r w:rsidR="00B01C94">
        <w:rPr>
          <w:rFonts w:ascii="Arial" w:hAnsi="Arial" w:cs="Arial"/>
          <w:i/>
          <w:lang w:val="sr-Latn-RS"/>
        </w:rPr>
        <w:br w:type="textWrapping" w:clear="all"/>
      </w:r>
      <w:r w:rsidR="00B01C94">
        <w:rPr>
          <w:rFonts w:ascii="Barmeno-Medium" w:hAnsi="Barmeno-Medium"/>
          <w:color w:val="20BDE9"/>
          <w:sz w:val="28"/>
          <w:szCs w:val="28"/>
        </w:rPr>
        <w:t xml:space="preserve">                                                      </w:t>
      </w:r>
    </w:p>
    <w:p w:rsidR="008E4E01" w:rsidRDefault="008E4E01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</w:p>
    <w:p w:rsidR="00DC1F43" w:rsidRPr="00FC53D6" w:rsidRDefault="00DE5775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  <w:r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>PREZENTACIJE</w:t>
      </w:r>
      <w:r w:rsidR="00E13AF6"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 xml:space="preserve"> MINISTARSTVA ODRŽIVOG RAZVOJA I TURIZMA I INVESTICIONO-RAZVOJNOG FONDA CRNE GORE</w:t>
      </w:r>
    </w:p>
    <w:p w:rsidR="007950BB" w:rsidRPr="00FC53D6" w:rsidRDefault="007950BB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</w:p>
    <w:p w:rsidR="004E4664" w:rsidRPr="00FC53D6" w:rsidRDefault="00B20E50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  <w:r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 xml:space="preserve">Podsticajne mjere Vlade </w:t>
      </w:r>
      <w:r w:rsidR="007950BB"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>i</w:t>
      </w:r>
      <w:r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 xml:space="preserve"> kreditna podr</w:t>
      </w:r>
      <w:r w:rsidR="007950BB"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>ška IRF u oblasti t</w:t>
      </w:r>
      <w:r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>urizma</w:t>
      </w:r>
    </w:p>
    <w:p w:rsidR="007950BB" w:rsidRPr="00FC53D6" w:rsidRDefault="007950BB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</w:p>
    <w:p w:rsidR="00A86A74" w:rsidRPr="00FC53D6" w:rsidRDefault="007950BB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  <w:r w:rsidRPr="00FC53D6"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  <w:t>Agenda</w:t>
      </w:r>
      <w:bookmarkStart w:id="0" w:name="_GoBack"/>
      <w:bookmarkEnd w:id="0"/>
    </w:p>
    <w:p w:rsidR="007950BB" w:rsidRPr="00FC53D6" w:rsidRDefault="007950BB" w:rsidP="007950BB">
      <w:pPr>
        <w:spacing w:after="0" w:line="240" w:lineRule="auto"/>
        <w:jc w:val="center"/>
        <w:rPr>
          <w:rFonts w:ascii="Candara" w:eastAsia="Calibri" w:hAnsi="Candara" w:cs="Times New Roman"/>
          <w:b/>
          <w:bCs/>
          <w:color w:val="4BACC6" w:themeColor="accent5"/>
          <w:sz w:val="28"/>
          <w:szCs w:val="28"/>
          <w:lang w:val="sr-Latn-RS"/>
        </w:rPr>
      </w:pPr>
    </w:p>
    <w:tbl>
      <w:tblPr>
        <w:tblStyle w:val="MediumGrid3-Accent5"/>
        <w:tblW w:w="10207" w:type="dxa"/>
        <w:tblInd w:w="-318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DC1F43" w:rsidRPr="00FC53D6" w:rsidTr="008E4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DC1F43" w:rsidRPr="00FC53D6" w:rsidRDefault="005F1925" w:rsidP="007950BB">
            <w:pPr>
              <w:jc w:val="center"/>
              <w:rPr>
                <w:rFonts w:ascii="Candara" w:hAnsi="Candara"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 xml:space="preserve">Podgorica, 22. jul 2015. </w:t>
            </w:r>
            <w:r w:rsidR="007950BB" w:rsidRPr="00FC53D6">
              <w:rPr>
                <w:rFonts w:ascii="Candara" w:hAnsi="Candara"/>
                <w:lang w:val="sr-Latn-RS"/>
              </w:rPr>
              <w:t>g</w:t>
            </w:r>
            <w:r w:rsidRPr="00FC53D6">
              <w:rPr>
                <w:rFonts w:ascii="Candara" w:hAnsi="Candara"/>
                <w:lang w:val="sr-Latn-RS"/>
              </w:rPr>
              <w:t>odine</w:t>
            </w:r>
          </w:p>
          <w:p w:rsidR="007950BB" w:rsidRPr="00FC53D6" w:rsidRDefault="007950BB" w:rsidP="007950BB">
            <w:pPr>
              <w:jc w:val="center"/>
              <w:rPr>
                <w:rFonts w:ascii="Candara" w:hAnsi="Candara"/>
                <w:lang w:val="sr-Latn-RS"/>
              </w:rPr>
            </w:pPr>
          </w:p>
          <w:p w:rsidR="00FE26D5" w:rsidRPr="00FC53D6" w:rsidRDefault="00FE26D5" w:rsidP="007950BB">
            <w:pPr>
              <w:jc w:val="center"/>
              <w:rPr>
                <w:rFonts w:ascii="Candara" w:hAnsi="Candara"/>
                <w:b w:val="0"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>Hotel Ramada, sala Lesendro</w:t>
            </w:r>
          </w:p>
        </w:tc>
        <w:tc>
          <w:tcPr>
            <w:tcW w:w="7087" w:type="dxa"/>
          </w:tcPr>
          <w:p w:rsidR="007950BB" w:rsidRPr="00FC53D6" w:rsidRDefault="007950BB" w:rsidP="00A86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lang w:val="sr-Latn-RS"/>
              </w:rPr>
            </w:pPr>
          </w:p>
          <w:p w:rsidR="00A86FA8" w:rsidRPr="00FC53D6" w:rsidRDefault="00A86FA8" w:rsidP="00A86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 xml:space="preserve">Podsticajne mjere Vlade i </w:t>
            </w:r>
            <w:r w:rsidR="00E13AF6" w:rsidRPr="00FC53D6">
              <w:rPr>
                <w:rFonts w:ascii="Candara" w:hAnsi="Candara"/>
                <w:lang w:val="sr-Latn-RS"/>
              </w:rPr>
              <w:t>kreditna podrška IRF u oblasti t</w:t>
            </w:r>
            <w:r w:rsidRPr="00FC53D6">
              <w:rPr>
                <w:rFonts w:ascii="Candara" w:hAnsi="Candara"/>
                <w:lang w:val="sr-Latn-RS"/>
              </w:rPr>
              <w:t>urizma</w:t>
            </w:r>
          </w:p>
          <w:p w:rsidR="00DC1F43" w:rsidRPr="00FC53D6" w:rsidRDefault="00DC1F43" w:rsidP="00A86A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lang w:val="sr-Latn-RS"/>
              </w:rPr>
            </w:pPr>
          </w:p>
        </w:tc>
      </w:tr>
      <w:tr w:rsidR="00DC1F43" w:rsidRPr="00FC53D6" w:rsidTr="008E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A86FA8" w:rsidRPr="00FC53D6" w:rsidRDefault="00A86FA8" w:rsidP="00A86A74">
            <w:pPr>
              <w:rPr>
                <w:rFonts w:ascii="Candara" w:hAnsi="Candara"/>
                <w:b w:val="0"/>
                <w:lang w:val="sr-Latn-RS"/>
              </w:rPr>
            </w:pPr>
          </w:p>
          <w:p w:rsidR="00E13AF6" w:rsidRPr="00FC53D6" w:rsidRDefault="00E13AF6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DC1F43" w:rsidRPr="00FC53D6" w:rsidRDefault="005F1925" w:rsidP="00E13AF6">
            <w:pPr>
              <w:jc w:val="center"/>
              <w:rPr>
                <w:rFonts w:ascii="Candara" w:hAnsi="Candara"/>
                <w:sz w:val="28"/>
                <w:szCs w:val="28"/>
                <w:lang w:val="sr-Latn-RS"/>
              </w:rPr>
            </w:pPr>
            <w:r w:rsidRPr="00FC53D6">
              <w:rPr>
                <w:rFonts w:ascii="Candara" w:hAnsi="Candara"/>
                <w:sz w:val="28"/>
                <w:szCs w:val="28"/>
                <w:lang w:val="sr-Latn-RS"/>
              </w:rPr>
              <w:t>9:30 – 10:00</w:t>
            </w:r>
          </w:p>
        </w:tc>
        <w:tc>
          <w:tcPr>
            <w:tcW w:w="7087" w:type="dxa"/>
          </w:tcPr>
          <w:p w:rsidR="00DC1F43" w:rsidRPr="00FC53D6" w:rsidRDefault="00A86FA8" w:rsidP="00A86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sr-Latn-RS"/>
              </w:rPr>
            </w:pPr>
            <w:r w:rsidRPr="00FC53D6">
              <w:rPr>
                <w:rFonts w:ascii="Candara" w:hAnsi="Candara"/>
                <w:i/>
                <w:lang w:val="sr-Latn-RS"/>
              </w:rPr>
              <w:t>Uvodni govor</w:t>
            </w:r>
          </w:p>
          <w:p w:rsidR="00A86FA8" w:rsidRPr="00FC53D6" w:rsidRDefault="00A86FA8" w:rsidP="005F1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</w:p>
          <w:p w:rsidR="005F1925" w:rsidRPr="00FC53D6" w:rsidRDefault="005F1925" w:rsidP="005F1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sr-Latn-RS"/>
              </w:rPr>
            </w:pPr>
            <w:r w:rsidRPr="00FC53D6">
              <w:rPr>
                <w:rFonts w:ascii="Candara" w:hAnsi="Candara"/>
                <w:b/>
                <w:i/>
                <w:lang w:val="sr-Latn-RS"/>
              </w:rPr>
              <w:t>Branimir Gvozdenović</w:t>
            </w:r>
            <w:r w:rsidRPr="00FC53D6">
              <w:rPr>
                <w:rFonts w:ascii="Candara" w:hAnsi="Candara"/>
                <w:lang w:val="sr-Latn-RS"/>
              </w:rPr>
              <w:t xml:space="preserve">, </w:t>
            </w:r>
            <w:r w:rsidRPr="00FC53D6">
              <w:rPr>
                <w:rFonts w:ascii="Candara" w:hAnsi="Candara"/>
                <w:sz w:val="20"/>
                <w:szCs w:val="20"/>
                <w:lang w:val="sr-Latn-RS"/>
              </w:rPr>
              <w:t>ministar održivog razvoja i turizma</w:t>
            </w:r>
          </w:p>
          <w:p w:rsidR="003A694E" w:rsidRPr="00FC53D6" w:rsidRDefault="003A694E" w:rsidP="005F1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>„Podsticajne mjere Vlade</w:t>
            </w:r>
            <w:r w:rsidR="00FC53D6" w:rsidRPr="00FC53D6">
              <w:rPr>
                <w:rFonts w:ascii="Candara" w:hAnsi="Candara"/>
                <w:lang w:val="sr-Latn-RS"/>
              </w:rPr>
              <w:t xml:space="preserve"> Crne Gore u oblasti turizma</w:t>
            </w:r>
            <w:r w:rsidRPr="00FC53D6">
              <w:rPr>
                <w:rFonts w:ascii="Candara" w:hAnsi="Candara"/>
                <w:lang w:val="sr-Latn-RS"/>
              </w:rPr>
              <w:t xml:space="preserve"> i rezultati“</w:t>
            </w:r>
          </w:p>
          <w:p w:rsidR="003A694E" w:rsidRPr="00FC53D6" w:rsidRDefault="003A694E" w:rsidP="005F1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sr-Latn-RS"/>
              </w:rPr>
            </w:pPr>
          </w:p>
          <w:p w:rsidR="005F1925" w:rsidRPr="00FC53D6" w:rsidRDefault="00F65477" w:rsidP="00A86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sr-Latn-RS"/>
              </w:rPr>
            </w:pPr>
            <w:r>
              <w:rPr>
                <w:rFonts w:ascii="Candara" w:hAnsi="Candara"/>
                <w:b/>
                <w:i/>
                <w:lang w:val="sr-Latn-RS"/>
              </w:rPr>
              <w:t xml:space="preserve">Dr </w:t>
            </w:r>
            <w:r w:rsidR="005F1925" w:rsidRPr="00FC53D6">
              <w:rPr>
                <w:rFonts w:ascii="Candara" w:hAnsi="Candara"/>
                <w:b/>
                <w:i/>
                <w:lang w:val="sr-Latn-RS"/>
              </w:rPr>
              <w:t>Zoran Vukčević</w:t>
            </w:r>
            <w:r w:rsidR="005F1925" w:rsidRPr="00FC53D6">
              <w:rPr>
                <w:rFonts w:ascii="Candara" w:hAnsi="Candara"/>
                <w:lang w:val="sr-Latn-RS"/>
              </w:rPr>
              <w:t xml:space="preserve">, </w:t>
            </w:r>
            <w:r>
              <w:rPr>
                <w:rFonts w:ascii="Candara" w:hAnsi="Candara"/>
                <w:sz w:val="20"/>
                <w:szCs w:val="20"/>
                <w:lang w:val="sr-Latn-RS"/>
              </w:rPr>
              <w:t>predsjednik Odbora direktora</w:t>
            </w:r>
            <w:r w:rsidR="005F1925" w:rsidRPr="00FC53D6">
              <w:rPr>
                <w:rFonts w:ascii="Candara" w:hAnsi="Candara"/>
                <w:sz w:val="20"/>
                <w:szCs w:val="20"/>
                <w:lang w:val="sr-Latn-RS"/>
              </w:rPr>
              <w:t xml:space="preserve"> I</w:t>
            </w:r>
            <w:r w:rsidR="00A86FA8" w:rsidRPr="00FC53D6">
              <w:rPr>
                <w:rFonts w:ascii="Candara" w:hAnsi="Candara"/>
                <w:sz w:val="20"/>
                <w:szCs w:val="20"/>
                <w:lang w:val="sr-Latn-RS"/>
              </w:rPr>
              <w:t>nvesticiono</w:t>
            </w:r>
            <w:r>
              <w:rPr>
                <w:rFonts w:ascii="Candara" w:hAnsi="Candara"/>
                <w:sz w:val="20"/>
                <w:szCs w:val="20"/>
                <w:lang w:val="sr-Latn-RS"/>
              </w:rPr>
              <w:t>-</w:t>
            </w:r>
            <w:r w:rsidR="00A86FA8" w:rsidRPr="00FC53D6">
              <w:rPr>
                <w:rFonts w:ascii="Candara" w:hAnsi="Candara"/>
                <w:sz w:val="20"/>
                <w:szCs w:val="20"/>
                <w:lang w:val="sr-Latn-RS"/>
              </w:rPr>
              <w:t>razvojnog fonda</w:t>
            </w:r>
          </w:p>
          <w:p w:rsidR="00E13AF6" w:rsidRPr="00FC53D6" w:rsidRDefault="00E13AF6" w:rsidP="00A86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  <w:r w:rsidRPr="009D646B">
              <w:rPr>
                <w:rFonts w:ascii="Candara" w:hAnsi="Candara"/>
                <w:lang w:val="sr-Latn-RS"/>
              </w:rPr>
              <w:t>„</w:t>
            </w:r>
            <w:r w:rsidR="009D646B" w:rsidRPr="009D646B">
              <w:rPr>
                <w:rFonts w:ascii="Candara" w:hAnsi="Candara"/>
                <w:lang w:val="sr-Latn-RS"/>
              </w:rPr>
              <w:t>Kreditna podrška IRF-a, stimulativne mjere i</w:t>
            </w:r>
            <w:r w:rsidR="009D646B">
              <w:rPr>
                <w:rFonts w:ascii="Candara" w:hAnsi="Candara"/>
                <w:lang w:val="sr-Latn-RS"/>
              </w:rPr>
              <w:t xml:space="preserve"> podrška zaposlenosti u turizmu</w:t>
            </w:r>
            <w:r w:rsidRPr="009D646B">
              <w:rPr>
                <w:rFonts w:ascii="Candara" w:hAnsi="Candara"/>
                <w:lang w:val="sr-Latn-RS"/>
              </w:rPr>
              <w:t>“</w:t>
            </w:r>
          </w:p>
        </w:tc>
      </w:tr>
      <w:tr w:rsidR="00DC1F43" w:rsidRPr="00FC53D6" w:rsidTr="008E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A86FA8" w:rsidRPr="00FC53D6" w:rsidRDefault="00A86FA8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FE26D5" w:rsidRPr="00FC53D6" w:rsidRDefault="00FE26D5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FE26D5" w:rsidRPr="00FC53D6" w:rsidRDefault="00FE26D5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FE26D5" w:rsidRPr="00FC53D6" w:rsidRDefault="00FE26D5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FE26D5" w:rsidRPr="00FC53D6" w:rsidRDefault="00FE26D5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DC1F43" w:rsidRPr="00FC53D6" w:rsidRDefault="00A86FA8" w:rsidP="00B20F3D">
            <w:pPr>
              <w:jc w:val="center"/>
              <w:rPr>
                <w:rFonts w:ascii="Candara" w:hAnsi="Candara"/>
                <w:b w:val="0"/>
                <w:sz w:val="28"/>
                <w:szCs w:val="28"/>
                <w:lang w:val="sr-Latn-RS"/>
              </w:rPr>
            </w:pPr>
            <w:r w:rsidRPr="00FC53D6">
              <w:rPr>
                <w:rFonts w:ascii="Candara" w:hAnsi="Candara"/>
                <w:sz w:val="28"/>
                <w:szCs w:val="28"/>
                <w:lang w:val="sr-Latn-RS"/>
              </w:rPr>
              <w:t>10:0</w:t>
            </w:r>
            <w:r w:rsidR="00B20F3D">
              <w:rPr>
                <w:rFonts w:ascii="Candara" w:hAnsi="Candara"/>
                <w:sz w:val="28"/>
                <w:szCs w:val="28"/>
                <w:lang w:val="sr-Latn-RS"/>
              </w:rPr>
              <w:t>0</w:t>
            </w:r>
            <w:r w:rsidRPr="00FC53D6">
              <w:rPr>
                <w:rFonts w:ascii="Candara" w:hAnsi="Candara"/>
                <w:sz w:val="28"/>
                <w:szCs w:val="28"/>
                <w:lang w:val="sr-Latn-RS"/>
              </w:rPr>
              <w:t xml:space="preserve"> – 11:</w:t>
            </w:r>
            <w:r w:rsidR="005659AC" w:rsidRPr="00FC53D6">
              <w:rPr>
                <w:rFonts w:ascii="Candara" w:hAnsi="Candara"/>
                <w:sz w:val="28"/>
                <w:szCs w:val="28"/>
                <w:lang w:val="sr-Latn-RS"/>
              </w:rPr>
              <w:t>0</w:t>
            </w:r>
            <w:r w:rsidR="00B20F3D">
              <w:rPr>
                <w:rFonts w:ascii="Candara" w:hAnsi="Candara"/>
                <w:sz w:val="28"/>
                <w:szCs w:val="28"/>
                <w:lang w:val="sr-Latn-RS"/>
              </w:rPr>
              <w:t>0</w:t>
            </w:r>
          </w:p>
        </w:tc>
        <w:tc>
          <w:tcPr>
            <w:tcW w:w="7087" w:type="dxa"/>
          </w:tcPr>
          <w:p w:rsidR="00A86FA8" w:rsidRPr="00FC53D6" w:rsidRDefault="00A86FA8" w:rsidP="00A86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i/>
                <w:lang w:val="sr-Latn-RS"/>
              </w:rPr>
            </w:pPr>
            <w:r w:rsidRPr="00FC53D6">
              <w:rPr>
                <w:rFonts w:ascii="Candara" w:hAnsi="Candara"/>
                <w:i/>
                <w:lang w:val="sr-Latn-RS"/>
              </w:rPr>
              <w:t>Prezentacije</w:t>
            </w:r>
          </w:p>
          <w:p w:rsidR="00A86FA8" w:rsidRPr="00FC53D6" w:rsidRDefault="00A86FA8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</w:p>
          <w:p w:rsidR="00FE26D5" w:rsidRPr="00FC53D6" w:rsidRDefault="00A86FA8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  <w:r w:rsidRPr="00FC53D6">
              <w:rPr>
                <w:rFonts w:ascii="Candara" w:hAnsi="Candara"/>
                <w:b/>
                <w:i/>
                <w:lang w:val="sr-Latn-RS"/>
              </w:rPr>
              <w:t>Predrag Jelušić</w:t>
            </w:r>
            <w:r w:rsidR="00FE26D5" w:rsidRPr="00FC53D6">
              <w:rPr>
                <w:rFonts w:ascii="Candara" w:hAnsi="Candara"/>
                <w:b/>
                <w:lang w:val="sr-Latn-RS"/>
              </w:rPr>
              <w:t xml:space="preserve">, </w:t>
            </w:r>
            <w:r w:rsidR="00FE26D5" w:rsidRPr="00FC53D6">
              <w:rPr>
                <w:rFonts w:ascii="Candara" w:hAnsi="Candara"/>
                <w:sz w:val="20"/>
                <w:szCs w:val="20"/>
                <w:lang w:val="sr-Latn-RS"/>
              </w:rPr>
              <w:t>državni sekretar u Minisatrstvu održivog razvoja i turizma</w:t>
            </w:r>
          </w:p>
          <w:p w:rsidR="00A86FA8" w:rsidRPr="00FC53D6" w:rsidRDefault="003A694E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>„</w:t>
            </w:r>
            <w:r w:rsidR="00FC53D6" w:rsidRPr="00FC53D6">
              <w:rPr>
                <w:rFonts w:ascii="Candara" w:hAnsi="Candara"/>
                <w:lang w:val="sr-Latn-RS"/>
              </w:rPr>
              <w:t xml:space="preserve">Predlog </w:t>
            </w:r>
            <w:r w:rsidR="00C0272A">
              <w:rPr>
                <w:rFonts w:ascii="Candara" w:hAnsi="Candara"/>
                <w:lang w:val="sr-Latn-RS"/>
              </w:rPr>
              <w:t>stimulativnih</w:t>
            </w:r>
            <w:r w:rsidR="00FC53D6" w:rsidRPr="00FC53D6">
              <w:rPr>
                <w:rFonts w:ascii="Candara" w:hAnsi="Candara"/>
                <w:lang w:val="sr-Latn-RS"/>
              </w:rPr>
              <w:t xml:space="preserve"> mjera</w:t>
            </w:r>
            <w:r w:rsidR="00FC53D6" w:rsidRPr="00FC53D6">
              <w:rPr>
                <w:b/>
                <w:bCs/>
                <w:color w:val="1F497D"/>
                <w:lang w:val="sr-Latn-RS"/>
              </w:rPr>
              <w:t xml:space="preserve"> </w:t>
            </w:r>
            <w:r w:rsidR="00736C91" w:rsidRPr="00FC53D6">
              <w:rPr>
                <w:rFonts w:ascii="Candara" w:hAnsi="Candara"/>
                <w:lang w:val="sr-Latn-RS"/>
              </w:rPr>
              <w:t>u turizmu u srednjem roku”</w:t>
            </w:r>
          </w:p>
          <w:p w:rsidR="00FE26D5" w:rsidRPr="00FC53D6" w:rsidRDefault="00FE26D5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</w:p>
          <w:p w:rsidR="00FE26D5" w:rsidRPr="00FC53D6" w:rsidRDefault="00FE26D5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sr-Latn-RS"/>
              </w:rPr>
            </w:pPr>
            <w:r w:rsidRPr="00FC53D6">
              <w:rPr>
                <w:rFonts w:ascii="Candara" w:hAnsi="Candara"/>
                <w:b/>
                <w:i/>
                <w:lang w:val="sr-Latn-RS"/>
              </w:rPr>
              <w:t>Biserka Dragićević,</w:t>
            </w:r>
            <w:r w:rsidRPr="00FC53D6">
              <w:rPr>
                <w:rFonts w:ascii="Candara" w:hAnsi="Candara"/>
                <w:b/>
                <w:lang w:val="sr-Latn-RS"/>
              </w:rPr>
              <w:t xml:space="preserve"> </w:t>
            </w:r>
            <w:r w:rsidR="00736C91" w:rsidRPr="00FC53D6">
              <w:rPr>
                <w:rFonts w:ascii="Candara" w:hAnsi="Candara"/>
                <w:sz w:val="20"/>
                <w:szCs w:val="20"/>
                <w:lang w:val="sr-Latn-RS"/>
              </w:rPr>
              <w:t>sekretar sekr</w:t>
            </w:r>
            <w:r w:rsidRPr="00FC53D6">
              <w:rPr>
                <w:rFonts w:ascii="Candara" w:hAnsi="Candara"/>
                <w:sz w:val="20"/>
                <w:szCs w:val="20"/>
                <w:lang w:val="sr-Latn-RS"/>
              </w:rPr>
              <w:t>etarijata za razvojne projekte</w:t>
            </w:r>
          </w:p>
          <w:p w:rsidR="00A86FA8" w:rsidRPr="00FC53D6" w:rsidRDefault="003A694E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>„</w:t>
            </w:r>
            <w:r w:rsidR="00A86FA8" w:rsidRPr="00FC53D6">
              <w:rPr>
                <w:rFonts w:ascii="Candara" w:hAnsi="Candara"/>
                <w:lang w:val="sr-Latn-RS"/>
              </w:rPr>
              <w:t>Program</w:t>
            </w:r>
            <w:r w:rsidR="00A86FA8" w:rsidRPr="00FC53D6">
              <w:rPr>
                <w:rFonts w:ascii="Candara" w:eastAsia="Times New Roman" w:hAnsi="Candara"/>
                <w:lang w:val="sr-Latn-RS"/>
              </w:rPr>
              <w:t xml:space="preserve"> finansijskih podsticaja za direktne investicije</w:t>
            </w:r>
            <w:r w:rsidR="00FE26D5" w:rsidRPr="00FC53D6">
              <w:rPr>
                <w:rFonts w:ascii="Candara" w:eastAsia="Times New Roman" w:hAnsi="Candara"/>
                <w:lang w:val="sr-Latn-RS"/>
              </w:rPr>
              <w:t>”</w:t>
            </w:r>
          </w:p>
          <w:p w:rsidR="00FE26D5" w:rsidRPr="00FC53D6" w:rsidRDefault="00FE26D5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</w:p>
          <w:p w:rsidR="00FE26D5" w:rsidRPr="009D646B" w:rsidRDefault="00A86FA8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sr-Latn-RS"/>
              </w:rPr>
            </w:pPr>
            <w:r w:rsidRPr="00FC53D6">
              <w:rPr>
                <w:rFonts w:ascii="Candara" w:hAnsi="Candara"/>
                <w:b/>
                <w:i/>
                <w:lang w:val="sr-Latn-RS"/>
              </w:rPr>
              <w:t xml:space="preserve">Olja </w:t>
            </w:r>
            <w:r w:rsidR="00FE26D5" w:rsidRPr="00FC53D6">
              <w:rPr>
                <w:rFonts w:ascii="Candara" w:hAnsi="Candara"/>
                <w:b/>
                <w:i/>
                <w:lang w:val="sr-Latn-RS"/>
              </w:rPr>
              <w:t xml:space="preserve">Stanković, </w:t>
            </w:r>
            <w:r w:rsidR="009D646B">
              <w:rPr>
                <w:rFonts w:ascii="Candara" w:hAnsi="Candara"/>
                <w:sz w:val="20"/>
                <w:szCs w:val="20"/>
                <w:lang w:val="sr-Latn-RS"/>
              </w:rPr>
              <w:t>s</w:t>
            </w:r>
            <w:r w:rsidR="009D646B" w:rsidRPr="009D646B">
              <w:rPr>
                <w:rFonts w:ascii="Candara" w:hAnsi="Candara"/>
                <w:sz w:val="20"/>
                <w:szCs w:val="20"/>
                <w:lang w:val="sr-Latn-RS"/>
              </w:rPr>
              <w:t>avjetnik za međunarodnu saradnju i razvoj</w:t>
            </w:r>
          </w:p>
          <w:p w:rsidR="00A86FA8" w:rsidRPr="00FC53D6" w:rsidRDefault="003A694E" w:rsidP="00A86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  <w:r w:rsidRPr="00FC53D6">
              <w:rPr>
                <w:rFonts w:ascii="Candara" w:hAnsi="Candara"/>
                <w:lang w:val="sr-Latn-RS"/>
              </w:rPr>
              <w:t>„</w:t>
            </w:r>
            <w:r w:rsidR="00A86FA8" w:rsidRPr="00FC53D6">
              <w:rPr>
                <w:rFonts w:ascii="Candara" w:hAnsi="Candara"/>
                <w:lang w:val="sr-Latn-RS"/>
              </w:rPr>
              <w:t>Kreditna podrška IRF-a turizmu i ugostiteljstvu</w:t>
            </w:r>
            <w:r w:rsidR="00FE26D5" w:rsidRPr="00FC53D6">
              <w:rPr>
                <w:rFonts w:ascii="Candara" w:hAnsi="Candara"/>
                <w:lang w:val="sr-Latn-RS"/>
              </w:rPr>
              <w:t>“</w:t>
            </w:r>
          </w:p>
          <w:p w:rsidR="00DC1F43" w:rsidRPr="00FC53D6" w:rsidRDefault="00DC1F43" w:rsidP="00A8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lang w:val="sr-Latn-RS"/>
              </w:rPr>
            </w:pPr>
          </w:p>
        </w:tc>
      </w:tr>
      <w:tr w:rsidR="007950BB" w:rsidRPr="00FC53D6" w:rsidTr="008E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E13AF6" w:rsidRPr="00FC53D6" w:rsidRDefault="00E13AF6" w:rsidP="00A86FA8">
            <w:pPr>
              <w:jc w:val="center"/>
              <w:rPr>
                <w:rFonts w:ascii="Candara" w:hAnsi="Candara"/>
                <w:lang w:val="sr-Latn-RS"/>
              </w:rPr>
            </w:pPr>
          </w:p>
          <w:p w:rsidR="007950BB" w:rsidRPr="00FC53D6" w:rsidRDefault="007950BB" w:rsidP="00A86FA8">
            <w:pPr>
              <w:jc w:val="center"/>
              <w:rPr>
                <w:rFonts w:ascii="Candara" w:hAnsi="Candara"/>
                <w:sz w:val="28"/>
                <w:szCs w:val="28"/>
                <w:lang w:val="sr-Latn-RS"/>
              </w:rPr>
            </w:pPr>
            <w:r w:rsidRPr="00FC53D6">
              <w:rPr>
                <w:rFonts w:ascii="Candara" w:hAnsi="Candara"/>
                <w:sz w:val="28"/>
                <w:szCs w:val="28"/>
                <w:lang w:val="sr-Latn-RS"/>
              </w:rPr>
              <w:t>11:</w:t>
            </w:r>
            <w:r w:rsidR="00B20F3D">
              <w:rPr>
                <w:rFonts w:ascii="Candara" w:hAnsi="Candara"/>
                <w:sz w:val="28"/>
                <w:szCs w:val="28"/>
                <w:lang w:val="sr-Latn-RS"/>
              </w:rPr>
              <w:t>00</w:t>
            </w:r>
            <w:r w:rsidRPr="00FC53D6">
              <w:rPr>
                <w:rFonts w:ascii="Candara" w:hAnsi="Candara"/>
                <w:sz w:val="28"/>
                <w:szCs w:val="28"/>
                <w:lang w:val="sr-Latn-RS"/>
              </w:rPr>
              <w:t xml:space="preserve"> – 11:</w:t>
            </w:r>
            <w:r w:rsidR="005659AC" w:rsidRPr="00FC53D6">
              <w:rPr>
                <w:rFonts w:ascii="Candara" w:hAnsi="Candara"/>
                <w:sz w:val="28"/>
                <w:szCs w:val="28"/>
                <w:lang w:val="sr-Latn-RS"/>
              </w:rPr>
              <w:t>20</w:t>
            </w:r>
          </w:p>
          <w:p w:rsidR="00E13AF6" w:rsidRPr="00FC53D6" w:rsidRDefault="00E13AF6" w:rsidP="00A86FA8">
            <w:pPr>
              <w:jc w:val="center"/>
              <w:rPr>
                <w:rFonts w:ascii="Candara" w:hAnsi="Candara"/>
                <w:lang w:val="sr-Latn-RS"/>
              </w:rPr>
            </w:pPr>
          </w:p>
        </w:tc>
        <w:tc>
          <w:tcPr>
            <w:tcW w:w="7087" w:type="dxa"/>
          </w:tcPr>
          <w:p w:rsidR="00E13AF6" w:rsidRPr="00FC53D6" w:rsidRDefault="00E13AF6" w:rsidP="00A86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sr-Latn-RS"/>
              </w:rPr>
            </w:pPr>
          </w:p>
          <w:p w:rsidR="007950BB" w:rsidRPr="00FC53D6" w:rsidRDefault="00D33515" w:rsidP="00A86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sr-Latn-RS"/>
              </w:rPr>
            </w:pPr>
            <w:r>
              <w:rPr>
                <w:rFonts w:ascii="Candara" w:hAnsi="Candara"/>
                <w:i/>
                <w:lang w:val="sr-Latn-RS"/>
              </w:rPr>
              <w:t>Diskusija</w:t>
            </w:r>
          </w:p>
        </w:tc>
      </w:tr>
    </w:tbl>
    <w:p w:rsidR="00A86A74" w:rsidRPr="00FC53D6" w:rsidRDefault="00A86A74">
      <w:pPr>
        <w:rPr>
          <w:rFonts w:ascii="Arial" w:hAnsi="Arial" w:cs="Arial"/>
          <w:b/>
          <w:i/>
          <w:sz w:val="24"/>
          <w:szCs w:val="24"/>
          <w:lang w:val="sr-Latn-RS"/>
        </w:rPr>
      </w:pPr>
    </w:p>
    <w:sectPr w:rsidR="00A86A74" w:rsidRPr="00FC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meno-Medium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C7"/>
    <w:rsid w:val="00027517"/>
    <w:rsid w:val="000A2942"/>
    <w:rsid w:val="000A52F8"/>
    <w:rsid w:val="000C7FD8"/>
    <w:rsid w:val="000D3268"/>
    <w:rsid w:val="001539B7"/>
    <w:rsid w:val="00173CD3"/>
    <w:rsid w:val="001D0190"/>
    <w:rsid w:val="001E013C"/>
    <w:rsid w:val="00220F05"/>
    <w:rsid w:val="00226592"/>
    <w:rsid w:val="00231544"/>
    <w:rsid w:val="003046C7"/>
    <w:rsid w:val="00340335"/>
    <w:rsid w:val="0035439D"/>
    <w:rsid w:val="00393B0D"/>
    <w:rsid w:val="003A694E"/>
    <w:rsid w:val="00405691"/>
    <w:rsid w:val="004202DB"/>
    <w:rsid w:val="004E4664"/>
    <w:rsid w:val="005659AC"/>
    <w:rsid w:val="005B2C85"/>
    <w:rsid w:val="005F1925"/>
    <w:rsid w:val="00621B1F"/>
    <w:rsid w:val="006542AC"/>
    <w:rsid w:val="006E5FFC"/>
    <w:rsid w:val="00715974"/>
    <w:rsid w:val="00736C91"/>
    <w:rsid w:val="007950BB"/>
    <w:rsid w:val="007E2DF5"/>
    <w:rsid w:val="008169FF"/>
    <w:rsid w:val="008214E8"/>
    <w:rsid w:val="0083400A"/>
    <w:rsid w:val="008B3648"/>
    <w:rsid w:val="008E4E01"/>
    <w:rsid w:val="009D646B"/>
    <w:rsid w:val="00A72655"/>
    <w:rsid w:val="00A86A74"/>
    <w:rsid w:val="00A86FA8"/>
    <w:rsid w:val="00AB2C33"/>
    <w:rsid w:val="00AC2DDA"/>
    <w:rsid w:val="00B01C94"/>
    <w:rsid w:val="00B20E50"/>
    <w:rsid w:val="00B20F3D"/>
    <w:rsid w:val="00B360B3"/>
    <w:rsid w:val="00BC1E71"/>
    <w:rsid w:val="00BE1252"/>
    <w:rsid w:val="00C0272A"/>
    <w:rsid w:val="00C767AD"/>
    <w:rsid w:val="00CE3B03"/>
    <w:rsid w:val="00CF033F"/>
    <w:rsid w:val="00D33515"/>
    <w:rsid w:val="00DA3E54"/>
    <w:rsid w:val="00DC1F43"/>
    <w:rsid w:val="00DE5775"/>
    <w:rsid w:val="00E13AF6"/>
    <w:rsid w:val="00E54974"/>
    <w:rsid w:val="00EB3D89"/>
    <w:rsid w:val="00EF758B"/>
    <w:rsid w:val="00F25BF7"/>
    <w:rsid w:val="00F65477"/>
    <w:rsid w:val="00F85E1C"/>
    <w:rsid w:val="00FA648D"/>
    <w:rsid w:val="00FC53D6"/>
    <w:rsid w:val="00FE26D5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5F19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rsid w:val="00B01C94"/>
    <w:pPr>
      <w:tabs>
        <w:tab w:val="center" w:pos="4702"/>
        <w:tab w:val="right" w:pos="94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1C9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5F19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rsid w:val="00B01C94"/>
    <w:pPr>
      <w:tabs>
        <w:tab w:val="center" w:pos="4702"/>
        <w:tab w:val="right" w:pos="94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1C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0F56-BE8E-4A7B-B0C4-AD17212C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Vukovic</dc:creator>
  <cp:lastModifiedBy>Ana Kostic</cp:lastModifiedBy>
  <cp:revision>3</cp:revision>
  <dcterms:created xsi:type="dcterms:W3CDTF">2015-07-21T12:51:00Z</dcterms:created>
  <dcterms:modified xsi:type="dcterms:W3CDTF">2015-07-21T12:54:00Z</dcterms:modified>
</cp:coreProperties>
</file>