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06" w:rsidRPr="006E1D4F" w:rsidRDefault="006E1D4F" w:rsidP="006E1D4F">
      <w:pPr>
        <w:spacing w:after="0" w:line="240" w:lineRule="auto"/>
        <w:jc w:val="center"/>
        <w:rPr>
          <w:u w:val="single"/>
          <w:lang w:val="sr-Latn-ME"/>
        </w:rPr>
      </w:pPr>
      <w:r w:rsidRPr="006E1D4F">
        <w:rPr>
          <w:u w:val="single"/>
          <w:lang w:val="sr-Latn-ME"/>
        </w:rPr>
        <w:t>LOGO BANKA (opciono)</w:t>
      </w:r>
    </w:p>
    <w:p w:rsidR="006E1D4F" w:rsidRDefault="006E1D4F" w:rsidP="006E1D4F">
      <w:pPr>
        <w:spacing w:after="0" w:line="240" w:lineRule="auto"/>
        <w:rPr>
          <w:i/>
          <w:lang w:val="sr-Latn-ME"/>
        </w:rPr>
      </w:pPr>
      <w:r>
        <w:rPr>
          <w:lang w:val="sr-Latn-ME"/>
        </w:rPr>
        <w:t xml:space="preserve">Garant: </w:t>
      </w:r>
      <w:r w:rsidRPr="006E1D4F">
        <w:rPr>
          <w:i/>
          <w:u w:val="single"/>
          <w:lang w:val="sr-Latn-ME"/>
        </w:rPr>
        <w:t>Naziv banke</w:t>
      </w:r>
    </w:p>
    <w:p w:rsidR="006E1D4F" w:rsidRDefault="006E1D4F" w:rsidP="006E1D4F">
      <w:pPr>
        <w:spacing w:after="0" w:line="240" w:lineRule="auto"/>
        <w:rPr>
          <w:i/>
          <w:lang w:val="sr-Latn-ME"/>
        </w:rPr>
      </w:pPr>
      <w:r>
        <w:rPr>
          <w:lang w:val="sr-Latn-ME"/>
        </w:rPr>
        <w:t xml:space="preserve">Nalogodavac: </w:t>
      </w:r>
      <w:r w:rsidRPr="006E1D4F">
        <w:rPr>
          <w:i/>
          <w:u w:val="single"/>
          <w:lang w:val="sr-Latn-ME"/>
        </w:rPr>
        <w:t>Ime uvoznika</w:t>
      </w:r>
    </w:p>
    <w:p w:rsidR="006E1D4F" w:rsidRDefault="006E1D4F" w:rsidP="006E1D4F">
      <w:pPr>
        <w:spacing w:after="0" w:line="240" w:lineRule="auto"/>
        <w:rPr>
          <w:lang w:val="sr-Latn-ME"/>
        </w:rPr>
      </w:pPr>
      <w:r w:rsidRPr="006E1D4F">
        <w:rPr>
          <w:lang w:val="sr-Latn-ME"/>
        </w:rPr>
        <w:t>Korisnik garancije: Minist</w:t>
      </w:r>
      <w:r>
        <w:rPr>
          <w:lang w:val="sr-Latn-ME"/>
        </w:rPr>
        <w:t>arstvo poljoprivrede, šumarstva i vodoprivrede</w:t>
      </w:r>
      <w:r w:rsidR="00944F51">
        <w:rPr>
          <w:lang w:val="sr-Latn-ME"/>
        </w:rPr>
        <w:t>, Direktorat za plaćanja sa sjedištem u Crnoj Gori, adres</w:t>
      </w:r>
      <w:r w:rsidR="00CD746A">
        <w:rPr>
          <w:lang w:val="sr-Latn-ME"/>
        </w:rPr>
        <w:t>a</w:t>
      </w:r>
      <w:r w:rsidR="00944F51">
        <w:rPr>
          <w:lang w:val="sr-Latn-ME"/>
        </w:rPr>
        <w:t xml:space="preserve"> Podgorica, Moskovska broj 101.</w:t>
      </w:r>
    </w:p>
    <w:p w:rsidR="006E1D4F" w:rsidRPr="006E1D4F" w:rsidRDefault="006E1D4F" w:rsidP="00706234">
      <w:pPr>
        <w:spacing w:after="0" w:line="240" w:lineRule="auto"/>
        <w:jc w:val="right"/>
        <w:rPr>
          <w:lang w:val="sr-Latn-ME"/>
        </w:rPr>
      </w:pPr>
      <w:r>
        <w:rPr>
          <w:lang w:val="sr-Latn-ME"/>
        </w:rPr>
        <w:t xml:space="preserve">Broj: </w:t>
      </w:r>
      <w:r w:rsidR="002F7DDF">
        <w:rPr>
          <w:i/>
          <w:u w:val="single"/>
          <w:lang w:val="sr-Latn-ME"/>
        </w:rPr>
        <w:t>jedins</w:t>
      </w:r>
      <w:r w:rsidRPr="006E1D4F">
        <w:rPr>
          <w:i/>
          <w:u w:val="single"/>
          <w:lang w:val="sr-Latn-ME"/>
        </w:rPr>
        <w:t>tveni broj garancije</w:t>
      </w:r>
    </w:p>
    <w:p w:rsidR="006E1D4F" w:rsidRDefault="006E1D4F" w:rsidP="00706234">
      <w:pPr>
        <w:spacing w:after="0" w:line="240" w:lineRule="auto"/>
        <w:jc w:val="right"/>
        <w:rPr>
          <w:lang w:val="sr-Latn-ME"/>
        </w:rPr>
      </w:pPr>
      <w:r>
        <w:rPr>
          <w:lang w:val="sr-Latn-ME"/>
        </w:rPr>
        <w:t xml:space="preserve">Datum: </w:t>
      </w:r>
      <w:r w:rsidRPr="006E1D4F">
        <w:rPr>
          <w:i/>
          <w:u w:val="single"/>
          <w:lang w:val="sr-Latn-ME"/>
        </w:rPr>
        <w:t>datum izdavanja garancije</w:t>
      </w:r>
    </w:p>
    <w:p w:rsidR="006E1D4F" w:rsidRDefault="006E1D4F" w:rsidP="006E1D4F">
      <w:pPr>
        <w:spacing w:after="0" w:line="240" w:lineRule="auto"/>
        <w:rPr>
          <w:lang w:val="sr-Latn-ME"/>
        </w:rPr>
      </w:pPr>
    </w:p>
    <w:p w:rsidR="006E1D4F" w:rsidRDefault="006E1D4F" w:rsidP="006E1D4F">
      <w:pPr>
        <w:spacing w:after="0" w:line="240" w:lineRule="auto"/>
        <w:jc w:val="center"/>
        <w:rPr>
          <w:b/>
          <w:lang w:val="sr-Latn-ME"/>
        </w:rPr>
      </w:pPr>
      <w:r w:rsidRPr="006E1D4F">
        <w:rPr>
          <w:b/>
          <w:lang w:val="sr-Latn-ME"/>
        </w:rPr>
        <w:t>Garancija za raspodjelu uvoznih preferencijalnih carinskih kvota za poljoprivredne proizvode</w:t>
      </w:r>
    </w:p>
    <w:p w:rsidR="006E1D4F" w:rsidRDefault="006E1D4F" w:rsidP="006E1D4F">
      <w:pPr>
        <w:spacing w:after="0" w:line="240" w:lineRule="auto"/>
        <w:jc w:val="center"/>
        <w:rPr>
          <w:b/>
          <w:lang w:val="sr-Latn-ME"/>
        </w:rPr>
      </w:pPr>
    </w:p>
    <w:p w:rsidR="00706234" w:rsidRDefault="00706234" w:rsidP="00706234">
      <w:pPr>
        <w:spacing w:before="240" w:after="0" w:line="240" w:lineRule="auto"/>
        <w:jc w:val="both"/>
        <w:rPr>
          <w:lang w:val="sr-Latn-ME"/>
        </w:rPr>
      </w:pPr>
      <w:r>
        <w:rPr>
          <w:lang w:val="sr-Latn-ME"/>
        </w:rPr>
        <w:t xml:space="preserve">Upoznati smo da </w:t>
      </w:r>
      <w:r w:rsidRPr="00706234">
        <w:rPr>
          <w:i/>
          <w:u w:val="single"/>
          <w:lang w:val="sr-Latn-ME"/>
        </w:rPr>
        <w:t xml:space="preserve">Nalogodavac, adresa </w:t>
      </w:r>
      <w:r w:rsidRPr="00944F51">
        <w:rPr>
          <w:i/>
          <w:u w:val="single"/>
          <w:lang w:val="sr-Latn-ME"/>
        </w:rPr>
        <w:t>nalogodavca,</w:t>
      </w:r>
      <w:r w:rsidR="00944F51">
        <w:rPr>
          <w:i/>
          <w:u w:val="single"/>
          <w:lang w:val="sr-Latn-ME"/>
        </w:rPr>
        <w:t xml:space="preserve"> </w:t>
      </w:r>
      <w:r w:rsidR="00944F51" w:rsidRPr="00944F51">
        <w:rPr>
          <w:i/>
          <w:u w:val="single"/>
          <w:lang w:val="sr-Latn-ME"/>
        </w:rPr>
        <w:t>matični broj/PIB</w:t>
      </w:r>
      <w:r w:rsidR="00944F51">
        <w:rPr>
          <w:lang w:val="sr-Latn-ME"/>
        </w:rPr>
        <w:t>,</w:t>
      </w:r>
      <w:r>
        <w:rPr>
          <w:lang w:val="sr-Latn-ME"/>
        </w:rPr>
        <w:t xml:space="preserve"> podnosi Z</w:t>
      </w:r>
      <w:r w:rsidRPr="00706234">
        <w:rPr>
          <w:lang w:val="sr-Latn-ME"/>
        </w:rPr>
        <w:t>ahtjev za raspodjelu preferencijalnih</w:t>
      </w:r>
      <w:r>
        <w:rPr>
          <w:lang w:val="sr-Latn-ME"/>
        </w:rPr>
        <w:t xml:space="preserve"> </w:t>
      </w:r>
      <w:r w:rsidRPr="00706234">
        <w:rPr>
          <w:lang w:val="sr-Latn-ME"/>
        </w:rPr>
        <w:t>carinskih kvota za uvoz poljoprivrednih proizvoda</w:t>
      </w:r>
      <w:r w:rsidR="00CD746A">
        <w:rPr>
          <w:lang w:val="sr-Latn-ME"/>
        </w:rPr>
        <w:t>. Zahtjev se podnosi</w:t>
      </w:r>
      <w:r w:rsidRPr="00706234">
        <w:rPr>
          <w:lang w:val="sr-Latn-ME"/>
        </w:rPr>
        <w:t xml:space="preserve"> na osnovu </w:t>
      </w:r>
      <w:r>
        <w:rPr>
          <w:lang w:val="sr-Latn-ME"/>
        </w:rPr>
        <w:t>Javnog poziva</w:t>
      </w:r>
      <w:r w:rsidRPr="00706234">
        <w:rPr>
          <w:lang w:val="sr-Latn-ME"/>
        </w:rPr>
        <w:t xml:space="preserve"> za raspodjelu uvoznih preferencijalnih carinskih kvota za poljoprivredne proizvode prema potvrđenom Zakonu o ratifikaciji sporazuma o stabilizaciji i pridruživanju između Evropskih zajednica i njihovih država članica, s jedne strane i Republike Crne Gore, s druge strane</w:t>
      </w:r>
      <w:r w:rsidR="00944F51">
        <w:rPr>
          <w:lang w:val="sr-Latn-ME"/>
        </w:rPr>
        <w:t xml:space="preserve"> (u daljem textu: Javni poziv)</w:t>
      </w:r>
      <w:r w:rsidRPr="00706234">
        <w:rPr>
          <w:lang w:val="sr-Latn-ME"/>
        </w:rPr>
        <w:t>.</w:t>
      </w:r>
    </w:p>
    <w:p w:rsidR="006E1D4F" w:rsidRDefault="006E1D4F" w:rsidP="00706234">
      <w:pPr>
        <w:spacing w:before="240" w:after="0" w:line="240" w:lineRule="auto"/>
        <w:jc w:val="both"/>
        <w:rPr>
          <w:lang w:val="sr-Latn-ME"/>
        </w:rPr>
      </w:pPr>
      <w:r>
        <w:rPr>
          <w:lang w:val="sr-Latn-ME"/>
        </w:rPr>
        <w:t xml:space="preserve">Vezano za gore navedeno, Mi, </w:t>
      </w:r>
      <w:r w:rsidRPr="006E1D4F">
        <w:rPr>
          <w:i/>
          <w:u w:val="single"/>
          <w:lang w:val="sr-Latn-ME"/>
        </w:rPr>
        <w:t>Naziv banke, adresa</w:t>
      </w:r>
      <w:r>
        <w:rPr>
          <w:lang w:val="sr-Latn-ME"/>
        </w:rPr>
        <w:t>, neopozivo i bezuslovo se obavezujemo da ćemo po Vašem</w:t>
      </w:r>
      <w:r w:rsidR="00944F51">
        <w:rPr>
          <w:lang w:val="sr-Latn-ME"/>
        </w:rPr>
        <w:t xml:space="preserve"> prvom pisanom pozivu</w:t>
      </w:r>
      <w:r>
        <w:rPr>
          <w:lang w:val="sr-Latn-ME"/>
        </w:rPr>
        <w:t xml:space="preserve"> izvršiti povraćaj maksimalnog iznosa od:</w:t>
      </w:r>
    </w:p>
    <w:p w:rsidR="006E1D4F" w:rsidRDefault="006E1D4F" w:rsidP="002207C8">
      <w:pPr>
        <w:spacing w:before="240" w:after="0" w:line="240" w:lineRule="auto"/>
        <w:jc w:val="center"/>
        <w:rPr>
          <w:lang w:val="sr-Latn-ME"/>
        </w:rPr>
      </w:pPr>
      <w:r>
        <w:rPr>
          <w:lang w:val="sr-Latn-ME"/>
        </w:rPr>
        <w:t xml:space="preserve">EUR </w:t>
      </w:r>
      <w:r w:rsidRPr="00073764">
        <w:rPr>
          <w:i/>
          <w:u w:val="single"/>
          <w:lang w:val="sr-Latn-ME"/>
        </w:rPr>
        <w:t>naveden broj</w:t>
      </w:r>
    </w:p>
    <w:p w:rsidR="006E1D4F" w:rsidRDefault="00073764" w:rsidP="002207C8">
      <w:pPr>
        <w:spacing w:before="240" w:after="0" w:line="240" w:lineRule="auto"/>
        <w:jc w:val="center"/>
        <w:rPr>
          <w:lang w:val="sr-Latn-ME"/>
        </w:rPr>
      </w:pPr>
      <w:r>
        <w:rPr>
          <w:lang w:val="sr-Latn-ME"/>
        </w:rPr>
        <w:t>(</w:t>
      </w:r>
      <w:r w:rsidRPr="00073764">
        <w:rPr>
          <w:u w:val="single"/>
          <w:lang w:val="sr-Latn-ME"/>
        </w:rPr>
        <w:t>slovima ispisan broj</w:t>
      </w:r>
      <w:r>
        <w:rPr>
          <w:lang w:val="sr-Latn-ME"/>
        </w:rPr>
        <w:t>)</w:t>
      </w:r>
    </w:p>
    <w:p w:rsidR="00706234" w:rsidRDefault="00073764" w:rsidP="00706234">
      <w:pPr>
        <w:spacing w:before="240" w:after="0" w:line="240" w:lineRule="auto"/>
        <w:jc w:val="both"/>
        <w:rPr>
          <w:lang w:val="sr-Latn-ME"/>
        </w:rPr>
      </w:pPr>
      <w:r>
        <w:rPr>
          <w:lang w:val="sr-Latn-ME"/>
        </w:rPr>
        <w:t xml:space="preserve">a po prijemu Vašeg </w:t>
      </w:r>
      <w:r w:rsidR="00944F51">
        <w:rPr>
          <w:lang w:val="sr-Latn-ME"/>
        </w:rPr>
        <w:t>prvog pisanog poziva</w:t>
      </w:r>
      <w:r>
        <w:rPr>
          <w:lang w:val="sr-Latn-ME"/>
        </w:rPr>
        <w:t xml:space="preserve"> i Vaše pismene izjave u kojoj se navodi da Nalogodavac (korisnik kvote) nije izvršio preuzete obaveze u skladu sa J</w:t>
      </w:r>
      <w:r w:rsidRPr="00073764">
        <w:rPr>
          <w:lang w:val="sr-Latn-ME"/>
        </w:rPr>
        <w:t>avni</w:t>
      </w:r>
      <w:r>
        <w:rPr>
          <w:lang w:val="sr-Latn-ME"/>
        </w:rPr>
        <w:t>m</w:t>
      </w:r>
      <w:r w:rsidRPr="00073764">
        <w:rPr>
          <w:lang w:val="sr-Latn-ME"/>
        </w:rPr>
        <w:t xml:space="preserve"> poziv</w:t>
      </w:r>
      <w:r>
        <w:rPr>
          <w:lang w:val="sr-Latn-ME"/>
        </w:rPr>
        <w:t>om</w:t>
      </w:r>
      <w:r w:rsidR="00AA281D">
        <w:rPr>
          <w:lang w:val="sr-Latn-ME"/>
        </w:rPr>
        <w:t>.</w:t>
      </w:r>
    </w:p>
    <w:p w:rsidR="006E1D4F" w:rsidRDefault="00675232" w:rsidP="002207C8">
      <w:pPr>
        <w:spacing w:before="240" w:after="0" w:line="240" w:lineRule="auto"/>
        <w:jc w:val="both"/>
        <w:rPr>
          <w:lang w:val="sr-Latn-ME"/>
        </w:rPr>
      </w:pPr>
      <w:r>
        <w:rPr>
          <w:lang w:val="sr-Latn-ME"/>
        </w:rPr>
        <w:t>Ova garancija stupa na snagu od 01.01.202</w:t>
      </w:r>
      <w:r w:rsidR="00FD5F81">
        <w:rPr>
          <w:lang w:val="sr-Latn-ME"/>
        </w:rPr>
        <w:t>3</w:t>
      </w:r>
      <w:r>
        <w:rPr>
          <w:lang w:val="sr-Latn-ME"/>
        </w:rPr>
        <w:t>.godine i važi do 01.03.202</w:t>
      </w:r>
      <w:r w:rsidR="00FD5F81">
        <w:rPr>
          <w:lang w:val="sr-Latn-ME"/>
        </w:rPr>
        <w:t>4</w:t>
      </w:r>
      <w:bookmarkStart w:id="0" w:name="_GoBack"/>
      <w:bookmarkEnd w:id="0"/>
      <w:r>
        <w:rPr>
          <w:lang w:val="sr-Latn-ME"/>
        </w:rPr>
        <w:t>.godine. Istekom roka važnosti, garancija postaje nevažeća i bespredmetna, te prestaje bilo kakva obaveza</w:t>
      </w:r>
      <w:r w:rsidR="002207C8">
        <w:rPr>
          <w:lang w:val="sr-Latn-ME"/>
        </w:rPr>
        <w:t xml:space="preserve"> banke prema korisniku garancije bez obzira da li nam je vraćena ili ne.</w:t>
      </w:r>
    </w:p>
    <w:p w:rsidR="00AA281D" w:rsidRDefault="00AA281D" w:rsidP="002207C8">
      <w:pPr>
        <w:spacing w:before="240" w:after="0" w:line="240" w:lineRule="auto"/>
        <w:jc w:val="both"/>
        <w:rPr>
          <w:lang w:val="sr-Latn-ME"/>
        </w:rPr>
      </w:pPr>
      <w:r>
        <w:rPr>
          <w:lang w:val="sr-Latn-ME"/>
        </w:rPr>
        <w:t>Garancija je validna i ako je perforirana (probušena)</w:t>
      </w:r>
      <w:r w:rsidR="002115D4">
        <w:rPr>
          <w:lang w:val="sr-Latn-ME"/>
        </w:rPr>
        <w:t xml:space="preserve"> od strane nalogodavca, saglasno zahtjevima iz J</w:t>
      </w:r>
      <w:r>
        <w:rPr>
          <w:lang w:val="sr-Latn-ME"/>
        </w:rPr>
        <w:t>avnog poziva</w:t>
      </w:r>
      <w:r w:rsidRPr="00AA281D">
        <w:rPr>
          <w:lang w:val="sr-Latn-ME"/>
        </w:rPr>
        <w:t>.</w:t>
      </w:r>
    </w:p>
    <w:p w:rsidR="00AA281D" w:rsidRPr="00AA281D" w:rsidRDefault="00AA281D" w:rsidP="002207C8">
      <w:pPr>
        <w:spacing w:before="240" w:after="0" w:line="240" w:lineRule="auto"/>
        <w:jc w:val="both"/>
        <w:rPr>
          <w:i/>
          <w:u w:val="single"/>
          <w:lang w:val="sr-Latn-ME"/>
        </w:rPr>
      </w:pPr>
      <w:r w:rsidRPr="00AA281D">
        <w:rPr>
          <w:i/>
          <w:u w:val="single"/>
          <w:lang w:val="sr-Latn-ME"/>
        </w:rPr>
        <w:t>Banka navodi dodatne obaveze, ukoliko ih ima, a trebaju biti predmet ove garancije.</w:t>
      </w:r>
    </w:p>
    <w:p w:rsidR="00AA281D" w:rsidRDefault="002207C8" w:rsidP="002207C8">
      <w:pPr>
        <w:spacing w:before="240" w:after="0" w:line="240" w:lineRule="auto"/>
        <w:jc w:val="both"/>
        <w:rPr>
          <w:lang w:val="sr-Latn-ME"/>
        </w:rPr>
      </w:pPr>
      <w:r>
        <w:rPr>
          <w:lang w:val="sr-Latn-ME"/>
        </w:rPr>
        <w:t>Prava po ovoj garanciji su neprenosiva. Ova garancija je u skladu i podliježe zakonima Crne Gore.</w:t>
      </w:r>
    </w:p>
    <w:p w:rsidR="002207C8" w:rsidRDefault="002207C8" w:rsidP="002207C8">
      <w:pPr>
        <w:spacing w:before="240" w:after="0" w:line="240" w:lineRule="auto"/>
        <w:jc w:val="both"/>
        <w:rPr>
          <w:lang w:val="sr-Latn-ME"/>
        </w:rPr>
      </w:pPr>
      <w:r>
        <w:rPr>
          <w:lang w:val="sr-Latn-ME"/>
        </w:rPr>
        <w:t>Garancija je potpisana od opunomoćenog predstavnika Garanta, u svemu prema ovlašćenju organa Garanta.</w:t>
      </w:r>
    </w:p>
    <w:p w:rsidR="002207C8" w:rsidRDefault="002207C8" w:rsidP="002207C8">
      <w:pPr>
        <w:spacing w:before="240" w:after="0" w:line="240" w:lineRule="auto"/>
        <w:jc w:val="both"/>
        <w:rPr>
          <w:lang w:val="sr-Latn-ME"/>
        </w:rPr>
      </w:pPr>
    </w:p>
    <w:p w:rsidR="002207C8" w:rsidRDefault="002207C8" w:rsidP="002207C8">
      <w:pPr>
        <w:spacing w:before="240" w:after="0" w:line="240" w:lineRule="auto"/>
        <w:jc w:val="both"/>
        <w:rPr>
          <w:lang w:val="sr-Latn-ME"/>
        </w:rPr>
      </w:pPr>
      <w:r>
        <w:rPr>
          <w:lang w:val="sr-Latn-ME"/>
        </w:rPr>
        <w:t>Za Banku:</w:t>
      </w:r>
    </w:p>
    <w:p w:rsidR="002207C8" w:rsidRDefault="002207C8" w:rsidP="002207C8">
      <w:pPr>
        <w:spacing w:before="240" w:after="0" w:line="240" w:lineRule="auto"/>
        <w:jc w:val="both"/>
        <w:rPr>
          <w:i/>
          <w:u w:val="single"/>
          <w:lang w:val="sr-Latn-ME"/>
        </w:rPr>
      </w:pPr>
      <w:r w:rsidRPr="002207C8">
        <w:rPr>
          <w:i/>
          <w:u w:val="single"/>
          <w:lang w:val="sr-Latn-ME"/>
        </w:rPr>
        <w:t>Potpis i pečat</w:t>
      </w:r>
    </w:p>
    <w:p w:rsidR="002207C8" w:rsidRDefault="002207C8" w:rsidP="002207C8">
      <w:pPr>
        <w:spacing w:before="240" w:after="0" w:line="240" w:lineRule="auto"/>
        <w:jc w:val="both"/>
        <w:rPr>
          <w:lang w:val="sr-Latn-ME"/>
        </w:rPr>
      </w:pPr>
    </w:p>
    <w:p w:rsidR="006E1D4F" w:rsidRPr="006E1D4F" w:rsidRDefault="002207C8" w:rsidP="002207C8">
      <w:pPr>
        <w:spacing w:before="240" w:after="0" w:line="240" w:lineRule="auto"/>
        <w:jc w:val="both"/>
        <w:rPr>
          <w:lang w:val="sr-Latn-ME"/>
        </w:rPr>
      </w:pPr>
      <w:r w:rsidRPr="002207C8">
        <w:rPr>
          <w:i/>
          <w:u w:val="single"/>
          <w:lang w:val="sr-Latn-ME"/>
        </w:rPr>
        <w:t>Kontakt podaci Garanta</w:t>
      </w:r>
      <w:r w:rsidR="00944F51">
        <w:rPr>
          <w:i/>
          <w:u w:val="single"/>
          <w:lang w:val="sr-Latn-ME"/>
        </w:rPr>
        <w:t xml:space="preserve"> i </w:t>
      </w:r>
      <w:r w:rsidR="00944F51" w:rsidRPr="00944F51">
        <w:rPr>
          <w:i/>
          <w:u w:val="single"/>
          <w:lang w:val="sr-Latn-ME"/>
        </w:rPr>
        <w:t>opunomoćenog predstavnika Garanta</w:t>
      </w:r>
    </w:p>
    <w:sectPr w:rsidR="006E1D4F" w:rsidRPr="006E1D4F" w:rsidSect="002115D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27"/>
    <w:rsid w:val="00073764"/>
    <w:rsid w:val="002115D4"/>
    <w:rsid w:val="002207C8"/>
    <w:rsid w:val="002A1227"/>
    <w:rsid w:val="002C1206"/>
    <w:rsid w:val="002F7DDF"/>
    <w:rsid w:val="00580122"/>
    <w:rsid w:val="00675232"/>
    <w:rsid w:val="006E1D4F"/>
    <w:rsid w:val="00706234"/>
    <w:rsid w:val="00944F51"/>
    <w:rsid w:val="00A3200C"/>
    <w:rsid w:val="00AA281D"/>
    <w:rsid w:val="00CD746A"/>
    <w:rsid w:val="00F3434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DD6C"/>
  <w15:chartTrackingRefBased/>
  <w15:docId w15:val="{0D08B066-EFEF-4B08-96F5-21E2290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Odjelenje za ekonomske analize i tržište</cp:lastModifiedBy>
  <cp:revision>7</cp:revision>
  <cp:lastPrinted>2021-11-10T11:00:00Z</cp:lastPrinted>
  <dcterms:created xsi:type="dcterms:W3CDTF">2021-11-10T09:52:00Z</dcterms:created>
  <dcterms:modified xsi:type="dcterms:W3CDTF">2022-10-31T13:03:00Z</dcterms:modified>
</cp:coreProperties>
</file>