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8D47D9">
        <w:rPr>
          <w:rFonts w:ascii="Arial" w:hAnsi="Arial" w:cs="Arial"/>
        </w:rPr>
        <w:t>81</w:t>
      </w:r>
      <w:r w:rsidR="00147123">
        <w:rPr>
          <w:rFonts w:ascii="Arial" w:hAnsi="Arial" w:cs="Arial"/>
        </w:rPr>
        <w:t>/2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147123">
        <w:rPr>
          <w:rFonts w:ascii="Arial" w:hAnsi="Arial" w:cs="Arial"/>
          <w:color w:val="0D0D0D" w:themeColor="text1" w:themeTint="F2"/>
        </w:rPr>
        <w:t>61854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147123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47123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92087B">
        <w:rPr>
          <w:rFonts w:ascii="Arial" w:hAnsi="Arial" w:cs="Arial"/>
          <w:color w:val="0D0D0D" w:themeColor="text1" w:themeTint="F2"/>
        </w:rPr>
        <w:t>akata koji sadrži informaciju o ukupnim rashodima vaše budžetske jedinice, uključujući i sve institucije u okviru vaše buzdžetske jedinice, pojedinčano po mjesecima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2070A7">
        <w:rPr>
          <w:rFonts w:ascii="Arial" w:hAnsi="Arial" w:cs="Arial"/>
        </w:rPr>
        <w:t>3,30</w:t>
      </w:r>
      <w:r w:rsidRPr="00FF3D16">
        <w:rPr>
          <w:rFonts w:ascii="Arial" w:hAnsi="Arial" w:cs="Arial"/>
        </w:rPr>
        <w:t xml:space="preserve"> 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2070A7">
        <w:rPr>
          <w:rFonts w:ascii="Arial" w:hAnsi="Arial" w:cs="Arial"/>
          <w:color w:val="0D0D0D" w:themeColor="text1" w:themeTint="F2"/>
        </w:rPr>
        <w:t>14</w:t>
      </w:r>
      <w:r w:rsidR="002070A7" w:rsidRPr="00AB5044">
        <w:rPr>
          <w:rFonts w:ascii="Arial" w:hAnsi="Arial" w:cs="Arial"/>
          <w:color w:val="0D0D0D" w:themeColor="text1" w:themeTint="F2"/>
        </w:rPr>
        <w:t>/</w:t>
      </w:r>
      <w:r w:rsidR="002070A7">
        <w:rPr>
          <w:rFonts w:ascii="Arial" w:hAnsi="Arial" w:cs="Arial"/>
          <w:color w:val="0D0D0D" w:themeColor="text1" w:themeTint="F2"/>
        </w:rPr>
        <w:t>61854 od 03</w:t>
      </w:r>
      <w:r w:rsidR="002070A7" w:rsidRPr="00AB5044">
        <w:rPr>
          <w:rFonts w:ascii="Arial" w:hAnsi="Arial" w:cs="Arial"/>
          <w:color w:val="0D0D0D" w:themeColor="text1" w:themeTint="F2"/>
        </w:rPr>
        <w:t>.</w:t>
      </w:r>
      <w:r w:rsidR="002070A7">
        <w:rPr>
          <w:rFonts w:ascii="Arial" w:hAnsi="Arial" w:cs="Arial"/>
          <w:color w:val="0D0D0D" w:themeColor="text1" w:themeTint="F2"/>
        </w:rPr>
        <w:t>03.2014</w:t>
      </w:r>
      <w:r w:rsidR="002070A7" w:rsidRPr="00AB5044">
        <w:rPr>
          <w:rFonts w:ascii="Arial" w:hAnsi="Arial" w:cs="Arial"/>
          <w:color w:val="0D0D0D" w:themeColor="text1" w:themeTint="F2"/>
        </w:rPr>
        <w:t>. 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2070A7">
        <w:rPr>
          <w:rFonts w:ascii="Arial" w:hAnsi="Arial" w:cs="Arial"/>
          <w:color w:val="0D0D0D" w:themeColor="text1" w:themeTint="F2"/>
        </w:rPr>
        <w:t>akata koji sadrži informaciju o ukupnim rashodima vaše budžetske jedinice, uključujući i sve institucije u okviru vaše buzdžetske jedinice, pojedinčano po mjesecima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13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2070A7">
        <w:rPr>
          <w:rFonts w:ascii="Arial" w:hAnsi="Arial" w:cs="Arial"/>
        </w:rPr>
        <w:t xml:space="preserve">3,30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2070A7">
        <w:rPr>
          <w:rFonts w:ascii="Arial" w:hAnsi="Arial" w:cs="Arial"/>
        </w:rPr>
        <w:t>1,30</w:t>
      </w:r>
      <w:r w:rsidRPr="00FF3D16">
        <w:rPr>
          <w:rFonts w:ascii="Arial" w:hAnsi="Arial" w:cs="Arial"/>
        </w:rPr>
        <w:t xml:space="preserve"> € (</w:t>
      </w:r>
      <w:r w:rsidR="002070A7">
        <w:rPr>
          <w:rFonts w:ascii="Arial" w:hAnsi="Arial" w:cs="Arial"/>
        </w:rPr>
        <w:t>jedaneurotridesetcenti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2070A7"/>
    <w:rsid w:val="002B00F3"/>
    <w:rsid w:val="006C3ED1"/>
    <w:rsid w:val="00715C4B"/>
    <w:rsid w:val="007C377B"/>
    <w:rsid w:val="008D47D9"/>
    <w:rsid w:val="0092087B"/>
    <w:rsid w:val="009F39E7"/>
    <w:rsid w:val="00B97566"/>
    <w:rsid w:val="00C67C8E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7</cp:revision>
  <cp:lastPrinted>2014-03-12T09:57:00Z</cp:lastPrinted>
  <dcterms:created xsi:type="dcterms:W3CDTF">2014-02-07T12:12:00Z</dcterms:created>
  <dcterms:modified xsi:type="dcterms:W3CDTF">2014-05-16T12:27:00Z</dcterms:modified>
</cp:coreProperties>
</file>