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904875" cy="1028700"/>
            <wp:effectExtent l="19050" t="0" r="9525" b="0"/>
            <wp:docPr id="3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Crna Gora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__________________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  <w:t>Ministarstvo poljoprivrede i ruralnog razvoja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</w:rPr>
      </w:pPr>
    </w:p>
    <w:p w:rsidR="008D47D9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Broj</w:t>
      </w:r>
      <w:r w:rsidRPr="00BA242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060-320/14-040</w:t>
      </w:r>
      <w:r w:rsidRPr="00BA2421">
        <w:rPr>
          <w:rFonts w:ascii="Arial" w:hAnsi="Arial" w:cs="Arial"/>
        </w:rPr>
        <w:t>1-</w:t>
      </w:r>
      <w:r w:rsidR="00CB23FB">
        <w:rPr>
          <w:rFonts w:ascii="Arial" w:hAnsi="Arial" w:cs="Arial"/>
        </w:rPr>
        <w:t>74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Podgorica</w:t>
      </w:r>
      <w:r w:rsidRPr="00BA2421">
        <w:rPr>
          <w:rFonts w:ascii="Arial" w:hAnsi="Arial" w:cs="Arial"/>
          <w:b/>
        </w:rPr>
        <w:t xml:space="preserve">, </w:t>
      </w:r>
      <w:r w:rsidR="00147123">
        <w:rPr>
          <w:rFonts w:ascii="Arial" w:hAnsi="Arial" w:cs="Arial"/>
        </w:rPr>
        <w:t>12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="00147123">
        <w:rPr>
          <w:rFonts w:ascii="Arial" w:hAnsi="Arial" w:cs="Arial"/>
        </w:rPr>
        <w:t>3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2014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g</w:t>
      </w:r>
      <w:r w:rsidRPr="00BA2421">
        <w:rPr>
          <w:rFonts w:ascii="Arial" w:hAnsi="Arial" w:cs="Arial"/>
        </w:rPr>
        <w:t>odine</w:t>
      </w:r>
    </w:p>
    <w:p w:rsidR="00FF3D16" w:rsidRPr="00BA2421" w:rsidRDefault="00FF3D16" w:rsidP="00FF3D16">
      <w:pPr>
        <w:spacing w:after="0" w:line="240" w:lineRule="auto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sr-Latn-CS"/>
        </w:rPr>
      </w:pPr>
      <w:r w:rsidRPr="00AB5044">
        <w:rPr>
          <w:rFonts w:ascii="Arial" w:hAnsi="Arial" w:cs="Arial"/>
          <w:color w:val="0D0D0D" w:themeColor="text1" w:themeTint="F2"/>
        </w:rPr>
        <w:t xml:space="preserve">Ministarstvo poljoprivrede i ruralnog razvoja, na osnovu člana 30 stav 1 Zakona o slobodnom pristupu informacijama (“Sl.list RCG”, br.44/12) postupajući po </w:t>
      </w:r>
      <w:r>
        <w:rPr>
          <w:rFonts w:ascii="Arial" w:hAnsi="Arial" w:cs="Arial"/>
          <w:color w:val="0D0D0D" w:themeColor="text1" w:themeTint="F2"/>
        </w:rPr>
        <w:t>zahtjevu</w:t>
      </w:r>
      <w:r>
        <w:rPr>
          <w:rFonts w:ascii="Arial" w:hAnsi="Arial" w:cs="Arial"/>
          <w:b/>
          <w:color w:val="0D0D0D" w:themeColor="text1" w:themeTint="F2"/>
          <w:lang w:val="sr-Latn-CS"/>
        </w:rPr>
        <w:t xml:space="preserve"> </w:t>
      </w:r>
      <w:r w:rsidRPr="00AB5044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>
        <w:rPr>
          <w:rFonts w:ascii="Arial" w:hAnsi="Arial" w:cs="Arial"/>
          <w:color w:val="0D0D0D" w:themeColor="text1" w:themeTint="F2"/>
        </w:rPr>
        <w:t>, br. 14</w:t>
      </w:r>
      <w:r w:rsidRPr="00AB5044">
        <w:rPr>
          <w:rFonts w:ascii="Arial" w:hAnsi="Arial" w:cs="Arial"/>
          <w:color w:val="0D0D0D" w:themeColor="text1" w:themeTint="F2"/>
        </w:rPr>
        <w:t>/</w:t>
      </w:r>
      <w:r w:rsidR="00A76624">
        <w:rPr>
          <w:rFonts w:ascii="Arial" w:hAnsi="Arial" w:cs="Arial"/>
          <w:color w:val="0D0D0D" w:themeColor="text1" w:themeTint="F2"/>
        </w:rPr>
        <w:t>6184</w:t>
      </w:r>
      <w:r w:rsidR="00CB23FB">
        <w:rPr>
          <w:rFonts w:ascii="Arial" w:hAnsi="Arial" w:cs="Arial"/>
          <w:color w:val="0D0D0D" w:themeColor="text1" w:themeTint="F2"/>
        </w:rPr>
        <w:t>5</w:t>
      </w:r>
      <w:r>
        <w:rPr>
          <w:rFonts w:ascii="Arial" w:hAnsi="Arial" w:cs="Arial"/>
          <w:color w:val="0D0D0D" w:themeColor="text1" w:themeTint="F2"/>
        </w:rPr>
        <w:t xml:space="preserve"> od </w:t>
      </w:r>
      <w:r w:rsidR="00430C44">
        <w:rPr>
          <w:rFonts w:ascii="Arial" w:hAnsi="Arial" w:cs="Arial"/>
          <w:color w:val="0D0D0D" w:themeColor="text1" w:themeTint="F2"/>
        </w:rPr>
        <w:t>03</w:t>
      </w:r>
      <w:r w:rsidRPr="00AB5044">
        <w:rPr>
          <w:rFonts w:ascii="Arial" w:hAnsi="Arial" w:cs="Arial"/>
          <w:color w:val="0D0D0D" w:themeColor="text1" w:themeTint="F2"/>
        </w:rPr>
        <w:t>.</w:t>
      </w:r>
      <w:r>
        <w:rPr>
          <w:rFonts w:ascii="Arial" w:hAnsi="Arial" w:cs="Arial"/>
          <w:color w:val="0D0D0D" w:themeColor="text1" w:themeTint="F2"/>
        </w:rPr>
        <w:t>0</w:t>
      </w:r>
      <w:r w:rsidR="00430C44">
        <w:rPr>
          <w:rFonts w:ascii="Arial" w:hAnsi="Arial" w:cs="Arial"/>
          <w:color w:val="0D0D0D" w:themeColor="text1" w:themeTint="F2"/>
        </w:rPr>
        <w:t>3</w:t>
      </w:r>
      <w:r>
        <w:rPr>
          <w:rFonts w:ascii="Arial" w:hAnsi="Arial" w:cs="Arial"/>
          <w:color w:val="0D0D0D" w:themeColor="text1" w:themeTint="F2"/>
        </w:rPr>
        <w:t>.2014</w:t>
      </w:r>
      <w:r w:rsidRPr="00AB5044">
        <w:rPr>
          <w:rFonts w:ascii="Arial" w:hAnsi="Arial" w:cs="Arial"/>
          <w:color w:val="0D0D0D" w:themeColor="text1" w:themeTint="F2"/>
        </w:rPr>
        <w:t>. godine, radi pristupa informacijama, donosi</w:t>
      </w: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2421">
        <w:rPr>
          <w:rFonts w:ascii="Arial" w:hAnsi="Arial" w:cs="Arial"/>
          <w:b/>
          <w:sz w:val="24"/>
          <w:szCs w:val="24"/>
        </w:rPr>
        <w:t>R J E Š E N J E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A53A5C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430C44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0B5BCC">
        <w:rPr>
          <w:rFonts w:ascii="Arial" w:hAnsi="Arial" w:cs="Arial"/>
          <w:color w:val="0D0D0D" w:themeColor="text1" w:themeTint="F2"/>
        </w:rPr>
        <w:t xml:space="preserve">Dozvoljava se </w:t>
      </w:r>
      <w:r w:rsidRPr="000B5BCC">
        <w:rPr>
          <w:rFonts w:ascii="Arial" w:hAnsi="Arial" w:cs="Arial"/>
          <w:color w:val="0D0D0D" w:themeColor="text1" w:themeTint="F2"/>
          <w:lang w:val="sl-SI"/>
        </w:rPr>
        <w:t>Mreži za afirmaciju nevladinog sektora MANS iz Podgorice</w:t>
      </w:r>
      <w:r w:rsidRPr="000B5BCC">
        <w:rPr>
          <w:rFonts w:ascii="Arial" w:hAnsi="Arial" w:cs="Arial"/>
          <w:color w:val="0D0D0D" w:themeColor="text1" w:themeTint="F2"/>
        </w:rPr>
        <w:t xml:space="preserve"> pristup informacijama, </w:t>
      </w:r>
      <w:r w:rsidR="003D01A6">
        <w:rPr>
          <w:rFonts w:ascii="Arial" w:hAnsi="Arial" w:cs="Arial"/>
          <w:color w:val="0D0D0D" w:themeColor="text1" w:themeTint="F2"/>
        </w:rPr>
        <w:t>koji se odnose na kopiju:</w:t>
      </w:r>
      <w:r w:rsidR="00412E45">
        <w:rPr>
          <w:rFonts w:ascii="Arial" w:hAnsi="Arial" w:cs="Arial"/>
          <w:color w:val="0D0D0D" w:themeColor="text1" w:themeTint="F2"/>
        </w:rPr>
        <w:t xml:space="preserve"> </w:t>
      </w:r>
      <w:r w:rsidR="00430C44">
        <w:rPr>
          <w:rFonts w:ascii="Arial" w:hAnsi="Arial" w:cs="Arial"/>
          <w:color w:val="0D0D0D" w:themeColor="text1" w:themeTint="F2"/>
        </w:rPr>
        <w:t xml:space="preserve">* akta koji sadrži informaciju o rashodu vaše budžetske jedinice, uključujući </w:t>
      </w:r>
      <w:r w:rsidR="000C7590">
        <w:rPr>
          <w:rFonts w:ascii="Arial" w:hAnsi="Arial" w:cs="Arial"/>
          <w:color w:val="0D0D0D" w:themeColor="text1" w:themeTint="F2"/>
        </w:rPr>
        <w:t>i</w:t>
      </w:r>
      <w:r w:rsidR="00430C44">
        <w:rPr>
          <w:rFonts w:ascii="Arial" w:hAnsi="Arial" w:cs="Arial"/>
          <w:color w:val="0D0D0D" w:themeColor="text1" w:themeTint="F2"/>
        </w:rPr>
        <w:t xml:space="preserve"> </w:t>
      </w:r>
      <w:r w:rsidR="00430C44">
        <w:rPr>
          <w:rFonts w:ascii="Arial" w:hAnsi="Arial" w:cs="Arial"/>
          <w:color w:val="0D0D0D" w:themeColor="text1" w:themeTint="F2"/>
          <w:lang w:val="sl-SI"/>
        </w:rPr>
        <w:t>sve institucije u okviru vaše budžetske jedinice, pojedinačno po mjesecima, za budžetsku k</w:t>
      </w:r>
      <w:r w:rsidR="00A76624">
        <w:rPr>
          <w:rFonts w:ascii="Arial" w:hAnsi="Arial" w:cs="Arial"/>
          <w:color w:val="0D0D0D" w:themeColor="text1" w:themeTint="F2"/>
          <w:lang w:val="sl-SI"/>
        </w:rPr>
        <w:t>lasifikaciju 414</w:t>
      </w:r>
      <w:r w:rsidR="00CB23FB">
        <w:rPr>
          <w:rFonts w:ascii="Arial" w:hAnsi="Arial" w:cs="Arial"/>
          <w:color w:val="0D0D0D" w:themeColor="text1" w:themeTint="F2"/>
          <w:lang w:val="sl-SI"/>
        </w:rPr>
        <w:t>5</w:t>
      </w:r>
      <w:r w:rsidR="00430C44"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CB23FB">
        <w:rPr>
          <w:rFonts w:ascii="Arial" w:hAnsi="Arial" w:cs="Arial"/>
          <w:color w:val="0D0D0D" w:themeColor="text1" w:themeTint="F2"/>
          <w:lang w:val="sl-SI"/>
        </w:rPr>
        <w:t>usluge prevoza</w:t>
      </w:r>
      <w:r w:rsidR="00430C44">
        <w:rPr>
          <w:rFonts w:ascii="Arial" w:hAnsi="Arial" w:cs="Arial"/>
          <w:color w:val="0D0D0D" w:themeColor="text1" w:themeTint="F2"/>
          <w:lang w:val="sl-SI"/>
        </w:rPr>
        <w:t xml:space="preserve"> za period januar – februar 2014. godine.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>Pristup informacijama</w:t>
      </w:r>
      <w:r w:rsidRPr="00FF3D16">
        <w:rPr>
          <w:rFonts w:ascii="Arial" w:hAnsi="Arial" w:cs="Arial"/>
          <w:color w:val="0D0D0D" w:themeColor="text1" w:themeTint="F2"/>
        </w:rPr>
        <w:t xml:space="preserve"> ostvariće se dostavom kopija putem pošte, preporučenom pošiljkom na adresu podnosioca zahtjeva, a nakon dostavljanja dokaza o uplati troškova postupka.</w:t>
      </w:r>
    </w:p>
    <w:p w:rsidR="00FF3D16" w:rsidRPr="00A53A5C" w:rsidRDefault="00FF3D16" w:rsidP="00FF3D16">
      <w:pPr>
        <w:pStyle w:val="ListParagraph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 xml:space="preserve">Mreža za afirmaciju nevladinog sektora MANS je dužna uplatiti troškove postupka u iznosu od </w:t>
      </w:r>
      <w:r w:rsidR="00C700F7">
        <w:rPr>
          <w:rFonts w:ascii="Arial" w:hAnsi="Arial" w:cs="Arial"/>
          <w:color w:val="1D1B11" w:themeColor="background2" w:themeShade="1A"/>
        </w:rPr>
        <w:t>2</w:t>
      </w:r>
      <w:r w:rsidR="002070A7" w:rsidRPr="00F91B8F">
        <w:rPr>
          <w:rFonts w:ascii="Arial" w:hAnsi="Arial" w:cs="Arial"/>
          <w:color w:val="1D1B11" w:themeColor="background2" w:themeShade="1A"/>
        </w:rPr>
        <w:t>,30</w:t>
      </w:r>
      <w:r w:rsidRPr="00F91B8F">
        <w:rPr>
          <w:rFonts w:ascii="Arial" w:hAnsi="Arial" w:cs="Arial"/>
          <w:color w:val="1D1B11" w:themeColor="background2" w:themeShade="1A"/>
        </w:rPr>
        <w:t xml:space="preserve"> € (</w:t>
      </w:r>
      <w:r w:rsidR="00C700F7">
        <w:rPr>
          <w:rFonts w:ascii="Arial" w:hAnsi="Arial" w:cs="Arial"/>
          <w:color w:val="1D1B11" w:themeColor="background2" w:themeShade="1A"/>
        </w:rPr>
        <w:t>dvaeuratridesetcenti</w:t>
      </w:r>
      <w:r w:rsidRPr="00FF3D16">
        <w:rPr>
          <w:rFonts w:ascii="Arial" w:hAnsi="Arial" w:cs="Arial"/>
        </w:rPr>
        <w:t>),</w:t>
      </w:r>
      <w:r w:rsidRPr="00FF3D16">
        <w:rPr>
          <w:rFonts w:ascii="Arial" w:hAnsi="Arial" w:cs="Arial"/>
          <w:color w:val="0D0D0D" w:themeColor="text1" w:themeTint="F2"/>
        </w:rPr>
        <w:t xml:space="preserve"> u korist budžeta CG na žiro račun br. </w:t>
      </w:r>
      <w:r w:rsidRPr="00FF3D16">
        <w:rPr>
          <w:rFonts w:ascii="Arial" w:hAnsi="Arial" w:cs="Arial"/>
          <w:color w:val="0D0D0D" w:themeColor="text1" w:themeTint="F2"/>
          <w:lang w:val="sr-Latn-CS"/>
        </w:rPr>
        <w:t xml:space="preserve">907-0000000083001-19 </w:t>
      </w:r>
      <w:r w:rsidRPr="00FF3D16">
        <w:rPr>
          <w:rFonts w:ascii="Arial" w:hAnsi="Arial" w:cs="Arial"/>
          <w:color w:val="0D0D0D" w:themeColor="text1" w:themeTint="F2"/>
          <w:lang w:val="pl-PL"/>
        </w:rPr>
        <w:t>i o tome dostaviti odgovarajući dokaz ovom Ministarstvu.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FF3D16" w:rsidRPr="003E36BB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3E36BB">
        <w:rPr>
          <w:rFonts w:ascii="Arial" w:hAnsi="Arial" w:cs="Arial"/>
          <w:color w:val="0D0D0D" w:themeColor="text1" w:themeTint="F2"/>
          <w:lang w:val="pl-PL"/>
        </w:rPr>
        <w:t>Žalba protiv ovog rješenja ne odlaže njegovo izvršenje.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FF3D16" w:rsidRPr="00BA2421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  <w:t>O b r a z l o ž e nj e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CB23FB" w:rsidRPr="00430C44" w:rsidRDefault="00FF3D16" w:rsidP="00CB23FB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podnijela je </w:t>
      </w:r>
      <w:r w:rsidRPr="00BA2421">
        <w:rPr>
          <w:rFonts w:ascii="Arial" w:hAnsi="Arial" w:cs="Arial"/>
          <w:color w:val="0D0D0D" w:themeColor="text1" w:themeTint="F2"/>
        </w:rPr>
        <w:t>Ministarstvu poljoprivrede i ruralnog razvoja zahtjev br.</w:t>
      </w:r>
      <w:r w:rsidR="00430C44">
        <w:rPr>
          <w:rFonts w:ascii="Arial" w:hAnsi="Arial" w:cs="Arial"/>
          <w:color w:val="0D0D0D" w:themeColor="text1" w:themeTint="F2"/>
        </w:rPr>
        <w:t xml:space="preserve"> 14</w:t>
      </w:r>
      <w:r w:rsidR="00430C44" w:rsidRPr="00AB5044">
        <w:rPr>
          <w:rFonts w:ascii="Arial" w:hAnsi="Arial" w:cs="Arial"/>
          <w:color w:val="0D0D0D" w:themeColor="text1" w:themeTint="F2"/>
        </w:rPr>
        <w:t>/</w:t>
      </w:r>
      <w:r w:rsidR="00CB23FB">
        <w:rPr>
          <w:rFonts w:ascii="Arial" w:hAnsi="Arial" w:cs="Arial"/>
          <w:color w:val="0D0D0D" w:themeColor="text1" w:themeTint="F2"/>
        </w:rPr>
        <w:t>61845</w:t>
      </w:r>
      <w:r w:rsidR="00430C44">
        <w:rPr>
          <w:rFonts w:ascii="Arial" w:hAnsi="Arial" w:cs="Arial"/>
          <w:color w:val="0D0D0D" w:themeColor="text1" w:themeTint="F2"/>
        </w:rPr>
        <w:t xml:space="preserve"> od 03</w:t>
      </w:r>
      <w:r w:rsidR="00430C44" w:rsidRPr="00AB5044">
        <w:rPr>
          <w:rFonts w:ascii="Arial" w:hAnsi="Arial" w:cs="Arial"/>
          <w:color w:val="0D0D0D" w:themeColor="text1" w:themeTint="F2"/>
        </w:rPr>
        <w:t>.</w:t>
      </w:r>
      <w:r w:rsidR="00430C44">
        <w:rPr>
          <w:rFonts w:ascii="Arial" w:hAnsi="Arial" w:cs="Arial"/>
          <w:color w:val="0D0D0D" w:themeColor="text1" w:themeTint="F2"/>
        </w:rPr>
        <w:t>03.2014</w:t>
      </w:r>
      <w:r w:rsidR="00430C44" w:rsidRPr="00AB5044">
        <w:rPr>
          <w:rFonts w:ascii="Arial" w:hAnsi="Arial" w:cs="Arial"/>
          <w:color w:val="0D0D0D" w:themeColor="text1" w:themeTint="F2"/>
        </w:rPr>
        <w:t xml:space="preserve">. </w:t>
      </w:r>
      <w:r w:rsidR="002070A7" w:rsidRPr="00AB5044">
        <w:rPr>
          <w:rFonts w:ascii="Arial" w:hAnsi="Arial" w:cs="Arial"/>
          <w:color w:val="0D0D0D" w:themeColor="text1" w:themeTint="F2"/>
        </w:rPr>
        <w:t>godine</w:t>
      </w:r>
      <w:r w:rsidRPr="00BA2421">
        <w:rPr>
          <w:rFonts w:ascii="Arial" w:hAnsi="Arial" w:cs="Arial"/>
          <w:color w:val="0D0D0D" w:themeColor="text1" w:themeTint="F2"/>
        </w:rPr>
        <w:t xml:space="preserve">, kojim je tražila </w:t>
      </w:r>
      <w:r>
        <w:rPr>
          <w:rFonts w:ascii="Arial" w:hAnsi="Arial" w:cs="Arial"/>
          <w:color w:val="0D0D0D" w:themeColor="text1" w:themeTint="F2"/>
        </w:rPr>
        <w:t>kopiju</w:t>
      </w:r>
      <w:r w:rsidR="003D01A6">
        <w:rPr>
          <w:rFonts w:ascii="Arial" w:hAnsi="Arial" w:cs="Arial"/>
          <w:color w:val="0D0D0D" w:themeColor="text1" w:themeTint="F2"/>
        </w:rPr>
        <w:t>:</w:t>
      </w:r>
      <w:r w:rsidR="00A76624">
        <w:rPr>
          <w:rFonts w:ascii="Arial" w:hAnsi="Arial" w:cs="Arial"/>
          <w:color w:val="0D0D0D" w:themeColor="text1" w:themeTint="F2"/>
        </w:rPr>
        <w:t xml:space="preserve"> </w:t>
      </w:r>
      <w:r w:rsidR="00CB23FB">
        <w:rPr>
          <w:rFonts w:ascii="Arial" w:hAnsi="Arial" w:cs="Arial"/>
          <w:color w:val="0D0D0D" w:themeColor="text1" w:themeTint="F2"/>
        </w:rPr>
        <w:t xml:space="preserve">* akta koji sadrži informaciju o rashodu vaše budžetske jedinice, uključujući i </w:t>
      </w:r>
      <w:r w:rsidR="00CB23FB">
        <w:rPr>
          <w:rFonts w:ascii="Arial" w:hAnsi="Arial" w:cs="Arial"/>
          <w:color w:val="0D0D0D" w:themeColor="text1" w:themeTint="F2"/>
          <w:lang w:val="sl-SI"/>
        </w:rPr>
        <w:t>sve institucije u okviru vaše budžetske jedinice, pojedinačno po mjesecima, za budžetsku klasifikaciju 4145 usluge prevoza za period januar – februar 2014. godine.</w:t>
      </w:r>
    </w:p>
    <w:p w:rsidR="000F0C85" w:rsidRDefault="000F0C85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6B2A69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U postupku po zahtjevu, Ministarstvo poljoprivrede i ruralnog razvoja je utvrdilo da </w:t>
      </w:r>
      <w:r w:rsidR="00C67C8E">
        <w:rPr>
          <w:rFonts w:ascii="Arial" w:hAnsi="Arial" w:cs="Arial"/>
          <w:color w:val="0D0D0D" w:themeColor="text1" w:themeTint="F2"/>
        </w:rPr>
        <w:t>posjeduje traženu informaciju, te da se u dijelu iste</w:t>
      </w:r>
      <w:r w:rsidRPr="006B2A69">
        <w:rPr>
          <w:rFonts w:ascii="Arial" w:hAnsi="Arial" w:cs="Arial"/>
          <w:color w:val="0D0D0D" w:themeColor="text1" w:themeTint="F2"/>
        </w:rPr>
        <w:t xml:space="preserve"> ne nalaze podaci čijim bi se objelodanjivanjem ugrozio neki od interesa iz člana 14 Zakona o slobodnom pristupu informacijama, pa nalazi da se tom dijelu informacija može omogućiti pristup na zahtijevani način.</w:t>
      </w:r>
    </w:p>
    <w:p w:rsidR="00FF3D16" w:rsidRPr="006B2A69" w:rsidRDefault="00FF3D16" w:rsidP="00FF3D16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lastRenderedPageBreak/>
        <w:t xml:space="preserve">Budući da dio predmetnih informacija kojima se pristup omogućava  </w:t>
      </w:r>
      <w:r w:rsidRPr="00FF3D16">
        <w:rPr>
          <w:rFonts w:ascii="Arial" w:hAnsi="Arial" w:cs="Arial"/>
        </w:rPr>
        <w:t xml:space="preserve">ima </w:t>
      </w:r>
      <w:r w:rsidR="002070A7">
        <w:rPr>
          <w:rFonts w:ascii="Arial" w:hAnsi="Arial" w:cs="Arial"/>
        </w:rPr>
        <w:t>3</w:t>
      </w:r>
      <w:r w:rsidR="00C700F7">
        <w:rPr>
          <w:rFonts w:ascii="Arial" w:hAnsi="Arial" w:cs="Arial"/>
        </w:rPr>
        <w:t xml:space="preserve"> stranice</w:t>
      </w:r>
      <w:r w:rsidRPr="00FF3D16">
        <w:rPr>
          <w:rFonts w:ascii="Arial" w:hAnsi="Arial" w:cs="Arial"/>
        </w:rPr>
        <w:t>, a</w:t>
      </w:r>
      <w:r w:rsidRPr="006B2A69">
        <w:rPr>
          <w:rFonts w:ascii="Arial" w:hAnsi="Arial" w:cs="Arial"/>
          <w:color w:val="0D0D0D" w:themeColor="text1" w:themeTint="F2"/>
        </w:rPr>
        <w:t xml:space="preserve"> da se pristup omogućava  dostavljanjem kopija, to se primjenom člana 33 stav 2 Zakona o slobodnom pristupu informacijama kojim je propisano da ,,Podnosilac zahtjeva snosi troškove postupka za pristup informaciji koji se odnose na stvarne troškove organa vlasti radi kopiranja, skeniranja i dostavljanja tražene informacije</w:t>
      </w:r>
      <w:r w:rsidR="009F39E7">
        <w:rPr>
          <w:rFonts w:ascii="Arial" w:hAnsi="Arial" w:cs="Arial"/>
          <w:color w:val="0D0D0D" w:themeColor="text1" w:themeTint="F2"/>
        </w:rPr>
        <w:t>”</w:t>
      </w:r>
      <w:r w:rsidRPr="006B2A69">
        <w:rPr>
          <w:rFonts w:ascii="Arial" w:hAnsi="Arial" w:cs="Arial"/>
          <w:color w:val="0D0D0D" w:themeColor="text1" w:themeTint="F2"/>
        </w:rPr>
        <w:t xml:space="preserve">, te se troškovi postupka određuju u iznosu od </w:t>
      </w:r>
      <w:r w:rsidR="00C700F7">
        <w:rPr>
          <w:rFonts w:ascii="Arial" w:hAnsi="Arial" w:cs="Arial"/>
        </w:rPr>
        <w:t>2</w:t>
      </w:r>
      <w:r w:rsidR="002070A7">
        <w:rPr>
          <w:rFonts w:ascii="Arial" w:hAnsi="Arial" w:cs="Arial"/>
        </w:rPr>
        <w:t xml:space="preserve">,30 </w:t>
      </w:r>
      <w:r w:rsidRPr="00FF3D16">
        <w:rPr>
          <w:rFonts w:ascii="Arial" w:hAnsi="Arial" w:cs="Arial"/>
        </w:rPr>
        <w:t>€ (</w:t>
      </w:r>
      <w:r w:rsidR="00C700F7">
        <w:rPr>
          <w:rFonts w:ascii="Arial" w:hAnsi="Arial" w:cs="Arial"/>
        </w:rPr>
        <w:t>dvaeuratridesetcenti</w:t>
      </w:r>
      <w:r w:rsidRPr="00FF3D16">
        <w:rPr>
          <w:rFonts w:ascii="Arial" w:hAnsi="Arial" w:cs="Arial"/>
        </w:rPr>
        <w:t xml:space="preserve">), od čega na ime kopiranja informacije </w:t>
      </w:r>
      <w:r w:rsidR="00C700F7">
        <w:rPr>
          <w:rFonts w:ascii="Arial" w:hAnsi="Arial" w:cs="Arial"/>
        </w:rPr>
        <w:t>0</w:t>
      </w:r>
      <w:r w:rsidR="002070A7">
        <w:rPr>
          <w:rFonts w:ascii="Arial" w:hAnsi="Arial" w:cs="Arial"/>
        </w:rPr>
        <w:t>,30</w:t>
      </w:r>
      <w:r w:rsidRPr="00FF3D16">
        <w:rPr>
          <w:rFonts w:ascii="Arial" w:hAnsi="Arial" w:cs="Arial"/>
        </w:rPr>
        <w:t xml:space="preserve"> € (</w:t>
      </w:r>
      <w:r w:rsidR="00C700F7">
        <w:rPr>
          <w:rFonts w:ascii="Arial" w:hAnsi="Arial" w:cs="Arial"/>
        </w:rPr>
        <w:t>tridesetcenti</w:t>
      </w:r>
      <w:r w:rsidRPr="00FF3D16">
        <w:rPr>
          <w:rFonts w:ascii="Arial" w:hAnsi="Arial" w:cs="Arial"/>
        </w:rPr>
        <w:t>)</w:t>
      </w:r>
      <w:r w:rsidRPr="00B179C6">
        <w:rPr>
          <w:rFonts w:ascii="Arial" w:hAnsi="Arial" w:cs="Arial"/>
          <w:color w:val="FF0000"/>
        </w:rPr>
        <w:t xml:space="preserve"> </w:t>
      </w:r>
      <w:r w:rsidRPr="006B2A69">
        <w:rPr>
          <w:rFonts w:ascii="Arial" w:hAnsi="Arial" w:cs="Arial"/>
          <w:color w:val="0D0D0D" w:themeColor="text1" w:themeTint="F2"/>
        </w:rPr>
        <w:t xml:space="preserve">i na ime dostavljanja informacija putem pošte preporučenom pošiljkom u iznosu od 2 eura, a koje je podnosilac zahtjeva dužan platiti i o tome dostaviti Ministarstvu poljoprivrede i ruralnog razvoja dokaz. 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Žalba na rješenje ne odlaže izvršenje, shodno članu 36 Zakona o slobodnom pristupu informacijama.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</w:rPr>
        <w:t>Na osnovu izloženog,</w:t>
      </w:r>
      <w:r w:rsidR="00147123">
        <w:rPr>
          <w:rFonts w:ascii="Arial" w:hAnsi="Arial" w:cs="Arial"/>
          <w:color w:val="0D0D0D" w:themeColor="text1" w:themeTint="F2"/>
        </w:rPr>
        <w:t xml:space="preserve"> </w:t>
      </w:r>
      <w:r w:rsidRPr="00BA2421">
        <w:rPr>
          <w:rFonts w:ascii="Arial" w:hAnsi="Arial" w:cs="Arial"/>
          <w:color w:val="0D0D0D" w:themeColor="text1" w:themeTint="F2"/>
        </w:rPr>
        <w:t xml:space="preserve">odlučeno je kao u dispozitivu rješenja.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BA2421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A2421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A2421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br. </w:t>
      </w:r>
      <w:r w:rsidRPr="00BA2421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A2421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A2421">
        <w:rPr>
          <w:rFonts w:ascii="Arial" w:hAnsi="Arial" w:cs="Arial"/>
          <w:color w:val="0D0D0D" w:themeColor="text1" w:themeTint="F2"/>
          <w:lang w:val="pt-BR"/>
        </w:rPr>
        <w:t>:</w:t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Pr="00BA2421">
        <w:rPr>
          <w:rFonts w:ascii="Arial" w:hAnsi="Arial" w:cs="Arial"/>
          <w:color w:val="0D0D0D" w:themeColor="text1" w:themeTint="F2"/>
          <w:lang w:val="pt-BR"/>
        </w:rPr>
        <w:t xml:space="preserve">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          </w:t>
      </w:r>
      <w:r>
        <w:rPr>
          <w:rFonts w:ascii="Arial" w:hAnsi="Arial" w:cs="Arial"/>
          <w:b/>
          <w:color w:val="0D0D0D" w:themeColor="text1" w:themeTint="F2"/>
          <w:lang w:val="pt-BR"/>
        </w:rPr>
        <w:t xml:space="preserve"> M I N I S T A R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FF3D16" w:rsidRPr="00BA2421" w:rsidRDefault="00147123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FF3D16" w:rsidRPr="00BA2421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      </w:t>
      </w:r>
      <w:r w:rsidR="00FF3D16" w:rsidRPr="00BA2421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</w:rPr>
        <w:t xml:space="preserve"> a/a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0C7590" w:rsidRDefault="000C7590" w:rsidP="00FF3D16">
      <w:pPr>
        <w:spacing w:after="0" w:line="240" w:lineRule="auto"/>
        <w:jc w:val="both"/>
        <w:rPr>
          <w:rFonts w:ascii="Arial" w:hAnsi="Arial" w:cs="Arial"/>
        </w:rPr>
      </w:pPr>
    </w:p>
    <w:p w:rsidR="002B00F3" w:rsidRDefault="002B00F3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B87FD4" w:rsidRDefault="00B87FD4" w:rsidP="00FF3D16">
      <w:pPr>
        <w:spacing w:after="0" w:line="240" w:lineRule="auto"/>
      </w:pPr>
    </w:p>
    <w:p w:rsidR="00B87FD4" w:rsidRDefault="00B87FD4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C67C8E">
      <w:pPr>
        <w:spacing w:after="0" w:line="240" w:lineRule="auto"/>
        <w:rPr>
          <w:sz w:val="20"/>
          <w:szCs w:val="20"/>
        </w:rPr>
      </w:pPr>
    </w:p>
    <w:sectPr w:rsidR="00C67C8E" w:rsidSect="002B00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D3EA76FC"/>
    <w:lvl w:ilvl="0" w:tplc="40766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F3D16"/>
    <w:rsid w:val="000760C5"/>
    <w:rsid w:val="000C7590"/>
    <w:rsid w:val="000F0C85"/>
    <w:rsid w:val="00147123"/>
    <w:rsid w:val="001B413F"/>
    <w:rsid w:val="002070A7"/>
    <w:rsid w:val="002B00F3"/>
    <w:rsid w:val="002D7A24"/>
    <w:rsid w:val="0032580E"/>
    <w:rsid w:val="003D01A6"/>
    <w:rsid w:val="003D2708"/>
    <w:rsid w:val="00402D45"/>
    <w:rsid w:val="00412E45"/>
    <w:rsid w:val="004154D6"/>
    <w:rsid w:val="00430C44"/>
    <w:rsid w:val="004B590F"/>
    <w:rsid w:val="00506328"/>
    <w:rsid w:val="00524FE2"/>
    <w:rsid w:val="0056412C"/>
    <w:rsid w:val="005760F0"/>
    <w:rsid w:val="005B69B7"/>
    <w:rsid w:val="0061570E"/>
    <w:rsid w:val="006C3ED1"/>
    <w:rsid w:val="0075190E"/>
    <w:rsid w:val="007C377B"/>
    <w:rsid w:val="007C70F8"/>
    <w:rsid w:val="008D47D9"/>
    <w:rsid w:val="008D55DE"/>
    <w:rsid w:val="0092087B"/>
    <w:rsid w:val="009F39E7"/>
    <w:rsid w:val="00A76624"/>
    <w:rsid w:val="00B06D92"/>
    <w:rsid w:val="00B439D7"/>
    <w:rsid w:val="00B87FD4"/>
    <w:rsid w:val="00C67C8E"/>
    <w:rsid w:val="00C700F7"/>
    <w:rsid w:val="00C911FC"/>
    <w:rsid w:val="00CB23FB"/>
    <w:rsid w:val="00CB5316"/>
    <w:rsid w:val="00D93CE3"/>
    <w:rsid w:val="00E15BE3"/>
    <w:rsid w:val="00E3045E"/>
    <w:rsid w:val="00E45C0F"/>
    <w:rsid w:val="00E96777"/>
    <w:rsid w:val="00F30275"/>
    <w:rsid w:val="00F36D59"/>
    <w:rsid w:val="00F91B8F"/>
    <w:rsid w:val="00FC7AF6"/>
    <w:rsid w:val="00FF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29</cp:revision>
  <cp:lastPrinted>2014-03-12T09:57:00Z</cp:lastPrinted>
  <dcterms:created xsi:type="dcterms:W3CDTF">2014-02-07T12:12:00Z</dcterms:created>
  <dcterms:modified xsi:type="dcterms:W3CDTF">2014-05-16T12:25:00Z</dcterms:modified>
</cp:coreProperties>
</file>