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35" w:rsidRPr="009248EE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r w:rsidRPr="009248EE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9248EE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9248EE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Predsjednik Komisije </w:t>
      </w:r>
      <w:r w:rsidR="009248EE"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9248EE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Pr="009248EE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 zakazao 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>vanredni ispitni rok, 20.12. 2022. godine u 15 časova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9248EE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Pr="009248EE">
        <w:rPr>
          <w:rFonts w:ascii="Arial Narrow" w:hAnsi="Arial Narrow"/>
          <w:sz w:val="22"/>
          <w:szCs w:val="22"/>
          <w:lang w:val="sr-Latn-CS"/>
        </w:rPr>
        <w:t>jegoševa 83, Cetinje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. </w:t>
      </w:r>
    </w:p>
    <w:p w:rsidR="001A3235" w:rsidRPr="009248EE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9248EE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9248EE">
        <w:rPr>
          <w:rFonts w:ascii="Arial Narrow" w:eastAsia="Times New Roman" w:hAnsi="Arial Narrow"/>
          <w:sz w:val="22"/>
          <w:szCs w:val="22"/>
          <w:lang w:val="sr-Latn-CS"/>
        </w:rPr>
        <w:t xml:space="preserve">Komisija može, na pisani zahtjev, odložiti kandidatu polaganje stručnog ispita, zbog bolesti ili drugih opravdanih razloga, </w:t>
      </w:r>
      <w:r w:rsidRPr="009248EE">
        <w:rPr>
          <w:rFonts w:ascii="Arial Narrow" w:hAnsi="Arial Narrow"/>
          <w:sz w:val="22"/>
          <w:szCs w:val="22"/>
          <w:lang w:val="sr-Latn-CS"/>
        </w:rPr>
        <w:t>u prvom narednom ispitnom roku.</w:t>
      </w:r>
    </w:p>
    <w:p w:rsidR="001A3235" w:rsidRPr="009248EE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9248EE">
        <w:rPr>
          <w:rFonts w:ascii="Arial Narrow" w:hAnsi="Arial Narrow"/>
          <w:sz w:val="22"/>
          <w:szCs w:val="22"/>
          <w:lang w:val="sr-Latn-CS"/>
        </w:rPr>
        <w:t xml:space="preserve">Troškove polaganja stručnog ispita, shodno odredbama člana 23 navedenog  </w:t>
      </w:r>
      <w:r w:rsidRPr="009248EE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9248EE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9248EE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9248EE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9248EE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9248EE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odnoe se na kandidate iz tabele ispod.</w:t>
      </w:r>
      <w:bookmarkStart w:id="0" w:name="_GoBack"/>
      <w:bookmarkEnd w:id="0"/>
    </w:p>
    <w:p w:rsidR="0057599F" w:rsidRPr="009248EE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520" w:type="dxa"/>
        <w:tblInd w:w="-1062" w:type="dxa"/>
        <w:tblLook w:val="04A0" w:firstRow="1" w:lastRow="0" w:firstColumn="1" w:lastColumn="0" w:noHBand="0" w:noVBand="1"/>
      </w:tblPr>
      <w:tblGrid>
        <w:gridCol w:w="1379"/>
        <w:gridCol w:w="1390"/>
        <w:gridCol w:w="57"/>
        <w:gridCol w:w="9"/>
        <w:gridCol w:w="21"/>
        <w:gridCol w:w="1647"/>
        <w:gridCol w:w="2167"/>
        <w:gridCol w:w="2071"/>
        <w:gridCol w:w="1423"/>
        <w:gridCol w:w="1356"/>
      </w:tblGrid>
      <w:tr w:rsidR="009248EE" w:rsidRPr="009248EE" w:rsidTr="006405B1">
        <w:tc>
          <w:tcPr>
            <w:tcW w:w="11520" w:type="dxa"/>
            <w:gridSpan w:val="10"/>
          </w:tcPr>
          <w:p w:rsidR="006405B1" w:rsidRPr="009248EE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Naziv stručnog zvanja</w:t>
            </w:r>
          </w:p>
          <w:p w:rsidR="006405B1" w:rsidRPr="009248EE" w:rsidRDefault="006405B1" w:rsidP="000B5F46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Iznos za uplatu</w:t>
            </w: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OPŠTI DIO programa za polaganje stručnog ispita</w:t>
            </w:r>
          </w:p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9248EE">
              <w:rPr>
                <w:rFonts w:ascii="Arial Narrow" w:hAnsi="Arial Narrow"/>
                <w:b/>
                <w:sz w:val="20"/>
              </w:rPr>
              <w:t>POSEBNI DIO  programa za polaganje stručnog ispita</w:t>
            </w: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1.Milena Janković</w:t>
            </w: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Dokumentarista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gridSpan w:val="2"/>
            <w:shd w:val="clear" w:color="auto" w:fill="auto"/>
            <w:vAlign w:val="center"/>
          </w:tcPr>
          <w:p w:rsidR="0030355A" w:rsidRPr="009248EE" w:rsidRDefault="0030355A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konzervatorske struke </w:t>
            </w:r>
          </w:p>
          <w:p w:rsidR="0030355A" w:rsidRPr="009248EE" w:rsidRDefault="0030355A" w:rsidP="000B5F46">
            <w:pPr>
              <w:pStyle w:val="ListParagraph"/>
              <w:ind w:left="0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30355A" w:rsidRPr="009248EE" w:rsidRDefault="0030355A" w:rsidP="000B5F46">
            <w:pPr>
              <w:pStyle w:val="ListParagraph"/>
              <w:ind w:left="0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30355A" w:rsidRPr="009248EE" w:rsidRDefault="0030355A" w:rsidP="000B5F4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Metodologija i metodi dokumentovanja kulturnih dobara</w:t>
            </w:r>
          </w:p>
          <w:p w:rsidR="0030355A" w:rsidRPr="009248EE" w:rsidRDefault="0030355A" w:rsidP="000B5F4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30355A" w:rsidRPr="009248EE" w:rsidRDefault="0030355A" w:rsidP="000B5F4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423" w:type="dxa"/>
            <w:shd w:val="clear" w:color="auto" w:fill="auto"/>
          </w:tcPr>
          <w:p w:rsidR="0030355A" w:rsidRPr="009248EE" w:rsidRDefault="0030355A" w:rsidP="000B5F46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standardi u dokumentovanju kulturnih dobara</w:t>
            </w:r>
          </w:p>
          <w:p w:rsidR="0030355A" w:rsidRPr="009248EE" w:rsidRDefault="0030355A" w:rsidP="000B5F46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1356" w:type="dxa"/>
            <w:shd w:val="clear" w:color="auto" w:fill="auto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248EE" w:rsidRPr="009248EE" w:rsidTr="006405B1">
        <w:tc>
          <w:tcPr>
            <w:tcW w:w="11520" w:type="dxa"/>
            <w:gridSpan w:val="10"/>
          </w:tcPr>
          <w:p w:rsidR="006405B1" w:rsidRPr="009248EE" w:rsidRDefault="006405B1" w:rsidP="000B5F46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MUZEJSKA DJELATNOST</w:t>
            </w: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1.Marjan Dedivanović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tehničar</w:t>
            </w: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9248EE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6405B1" w:rsidRPr="009248EE" w:rsidRDefault="006405B1" w:rsidP="000B5F46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6405B1" w:rsidRPr="009248EE" w:rsidRDefault="006405B1" w:rsidP="000B5F46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muzeju.</w:t>
            </w:r>
          </w:p>
        </w:tc>
        <w:tc>
          <w:tcPr>
            <w:tcW w:w="2779" w:type="dxa"/>
            <w:gridSpan w:val="2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9248EE" w:rsidRPr="009248EE" w:rsidTr="009248EE">
        <w:tc>
          <w:tcPr>
            <w:tcW w:w="1379" w:type="dxa"/>
            <w:vAlign w:val="center"/>
          </w:tcPr>
          <w:p w:rsidR="006405B1" w:rsidRPr="009248EE" w:rsidRDefault="006405B1" w:rsidP="000B5F4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2. Ivana </w:t>
            </w:r>
          </w:p>
          <w:p w:rsidR="006405B1" w:rsidRPr="009248EE" w:rsidRDefault="006405B1" w:rsidP="000B5F4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Bulatović</w:t>
            </w:r>
          </w:p>
        </w:tc>
        <w:tc>
          <w:tcPr>
            <w:tcW w:w="1390" w:type="dxa"/>
            <w:vAlign w:val="center"/>
          </w:tcPr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Dokumentarista</w:t>
            </w: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34" w:type="dxa"/>
            <w:gridSpan w:val="4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vAlign w:val="center"/>
          </w:tcPr>
          <w:p w:rsidR="006405B1" w:rsidRPr="009248EE" w:rsidRDefault="006405B1" w:rsidP="000B5F4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Muzejska dokumentacija, primjena informatike u muzejskoj djelatnosti, 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metode i postupci snimanja muzejskog materijala i muzejske dokumentacije</w:t>
            </w: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i 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prateći vizuelni fondovi, i kopije u muzeju</w:t>
            </w:r>
          </w:p>
        </w:tc>
        <w:tc>
          <w:tcPr>
            <w:tcW w:w="2779" w:type="dxa"/>
            <w:gridSpan w:val="2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3. Žana </w:t>
            </w:r>
          </w:p>
          <w:p w:rsidR="006405B1" w:rsidRPr="009248EE" w:rsidRDefault="006405B1" w:rsidP="000B5F4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Filipović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</w:rPr>
              <w:t>Kustos</w:t>
            </w:r>
          </w:p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6405B1" w:rsidRPr="009248EE" w:rsidRDefault="006405B1" w:rsidP="000B5F46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34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- pravni status zaposlenih</w:t>
            </w: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Oslobođena 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polaganja 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Međunarodni i nacionalni sistem zaštite kulturne baštine i etički kodeks muzejske struke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inforomatičke nauke,</w:t>
            </w: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6405B1" w:rsidRPr="009248EE" w:rsidRDefault="006405B1" w:rsidP="000B5F46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779" w:type="dxa"/>
            <w:gridSpan w:val="2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4.Ljiljana Kolundžić</w:t>
            </w:r>
          </w:p>
        </w:tc>
        <w:tc>
          <w:tcPr>
            <w:tcW w:w="1390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Muzejski pedagog</w:t>
            </w: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15,00€</w:t>
            </w: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Popravni ispit</w:t>
            </w:r>
          </w:p>
        </w:tc>
        <w:tc>
          <w:tcPr>
            <w:tcW w:w="1734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Style w:val="normalchar"/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779" w:type="dxa"/>
            <w:gridSpan w:val="2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9248EE" w:rsidRPr="009248EE" w:rsidTr="000B5F46">
        <w:tc>
          <w:tcPr>
            <w:tcW w:w="11520" w:type="dxa"/>
            <w:gridSpan w:val="10"/>
          </w:tcPr>
          <w:p w:rsidR="006405B1" w:rsidRPr="009248EE" w:rsidRDefault="006405B1" w:rsidP="000B5F46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BIBLIOTEČKA DJELATNOST</w:t>
            </w: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1.Novica Bukilić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2.Vesko Bjelobrković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3.Snežana Vasiljević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4.Alen Adrović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5.Nina Jovović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6.Miloš Aleksić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7.Danka Madžgalj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8.Danijela Čarapić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kodeks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bibliotečko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9.Nevena Sjekloća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 -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10.Sanja Nedić-Gagović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bibliotečke struke</w:t>
            </w: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11.Lejla Šahman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12.Biljana Bečanović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13.Svetlana Brkan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14.Vinka Purović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15.Nizret Muhović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16.Vuksan Vuksanović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17.Danijela Drinčić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2. Radno – pravni </w:t>
            </w: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Istorija biblioteka, pisma i knjige, osnovi bibliografije, bibliotečko poslovanje i organizacija 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18.Zorica Stanković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19.Jelena Maljukanović</w:t>
            </w:r>
          </w:p>
        </w:tc>
        <w:tc>
          <w:tcPr>
            <w:tcW w:w="1477" w:type="dxa"/>
            <w:gridSpan w:val="4"/>
            <w:shd w:val="clear" w:color="auto" w:fill="auto"/>
            <w:vAlign w:val="center"/>
          </w:tcPr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6405B1" w:rsidRPr="009248EE" w:rsidRDefault="006405B1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405B1" w:rsidRPr="009248EE" w:rsidRDefault="006405B1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9248EE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405B1" w:rsidRPr="009248EE" w:rsidRDefault="006405B1" w:rsidP="000B5F46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248EE" w:rsidRPr="009248EE" w:rsidTr="000B5F46">
        <w:tc>
          <w:tcPr>
            <w:tcW w:w="11520" w:type="dxa"/>
            <w:gridSpan w:val="10"/>
          </w:tcPr>
          <w:p w:rsidR="0030355A" w:rsidRPr="009248EE" w:rsidRDefault="0030355A" w:rsidP="000B5F46">
            <w:pPr>
              <w:jc w:val="center"/>
              <w:rPr>
                <w:rFonts w:ascii="Arial Narrow" w:hAnsi="Arial Narrow"/>
                <w:b/>
              </w:rPr>
            </w:pPr>
            <w:r w:rsidRPr="009248EE">
              <w:rPr>
                <w:rFonts w:ascii="Arial Narrow" w:hAnsi="Arial Narrow"/>
                <w:b/>
              </w:rPr>
              <w:t>ARHIVSKA DJELATNOST</w:t>
            </w: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1.Adnan Dacić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Arhiviski tehničar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30,00€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30355A" w:rsidRPr="009248EE" w:rsidRDefault="0030355A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2167" w:type="dxa"/>
            <w:shd w:val="clear" w:color="auto" w:fill="auto"/>
            <w:vAlign w:val="center"/>
          </w:tcPr>
          <w:p w:rsidR="0030355A" w:rsidRPr="009248EE" w:rsidRDefault="0030355A" w:rsidP="000B5F46">
            <w:pPr>
              <w:ind w:left="29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9248EE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30355A" w:rsidRPr="009248EE" w:rsidRDefault="0030355A" w:rsidP="000B5F46">
            <w:pPr>
              <w:ind w:left="29"/>
              <w:jc w:val="both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071" w:type="dxa"/>
            <w:shd w:val="clear" w:color="auto" w:fill="auto"/>
          </w:tcPr>
          <w:p w:rsidR="0030355A" w:rsidRPr="009248EE" w:rsidRDefault="0030355A" w:rsidP="000B5F46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30355A" w:rsidRPr="009248EE" w:rsidRDefault="0030355A" w:rsidP="000B5F46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30355A" w:rsidRPr="009248EE" w:rsidRDefault="0030355A" w:rsidP="000B5F46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30355A" w:rsidRPr="009248EE" w:rsidRDefault="0030355A" w:rsidP="000B5F4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2.Tanja Mićković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30355A" w:rsidRPr="009248EE" w:rsidRDefault="0030355A" w:rsidP="000B5F4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0355A" w:rsidRPr="009248EE" w:rsidRDefault="0030355A" w:rsidP="000B5F4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30355A" w:rsidRPr="009248EE" w:rsidRDefault="0030355A" w:rsidP="000B5F4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arhivske struke</w:t>
            </w:r>
          </w:p>
          <w:p w:rsidR="0030355A" w:rsidRPr="009248EE" w:rsidRDefault="0030355A" w:rsidP="000B5F4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30355A" w:rsidRPr="009248EE" w:rsidRDefault="0030355A" w:rsidP="000B5F4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9248EE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</w:tc>
        <w:tc>
          <w:tcPr>
            <w:tcW w:w="2779" w:type="dxa"/>
            <w:gridSpan w:val="2"/>
            <w:shd w:val="clear" w:color="auto" w:fill="auto"/>
          </w:tcPr>
          <w:p w:rsidR="0030355A" w:rsidRPr="009248EE" w:rsidRDefault="0030355A" w:rsidP="000B5F4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9248EE" w:rsidRPr="009248EE" w:rsidTr="009248EE">
        <w:tc>
          <w:tcPr>
            <w:tcW w:w="1379" w:type="dxa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1.Milica Mujović</w:t>
            </w:r>
          </w:p>
        </w:tc>
        <w:tc>
          <w:tcPr>
            <w:tcW w:w="1447" w:type="dxa"/>
            <w:gridSpan w:val="2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Arhiviski tehničar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Uplata: 15,00€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9248EE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77" w:type="dxa"/>
            <w:gridSpan w:val="3"/>
            <w:shd w:val="clear" w:color="auto" w:fill="auto"/>
            <w:vAlign w:val="center"/>
          </w:tcPr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248EE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Radno – pravni status zaposlenih</w:t>
            </w:r>
          </w:p>
          <w:p w:rsidR="0030355A" w:rsidRPr="009248EE" w:rsidRDefault="0030355A" w:rsidP="000B5F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2167" w:type="dxa"/>
            <w:shd w:val="clear" w:color="auto" w:fill="auto"/>
            <w:vAlign w:val="center"/>
          </w:tcPr>
          <w:p w:rsidR="0030355A" w:rsidRPr="009248EE" w:rsidRDefault="0030355A" w:rsidP="000B5F46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071" w:type="dxa"/>
            <w:shd w:val="clear" w:color="auto" w:fill="auto"/>
          </w:tcPr>
          <w:p w:rsidR="0030355A" w:rsidRPr="009248EE" w:rsidRDefault="0030355A" w:rsidP="000B5F46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779" w:type="dxa"/>
            <w:gridSpan w:val="2"/>
            <w:shd w:val="clear" w:color="auto" w:fill="auto"/>
          </w:tcPr>
          <w:p w:rsidR="0030355A" w:rsidRPr="009248EE" w:rsidRDefault="0030355A" w:rsidP="000B5F46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:rsidR="00DA29FC" w:rsidRPr="009248EE" w:rsidRDefault="00DA29FC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3D6801" w:rsidRPr="009248EE" w:rsidRDefault="003D6801" w:rsidP="003D6801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val="sr-Latn-CS"/>
        </w:rPr>
      </w:pPr>
    </w:p>
    <w:p w:rsidR="003D6801" w:rsidRPr="009248EE" w:rsidRDefault="003D680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</w:rPr>
      </w:pPr>
    </w:p>
    <w:p w:rsidR="001A3235" w:rsidRPr="009248EE" w:rsidRDefault="001A3235" w:rsidP="00606529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/>
          <w:b/>
          <w:bCs/>
          <w:sz w:val="22"/>
          <w:szCs w:val="22"/>
          <w:lang w:val="sr-Latn-CS"/>
        </w:rPr>
      </w:pPr>
    </w:p>
    <w:p w:rsidR="006E565F" w:rsidRPr="009248EE" w:rsidRDefault="006E565F" w:rsidP="006E565F">
      <w:pPr>
        <w:pStyle w:val="Char"/>
        <w:spacing w:line="240" w:lineRule="auto"/>
        <w:ind w:firstLine="720"/>
        <w:jc w:val="both"/>
        <w:rPr>
          <w:sz w:val="24"/>
          <w:szCs w:val="24"/>
          <w:lang w:val="sr-Latn-CS"/>
        </w:rPr>
      </w:pPr>
    </w:p>
    <w:p w:rsidR="002B09A1" w:rsidRPr="009248EE" w:rsidRDefault="002B09A1" w:rsidP="00954421">
      <w:pPr>
        <w:pStyle w:val="Normal1"/>
        <w:spacing w:before="0" w:beforeAutospacing="0" w:after="0" w:afterAutospacing="0"/>
        <w:ind w:left="720"/>
        <w:jc w:val="both"/>
        <w:rPr>
          <w:rFonts w:eastAsiaTheme="minorHAnsi" w:cs="Arial"/>
          <w:kern w:val="28"/>
          <w:sz w:val="28"/>
          <w:szCs w:val="28"/>
          <w:lang w:val="sr-Latn-CS"/>
        </w:rPr>
      </w:pPr>
    </w:p>
    <w:sectPr w:rsidR="002B09A1" w:rsidRPr="009248EE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39E2" w:rsidRDefault="003739E2" w:rsidP="00A7454B">
      <w:pPr>
        <w:spacing w:after="0" w:line="240" w:lineRule="auto"/>
      </w:pPr>
      <w:r>
        <w:separator/>
      </w:r>
    </w:p>
  </w:endnote>
  <w:endnote w:type="continuationSeparator" w:id="0">
    <w:p w:rsidR="003739E2" w:rsidRDefault="003739E2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39E2" w:rsidRDefault="003739E2" w:rsidP="00A7454B">
      <w:pPr>
        <w:spacing w:after="0" w:line="240" w:lineRule="auto"/>
      </w:pPr>
      <w:r>
        <w:separator/>
      </w:r>
    </w:p>
  </w:footnote>
  <w:footnote w:type="continuationSeparator" w:id="0">
    <w:p w:rsidR="003739E2" w:rsidRDefault="003739E2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454B"/>
    <w:rsid w:val="00001B5C"/>
    <w:rsid w:val="000203FD"/>
    <w:rsid w:val="000425A1"/>
    <w:rsid w:val="00051798"/>
    <w:rsid w:val="00072DC9"/>
    <w:rsid w:val="00072F70"/>
    <w:rsid w:val="00082C70"/>
    <w:rsid w:val="00083BCC"/>
    <w:rsid w:val="00093FAE"/>
    <w:rsid w:val="000A564F"/>
    <w:rsid w:val="000E208A"/>
    <w:rsid w:val="000F6DB0"/>
    <w:rsid w:val="00102C3C"/>
    <w:rsid w:val="001234A6"/>
    <w:rsid w:val="001544DF"/>
    <w:rsid w:val="001A3235"/>
    <w:rsid w:val="001A4CD3"/>
    <w:rsid w:val="001B55E8"/>
    <w:rsid w:val="001C64F7"/>
    <w:rsid w:val="001D3EA2"/>
    <w:rsid w:val="001D4C04"/>
    <w:rsid w:val="001F59E2"/>
    <w:rsid w:val="002008BD"/>
    <w:rsid w:val="00223719"/>
    <w:rsid w:val="0024001A"/>
    <w:rsid w:val="0024492B"/>
    <w:rsid w:val="00260036"/>
    <w:rsid w:val="002723F9"/>
    <w:rsid w:val="002A73A0"/>
    <w:rsid w:val="002B09A1"/>
    <w:rsid w:val="002B61D8"/>
    <w:rsid w:val="002D0BB6"/>
    <w:rsid w:val="002E051C"/>
    <w:rsid w:val="0030355A"/>
    <w:rsid w:val="00311B56"/>
    <w:rsid w:val="003739E2"/>
    <w:rsid w:val="003A68E4"/>
    <w:rsid w:val="003D6208"/>
    <w:rsid w:val="003D6801"/>
    <w:rsid w:val="003F10BC"/>
    <w:rsid w:val="00414A2A"/>
    <w:rsid w:val="004425F7"/>
    <w:rsid w:val="00444CCD"/>
    <w:rsid w:val="004A5E2D"/>
    <w:rsid w:val="00511D20"/>
    <w:rsid w:val="00522C4B"/>
    <w:rsid w:val="0054338F"/>
    <w:rsid w:val="00561268"/>
    <w:rsid w:val="00562723"/>
    <w:rsid w:val="0057599F"/>
    <w:rsid w:val="005B0DE6"/>
    <w:rsid w:val="005B3BFA"/>
    <w:rsid w:val="005D237C"/>
    <w:rsid w:val="005E624C"/>
    <w:rsid w:val="00606529"/>
    <w:rsid w:val="00624E59"/>
    <w:rsid w:val="006405B1"/>
    <w:rsid w:val="00640A07"/>
    <w:rsid w:val="0065389E"/>
    <w:rsid w:val="00675959"/>
    <w:rsid w:val="00691A06"/>
    <w:rsid w:val="006A2D6C"/>
    <w:rsid w:val="006A48E3"/>
    <w:rsid w:val="006C09CA"/>
    <w:rsid w:val="006C404C"/>
    <w:rsid w:val="006D3385"/>
    <w:rsid w:val="006E565F"/>
    <w:rsid w:val="00792B15"/>
    <w:rsid w:val="007A4EF8"/>
    <w:rsid w:val="007A5998"/>
    <w:rsid w:val="007D40D1"/>
    <w:rsid w:val="007D67ED"/>
    <w:rsid w:val="00805F9E"/>
    <w:rsid w:val="00824D52"/>
    <w:rsid w:val="00832DDD"/>
    <w:rsid w:val="0086514E"/>
    <w:rsid w:val="008E5DC0"/>
    <w:rsid w:val="008F42E0"/>
    <w:rsid w:val="009248EE"/>
    <w:rsid w:val="009335BF"/>
    <w:rsid w:val="0093547E"/>
    <w:rsid w:val="00946333"/>
    <w:rsid w:val="00954421"/>
    <w:rsid w:val="00954573"/>
    <w:rsid w:val="00962946"/>
    <w:rsid w:val="0097135B"/>
    <w:rsid w:val="00977ECB"/>
    <w:rsid w:val="00992AB9"/>
    <w:rsid w:val="009A490C"/>
    <w:rsid w:val="009F344C"/>
    <w:rsid w:val="00A06BF3"/>
    <w:rsid w:val="00A2242D"/>
    <w:rsid w:val="00A42A2D"/>
    <w:rsid w:val="00A63D80"/>
    <w:rsid w:val="00A7454B"/>
    <w:rsid w:val="00A816C4"/>
    <w:rsid w:val="00A8581F"/>
    <w:rsid w:val="00A94330"/>
    <w:rsid w:val="00AB715B"/>
    <w:rsid w:val="00AD41DD"/>
    <w:rsid w:val="00B1265C"/>
    <w:rsid w:val="00B46EEC"/>
    <w:rsid w:val="00B47555"/>
    <w:rsid w:val="00B6504E"/>
    <w:rsid w:val="00B70666"/>
    <w:rsid w:val="00B726D1"/>
    <w:rsid w:val="00B970E3"/>
    <w:rsid w:val="00BA1B51"/>
    <w:rsid w:val="00BB33B8"/>
    <w:rsid w:val="00BB68D5"/>
    <w:rsid w:val="00BC02AA"/>
    <w:rsid w:val="00BC0852"/>
    <w:rsid w:val="00BC42A8"/>
    <w:rsid w:val="00BC7B80"/>
    <w:rsid w:val="00BE29F2"/>
    <w:rsid w:val="00BF7128"/>
    <w:rsid w:val="00C01D4C"/>
    <w:rsid w:val="00C16B71"/>
    <w:rsid w:val="00C3096D"/>
    <w:rsid w:val="00C41382"/>
    <w:rsid w:val="00C519BC"/>
    <w:rsid w:val="00C55C43"/>
    <w:rsid w:val="00C62DB6"/>
    <w:rsid w:val="00C71C92"/>
    <w:rsid w:val="00C73CC2"/>
    <w:rsid w:val="00C90E6B"/>
    <w:rsid w:val="00CE03E6"/>
    <w:rsid w:val="00CF2C75"/>
    <w:rsid w:val="00CF62E4"/>
    <w:rsid w:val="00D52BB9"/>
    <w:rsid w:val="00D61E03"/>
    <w:rsid w:val="00D65A94"/>
    <w:rsid w:val="00D76251"/>
    <w:rsid w:val="00D83CEB"/>
    <w:rsid w:val="00D872E2"/>
    <w:rsid w:val="00D95FAD"/>
    <w:rsid w:val="00D978E0"/>
    <w:rsid w:val="00DA29FC"/>
    <w:rsid w:val="00DC686F"/>
    <w:rsid w:val="00E16370"/>
    <w:rsid w:val="00E20D7F"/>
    <w:rsid w:val="00E20E9B"/>
    <w:rsid w:val="00E36E38"/>
    <w:rsid w:val="00E47F0E"/>
    <w:rsid w:val="00E80964"/>
    <w:rsid w:val="00E930A7"/>
    <w:rsid w:val="00EC1FCE"/>
    <w:rsid w:val="00F00064"/>
    <w:rsid w:val="00F04EA2"/>
    <w:rsid w:val="00F21319"/>
    <w:rsid w:val="00F31308"/>
    <w:rsid w:val="00F3609A"/>
    <w:rsid w:val="00F7677C"/>
    <w:rsid w:val="00FB5B1B"/>
    <w:rsid w:val="00FD4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4A277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9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33529-BC94-4229-AABA-FD840509A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4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Milica Martic</cp:lastModifiedBy>
  <cp:revision>32</cp:revision>
  <cp:lastPrinted>2022-12-05T10:44:00Z</cp:lastPrinted>
  <dcterms:created xsi:type="dcterms:W3CDTF">2022-07-04T00:19:00Z</dcterms:created>
  <dcterms:modified xsi:type="dcterms:W3CDTF">2022-12-05T12:18:00Z</dcterms:modified>
</cp:coreProperties>
</file>