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949E0" w14:textId="77777777" w:rsidR="00D47ADC" w:rsidRDefault="00D47ADC" w:rsidP="008015BF">
      <w:pPr>
        <w:spacing w:before="0" w:after="0" w:line="240" w:lineRule="auto"/>
        <w:rPr>
          <w:rFonts w:ascii="Times New Roman" w:hAnsi="Times New Roman" w:cs="Times New Roman"/>
          <w:b/>
          <w:szCs w:val="24"/>
        </w:rPr>
      </w:pPr>
      <w:bookmarkStart w:id="0" w:name="_GoBack"/>
      <w:bookmarkEnd w:id="0"/>
    </w:p>
    <w:p w14:paraId="1DD9F1A0" w14:textId="68472171" w:rsidR="008015BF" w:rsidRPr="007A233D" w:rsidRDefault="008015BF" w:rsidP="008015BF">
      <w:pPr>
        <w:spacing w:before="0" w:after="0" w:line="240" w:lineRule="auto"/>
        <w:rPr>
          <w:rFonts w:ascii="Times New Roman" w:hAnsi="Times New Roman" w:cs="Times New Roman"/>
          <w:b/>
          <w:szCs w:val="24"/>
        </w:rPr>
      </w:pPr>
      <w:r w:rsidRPr="00B00EC1">
        <w:rPr>
          <w:rFonts w:ascii="Times New Roman" w:hAnsi="Times New Roman" w:cs="Times New Roman"/>
          <w:b/>
          <w:szCs w:val="24"/>
        </w:rPr>
        <w:t>Broj:</w:t>
      </w:r>
      <w:r w:rsidR="00C660D0">
        <w:rPr>
          <w:rFonts w:ascii="Times New Roman" w:hAnsi="Times New Roman" w:cs="Times New Roman"/>
          <w:b/>
          <w:szCs w:val="24"/>
        </w:rPr>
        <w:t xml:space="preserve"> </w:t>
      </w:r>
      <w:r w:rsidR="00C660D0" w:rsidRPr="00361064">
        <w:rPr>
          <w:rFonts w:ascii="Times New Roman" w:hAnsi="Times New Roman" w:cs="Times New Roman"/>
          <w:b/>
          <w:szCs w:val="24"/>
        </w:rPr>
        <w:t>004</w:t>
      </w:r>
      <w:r w:rsidR="00C660D0" w:rsidRPr="00361064">
        <w:rPr>
          <w:rFonts w:ascii="Times New Roman" w:hAnsi="Times New Roman" w:cs="Times New Roman"/>
          <w:b/>
          <w:szCs w:val="24"/>
          <w:lang w:val="sr-Latn-RS"/>
        </w:rPr>
        <w:t>/1-309/23-2391</w:t>
      </w:r>
      <w:r w:rsidR="00453729">
        <w:rPr>
          <w:rFonts w:ascii="Times New Roman" w:hAnsi="Times New Roman" w:cs="Times New Roman"/>
          <w:b/>
          <w:szCs w:val="24"/>
          <w:lang w:val="sr-Latn-RS"/>
        </w:rPr>
        <w:t>/5</w:t>
      </w:r>
    </w:p>
    <w:p w14:paraId="7EC9147D" w14:textId="344CB322" w:rsidR="008015BF" w:rsidRPr="00B00EC1" w:rsidRDefault="008015BF" w:rsidP="008015BF">
      <w:pPr>
        <w:spacing w:before="0" w:after="0" w:line="240" w:lineRule="auto"/>
        <w:rPr>
          <w:rFonts w:ascii="Times New Roman" w:hAnsi="Times New Roman" w:cs="Times New Roman"/>
          <w:b/>
          <w:szCs w:val="24"/>
        </w:rPr>
      </w:pPr>
      <w:r w:rsidRPr="00B00EC1">
        <w:rPr>
          <w:rFonts w:ascii="Times New Roman" w:hAnsi="Times New Roman" w:cs="Times New Roman"/>
          <w:b/>
          <w:szCs w:val="24"/>
        </w:rPr>
        <w:t>Podgorica,</w:t>
      </w:r>
      <w:r w:rsidR="00D63878">
        <w:rPr>
          <w:rFonts w:ascii="Times New Roman" w:hAnsi="Times New Roman" w:cs="Times New Roman"/>
          <w:b/>
          <w:szCs w:val="24"/>
        </w:rPr>
        <w:t xml:space="preserve"> 07</w:t>
      </w:r>
      <w:r w:rsidR="00453729">
        <w:rPr>
          <w:rFonts w:ascii="Times New Roman" w:hAnsi="Times New Roman" w:cs="Times New Roman"/>
          <w:b/>
          <w:szCs w:val="24"/>
        </w:rPr>
        <w:t>. 08. 2025</w:t>
      </w:r>
      <w:r w:rsidR="00C660D0">
        <w:rPr>
          <w:rFonts w:ascii="Times New Roman" w:hAnsi="Times New Roman" w:cs="Times New Roman"/>
          <w:b/>
          <w:szCs w:val="24"/>
        </w:rPr>
        <w:t>. godine</w:t>
      </w:r>
    </w:p>
    <w:p w14:paraId="2BCB3DB3" w14:textId="77777777" w:rsidR="00BC1075" w:rsidRPr="00B00EC1" w:rsidRDefault="00BC1075" w:rsidP="00292D55">
      <w:pPr>
        <w:pStyle w:val="Heading1"/>
        <w:jc w:val="center"/>
        <w:rPr>
          <w:rFonts w:ascii="Times New Roman" w:hAnsi="Times New Roman" w:cs="Times New Roman"/>
          <w:b/>
          <w:bCs w:val="0"/>
          <w:szCs w:val="24"/>
          <w:lang w:val="sr-Latn-ME"/>
        </w:rPr>
      </w:pPr>
      <w:bookmarkStart w:id="1" w:name="_Toc134796381"/>
    </w:p>
    <w:p w14:paraId="466F6E43" w14:textId="20E628B0" w:rsidR="00196D1F" w:rsidRPr="00B00EC1" w:rsidRDefault="00BC1075" w:rsidP="00DF65A3">
      <w:pPr>
        <w:pStyle w:val="Heading1"/>
        <w:spacing w:line="360" w:lineRule="auto"/>
        <w:ind w:left="0"/>
        <w:jc w:val="center"/>
        <w:rPr>
          <w:rFonts w:ascii="Times New Roman" w:hAnsi="Times New Roman" w:cs="Times New Roman"/>
          <w:b/>
        </w:rPr>
      </w:pPr>
      <w:r w:rsidRPr="00B00EC1">
        <w:rPr>
          <w:rFonts w:ascii="Times New Roman" w:hAnsi="Times New Roman" w:cs="Times New Roman"/>
          <w:b/>
        </w:rPr>
        <w:t xml:space="preserve">INSTRUKCIJA ZA </w:t>
      </w:r>
      <w:r w:rsidRPr="00B00EC1">
        <w:rPr>
          <w:rFonts w:ascii="Times New Roman" w:hAnsi="Times New Roman" w:cs="Times New Roman"/>
          <w:b/>
          <w:lang w:val="sr-Latn-ME"/>
        </w:rPr>
        <w:t xml:space="preserve">PRIMJENU </w:t>
      </w:r>
      <w:r w:rsidRPr="00B00EC1">
        <w:rPr>
          <w:rFonts w:ascii="Times New Roman" w:hAnsi="Times New Roman" w:cs="Times New Roman"/>
          <w:b/>
        </w:rPr>
        <w:t>PRAVILNIKA</w:t>
      </w:r>
    </w:p>
    <w:p w14:paraId="14502086" w14:textId="74E4BD21" w:rsidR="00292D55" w:rsidRPr="00B00EC1" w:rsidRDefault="00BC1075" w:rsidP="00DF65A3">
      <w:pPr>
        <w:pStyle w:val="Heading1"/>
        <w:spacing w:line="360" w:lineRule="auto"/>
        <w:ind w:left="0"/>
        <w:jc w:val="center"/>
        <w:rPr>
          <w:rFonts w:ascii="Times New Roman" w:hAnsi="Times New Roman" w:cs="Times New Roman"/>
          <w:b/>
        </w:rPr>
      </w:pPr>
      <w:r w:rsidRPr="00B00EC1">
        <w:rPr>
          <w:rFonts w:ascii="Times New Roman" w:hAnsi="Times New Roman" w:cs="Times New Roman"/>
          <w:b/>
        </w:rPr>
        <w:t>O FITOSANITARNIM MJERAMA ZA UNOŠENJE</w:t>
      </w:r>
      <w:r w:rsidR="00196D1F" w:rsidRPr="00B00EC1">
        <w:rPr>
          <w:rFonts w:ascii="Times New Roman" w:hAnsi="Times New Roman" w:cs="Times New Roman"/>
          <w:b/>
        </w:rPr>
        <w:t xml:space="preserve"> BILJA I BILJNIH PROIZVODA KOJI </w:t>
      </w:r>
      <w:r w:rsidRPr="00B00EC1">
        <w:rPr>
          <w:rFonts w:ascii="Times New Roman" w:hAnsi="Times New Roman" w:cs="Times New Roman"/>
          <w:b/>
        </w:rPr>
        <w:t>PREDSTAVLJAJU NEPRIHVATLJIV RIZIK OD ŠTETNIH ORGANIZAMA</w:t>
      </w:r>
      <w:bookmarkEnd w:id="1"/>
      <w:r w:rsidRPr="00B00EC1">
        <w:rPr>
          <w:rFonts w:ascii="Times New Roman" w:hAnsi="Times New Roman" w:cs="Times New Roman"/>
          <w:b/>
        </w:rPr>
        <w:t>*</w:t>
      </w:r>
    </w:p>
    <w:p w14:paraId="60FC5DF7" w14:textId="77777777" w:rsidR="00292D55" w:rsidRPr="00B00EC1" w:rsidRDefault="00292D55" w:rsidP="00DF65A3">
      <w:pPr>
        <w:pStyle w:val="PlainText"/>
        <w:tabs>
          <w:tab w:val="left" w:pos="0"/>
          <w:tab w:val="left" w:pos="720"/>
        </w:tabs>
        <w:spacing w:line="360" w:lineRule="auto"/>
        <w:rPr>
          <w:rFonts w:ascii="Times New Roman" w:hAnsi="Times New Roman" w:cs="Times New Roman"/>
          <w:bCs/>
          <w:sz w:val="24"/>
          <w:szCs w:val="24"/>
          <w:lang w:val="hr-HR"/>
        </w:rPr>
      </w:pPr>
    </w:p>
    <w:p w14:paraId="4CADA9CA" w14:textId="2D0AD390"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 xml:space="preserve">Osim </w:t>
      </w:r>
      <w:r w:rsidRPr="00B00EC1">
        <w:rPr>
          <w:rFonts w:ascii="Times New Roman" w:hAnsi="Times New Roman" w:cs="Times New Roman"/>
          <w:b/>
          <w:bCs/>
          <w:sz w:val="24"/>
          <w:szCs w:val="24"/>
          <w:u w:val="single"/>
          <w:lang w:val="hr-HR"/>
        </w:rPr>
        <w:t>zabrana unošenja bilja i biljnih proizvoda</w:t>
      </w:r>
      <w:r w:rsidRPr="00B00EC1">
        <w:rPr>
          <w:rFonts w:ascii="Times New Roman" w:hAnsi="Times New Roman" w:cs="Times New Roman"/>
          <w:bCs/>
          <w:sz w:val="24"/>
          <w:szCs w:val="24"/>
          <w:lang w:val="hr-HR"/>
        </w:rPr>
        <w:t xml:space="preserve"> na teritoriju Crne Gore, </w:t>
      </w:r>
      <w:r w:rsidRPr="00B00EC1">
        <w:rPr>
          <w:rFonts w:ascii="Times New Roman" w:hAnsi="Times New Roman" w:cs="Times New Roman"/>
          <w:b/>
          <w:bCs/>
          <w:sz w:val="24"/>
          <w:szCs w:val="24"/>
          <w:u w:val="single"/>
          <w:lang w:val="hr-HR"/>
        </w:rPr>
        <w:t>propisanih Listom III.A.I</w:t>
      </w:r>
      <w:r w:rsidRPr="00B00EC1">
        <w:rPr>
          <w:rFonts w:ascii="Times New Roman" w:hAnsi="Times New Roman" w:cs="Times New Roman"/>
          <w:bCs/>
          <w:sz w:val="24"/>
          <w:szCs w:val="24"/>
          <w:lang w:val="hr-HR"/>
        </w:rPr>
        <w:t xml:space="preserve"> iz Liste štetnih organizama bilja, biljnih proizvoda i objekata pod</w:t>
      </w:r>
      <w:r w:rsidR="00DE6EDD">
        <w:rPr>
          <w:rFonts w:ascii="Times New Roman" w:hAnsi="Times New Roman" w:cs="Times New Roman"/>
          <w:bCs/>
          <w:sz w:val="24"/>
          <w:szCs w:val="24"/>
          <w:lang w:val="hr-HR"/>
        </w:rPr>
        <w:t xml:space="preserve"> nadzorom ("Sl. list CG", br. </w:t>
      </w:r>
      <w:r w:rsidR="00FD0816">
        <w:rPr>
          <w:rFonts w:ascii="Times New Roman" w:hAnsi="Times New Roman" w:cs="Times New Roman"/>
          <w:bCs/>
          <w:sz w:val="24"/>
          <w:szCs w:val="24"/>
          <w:lang w:val="hr-HR"/>
        </w:rPr>
        <w:t>37/25</w:t>
      </w:r>
      <w:r w:rsidRPr="00B00EC1">
        <w:rPr>
          <w:rFonts w:ascii="Times New Roman" w:hAnsi="Times New Roman" w:cs="Times New Roman"/>
          <w:bCs/>
          <w:sz w:val="24"/>
          <w:szCs w:val="24"/>
          <w:lang w:val="hr-HR"/>
        </w:rPr>
        <w:t xml:space="preserve">), i osim zabrana propisanih </w:t>
      </w:r>
      <w:r w:rsidRPr="00B00EC1">
        <w:rPr>
          <w:rFonts w:ascii="Times New Roman" w:hAnsi="Times New Roman" w:cs="Times New Roman"/>
          <w:b/>
          <w:bCs/>
          <w:sz w:val="24"/>
          <w:szCs w:val="24"/>
          <w:u w:val="single"/>
          <w:lang w:val="hr-HR"/>
        </w:rPr>
        <w:t>dr</w:t>
      </w:r>
      <w:r w:rsidR="00561C39" w:rsidRPr="00B00EC1">
        <w:rPr>
          <w:rFonts w:ascii="Times New Roman" w:hAnsi="Times New Roman" w:cs="Times New Roman"/>
          <w:b/>
          <w:bCs/>
          <w:sz w:val="24"/>
          <w:szCs w:val="24"/>
          <w:u w:val="single"/>
          <w:lang w:val="hr-HR"/>
        </w:rPr>
        <w:t>ugim pojedinačnim aktima (npr. n</w:t>
      </w:r>
      <w:r w:rsidRPr="00B00EC1">
        <w:rPr>
          <w:rFonts w:ascii="Times New Roman" w:hAnsi="Times New Roman" w:cs="Times New Roman"/>
          <w:b/>
          <w:bCs/>
          <w:sz w:val="24"/>
          <w:szCs w:val="24"/>
          <w:u w:val="single"/>
          <w:lang w:val="hr-HR"/>
        </w:rPr>
        <w:t>aredbe</w:t>
      </w:r>
      <w:r w:rsidRPr="00B00EC1">
        <w:rPr>
          <w:rFonts w:ascii="Times New Roman" w:hAnsi="Times New Roman" w:cs="Times New Roman"/>
          <w:bCs/>
          <w:sz w:val="24"/>
          <w:szCs w:val="24"/>
          <w:lang w:val="hr-HR"/>
        </w:rPr>
        <w:t xml:space="preserve"> i dr.), zabrana istih je propisana </w:t>
      </w:r>
      <w:r w:rsidRPr="00B00EC1">
        <w:rPr>
          <w:rFonts w:ascii="Times New Roman" w:hAnsi="Times New Roman" w:cs="Times New Roman"/>
          <w:b/>
          <w:bCs/>
          <w:sz w:val="24"/>
          <w:szCs w:val="24"/>
          <w:u w:val="single"/>
          <w:lang w:val="hr-HR"/>
        </w:rPr>
        <w:t>i Pravilnikom o fitosanitarnim mjerama za unošenje bilja i biljnih proizvoda koji predstavljaju neprihvatljiv rizik od štetnih organizama* ("Sl. lis</w:t>
      </w:r>
      <w:r w:rsidR="00BE6263">
        <w:rPr>
          <w:rFonts w:ascii="Times New Roman" w:hAnsi="Times New Roman" w:cs="Times New Roman"/>
          <w:b/>
          <w:bCs/>
          <w:sz w:val="24"/>
          <w:szCs w:val="24"/>
          <w:u w:val="single"/>
          <w:lang w:val="hr-HR"/>
        </w:rPr>
        <w:t xml:space="preserve">t CG", br. </w:t>
      </w:r>
      <w:r w:rsidR="00876A5A">
        <w:rPr>
          <w:rFonts w:ascii="Times New Roman" w:hAnsi="Times New Roman" w:cs="Times New Roman"/>
          <w:b/>
          <w:bCs/>
          <w:sz w:val="24"/>
          <w:szCs w:val="24"/>
          <w:u w:val="single"/>
          <w:lang w:val="hr-HR"/>
        </w:rPr>
        <w:t>85/</w:t>
      </w:r>
      <w:r w:rsidR="00FD0816">
        <w:rPr>
          <w:rFonts w:ascii="Times New Roman" w:hAnsi="Times New Roman" w:cs="Times New Roman"/>
          <w:b/>
          <w:bCs/>
          <w:sz w:val="24"/>
          <w:szCs w:val="24"/>
          <w:u w:val="single"/>
          <w:lang w:val="hr-HR"/>
        </w:rPr>
        <w:t>25</w:t>
      </w:r>
      <w:r w:rsidRPr="00B00EC1">
        <w:rPr>
          <w:rFonts w:ascii="Times New Roman" w:hAnsi="Times New Roman" w:cs="Times New Roman"/>
          <w:b/>
          <w:bCs/>
          <w:sz w:val="24"/>
          <w:szCs w:val="24"/>
          <w:u w:val="single"/>
          <w:lang w:val="hr-HR"/>
        </w:rPr>
        <w:t>).</w:t>
      </w:r>
    </w:p>
    <w:p w14:paraId="3D579B26" w14:textId="77777777"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64E7E8CE" w14:textId="584A9A09" w:rsidR="00292D55" w:rsidRPr="00B00EC1" w:rsidRDefault="00292D55" w:rsidP="00DF65A3">
      <w:pPr>
        <w:spacing w:before="0" w:after="0" w:line="360" w:lineRule="auto"/>
        <w:rPr>
          <w:rFonts w:ascii="Times New Roman" w:eastAsia="Times New Roman" w:hAnsi="Times New Roman" w:cs="Times New Roman"/>
          <w:bCs/>
          <w:szCs w:val="24"/>
        </w:rPr>
      </w:pPr>
      <w:r w:rsidRPr="00B00EC1">
        <w:rPr>
          <w:rFonts w:ascii="Times New Roman" w:eastAsia="Times New Roman" w:hAnsi="Times New Roman" w:cs="Times New Roman"/>
          <w:b/>
          <w:bCs/>
          <w:szCs w:val="24"/>
          <w:u w:val="single"/>
        </w:rPr>
        <w:t>Pravilnikom o fitosanitarnim mjerama za unošenje bilja i biljnih proizvoda k</w:t>
      </w:r>
      <w:r w:rsidR="00DF65A3" w:rsidRPr="00B00EC1">
        <w:rPr>
          <w:rFonts w:ascii="Times New Roman" w:eastAsia="Times New Roman" w:hAnsi="Times New Roman" w:cs="Times New Roman"/>
          <w:b/>
          <w:bCs/>
          <w:szCs w:val="24"/>
          <w:u w:val="single"/>
        </w:rPr>
        <w:t xml:space="preserve">oji predstavljaju neprihvatljiv </w:t>
      </w:r>
      <w:r w:rsidRPr="00B00EC1">
        <w:rPr>
          <w:rFonts w:ascii="Times New Roman" w:eastAsia="Times New Roman" w:hAnsi="Times New Roman" w:cs="Times New Roman"/>
          <w:b/>
          <w:bCs/>
          <w:szCs w:val="24"/>
          <w:u w:val="single"/>
        </w:rPr>
        <w:t>rizik od štetnih organizama</w:t>
      </w:r>
      <w:r w:rsidRPr="00B00EC1">
        <w:rPr>
          <w:rFonts w:ascii="Times New Roman" w:eastAsia="Times New Roman" w:hAnsi="Times New Roman" w:cs="Times New Roman"/>
          <w:bCs/>
          <w:szCs w:val="24"/>
        </w:rPr>
        <w:t>* ("Sl. list CG",</w:t>
      </w:r>
      <w:r w:rsidR="00876A5A">
        <w:rPr>
          <w:rFonts w:ascii="Times New Roman" w:eastAsia="Times New Roman" w:hAnsi="Times New Roman" w:cs="Times New Roman"/>
          <w:bCs/>
          <w:szCs w:val="24"/>
        </w:rPr>
        <w:t xml:space="preserve"> br. 8</w:t>
      </w:r>
      <w:r w:rsidR="00196D1F" w:rsidRPr="00B00EC1">
        <w:rPr>
          <w:rFonts w:ascii="Times New Roman" w:eastAsia="Times New Roman" w:hAnsi="Times New Roman" w:cs="Times New Roman"/>
          <w:bCs/>
          <w:szCs w:val="24"/>
        </w:rPr>
        <w:t>5/</w:t>
      </w:r>
      <w:r w:rsidR="00876A5A">
        <w:rPr>
          <w:rFonts w:ascii="Times New Roman" w:eastAsia="Times New Roman" w:hAnsi="Times New Roman" w:cs="Times New Roman"/>
          <w:bCs/>
          <w:szCs w:val="24"/>
        </w:rPr>
        <w:t>25</w:t>
      </w:r>
      <w:r w:rsidRPr="0073114F">
        <w:rPr>
          <w:rFonts w:ascii="Times New Roman" w:eastAsia="Times New Roman" w:hAnsi="Times New Roman" w:cs="Times New Roman"/>
          <w:bCs/>
          <w:szCs w:val="24"/>
        </w:rPr>
        <w:t>)</w:t>
      </w:r>
      <w:r w:rsidRPr="00B00EC1">
        <w:rPr>
          <w:rFonts w:ascii="Times New Roman" w:eastAsia="Times New Roman" w:hAnsi="Times New Roman" w:cs="Times New Roman"/>
          <w:bCs/>
          <w:szCs w:val="24"/>
        </w:rPr>
        <w:t xml:space="preserve">, </w:t>
      </w:r>
      <w:r w:rsidRPr="00B00EC1">
        <w:rPr>
          <w:rFonts w:ascii="Times New Roman" w:eastAsia="Times New Roman" w:hAnsi="Times New Roman" w:cs="Times New Roman"/>
          <w:b/>
          <w:bCs/>
          <w:szCs w:val="24"/>
          <w:u w:val="single"/>
        </w:rPr>
        <w:t xml:space="preserve">prenesene su: </w:t>
      </w:r>
      <w:r w:rsidRPr="00B00EC1">
        <w:rPr>
          <w:rFonts w:ascii="Times New Roman" w:hAnsi="Times New Roman" w:cs="Times New Roman"/>
          <w:b/>
          <w:bCs/>
          <w:szCs w:val="24"/>
          <w:u w:val="single"/>
        </w:rPr>
        <w:t>Regulativa (EU) 2018/2019 i Regulativa (EU) 2020/1213</w:t>
      </w:r>
      <w:r w:rsidRPr="00B00EC1">
        <w:rPr>
          <w:rFonts w:ascii="Times New Roman" w:hAnsi="Times New Roman" w:cs="Times New Roman"/>
          <w:bCs/>
          <w:szCs w:val="24"/>
        </w:rPr>
        <w:t>, uključujući i njihove izmjene.</w:t>
      </w:r>
    </w:p>
    <w:p w14:paraId="2FDB052C" w14:textId="7B7CC020"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 xml:space="preserve">Naime Evropska komisija, u skladu sa članom 42 stav 1 Regulative (EU) 2016/2031 koja će biti prenijeta i u novi crnogorski zakon o zdravlju bilja koji je u fazi pripreme, na osnovu preliminarne procjene rizika od unošenje štetnih organizama donijela </w:t>
      </w:r>
      <w:r w:rsidR="0073114F" w:rsidRPr="00B00EC1">
        <w:rPr>
          <w:rFonts w:ascii="Times New Roman" w:hAnsi="Times New Roman" w:cs="Times New Roman"/>
          <w:bCs/>
          <w:sz w:val="24"/>
          <w:szCs w:val="24"/>
          <w:lang w:val="hr-HR"/>
        </w:rPr>
        <w:t>je</w:t>
      </w:r>
      <w:r w:rsidR="0073114F" w:rsidRPr="00B00EC1">
        <w:rPr>
          <w:rFonts w:ascii="Times New Roman" w:hAnsi="Times New Roman" w:cs="Times New Roman"/>
          <w:b/>
          <w:bCs/>
          <w:sz w:val="24"/>
          <w:szCs w:val="24"/>
          <w:lang w:val="hr-HR"/>
        </w:rPr>
        <w:t xml:space="preserve"> </w:t>
      </w:r>
      <w:r w:rsidRPr="00B00EC1">
        <w:rPr>
          <w:rFonts w:ascii="Times New Roman" w:hAnsi="Times New Roman" w:cs="Times New Roman"/>
          <w:b/>
          <w:bCs/>
          <w:sz w:val="24"/>
          <w:szCs w:val="24"/>
          <w:lang w:val="hr-HR"/>
        </w:rPr>
        <w:t>Regulativu (EU) 2018/2019 sa</w:t>
      </w:r>
      <w:r w:rsidRPr="00B00EC1">
        <w:rPr>
          <w:rFonts w:ascii="Times New Roman" w:hAnsi="Times New Roman" w:cs="Times New Roman"/>
          <w:bCs/>
          <w:sz w:val="24"/>
          <w:szCs w:val="24"/>
          <w:lang w:val="hr-HR"/>
        </w:rPr>
        <w:t xml:space="preserve"> popisom tj. </w:t>
      </w:r>
      <w:r w:rsidRPr="00B00EC1">
        <w:rPr>
          <w:rFonts w:ascii="Times New Roman" w:hAnsi="Times New Roman" w:cs="Times New Roman"/>
          <w:b/>
          <w:bCs/>
          <w:sz w:val="24"/>
          <w:szCs w:val="24"/>
          <w:lang w:val="hr-HR"/>
        </w:rPr>
        <w:t>listom visokorizi</w:t>
      </w:r>
      <w:r w:rsidR="00196D1F" w:rsidRPr="00B00EC1">
        <w:rPr>
          <w:rFonts w:ascii="Times New Roman" w:hAnsi="Times New Roman" w:cs="Times New Roman"/>
          <w:b/>
          <w:bCs/>
          <w:sz w:val="24"/>
          <w:szCs w:val="24"/>
          <w:lang w:val="hr-HR"/>
        </w:rPr>
        <w:t>čnog bilja i biljnih proizvoda pod n</w:t>
      </w:r>
      <w:r w:rsidRPr="00B00EC1">
        <w:rPr>
          <w:rFonts w:ascii="Times New Roman" w:hAnsi="Times New Roman" w:cs="Times New Roman"/>
          <w:b/>
          <w:bCs/>
          <w:sz w:val="24"/>
          <w:szCs w:val="24"/>
          <w:lang w:val="hr-HR"/>
        </w:rPr>
        <w:t>adzorom čije se unošenje na teritoriju EU zabranjuje iz svih trećih zemalja dok se ne sprovede procjena rizika.</w:t>
      </w:r>
      <w:r w:rsidRPr="00B00EC1">
        <w:rPr>
          <w:rFonts w:ascii="Times New Roman" w:hAnsi="Times New Roman" w:cs="Times New Roman"/>
          <w:bCs/>
          <w:sz w:val="24"/>
          <w:szCs w:val="24"/>
          <w:lang w:val="hr-HR"/>
        </w:rPr>
        <w:t xml:space="preserve"> </w:t>
      </w:r>
      <w:r w:rsidRPr="00B00EC1">
        <w:rPr>
          <w:rFonts w:ascii="Times New Roman" w:hAnsi="Times New Roman" w:cs="Times New Roman"/>
          <w:b/>
          <w:bCs/>
          <w:sz w:val="24"/>
          <w:szCs w:val="24"/>
          <w:lang w:val="hr-HR"/>
        </w:rPr>
        <w:t>Procjenu rizika vrši</w:t>
      </w:r>
      <w:r w:rsidRPr="00B00EC1">
        <w:rPr>
          <w:rFonts w:ascii="Times New Roman" w:hAnsi="Times New Roman" w:cs="Times New Roman"/>
          <w:bCs/>
          <w:sz w:val="24"/>
          <w:szCs w:val="24"/>
          <w:lang w:val="hr-HR"/>
        </w:rPr>
        <w:t xml:space="preserve"> Evropska agencija za bezbjednost hrane (</w:t>
      </w:r>
      <w:r w:rsidRPr="00B00EC1">
        <w:rPr>
          <w:rFonts w:ascii="Times New Roman" w:hAnsi="Times New Roman" w:cs="Times New Roman"/>
          <w:b/>
          <w:bCs/>
          <w:sz w:val="24"/>
          <w:szCs w:val="24"/>
          <w:lang w:val="hr-HR"/>
        </w:rPr>
        <w:t>EFSA</w:t>
      </w:r>
      <w:r w:rsidRPr="00B00EC1">
        <w:rPr>
          <w:rFonts w:ascii="Times New Roman" w:hAnsi="Times New Roman" w:cs="Times New Roman"/>
          <w:bCs/>
          <w:sz w:val="24"/>
          <w:szCs w:val="24"/>
          <w:lang w:val="hr-HR"/>
        </w:rPr>
        <w:t xml:space="preserve">). To znači da ako je određena treća zemlja zainteresovana za izvoz određene kategorije bilja u Evropsku uniju, ona podnosi zahtjev Evropskoj Komisiji, koja isti prosleđuje EFSA agenciji radi procjene rizika i </w:t>
      </w:r>
      <w:r w:rsidRPr="00B00EC1">
        <w:rPr>
          <w:rFonts w:ascii="Times New Roman" w:hAnsi="Times New Roman" w:cs="Times New Roman"/>
          <w:b/>
          <w:bCs/>
          <w:sz w:val="24"/>
          <w:szCs w:val="24"/>
          <w:lang w:val="hr-HR"/>
        </w:rPr>
        <w:t>kada EFSA da pozitivno mišljenje</w:t>
      </w:r>
      <w:r w:rsidRPr="00B00EC1">
        <w:rPr>
          <w:rFonts w:ascii="Times New Roman" w:hAnsi="Times New Roman" w:cs="Times New Roman"/>
          <w:bCs/>
          <w:sz w:val="24"/>
          <w:szCs w:val="24"/>
          <w:lang w:val="hr-HR"/>
        </w:rPr>
        <w:t xml:space="preserve">, </w:t>
      </w:r>
      <w:r w:rsidRPr="00B00EC1">
        <w:rPr>
          <w:rFonts w:ascii="Times New Roman" w:hAnsi="Times New Roman" w:cs="Times New Roman"/>
          <w:b/>
          <w:bCs/>
          <w:sz w:val="24"/>
          <w:szCs w:val="24"/>
          <w:lang w:val="hr-HR"/>
        </w:rPr>
        <w:t>Evropska Komisija ažurira Regulativu (EU) 2018/2019 na način da uklanja to bilje sa liste zabranjenog visokorizičnog bilja i dozvoljava njegovo unošenje</w:t>
      </w:r>
      <w:r w:rsidRPr="00B00EC1">
        <w:rPr>
          <w:rFonts w:ascii="Times New Roman" w:hAnsi="Times New Roman" w:cs="Times New Roman"/>
          <w:bCs/>
          <w:sz w:val="24"/>
          <w:szCs w:val="24"/>
          <w:lang w:val="hr-HR"/>
        </w:rPr>
        <w:t xml:space="preserve"> u Evropsku uniju </w:t>
      </w:r>
      <w:r w:rsidRPr="00B00EC1">
        <w:rPr>
          <w:rFonts w:ascii="Times New Roman" w:hAnsi="Times New Roman" w:cs="Times New Roman"/>
          <w:b/>
          <w:bCs/>
          <w:sz w:val="24"/>
          <w:szCs w:val="24"/>
          <w:lang w:val="hr-HR"/>
        </w:rPr>
        <w:t>pod uslovom da ispunjava fitosanitarne mjere koje su propisane Regulativom (EU) 2020/1213</w:t>
      </w:r>
      <w:r w:rsidRPr="00B00EC1">
        <w:rPr>
          <w:rFonts w:ascii="Times New Roman" w:hAnsi="Times New Roman" w:cs="Times New Roman"/>
          <w:bCs/>
          <w:sz w:val="24"/>
          <w:szCs w:val="24"/>
          <w:lang w:val="hr-HR"/>
        </w:rPr>
        <w:t xml:space="preserve"> tj. posebne zahtjeve koji se potvrđuju dopunskim izjavama na fitosertifikatu. </w:t>
      </w:r>
    </w:p>
    <w:p w14:paraId="006236C4" w14:textId="77777777"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4E753325" w14:textId="676C425A"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 xml:space="preserve">Osim ovih posebnih zahtjeva </w:t>
      </w:r>
      <w:r w:rsidRPr="00B00EC1">
        <w:rPr>
          <w:rFonts w:ascii="Times New Roman" w:hAnsi="Times New Roman" w:cs="Times New Roman"/>
          <w:b/>
          <w:bCs/>
          <w:sz w:val="24"/>
          <w:szCs w:val="24"/>
          <w:lang w:val="hr-HR"/>
        </w:rPr>
        <w:t>treba imati u vidu i posebne zahtjeve propisane Regulativom (EU) 2019/2072 koji su preneseni u Listu IV. A Dio I</w:t>
      </w:r>
      <w:r w:rsidRPr="00B00EC1">
        <w:rPr>
          <w:rFonts w:ascii="Times New Roman" w:hAnsi="Times New Roman" w:cs="Times New Roman"/>
          <w:bCs/>
          <w:sz w:val="24"/>
          <w:szCs w:val="24"/>
          <w:lang w:val="hr-HR"/>
        </w:rPr>
        <w:t xml:space="preserve">  (dopunske izjave - posebni zahtjevi za uvoz)</w:t>
      </w:r>
      <w:r w:rsidRPr="00B00EC1">
        <w:rPr>
          <w:rFonts w:ascii="Times New Roman" w:hAnsi="Times New Roman" w:cs="Times New Roman"/>
          <w:sz w:val="24"/>
          <w:szCs w:val="24"/>
        </w:rPr>
        <w:t xml:space="preserve"> iz </w:t>
      </w:r>
      <w:r w:rsidRPr="00B00EC1">
        <w:rPr>
          <w:rFonts w:ascii="Times New Roman" w:hAnsi="Times New Roman" w:cs="Times New Roman"/>
          <w:bCs/>
          <w:sz w:val="24"/>
          <w:szCs w:val="24"/>
          <w:lang w:val="hr-HR"/>
        </w:rPr>
        <w:lastRenderedPageBreak/>
        <w:t>Liste štetnih organizama bilja, biljnih proizvoda i objekata pod nadzorom, a gdje je to relevantno i posebne zahtjev</w:t>
      </w:r>
      <w:r w:rsidR="00DF65A3" w:rsidRPr="00B00EC1">
        <w:rPr>
          <w:rFonts w:ascii="Times New Roman" w:hAnsi="Times New Roman" w:cs="Times New Roman"/>
          <w:bCs/>
          <w:sz w:val="24"/>
          <w:szCs w:val="24"/>
          <w:lang w:val="hr-HR"/>
        </w:rPr>
        <w:t xml:space="preserve">e drugih pojedinačnih propisa. </w:t>
      </w:r>
    </w:p>
    <w:p w14:paraId="3F3A746D" w14:textId="77777777" w:rsidR="00DF65A3" w:rsidRPr="00B00EC1" w:rsidRDefault="00DF65A3" w:rsidP="00DF65A3">
      <w:pPr>
        <w:pStyle w:val="PlainText"/>
        <w:tabs>
          <w:tab w:val="left" w:pos="720"/>
        </w:tabs>
        <w:spacing w:line="360" w:lineRule="auto"/>
        <w:jc w:val="both"/>
        <w:rPr>
          <w:rFonts w:ascii="Times New Roman" w:hAnsi="Times New Roman" w:cs="Times New Roman"/>
          <w:bCs/>
          <w:sz w:val="24"/>
          <w:szCs w:val="24"/>
          <w:lang w:val="hr-HR"/>
        </w:rPr>
      </w:pPr>
    </w:p>
    <w:p w14:paraId="0137FF77" w14:textId="404C40B2" w:rsidR="00292D55" w:rsidRPr="00B00EC1" w:rsidRDefault="00292D55" w:rsidP="00DF65A3">
      <w:pPr>
        <w:pStyle w:val="PlainText"/>
        <w:tabs>
          <w:tab w:val="left" w:pos="720"/>
        </w:tabs>
        <w:spacing w:line="360" w:lineRule="auto"/>
        <w:jc w:val="both"/>
        <w:rPr>
          <w:rFonts w:ascii="Times New Roman" w:hAnsi="Times New Roman" w:cs="Times New Roman"/>
          <w:b/>
          <w:bCs/>
          <w:sz w:val="24"/>
          <w:szCs w:val="24"/>
          <w:u w:val="single"/>
          <w:lang w:val="hr-HR"/>
        </w:rPr>
      </w:pPr>
      <w:r w:rsidRPr="00B00EC1">
        <w:rPr>
          <w:rFonts w:ascii="Times New Roman" w:hAnsi="Times New Roman" w:cs="Times New Roman"/>
          <w:b/>
          <w:bCs/>
          <w:sz w:val="24"/>
          <w:szCs w:val="24"/>
          <w:lang w:val="hr-HR"/>
        </w:rPr>
        <w:t>U odnosu na Regulativu (EU) 2018/2019</w:t>
      </w:r>
      <w:r w:rsidRPr="00B00EC1">
        <w:rPr>
          <w:rFonts w:ascii="Times New Roman" w:hAnsi="Times New Roman" w:cs="Times New Roman"/>
          <w:bCs/>
          <w:sz w:val="24"/>
          <w:szCs w:val="24"/>
          <w:lang w:val="hr-HR"/>
        </w:rPr>
        <w:t xml:space="preserve"> kojom je propisana zabrana iz svih država koje nisu članice EU osim za bilje koje je odobrila Evropska komisija nakon EFSA procjene rizika, </w:t>
      </w:r>
      <w:r w:rsidRPr="00B00EC1">
        <w:rPr>
          <w:rFonts w:ascii="Times New Roman" w:hAnsi="Times New Roman" w:cs="Times New Roman"/>
          <w:b/>
          <w:bCs/>
          <w:sz w:val="24"/>
          <w:szCs w:val="24"/>
          <w:lang w:val="hr-HR"/>
        </w:rPr>
        <w:t>u</w:t>
      </w:r>
      <w:r w:rsidRPr="00B00EC1">
        <w:rPr>
          <w:b/>
        </w:rPr>
        <w:t xml:space="preserve"> </w:t>
      </w:r>
      <w:r w:rsidRPr="00B00EC1">
        <w:rPr>
          <w:rFonts w:ascii="Times New Roman" w:hAnsi="Times New Roman" w:cs="Times New Roman"/>
          <w:b/>
          <w:bCs/>
          <w:sz w:val="24"/>
          <w:szCs w:val="24"/>
          <w:lang w:val="hr-HR"/>
        </w:rPr>
        <w:t xml:space="preserve">Pravilniku o fitosanitarnim mjerama za unošenje bilja i biljnih proizvoda koji predstavljaju neprihvatljiv rizik od štetnih organizama, </w:t>
      </w:r>
      <w:r w:rsidRPr="00B00EC1">
        <w:rPr>
          <w:rFonts w:ascii="Times New Roman" w:hAnsi="Times New Roman" w:cs="Times New Roman"/>
          <w:b/>
          <w:bCs/>
          <w:sz w:val="24"/>
          <w:szCs w:val="24"/>
          <w:u w:val="single"/>
          <w:lang w:val="hr-HR"/>
        </w:rPr>
        <w:t>na nacionalnom nivou je propisano izuzeće</w:t>
      </w:r>
      <w:r w:rsidRPr="00B00EC1">
        <w:rPr>
          <w:rFonts w:ascii="Times New Roman" w:hAnsi="Times New Roman" w:cs="Times New Roman"/>
          <w:b/>
          <w:bCs/>
          <w:sz w:val="24"/>
          <w:szCs w:val="24"/>
          <w:u w:val="single"/>
          <w:vertAlign w:val="superscript"/>
          <w:lang w:val="hr-HR"/>
        </w:rPr>
        <w:t>1</w:t>
      </w:r>
      <w:r w:rsidRPr="00B00EC1">
        <w:rPr>
          <w:rFonts w:ascii="Times New Roman" w:hAnsi="Times New Roman" w:cs="Times New Roman"/>
          <w:b/>
          <w:bCs/>
          <w:sz w:val="24"/>
          <w:szCs w:val="24"/>
          <w:u w:val="single"/>
          <w:lang w:val="hr-HR"/>
        </w:rPr>
        <w:t xml:space="preserve"> od zabrana za članice CEFTA sporazuma</w:t>
      </w:r>
      <w:r w:rsidR="003A7948">
        <w:rPr>
          <w:rFonts w:ascii="Times New Roman" w:hAnsi="Times New Roman" w:cs="Times New Roman"/>
          <w:b/>
          <w:bCs/>
          <w:sz w:val="24"/>
          <w:szCs w:val="24"/>
          <w:u w:val="single"/>
          <w:lang w:val="hr-HR"/>
        </w:rPr>
        <w:t>,</w:t>
      </w:r>
      <w:r w:rsidRPr="00B00EC1">
        <w:rPr>
          <w:rFonts w:ascii="Times New Roman" w:hAnsi="Times New Roman" w:cs="Times New Roman"/>
          <w:b/>
          <w:bCs/>
          <w:sz w:val="24"/>
          <w:szCs w:val="24"/>
          <w:u w:val="single"/>
          <w:lang w:val="hr-HR"/>
        </w:rPr>
        <w:t xml:space="preserve"> </w:t>
      </w:r>
      <w:r w:rsidR="003A7948">
        <w:rPr>
          <w:rFonts w:ascii="Times New Roman" w:hAnsi="Times New Roman" w:cs="Times New Roman"/>
          <w:b/>
          <w:bCs/>
          <w:sz w:val="24"/>
          <w:szCs w:val="24"/>
          <w:u w:val="single"/>
          <w:lang w:val="hr-HR"/>
        </w:rPr>
        <w:t xml:space="preserve">a napomenućemo da se zabrane ne odnose ni na države članice EU (što je u skladu sa EU propisom), </w:t>
      </w:r>
      <w:r w:rsidRPr="00B00EC1">
        <w:rPr>
          <w:rFonts w:ascii="Times New Roman" w:hAnsi="Times New Roman" w:cs="Times New Roman"/>
          <w:b/>
          <w:bCs/>
          <w:sz w:val="24"/>
          <w:szCs w:val="24"/>
          <w:u w:val="single"/>
          <w:lang w:val="hr-HR"/>
        </w:rPr>
        <w:t>s tim da se unošenje vrši u skladu sa propisanim posebnim zahtjevima</w:t>
      </w:r>
      <w:r w:rsidR="003A7948">
        <w:rPr>
          <w:rFonts w:ascii="Times New Roman" w:hAnsi="Times New Roman" w:cs="Times New Roman"/>
          <w:b/>
          <w:bCs/>
          <w:sz w:val="24"/>
          <w:szCs w:val="24"/>
          <w:u w:val="single"/>
          <w:lang w:val="hr-HR"/>
        </w:rPr>
        <w:t xml:space="preserve">. </w:t>
      </w:r>
      <w:r w:rsidRPr="00B00EC1">
        <w:rPr>
          <w:rFonts w:ascii="Times New Roman" w:hAnsi="Times New Roman" w:cs="Times New Roman"/>
          <w:b/>
          <w:bCs/>
          <w:sz w:val="24"/>
          <w:szCs w:val="24"/>
          <w:u w:val="single"/>
          <w:lang w:val="hr-HR"/>
        </w:rPr>
        <w:t xml:space="preserve"> </w:t>
      </w:r>
    </w:p>
    <w:p w14:paraId="0C501D6B" w14:textId="62D315A0"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78855860" w14:textId="719C4695" w:rsidR="00292D55" w:rsidRPr="00B00EC1" w:rsidRDefault="00292D55" w:rsidP="00DF65A3">
      <w:pPr>
        <w:pStyle w:val="PlainText"/>
        <w:tabs>
          <w:tab w:val="left" w:pos="720"/>
        </w:tabs>
        <w:spacing w:line="360" w:lineRule="auto"/>
        <w:rPr>
          <w:rFonts w:ascii="Times New Roman" w:hAnsi="Times New Roman" w:cs="Times New Roman"/>
          <w:b/>
          <w:bCs/>
          <w:sz w:val="24"/>
          <w:szCs w:val="24"/>
          <w:u w:val="single"/>
          <w:lang w:val="hr-HR"/>
        </w:rPr>
      </w:pPr>
      <w:r w:rsidRPr="00B00EC1">
        <w:rPr>
          <w:rFonts w:ascii="Times New Roman" w:hAnsi="Times New Roman" w:cs="Times New Roman"/>
          <w:b/>
          <w:bCs/>
          <w:sz w:val="24"/>
          <w:szCs w:val="24"/>
          <w:u w:val="single"/>
          <w:lang w:val="hr-HR"/>
        </w:rPr>
        <w:t>NAPOMENA ZA IZUZEĆE</w:t>
      </w:r>
      <w:r w:rsidR="00361064">
        <w:rPr>
          <w:rFonts w:ascii="Times New Roman" w:hAnsi="Times New Roman" w:cs="Times New Roman"/>
          <w:b/>
          <w:bCs/>
          <w:sz w:val="24"/>
          <w:szCs w:val="24"/>
          <w:u w:val="single"/>
          <w:lang w:val="hr-HR"/>
        </w:rPr>
        <w:t xml:space="preserve"> </w:t>
      </w:r>
      <w:r w:rsidRPr="00B00EC1">
        <w:rPr>
          <w:rFonts w:ascii="Times New Roman" w:hAnsi="Times New Roman" w:cs="Times New Roman"/>
          <w:b/>
          <w:bCs/>
          <w:sz w:val="24"/>
          <w:szCs w:val="24"/>
          <w:u w:val="single"/>
          <w:vertAlign w:val="superscript"/>
          <w:lang w:val="hr-HR"/>
        </w:rPr>
        <w:t>1</w:t>
      </w:r>
      <w:r w:rsidRPr="00B00EC1">
        <w:rPr>
          <w:rFonts w:ascii="Times New Roman" w:hAnsi="Times New Roman" w:cs="Times New Roman"/>
          <w:b/>
          <w:bCs/>
          <w:sz w:val="24"/>
          <w:szCs w:val="24"/>
          <w:u w:val="single"/>
          <w:lang w:val="hr-HR"/>
        </w:rPr>
        <w:t xml:space="preserve">: </w:t>
      </w:r>
    </w:p>
    <w:p w14:paraId="2E9C5828" w14:textId="77777777" w:rsidR="00292D55" w:rsidRPr="00B00EC1" w:rsidRDefault="00292D55" w:rsidP="00DF65A3">
      <w:pPr>
        <w:pStyle w:val="PlainText"/>
        <w:tabs>
          <w:tab w:val="left" w:pos="720"/>
        </w:tabs>
        <w:spacing w:line="360" w:lineRule="auto"/>
        <w:rPr>
          <w:rFonts w:ascii="Times New Roman" w:hAnsi="Times New Roman" w:cs="Times New Roman"/>
          <w:b/>
          <w:bCs/>
          <w:sz w:val="24"/>
          <w:szCs w:val="24"/>
          <w:lang w:val="hr-HR"/>
        </w:rPr>
      </w:pPr>
      <w:r w:rsidRPr="00B00EC1">
        <w:rPr>
          <w:rFonts w:ascii="Times New Roman" w:hAnsi="Times New Roman" w:cs="Times New Roman"/>
          <w:b/>
          <w:bCs/>
          <w:sz w:val="24"/>
          <w:szCs w:val="24"/>
          <w:lang w:val="hr-HR"/>
        </w:rPr>
        <w:t>Zabrana se ne odnosi na bilje porijeklom iz zemalja članica EU.</w:t>
      </w:r>
    </w:p>
    <w:p w14:paraId="171416AF" w14:textId="43DDF1AC" w:rsidR="001C0FF6" w:rsidRDefault="00292D55" w:rsidP="00DF65A3">
      <w:pPr>
        <w:pStyle w:val="PlainText"/>
        <w:tabs>
          <w:tab w:val="left" w:pos="720"/>
        </w:tabs>
        <w:spacing w:line="360" w:lineRule="auto"/>
        <w:jc w:val="both"/>
        <w:rPr>
          <w:rFonts w:ascii="Times New Roman" w:hAnsi="Times New Roman" w:cs="Times New Roman"/>
          <w:b/>
          <w:bCs/>
          <w:sz w:val="24"/>
          <w:szCs w:val="24"/>
          <w:lang w:val="hr-HR"/>
        </w:rPr>
      </w:pPr>
      <w:r w:rsidRPr="00B00EC1">
        <w:rPr>
          <w:rFonts w:ascii="Times New Roman" w:hAnsi="Times New Roman" w:cs="Times New Roman"/>
          <w:b/>
          <w:bCs/>
          <w:sz w:val="24"/>
          <w:szCs w:val="24"/>
          <w:lang w:val="hr-HR"/>
        </w:rPr>
        <w:t>Zabrana se ne odnosi na članice CEFTA sporazuma (</w:t>
      </w:r>
      <w:r w:rsidR="001C0FF6" w:rsidRPr="00B00EC1">
        <w:rPr>
          <w:rFonts w:ascii="Times New Roman" w:hAnsi="Times New Roman" w:cs="Times New Roman"/>
          <w:b/>
          <w:bCs/>
          <w:sz w:val="24"/>
          <w:szCs w:val="24"/>
          <w:lang w:val="hr-HR"/>
        </w:rPr>
        <w:t>ovo je nacionalna odredba C</w:t>
      </w:r>
      <w:r w:rsidR="003915CF">
        <w:rPr>
          <w:rFonts w:ascii="Times New Roman" w:hAnsi="Times New Roman" w:cs="Times New Roman"/>
          <w:b/>
          <w:bCs/>
          <w:sz w:val="24"/>
          <w:szCs w:val="24"/>
          <w:lang w:val="hr-HR"/>
        </w:rPr>
        <w:t xml:space="preserve">rne </w:t>
      </w:r>
      <w:r w:rsidR="001C0FF6" w:rsidRPr="00B00EC1">
        <w:rPr>
          <w:rFonts w:ascii="Times New Roman" w:hAnsi="Times New Roman" w:cs="Times New Roman"/>
          <w:b/>
          <w:bCs/>
          <w:sz w:val="24"/>
          <w:szCs w:val="24"/>
          <w:lang w:val="hr-HR"/>
        </w:rPr>
        <w:t>G</w:t>
      </w:r>
      <w:r w:rsidR="003915CF">
        <w:rPr>
          <w:rFonts w:ascii="Times New Roman" w:hAnsi="Times New Roman" w:cs="Times New Roman"/>
          <w:b/>
          <w:bCs/>
          <w:sz w:val="24"/>
          <w:szCs w:val="24"/>
          <w:lang w:val="hr-HR"/>
        </w:rPr>
        <w:t>ore</w:t>
      </w:r>
      <w:r w:rsidR="001C0FF6" w:rsidRPr="00B00EC1">
        <w:rPr>
          <w:rFonts w:ascii="Times New Roman" w:hAnsi="Times New Roman" w:cs="Times New Roman"/>
          <w:b/>
          <w:bCs/>
          <w:sz w:val="24"/>
          <w:szCs w:val="24"/>
          <w:lang w:val="hr-HR"/>
        </w:rPr>
        <w:t>) .</w:t>
      </w:r>
    </w:p>
    <w:p w14:paraId="7545C8CE" w14:textId="77777777" w:rsidR="008469B4" w:rsidRPr="00B00EC1" w:rsidRDefault="008469B4" w:rsidP="00DF65A3">
      <w:pPr>
        <w:pStyle w:val="PlainText"/>
        <w:tabs>
          <w:tab w:val="left" w:pos="720"/>
        </w:tabs>
        <w:spacing w:line="360" w:lineRule="auto"/>
        <w:jc w:val="both"/>
        <w:rPr>
          <w:rFonts w:ascii="Times New Roman" w:hAnsi="Times New Roman" w:cs="Times New Roman"/>
          <w:b/>
          <w:bCs/>
          <w:sz w:val="24"/>
          <w:szCs w:val="24"/>
          <w:lang w:val="hr-HR"/>
        </w:rPr>
      </w:pPr>
    </w:p>
    <w:p w14:paraId="609EE6A2" w14:textId="4B143369" w:rsidR="00292D55" w:rsidRPr="00100ED5" w:rsidRDefault="00292D55" w:rsidP="00DF65A3">
      <w:pPr>
        <w:pStyle w:val="PlainText"/>
        <w:tabs>
          <w:tab w:val="left" w:pos="720"/>
        </w:tabs>
        <w:spacing w:line="360" w:lineRule="auto"/>
        <w:jc w:val="both"/>
        <w:rPr>
          <w:rFonts w:ascii="Times New Roman" w:hAnsi="Times New Roman" w:cs="Times New Roman"/>
          <w:bCs/>
          <w:sz w:val="24"/>
          <w:szCs w:val="24"/>
        </w:rPr>
      </w:pPr>
      <w:r w:rsidRPr="00B00EC1">
        <w:rPr>
          <w:rFonts w:ascii="Times New Roman" w:hAnsi="Times New Roman" w:cs="Times New Roman"/>
          <w:bCs/>
          <w:sz w:val="24"/>
          <w:szCs w:val="24"/>
          <w:lang w:val="hr-HR"/>
        </w:rPr>
        <w:t xml:space="preserve">Radi lakšeg razumjevanja novog propisa: </w:t>
      </w:r>
      <w:r w:rsidRPr="00B00EC1">
        <w:rPr>
          <w:rFonts w:ascii="Times New Roman" w:hAnsi="Times New Roman" w:cs="Times New Roman"/>
          <w:bCs/>
          <w:sz w:val="24"/>
          <w:szCs w:val="24"/>
        </w:rPr>
        <w:t xml:space="preserve">Pravilnik o fitosanitarnim mjerama za unošenje bilja i biljnih proizvoda koji predstavljaju neprihvatljiv rizik od štetnih organizama, u nastavku je </w:t>
      </w:r>
      <w:r w:rsidRPr="00B00EC1">
        <w:rPr>
          <w:rFonts w:ascii="Times New Roman" w:hAnsi="Times New Roman" w:cs="Times New Roman"/>
          <w:b/>
          <w:bCs/>
          <w:sz w:val="24"/>
          <w:szCs w:val="24"/>
          <w:u w:val="single"/>
        </w:rPr>
        <w:t xml:space="preserve">objašnjenje kroz praktičan </w:t>
      </w:r>
      <w:r w:rsidRPr="00100ED5">
        <w:rPr>
          <w:rFonts w:ascii="Times New Roman" w:hAnsi="Times New Roman" w:cs="Times New Roman"/>
          <w:b/>
          <w:bCs/>
          <w:sz w:val="24"/>
          <w:szCs w:val="24"/>
          <w:u w:val="single"/>
        </w:rPr>
        <w:t>primjer</w:t>
      </w:r>
      <w:r w:rsidRPr="00100ED5">
        <w:rPr>
          <w:rFonts w:ascii="Times New Roman" w:hAnsi="Times New Roman" w:cs="Times New Roman"/>
          <w:b/>
          <w:bCs/>
          <w:sz w:val="24"/>
          <w:szCs w:val="24"/>
        </w:rPr>
        <w:t>.</w:t>
      </w:r>
      <w:r w:rsidR="001C0FF6" w:rsidRPr="00100ED5">
        <w:rPr>
          <w:rFonts w:ascii="Times New Roman" w:hAnsi="Times New Roman" w:cs="Times New Roman"/>
          <w:bCs/>
          <w:sz w:val="24"/>
          <w:szCs w:val="24"/>
        </w:rPr>
        <w:t xml:space="preserve"> </w:t>
      </w:r>
    </w:p>
    <w:p w14:paraId="4452E72D" w14:textId="2991D982" w:rsidR="00292D55" w:rsidRPr="00100ED5" w:rsidRDefault="00DF65A3" w:rsidP="00DF65A3">
      <w:pPr>
        <w:pStyle w:val="PlainText"/>
        <w:tabs>
          <w:tab w:val="left" w:pos="720"/>
        </w:tabs>
        <w:spacing w:line="360" w:lineRule="auto"/>
        <w:jc w:val="both"/>
        <w:rPr>
          <w:rFonts w:ascii="Times New Roman" w:hAnsi="Times New Roman" w:cs="Times New Roman"/>
          <w:b/>
          <w:iCs/>
          <w:sz w:val="24"/>
          <w:szCs w:val="24"/>
        </w:rPr>
      </w:pPr>
      <w:r w:rsidRPr="00100ED5">
        <w:rPr>
          <w:rFonts w:ascii="Times New Roman" w:hAnsi="Times New Roman" w:cs="Times New Roman"/>
          <w:b/>
          <w:iCs/>
          <w:sz w:val="24"/>
          <w:szCs w:val="24"/>
          <w:u w:val="single"/>
        </w:rPr>
        <w:t xml:space="preserve">PRIMJER ZA UNOŠENJE BILJA </w:t>
      </w:r>
      <w:r w:rsidRPr="00100ED5">
        <w:rPr>
          <w:rFonts w:ascii="Times New Roman" w:hAnsi="Times New Roman" w:cs="Times New Roman"/>
          <w:b/>
          <w:i/>
          <w:iCs/>
          <w:sz w:val="24"/>
          <w:szCs w:val="24"/>
          <w:u w:val="single"/>
        </w:rPr>
        <w:t>JUGLANS</w:t>
      </w:r>
      <w:r w:rsidRPr="00100ED5">
        <w:rPr>
          <w:rFonts w:ascii="Times New Roman" w:hAnsi="Times New Roman" w:cs="Times New Roman"/>
          <w:b/>
          <w:iCs/>
          <w:sz w:val="24"/>
          <w:szCs w:val="24"/>
          <w:u w:val="single"/>
        </w:rPr>
        <w:t xml:space="preserve"> L. U CRNU GORU</w:t>
      </w:r>
      <w:r w:rsidRPr="00100ED5">
        <w:rPr>
          <w:rFonts w:ascii="Times New Roman" w:hAnsi="Times New Roman" w:cs="Times New Roman"/>
          <w:b/>
          <w:iCs/>
          <w:sz w:val="24"/>
          <w:szCs w:val="24"/>
        </w:rPr>
        <w:t xml:space="preserve"> </w:t>
      </w:r>
      <w:r w:rsidR="00292D55" w:rsidRPr="00100ED5">
        <w:rPr>
          <w:rFonts w:ascii="Times New Roman" w:hAnsi="Times New Roman" w:cs="Times New Roman"/>
          <w:iCs/>
          <w:sz w:val="24"/>
          <w:szCs w:val="24"/>
        </w:rPr>
        <w:t>(</w:t>
      </w:r>
      <w:r w:rsidRPr="00100ED5">
        <w:rPr>
          <w:rFonts w:ascii="Times New Roman" w:hAnsi="Times New Roman" w:cs="Times New Roman"/>
          <w:i/>
          <w:iCs/>
          <w:sz w:val="24"/>
          <w:szCs w:val="24"/>
        </w:rPr>
        <w:t xml:space="preserve">pojam </w:t>
      </w:r>
      <w:r w:rsidR="00354DF6" w:rsidRPr="00100ED5">
        <w:rPr>
          <w:rFonts w:ascii="Times New Roman" w:hAnsi="Times New Roman" w:cs="Times New Roman"/>
          <w:i/>
          <w:iCs/>
          <w:sz w:val="24"/>
          <w:szCs w:val="24"/>
        </w:rPr>
        <w:t>bilje je definisan</w:t>
      </w:r>
      <w:r w:rsidR="00292D55" w:rsidRPr="00100ED5">
        <w:rPr>
          <w:rFonts w:ascii="Times New Roman" w:hAnsi="Times New Roman" w:cs="Times New Roman"/>
          <w:i/>
          <w:iCs/>
          <w:sz w:val="24"/>
          <w:szCs w:val="24"/>
        </w:rPr>
        <w:t xml:space="preserve"> pod tačkom 1 odmah iznad druge Tabele, u skladu sa pravilnikom</w:t>
      </w:r>
      <w:r w:rsidR="00292D55" w:rsidRPr="00100ED5">
        <w:rPr>
          <w:rFonts w:ascii="Times New Roman" w:hAnsi="Times New Roman" w:cs="Times New Roman"/>
          <w:iCs/>
          <w:sz w:val="24"/>
          <w:szCs w:val="24"/>
        </w:rPr>
        <w:t>)</w:t>
      </w:r>
      <w:r w:rsidRPr="00100ED5">
        <w:rPr>
          <w:rFonts w:ascii="Times New Roman" w:hAnsi="Times New Roman" w:cs="Times New Roman"/>
          <w:b/>
          <w:iCs/>
          <w:sz w:val="24"/>
          <w:szCs w:val="24"/>
        </w:rPr>
        <w:t xml:space="preserve">: </w:t>
      </w:r>
    </w:p>
    <w:p w14:paraId="53A3F851" w14:textId="77777777" w:rsidR="00A2295A" w:rsidRPr="00100ED5" w:rsidRDefault="00292D55" w:rsidP="00DF65A3">
      <w:pPr>
        <w:pStyle w:val="PlainText"/>
        <w:tabs>
          <w:tab w:val="left" w:pos="720"/>
        </w:tabs>
        <w:spacing w:line="360" w:lineRule="auto"/>
        <w:jc w:val="both"/>
        <w:rPr>
          <w:rFonts w:ascii="Times New Roman" w:hAnsi="Times New Roman" w:cs="Times New Roman"/>
          <w:b/>
          <w:sz w:val="24"/>
          <w:szCs w:val="24"/>
        </w:rPr>
      </w:pPr>
      <w:r w:rsidRPr="00100ED5">
        <w:rPr>
          <w:rFonts w:ascii="Times New Roman" w:hAnsi="Times New Roman" w:cs="Times New Roman"/>
          <w:b/>
          <w:iCs/>
          <w:sz w:val="24"/>
          <w:szCs w:val="24"/>
        </w:rPr>
        <w:t>Unošenje u Crnu Goru bilja</w:t>
      </w:r>
      <w:r w:rsidRPr="00100ED5">
        <w:rPr>
          <w:rFonts w:ascii="Times New Roman" w:hAnsi="Times New Roman" w:cs="Times New Roman"/>
          <w:b/>
          <w:i/>
          <w:iCs/>
          <w:sz w:val="24"/>
          <w:szCs w:val="24"/>
        </w:rPr>
        <w:t xml:space="preserve"> Juglans </w:t>
      </w:r>
      <w:r w:rsidRPr="00100ED5">
        <w:rPr>
          <w:rFonts w:ascii="Times New Roman" w:hAnsi="Times New Roman" w:cs="Times New Roman"/>
          <w:b/>
          <w:sz w:val="24"/>
          <w:szCs w:val="24"/>
        </w:rPr>
        <w:t>L. se zabranjuje iz svih zemalja, osim zemalja EU i članica CEFTA sporazuma i osim</w:t>
      </w:r>
      <w:r w:rsidR="00A2295A" w:rsidRPr="00100ED5">
        <w:rPr>
          <w:rFonts w:ascii="Times New Roman" w:hAnsi="Times New Roman" w:cs="Times New Roman"/>
          <w:b/>
          <w:sz w:val="24"/>
          <w:szCs w:val="24"/>
        </w:rPr>
        <w:t>:</w:t>
      </w:r>
    </w:p>
    <w:p w14:paraId="1466FDCA" w14:textId="5E0A4FD3" w:rsidR="00A2295A" w:rsidRPr="00100ED5" w:rsidRDefault="00A2295A" w:rsidP="00DF65A3">
      <w:pPr>
        <w:pStyle w:val="PlainText"/>
        <w:tabs>
          <w:tab w:val="left" w:pos="720"/>
        </w:tabs>
        <w:spacing w:line="360" w:lineRule="auto"/>
        <w:jc w:val="both"/>
        <w:rPr>
          <w:rFonts w:ascii="Times New Roman" w:hAnsi="Times New Roman" w:cs="Times New Roman"/>
          <w:sz w:val="24"/>
          <w:szCs w:val="24"/>
        </w:rPr>
      </w:pPr>
      <w:r w:rsidRPr="00100ED5">
        <w:rPr>
          <w:rFonts w:ascii="Times New Roman" w:hAnsi="Times New Roman" w:cs="Times New Roman"/>
          <w:b/>
          <w:sz w:val="24"/>
          <w:szCs w:val="24"/>
        </w:rPr>
        <w:t>-</w:t>
      </w:r>
      <w:r w:rsidR="00292D55" w:rsidRPr="00100ED5">
        <w:rPr>
          <w:rFonts w:ascii="Times New Roman" w:hAnsi="Times New Roman" w:cs="Times New Roman"/>
          <w:b/>
          <w:sz w:val="24"/>
          <w:szCs w:val="24"/>
        </w:rPr>
        <w:t xml:space="preserve"> bilja za sadnju </w:t>
      </w:r>
      <w:r w:rsidR="00292D55" w:rsidRPr="00100ED5">
        <w:rPr>
          <w:rFonts w:ascii="Times New Roman" w:hAnsi="Times New Roman" w:cs="Times New Roman"/>
          <w:b/>
          <w:i/>
          <w:iCs/>
          <w:sz w:val="24"/>
          <w:szCs w:val="24"/>
        </w:rPr>
        <w:t>Juglans regia</w:t>
      </w:r>
      <w:r w:rsidR="00292D55" w:rsidRPr="00100ED5">
        <w:rPr>
          <w:rFonts w:ascii="Times New Roman" w:hAnsi="Times New Roman" w:cs="Times New Roman"/>
          <w:b/>
          <w:sz w:val="24"/>
          <w:szCs w:val="24"/>
        </w:rPr>
        <w:t xml:space="preserve"> L., starosti najviše dvije godine, golog korijenja, bez lišća i maksimalnog prečnika 2 cm (mjereno </w:t>
      </w:r>
      <w:r w:rsidR="00100ED5">
        <w:rPr>
          <w:rFonts w:ascii="Times New Roman" w:hAnsi="Times New Roman" w:cs="Times New Roman"/>
          <w:b/>
          <w:sz w:val="24"/>
          <w:szCs w:val="24"/>
        </w:rPr>
        <w:t>u osnovi</w:t>
      </w:r>
      <w:r w:rsidR="00292D55" w:rsidRPr="00100ED5">
        <w:rPr>
          <w:rFonts w:ascii="Times New Roman" w:hAnsi="Times New Roman" w:cs="Times New Roman"/>
          <w:b/>
          <w:sz w:val="24"/>
          <w:szCs w:val="24"/>
        </w:rPr>
        <w:t xml:space="preserve"> stabla) porijeklom iz Turske </w:t>
      </w:r>
      <w:r w:rsidR="00292D55" w:rsidRPr="00100ED5">
        <w:rPr>
          <w:rFonts w:ascii="Times New Roman" w:hAnsi="Times New Roman" w:cs="Times New Roman"/>
          <w:sz w:val="24"/>
          <w:szCs w:val="24"/>
        </w:rPr>
        <w:t>(</w:t>
      </w:r>
      <w:r w:rsidR="00292D55" w:rsidRPr="00100ED5">
        <w:rPr>
          <w:rFonts w:ascii="Times New Roman" w:hAnsi="Times New Roman" w:cs="Times New Roman"/>
          <w:i/>
          <w:sz w:val="24"/>
          <w:szCs w:val="24"/>
        </w:rPr>
        <w:t>jer je Turskoj Evropska komisija odobrila zahtjev za izvoz</w:t>
      </w:r>
      <w:r w:rsidR="00361064" w:rsidRPr="00100ED5">
        <w:rPr>
          <w:rFonts w:ascii="Times New Roman" w:hAnsi="Times New Roman" w:cs="Times New Roman"/>
          <w:i/>
          <w:sz w:val="24"/>
          <w:szCs w:val="24"/>
        </w:rPr>
        <w:t xml:space="preserve"> u EU</w:t>
      </w:r>
      <w:r w:rsidR="00354DF6" w:rsidRPr="00100ED5">
        <w:rPr>
          <w:rFonts w:ascii="Times New Roman" w:hAnsi="Times New Roman" w:cs="Times New Roman"/>
          <w:i/>
          <w:sz w:val="24"/>
          <w:szCs w:val="24"/>
        </w:rPr>
        <w:t xml:space="preserve"> navedene vrste </w:t>
      </w:r>
      <w:r w:rsidR="00292D55" w:rsidRPr="00100ED5">
        <w:rPr>
          <w:rFonts w:ascii="Times New Roman" w:hAnsi="Times New Roman" w:cs="Times New Roman"/>
          <w:i/>
          <w:sz w:val="24"/>
          <w:szCs w:val="24"/>
        </w:rPr>
        <w:t>na osnovu pozitivnog EFSA mišljenja nakon procjene rizika</w:t>
      </w:r>
      <w:r w:rsidR="00292D55" w:rsidRPr="00100ED5">
        <w:rPr>
          <w:rFonts w:ascii="Times New Roman" w:hAnsi="Times New Roman" w:cs="Times New Roman"/>
          <w:sz w:val="24"/>
          <w:szCs w:val="24"/>
        </w:rPr>
        <w:t>)</w:t>
      </w:r>
      <w:r w:rsidRPr="00100ED5">
        <w:rPr>
          <w:rFonts w:ascii="Times New Roman" w:hAnsi="Times New Roman" w:cs="Times New Roman"/>
          <w:sz w:val="24"/>
          <w:szCs w:val="24"/>
        </w:rPr>
        <w:t>, i</w:t>
      </w:r>
    </w:p>
    <w:p w14:paraId="0B05E9E4" w14:textId="28B91715" w:rsidR="00292D55" w:rsidRPr="00100ED5" w:rsidRDefault="00A2295A" w:rsidP="00DF65A3">
      <w:pPr>
        <w:pStyle w:val="PlainText"/>
        <w:tabs>
          <w:tab w:val="left" w:pos="720"/>
        </w:tabs>
        <w:spacing w:line="360" w:lineRule="auto"/>
        <w:jc w:val="both"/>
        <w:rPr>
          <w:rFonts w:ascii="Times New Roman" w:hAnsi="Times New Roman" w:cs="Times New Roman"/>
          <w:sz w:val="24"/>
          <w:szCs w:val="24"/>
        </w:rPr>
      </w:pPr>
      <w:r w:rsidRPr="00100ED5">
        <w:rPr>
          <w:rFonts w:ascii="Times New Roman" w:hAnsi="Times New Roman" w:cs="Times New Roman"/>
          <w:sz w:val="24"/>
          <w:szCs w:val="24"/>
        </w:rPr>
        <w:t xml:space="preserve">- </w:t>
      </w:r>
      <w:r w:rsidRPr="00100ED5">
        <w:rPr>
          <w:rFonts w:ascii="Times New Roman" w:hAnsi="Times New Roman" w:cs="Times New Roman"/>
          <w:b/>
          <w:sz w:val="24"/>
          <w:szCs w:val="24"/>
          <w:lang w:val="sr-Latn-ME"/>
        </w:rPr>
        <w:t xml:space="preserve">bilja za sadnju i podloge </w:t>
      </w:r>
      <w:r w:rsidRPr="00100ED5">
        <w:rPr>
          <w:rFonts w:ascii="Times New Roman" w:hAnsi="Times New Roman" w:cs="Times New Roman"/>
          <w:b/>
          <w:i/>
          <w:iCs/>
          <w:sz w:val="24"/>
          <w:szCs w:val="24"/>
          <w:lang w:val="sr-Latn-ME"/>
        </w:rPr>
        <w:t>Juglans regia</w:t>
      </w:r>
      <w:r w:rsidRPr="00100ED5">
        <w:rPr>
          <w:rFonts w:ascii="Times New Roman" w:hAnsi="Times New Roman" w:cs="Times New Roman"/>
          <w:b/>
          <w:sz w:val="24"/>
          <w:szCs w:val="24"/>
          <w:lang w:val="sr-Latn-ME"/>
        </w:rPr>
        <w:t xml:space="preserve"> L., starosti najviše dvije godine, golog korijenja, u stanju mirovanja bez lišća porijeklom iz Moldavije</w:t>
      </w:r>
      <w:r w:rsidRPr="00100ED5">
        <w:rPr>
          <w:rFonts w:ascii="Times New Roman" w:hAnsi="Times New Roman" w:cs="Times New Roman"/>
          <w:sz w:val="24"/>
          <w:szCs w:val="24"/>
          <w:lang w:val="sr-Latn-ME"/>
        </w:rPr>
        <w:t xml:space="preserve"> </w:t>
      </w:r>
      <w:r w:rsidR="00E2593A" w:rsidRPr="00100ED5">
        <w:rPr>
          <w:rFonts w:ascii="Times New Roman" w:hAnsi="Times New Roman" w:cs="Times New Roman"/>
          <w:sz w:val="24"/>
          <w:szCs w:val="24"/>
        </w:rPr>
        <w:t>(</w:t>
      </w:r>
      <w:r w:rsidR="00E2593A" w:rsidRPr="00100ED5">
        <w:rPr>
          <w:rFonts w:ascii="Times New Roman" w:hAnsi="Times New Roman" w:cs="Times New Roman"/>
          <w:i/>
          <w:sz w:val="24"/>
          <w:szCs w:val="24"/>
        </w:rPr>
        <w:t>jer je Moldaviji Evropska komisija odobrila zahtjev za izvoz</w:t>
      </w:r>
      <w:r w:rsidR="00361064" w:rsidRPr="00100ED5">
        <w:rPr>
          <w:rFonts w:ascii="Times New Roman" w:hAnsi="Times New Roman" w:cs="Times New Roman"/>
          <w:i/>
          <w:sz w:val="24"/>
          <w:szCs w:val="24"/>
        </w:rPr>
        <w:t xml:space="preserve"> u EU</w:t>
      </w:r>
      <w:r w:rsidR="00E2593A" w:rsidRPr="00100ED5">
        <w:rPr>
          <w:rFonts w:ascii="Times New Roman" w:hAnsi="Times New Roman" w:cs="Times New Roman"/>
          <w:i/>
          <w:sz w:val="24"/>
          <w:szCs w:val="24"/>
        </w:rPr>
        <w:t xml:space="preserve"> navedene vrste na osnovu pozitivnog EFSA mišljenja nakon procjene rizika</w:t>
      </w:r>
      <w:r w:rsidR="00E2593A" w:rsidRPr="00100ED5">
        <w:rPr>
          <w:rFonts w:ascii="Times New Roman" w:hAnsi="Times New Roman" w:cs="Times New Roman"/>
          <w:sz w:val="24"/>
          <w:szCs w:val="24"/>
        </w:rPr>
        <w:t>),</w:t>
      </w:r>
    </w:p>
    <w:p w14:paraId="4BF8E0FE" w14:textId="77777777" w:rsidR="00E2593A" w:rsidRPr="00100ED5" w:rsidRDefault="00E2593A" w:rsidP="00DF65A3">
      <w:pPr>
        <w:pStyle w:val="PlainText"/>
        <w:tabs>
          <w:tab w:val="left" w:pos="720"/>
        </w:tabs>
        <w:spacing w:line="360" w:lineRule="auto"/>
        <w:jc w:val="both"/>
        <w:rPr>
          <w:rFonts w:ascii="Times New Roman" w:hAnsi="Times New Roman" w:cs="Times New Roman"/>
          <w:bCs/>
          <w:sz w:val="24"/>
          <w:szCs w:val="24"/>
          <w:lang w:val="hr-HR"/>
        </w:rPr>
      </w:pPr>
    </w:p>
    <w:p w14:paraId="7F786E13" w14:textId="5046BEDD" w:rsidR="00C72AC9"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00ED5">
        <w:rPr>
          <w:rFonts w:ascii="Times New Roman" w:hAnsi="Times New Roman" w:cs="Times New Roman"/>
          <w:bCs/>
          <w:sz w:val="24"/>
          <w:szCs w:val="24"/>
          <w:lang w:val="hr-HR"/>
        </w:rPr>
        <w:t xml:space="preserve">Ako pogledamo u nastavku dio tabele koji se odnosi na unošenje bilja </w:t>
      </w:r>
      <w:r w:rsidRPr="00100ED5">
        <w:rPr>
          <w:rFonts w:ascii="Times New Roman" w:hAnsi="Times New Roman" w:cs="Times New Roman"/>
          <w:bCs/>
          <w:i/>
          <w:sz w:val="24"/>
          <w:szCs w:val="24"/>
          <w:lang w:val="hr-HR"/>
        </w:rPr>
        <w:t>Juglans</w:t>
      </w:r>
      <w:r w:rsidRPr="00100ED5">
        <w:rPr>
          <w:rFonts w:ascii="Times New Roman" w:hAnsi="Times New Roman" w:cs="Times New Roman"/>
          <w:bCs/>
          <w:sz w:val="24"/>
          <w:szCs w:val="24"/>
          <w:lang w:val="hr-HR"/>
        </w:rPr>
        <w:t xml:space="preserve"> L., u drugoj koloni koja se odnosi na bilje čije se unošenje zabranjuje, naveden je rod </w:t>
      </w:r>
      <w:r w:rsidRPr="00100ED5">
        <w:rPr>
          <w:rFonts w:ascii="Times New Roman" w:hAnsi="Times New Roman" w:cs="Times New Roman"/>
          <w:bCs/>
          <w:i/>
          <w:sz w:val="24"/>
          <w:szCs w:val="24"/>
          <w:lang w:val="hr-HR"/>
        </w:rPr>
        <w:t>Juglans</w:t>
      </w:r>
      <w:r w:rsidRPr="00100ED5">
        <w:rPr>
          <w:rFonts w:ascii="Times New Roman" w:hAnsi="Times New Roman" w:cs="Times New Roman"/>
          <w:bCs/>
          <w:sz w:val="24"/>
          <w:szCs w:val="24"/>
          <w:lang w:val="hr-HR"/>
        </w:rPr>
        <w:t xml:space="preserve"> L., što znači da se unošenje svih vrsta za sadnju ovog roda zabranjuje iz svih država osim</w:t>
      </w:r>
      <w:r w:rsidRPr="00100ED5">
        <w:rPr>
          <w:rFonts w:ascii="Times New Roman" w:hAnsi="Times New Roman" w:cs="Times New Roman"/>
          <w:bCs/>
          <w:sz w:val="24"/>
          <w:szCs w:val="24"/>
          <w:vertAlign w:val="superscript"/>
          <w:lang w:val="hr-HR"/>
        </w:rPr>
        <w:t>1</w:t>
      </w:r>
      <w:r w:rsidRPr="00100ED5">
        <w:rPr>
          <w:rFonts w:ascii="Times New Roman" w:hAnsi="Times New Roman" w:cs="Times New Roman"/>
          <w:bCs/>
          <w:sz w:val="24"/>
          <w:szCs w:val="24"/>
          <w:lang w:val="hr-HR"/>
        </w:rPr>
        <w:t xml:space="preserve"> EU i članica</w:t>
      </w:r>
      <w:r w:rsidRPr="00B00EC1">
        <w:rPr>
          <w:rFonts w:ascii="Times New Roman" w:hAnsi="Times New Roman" w:cs="Times New Roman"/>
          <w:bCs/>
          <w:sz w:val="24"/>
          <w:szCs w:val="24"/>
          <w:lang w:val="hr-HR"/>
        </w:rPr>
        <w:t xml:space="preserve"> CEFTA i osim opisane </w:t>
      </w:r>
      <w:r w:rsidR="007D437A">
        <w:rPr>
          <w:rFonts w:ascii="Times New Roman" w:hAnsi="Times New Roman" w:cs="Times New Roman"/>
          <w:bCs/>
          <w:sz w:val="24"/>
          <w:szCs w:val="24"/>
          <w:lang w:val="hr-HR"/>
        </w:rPr>
        <w:t>vrste date u trećoj koloni tj. koloni sa naslovom: I</w:t>
      </w:r>
      <w:r w:rsidRPr="00B00EC1">
        <w:rPr>
          <w:rFonts w:ascii="Times New Roman" w:hAnsi="Times New Roman" w:cs="Times New Roman"/>
          <w:bCs/>
          <w:sz w:val="24"/>
          <w:szCs w:val="24"/>
          <w:lang w:val="hr-HR"/>
        </w:rPr>
        <w:t xml:space="preserve">zuzeće od zabrane: „ </w:t>
      </w:r>
      <w:r w:rsidRPr="00B00EC1">
        <w:rPr>
          <w:rFonts w:ascii="Times New Roman" w:hAnsi="Times New Roman" w:cs="Times New Roman"/>
          <w:bCs/>
          <w:i/>
          <w:sz w:val="24"/>
          <w:szCs w:val="24"/>
          <w:lang w:val="hr-HR"/>
        </w:rPr>
        <w:t>Juglans regia</w:t>
      </w:r>
      <w:r w:rsidRPr="00B00EC1">
        <w:rPr>
          <w:rFonts w:ascii="Times New Roman" w:hAnsi="Times New Roman" w:cs="Times New Roman"/>
          <w:bCs/>
          <w:sz w:val="24"/>
          <w:szCs w:val="24"/>
          <w:lang w:val="hr-HR"/>
        </w:rPr>
        <w:t xml:space="preserve"> L., starosti najviše dvije godine, golog korijenja, bez lišća i maksimalnog prečnik</w:t>
      </w:r>
      <w:r w:rsidR="007D437A">
        <w:rPr>
          <w:rFonts w:ascii="Times New Roman" w:hAnsi="Times New Roman" w:cs="Times New Roman"/>
          <w:bCs/>
          <w:sz w:val="24"/>
          <w:szCs w:val="24"/>
          <w:lang w:val="hr-HR"/>
        </w:rPr>
        <w:t xml:space="preserve">a 2 cm (mjereno </w:t>
      </w:r>
      <w:r w:rsidR="00100ED5">
        <w:rPr>
          <w:rFonts w:ascii="Times New Roman" w:hAnsi="Times New Roman" w:cs="Times New Roman"/>
          <w:bCs/>
          <w:sz w:val="24"/>
          <w:szCs w:val="24"/>
          <w:lang w:val="hr-HR"/>
        </w:rPr>
        <w:t>u osnovi</w:t>
      </w:r>
      <w:r w:rsidR="007D437A">
        <w:rPr>
          <w:rFonts w:ascii="Times New Roman" w:hAnsi="Times New Roman" w:cs="Times New Roman"/>
          <w:bCs/>
          <w:sz w:val="24"/>
          <w:szCs w:val="24"/>
          <w:lang w:val="hr-HR"/>
        </w:rPr>
        <w:t xml:space="preserve"> </w:t>
      </w:r>
      <w:r w:rsidR="007D437A">
        <w:rPr>
          <w:rFonts w:ascii="Times New Roman" w:hAnsi="Times New Roman" w:cs="Times New Roman"/>
          <w:bCs/>
          <w:sz w:val="24"/>
          <w:szCs w:val="24"/>
          <w:lang w:val="hr-HR"/>
        </w:rPr>
        <w:lastRenderedPageBreak/>
        <w:t>stabla)</w:t>
      </w:r>
      <w:r w:rsidRPr="00B00EC1">
        <w:rPr>
          <w:rFonts w:ascii="Times New Roman" w:hAnsi="Times New Roman" w:cs="Times New Roman"/>
          <w:bCs/>
          <w:sz w:val="24"/>
          <w:szCs w:val="24"/>
          <w:lang w:val="hr-HR"/>
        </w:rPr>
        <w:t>“ porijeklom iz Turske (</w:t>
      </w:r>
      <w:r w:rsidR="007D437A">
        <w:rPr>
          <w:rFonts w:ascii="Times New Roman" w:hAnsi="Times New Roman" w:cs="Times New Roman"/>
          <w:bCs/>
          <w:i/>
          <w:sz w:val="24"/>
          <w:szCs w:val="24"/>
          <w:lang w:val="hr-HR"/>
        </w:rPr>
        <w:t>država navedena u petoj koloni pod naslovom: I</w:t>
      </w:r>
      <w:r w:rsidRPr="00B00EC1">
        <w:rPr>
          <w:rFonts w:ascii="Times New Roman" w:hAnsi="Times New Roman" w:cs="Times New Roman"/>
          <w:bCs/>
          <w:i/>
          <w:sz w:val="24"/>
          <w:szCs w:val="24"/>
          <w:lang w:val="hr-HR"/>
        </w:rPr>
        <w:t>zuzeća porijeklom iz</w:t>
      </w:r>
      <w:r w:rsidR="007D437A">
        <w:rPr>
          <w:rFonts w:ascii="Times New Roman" w:hAnsi="Times New Roman" w:cs="Times New Roman"/>
          <w:bCs/>
          <w:sz w:val="24"/>
          <w:szCs w:val="24"/>
          <w:lang w:val="hr-HR"/>
        </w:rPr>
        <w:t>), a u šestoj koloni sa naslovom:</w:t>
      </w:r>
      <w:r w:rsidRPr="00B00EC1">
        <w:rPr>
          <w:rFonts w:ascii="Times New Roman" w:hAnsi="Times New Roman" w:cs="Times New Roman"/>
          <w:bCs/>
          <w:sz w:val="24"/>
          <w:szCs w:val="24"/>
          <w:lang w:val="hr-HR"/>
        </w:rPr>
        <w:t xml:space="preserve"> </w:t>
      </w:r>
      <w:r w:rsidR="007D437A" w:rsidRPr="007D437A">
        <w:rPr>
          <w:rFonts w:ascii="Times New Roman" w:hAnsi="Times New Roman" w:cs="Times New Roman"/>
          <w:bCs/>
          <w:i/>
          <w:sz w:val="24"/>
          <w:szCs w:val="24"/>
          <w:lang w:val="hr-HR"/>
        </w:rPr>
        <w:t>P</w:t>
      </w:r>
      <w:r w:rsidRPr="00B00EC1">
        <w:rPr>
          <w:rFonts w:ascii="Times New Roman" w:hAnsi="Times New Roman" w:cs="Times New Roman"/>
          <w:bCs/>
          <w:i/>
          <w:sz w:val="24"/>
          <w:szCs w:val="24"/>
          <w:lang w:val="hr-HR"/>
        </w:rPr>
        <w:t>osebni zahtjevi kod izuzeća</w:t>
      </w:r>
      <w:r w:rsidRPr="00B00EC1">
        <w:rPr>
          <w:rFonts w:ascii="Times New Roman" w:hAnsi="Times New Roman" w:cs="Times New Roman"/>
          <w:bCs/>
          <w:sz w:val="24"/>
          <w:szCs w:val="24"/>
          <w:lang w:val="hr-HR"/>
        </w:rPr>
        <w:t xml:space="preserve">, navedeni su posebni zahtjevi pod kojima se ta vrsta može unositi </w:t>
      </w:r>
      <w:r w:rsidR="009813A7" w:rsidRPr="00B00EC1">
        <w:rPr>
          <w:rFonts w:ascii="Times New Roman" w:hAnsi="Times New Roman" w:cs="Times New Roman"/>
          <w:bCs/>
          <w:sz w:val="24"/>
          <w:szCs w:val="24"/>
          <w:lang w:val="hr-HR"/>
        </w:rPr>
        <w:t xml:space="preserve">u Crnu Goru </w:t>
      </w:r>
      <w:r w:rsidRPr="00B00EC1">
        <w:rPr>
          <w:rFonts w:ascii="Times New Roman" w:hAnsi="Times New Roman" w:cs="Times New Roman"/>
          <w:bCs/>
          <w:sz w:val="24"/>
          <w:szCs w:val="24"/>
          <w:lang w:val="hr-HR"/>
        </w:rPr>
        <w:t>(</w:t>
      </w:r>
      <w:r w:rsidR="007D437A">
        <w:rPr>
          <w:rFonts w:ascii="Times New Roman" w:hAnsi="Times New Roman" w:cs="Times New Roman"/>
          <w:bCs/>
          <w:i/>
          <w:sz w:val="24"/>
          <w:szCs w:val="24"/>
          <w:lang w:val="hr-HR"/>
        </w:rPr>
        <w:t>tj.</w:t>
      </w:r>
      <w:r w:rsidR="007D437A" w:rsidRPr="007D437A">
        <w:rPr>
          <w:rFonts w:ascii="Times New Roman" w:hAnsi="Times New Roman" w:cs="Times New Roman"/>
          <w:bCs/>
          <w:i/>
          <w:sz w:val="24"/>
          <w:szCs w:val="24"/>
          <w:lang w:val="hr-HR"/>
        </w:rPr>
        <w:t xml:space="preserve"> </w:t>
      </w:r>
      <w:r w:rsidRPr="00B00EC1">
        <w:rPr>
          <w:rFonts w:ascii="Times New Roman" w:hAnsi="Times New Roman" w:cs="Times New Roman"/>
          <w:bCs/>
          <w:i/>
          <w:sz w:val="24"/>
          <w:szCs w:val="24"/>
          <w:lang w:val="hr-HR"/>
        </w:rPr>
        <w:t>dopunska izjava</w:t>
      </w:r>
      <w:r w:rsidR="007D437A">
        <w:rPr>
          <w:rFonts w:ascii="Times New Roman" w:hAnsi="Times New Roman" w:cs="Times New Roman"/>
          <w:bCs/>
          <w:i/>
          <w:sz w:val="24"/>
          <w:szCs w:val="24"/>
          <w:lang w:val="hr-HR"/>
        </w:rPr>
        <w:t xml:space="preserve"> koja se</w:t>
      </w:r>
      <w:r w:rsidR="007D437A" w:rsidRPr="007D437A">
        <w:rPr>
          <w:rFonts w:ascii="Times New Roman" w:hAnsi="Times New Roman" w:cs="Times New Roman"/>
          <w:bCs/>
          <w:i/>
          <w:sz w:val="24"/>
          <w:szCs w:val="24"/>
          <w:lang w:val="hr-HR"/>
        </w:rPr>
        <w:t xml:space="preserve"> </w:t>
      </w:r>
      <w:r w:rsidR="007D437A">
        <w:rPr>
          <w:rFonts w:ascii="Times New Roman" w:hAnsi="Times New Roman" w:cs="Times New Roman"/>
          <w:bCs/>
          <w:i/>
          <w:sz w:val="24"/>
          <w:szCs w:val="24"/>
          <w:lang w:val="hr-HR"/>
        </w:rPr>
        <w:t>piše u fitosertifikatu</w:t>
      </w:r>
      <w:r w:rsidRPr="00B00EC1">
        <w:rPr>
          <w:rFonts w:ascii="Times New Roman" w:hAnsi="Times New Roman" w:cs="Times New Roman"/>
          <w:bCs/>
          <w:sz w:val="24"/>
          <w:szCs w:val="24"/>
          <w:lang w:val="hr-HR"/>
        </w:rPr>
        <w:t>), ne izuzimajući zahtijeve po drugim donijetim propisima:</w:t>
      </w:r>
    </w:p>
    <w:p w14:paraId="71421E36" w14:textId="77777777" w:rsidR="00BC1075" w:rsidRPr="00B00EC1" w:rsidRDefault="00BC1075" w:rsidP="00DF65A3">
      <w:pPr>
        <w:pStyle w:val="PlainText"/>
        <w:tabs>
          <w:tab w:val="left" w:pos="720"/>
        </w:tabs>
        <w:spacing w:line="360" w:lineRule="auto"/>
        <w:jc w:val="both"/>
        <w:rPr>
          <w:rFonts w:ascii="Times New Roman" w:hAnsi="Times New Roman" w:cs="Times New Roman"/>
          <w:bCs/>
          <w:sz w:val="24"/>
          <w:szCs w:val="24"/>
          <w:lang w:val="hr-HR"/>
        </w:rPr>
        <w:sectPr w:rsidR="00BC1075" w:rsidRPr="00B00EC1" w:rsidSect="00354DF6">
          <w:headerReference w:type="default" r:id="rId9"/>
          <w:headerReference w:type="first" r:id="rId10"/>
          <w:pgSz w:w="11906" w:h="16838" w:code="9"/>
          <w:pgMar w:top="1134" w:right="1134" w:bottom="1134" w:left="1134" w:header="1020" w:footer="346" w:gutter="0"/>
          <w:cols w:space="708"/>
          <w:titlePg/>
          <w:docGrid w:linePitch="360"/>
        </w:sectPr>
      </w:pPr>
    </w:p>
    <w:p w14:paraId="5B514A9B" w14:textId="17E96E88"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374C1605" w14:textId="00D907A6" w:rsidR="00292D55" w:rsidRPr="00333B82" w:rsidRDefault="00BC1075" w:rsidP="00292D55">
      <w:pPr>
        <w:pStyle w:val="PlainText"/>
        <w:tabs>
          <w:tab w:val="left" w:pos="720"/>
        </w:tabs>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ab/>
      </w:r>
      <w:r w:rsidR="00292D55" w:rsidRPr="00333B82">
        <w:rPr>
          <w:rFonts w:ascii="Times New Roman" w:hAnsi="Times New Roman" w:cs="Times New Roman"/>
          <w:bCs/>
          <w:sz w:val="24"/>
          <w:szCs w:val="24"/>
          <w:lang w:val="hr-HR"/>
        </w:rPr>
        <w:t xml:space="preserve">Dio tabele koji se odnosi na unošenje </w:t>
      </w:r>
      <w:r w:rsidR="00292D55" w:rsidRPr="00333B82">
        <w:rPr>
          <w:rFonts w:ascii="Times New Roman" w:hAnsi="Times New Roman" w:cs="Times New Roman"/>
          <w:bCs/>
          <w:i/>
          <w:sz w:val="24"/>
          <w:szCs w:val="24"/>
          <w:lang w:val="hr-HR"/>
        </w:rPr>
        <w:t>Juglans</w:t>
      </w:r>
      <w:r w:rsidR="00292D55" w:rsidRPr="00333B82">
        <w:rPr>
          <w:rFonts w:ascii="Times New Roman" w:hAnsi="Times New Roman" w:cs="Times New Roman"/>
          <w:bCs/>
          <w:sz w:val="24"/>
          <w:szCs w:val="24"/>
          <w:lang w:val="hr-HR"/>
        </w:rPr>
        <w:t xml:space="preserve"> L. (</w:t>
      </w:r>
      <w:r w:rsidR="00292D55" w:rsidRPr="00333B82">
        <w:rPr>
          <w:rFonts w:ascii="Times New Roman" w:hAnsi="Times New Roman" w:cs="Times New Roman"/>
          <w:bCs/>
          <w:i/>
          <w:sz w:val="24"/>
          <w:szCs w:val="24"/>
          <w:lang w:val="hr-HR"/>
        </w:rPr>
        <w:t>a cijela tabela data je u nastavku</w:t>
      </w:r>
      <w:r w:rsidR="009813A7" w:rsidRPr="00333B82">
        <w:rPr>
          <w:rFonts w:ascii="Times New Roman" w:hAnsi="Times New Roman" w:cs="Times New Roman"/>
          <w:bCs/>
          <w:i/>
          <w:sz w:val="24"/>
          <w:szCs w:val="24"/>
          <w:lang w:val="hr-HR"/>
        </w:rPr>
        <w:t xml:space="preserve"> ove</w:t>
      </w:r>
      <w:r w:rsidR="00292D55" w:rsidRPr="00333B82">
        <w:rPr>
          <w:rFonts w:ascii="Times New Roman" w:hAnsi="Times New Roman" w:cs="Times New Roman"/>
          <w:bCs/>
          <w:i/>
          <w:sz w:val="24"/>
          <w:szCs w:val="24"/>
          <w:lang w:val="hr-HR"/>
        </w:rPr>
        <w:t xml:space="preserve"> instrukcije</w:t>
      </w:r>
      <w:r w:rsidR="00292D55" w:rsidRPr="00333B82">
        <w:rPr>
          <w:rFonts w:ascii="Times New Roman" w:hAnsi="Times New Roman" w:cs="Times New Roman"/>
          <w:bCs/>
          <w:sz w:val="24"/>
          <w:szCs w:val="24"/>
          <w:lang w:val="hr-HR"/>
        </w:rPr>
        <w:t>):</w:t>
      </w:r>
    </w:p>
    <w:tbl>
      <w:tblPr>
        <w:tblStyle w:val="TableGrid"/>
        <w:tblW w:w="14454" w:type="dxa"/>
        <w:jc w:val="center"/>
        <w:tblLayout w:type="fixed"/>
        <w:tblLook w:val="04A0" w:firstRow="1" w:lastRow="0" w:firstColumn="1" w:lastColumn="0" w:noHBand="0" w:noVBand="1"/>
      </w:tblPr>
      <w:tblGrid>
        <w:gridCol w:w="1103"/>
        <w:gridCol w:w="1682"/>
        <w:gridCol w:w="2314"/>
        <w:gridCol w:w="1752"/>
        <w:gridCol w:w="1409"/>
        <w:gridCol w:w="6194"/>
      </w:tblGrid>
      <w:tr w:rsidR="00E2593A" w:rsidRPr="00B00EC1" w14:paraId="3A04117B" w14:textId="77777777" w:rsidTr="00BC1075">
        <w:trPr>
          <w:trHeight w:val="1970"/>
          <w:jc w:val="center"/>
        </w:trPr>
        <w:tc>
          <w:tcPr>
            <w:tcW w:w="1103" w:type="dxa"/>
          </w:tcPr>
          <w:p w14:paraId="7CF58598" w14:textId="77777777" w:rsidR="00E2593A" w:rsidRPr="00333B82" w:rsidRDefault="00E2593A" w:rsidP="00E2593A">
            <w:pPr>
              <w:rPr>
                <w:rFonts w:ascii="Times New Roman" w:hAnsi="Times New Roman" w:cs="Times New Roman"/>
                <w:szCs w:val="24"/>
              </w:rPr>
            </w:pPr>
            <w:r w:rsidRPr="00333B82">
              <w:rPr>
                <w:rFonts w:ascii="Times New Roman" w:hAnsi="Times New Roman" w:cs="Times New Roman"/>
                <w:szCs w:val="24"/>
              </w:rPr>
              <w:t>ex</w:t>
            </w:r>
            <w:r w:rsidRPr="00333B82">
              <w:rPr>
                <w:rFonts w:ascii="Times New Roman" w:hAnsi="Times New Roman" w:cs="Times New Roman"/>
                <w:spacing w:val="-3"/>
                <w:szCs w:val="24"/>
              </w:rPr>
              <w:t xml:space="preserve"> </w:t>
            </w:r>
            <w:r w:rsidRPr="00333B82">
              <w:rPr>
                <w:rFonts w:ascii="Times New Roman" w:hAnsi="Times New Roman" w:cs="Times New Roman"/>
                <w:spacing w:val="-4"/>
                <w:szCs w:val="24"/>
              </w:rPr>
              <w:t>0602</w:t>
            </w:r>
          </w:p>
        </w:tc>
        <w:tc>
          <w:tcPr>
            <w:tcW w:w="1682" w:type="dxa"/>
          </w:tcPr>
          <w:p w14:paraId="721318DE" w14:textId="77777777" w:rsidR="00E2593A" w:rsidRPr="00333B82" w:rsidRDefault="00E2593A" w:rsidP="00E2593A">
            <w:pPr>
              <w:rPr>
                <w:rFonts w:ascii="Times New Roman" w:hAnsi="Times New Roman" w:cs="Times New Roman"/>
                <w:szCs w:val="24"/>
              </w:rPr>
            </w:pPr>
            <w:r w:rsidRPr="00333B82">
              <w:rPr>
                <w:rFonts w:ascii="Times New Roman" w:hAnsi="Times New Roman" w:cs="Times New Roman"/>
                <w:i/>
                <w:iCs/>
                <w:szCs w:val="24"/>
              </w:rPr>
              <w:t xml:space="preserve">Juglans </w:t>
            </w:r>
            <w:r w:rsidRPr="00333B82">
              <w:rPr>
                <w:rFonts w:ascii="Times New Roman" w:hAnsi="Times New Roman" w:cs="Times New Roman"/>
                <w:szCs w:val="24"/>
              </w:rPr>
              <w:t>L.</w:t>
            </w:r>
          </w:p>
        </w:tc>
        <w:tc>
          <w:tcPr>
            <w:tcW w:w="2314" w:type="dxa"/>
          </w:tcPr>
          <w:p w14:paraId="61ADF834" w14:textId="56D88522" w:rsidR="00E2593A" w:rsidRPr="00333B82" w:rsidRDefault="00E2593A" w:rsidP="00100ED5">
            <w:pPr>
              <w:rPr>
                <w:rFonts w:ascii="Times New Roman" w:hAnsi="Times New Roman" w:cs="Times New Roman"/>
                <w:szCs w:val="24"/>
              </w:rPr>
            </w:pPr>
            <w:r w:rsidRPr="00333B82">
              <w:rPr>
                <w:rFonts w:ascii="Times New Roman" w:hAnsi="Times New Roman" w:cs="Times New Roman"/>
                <w:szCs w:val="24"/>
              </w:rPr>
              <w:t xml:space="preserve">Bilje za sadnju </w:t>
            </w:r>
            <w:r w:rsidRPr="00333B82">
              <w:rPr>
                <w:rFonts w:ascii="Times New Roman" w:hAnsi="Times New Roman" w:cs="Times New Roman"/>
                <w:i/>
                <w:iCs/>
                <w:szCs w:val="24"/>
              </w:rPr>
              <w:t>Juglans regia</w:t>
            </w:r>
            <w:r w:rsidRPr="00333B82">
              <w:rPr>
                <w:rFonts w:ascii="Times New Roman" w:hAnsi="Times New Roman" w:cs="Times New Roman"/>
                <w:szCs w:val="24"/>
              </w:rPr>
              <w:t xml:space="preserve"> L., starosti najviše dvije godine, golog korijenja, bez lišća i maksimalnog prečnika 2 cm (mjereno </w:t>
            </w:r>
            <w:r w:rsidR="00100ED5" w:rsidRPr="00333B82">
              <w:rPr>
                <w:rFonts w:ascii="Times New Roman" w:hAnsi="Times New Roman" w:cs="Times New Roman"/>
                <w:szCs w:val="24"/>
              </w:rPr>
              <w:t>u osnovi</w:t>
            </w:r>
            <w:r w:rsidRPr="00333B82">
              <w:rPr>
                <w:rFonts w:ascii="Times New Roman" w:hAnsi="Times New Roman" w:cs="Times New Roman"/>
                <w:szCs w:val="24"/>
              </w:rPr>
              <w:t xml:space="preserve"> stabla)</w:t>
            </w:r>
          </w:p>
        </w:tc>
        <w:tc>
          <w:tcPr>
            <w:tcW w:w="1752" w:type="dxa"/>
          </w:tcPr>
          <w:p w14:paraId="6A17D0F5" w14:textId="77777777" w:rsidR="00E2593A" w:rsidRPr="00333B82" w:rsidRDefault="00E2593A" w:rsidP="00E2593A">
            <w:pPr>
              <w:rPr>
                <w:rFonts w:ascii="Times New Roman" w:hAnsi="Times New Roman" w:cs="Times New Roman"/>
                <w:szCs w:val="24"/>
              </w:rPr>
            </w:pPr>
            <w:r w:rsidRPr="00333B82">
              <w:rPr>
                <w:rFonts w:ascii="Times New Roman" w:hAnsi="Times New Roman" w:cs="Times New Roman"/>
                <w:szCs w:val="24"/>
              </w:rPr>
              <w:t>ex 0602 20 20</w:t>
            </w:r>
          </w:p>
        </w:tc>
        <w:tc>
          <w:tcPr>
            <w:tcW w:w="1409" w:type="dxa"/>
          </w:tcPr>
          <w:p w14:paraId="2EB840B0" w14:textId="77777777" w:rsidR="00E2593A" w:rsidRPr="00333B82" w:rsidRDefault="00E2593A" w:rsidP="00E2593A">
            <w:pPr>
              <w:rPr>
                <w:rFonts w:ascii="Times New Roman" w:hAnsi="Times New Roman" w:cs="Times New Roman"/>
                <w:szCs w:val="24"/>
              </w:rPr>
            </w:pPr>
            <w:r w:rsidRPr="00333B82">
              <w:rPr>
                <w:rFonts w:ascii="Times New Roman" w:hAnsi="Times New Roman" w:cs="Times New Roman"/>
                <w:szCs w:val="24"/>
              </w:rPr>
              <w:t>Turska</w:t>
            </w:r>
          </w:p>
        </w:tc>
        <w:tc>
          <w:tcPr>
            <w:tcW w:w="6194" w:type="dxa"/>
          </w:tcPr>
          <w:p w14:paraId="6F0AA356" w14:textId="77777777"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(a) Službena izjava: </w:t>
            </w:r>
          </w:p>
          <w:p w14:paraId="06291B0C" w14:textId="77777777"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i) bilje je slobodno od </w:t>
            </w:r>
            <w:r w:rsidRPr="00333B82">
              <w:rPr>
                <w:rFonts w:ascii="Times New Roman" w:eastAsia="Times New Roman" w:hAnsi="Times New Roman"/>
                <w:i/>
                <w:lang w:eastAsia="en-GB"/>
              </w:rPr>
              <w:t xml:space="preserve">Euzophera semifuneralis, Garella musculana </w:t>
            </w:r>
            <w:r w:rsidRPr="00333B82">
              <w:rPr>
                <w:rFonts w:ascii="Times New Roman" w:eastAsia="Times New Roman" w:hAnsi="Times New Roman"/>
                <w:lang w:eastAsia="en-GB"/>
              </w:rPr>
              <w:t>i</w:t>
            </w:r>
            <w:r w:rsidRPr="00333B82">
              <w:rPr>
                <w:rFonts w:ascii="Times New Roman" w:eastAsia="Times New Roman" w:hAnsi="Times New Roman"/>
                <w:i/>
                <w:lang w:eastAsia="en-GB"/>
              </w:rPr>
              <w:t xml:space="preserve"> Lasiodiplodia pseudotheobromae</w:t>
            </w:r>
            <w:r w:rsidRPr="00333B82">
              <w:rPr>
                <w:rFonts w:ascii="Times New Roman" w:eastAsia="Times New Roman" w:hAnsi="Times New Roman"/>
                <w:lang w:eastAsia="en-GB"/>
              </w:rPr>
              <w:t xml:space="preserve">; </w:t>
            </w:r>
          </w:p>
          <w:p w14:paraId="71FF5820" w14:textId="77777777"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ii) službenim inspekcijskim pregledima sprovedenim u odgovarajućim intervalima od početka ciklusa proizvodnje bilja utvrđeno je da u proizvodnoj jedinici nisu prisutni </w:t>
            </w:r>
            <w:r w:rsidRPr="00333B82">
              <w:rPr>
                <w:rFonts w:ascii="Times New Roman" w:eastAsia="Times New Roman" w:hAnsi="Times New Roman"/>
                <w:i/>
                <w:lang w:eastAsia="en-GB"/>
              </w:rPr>
              <w:t xml:space="preserve">Euzophera semifuneralis, Garella musculana </w:t>
            </w:r>
            <w:r w:rsidRPr="00333B82">
              <w:rPr>
                <w:rFonts w:ascii="Times New Roman" w:eastAsia="Times New Roman" w:hAnsi="Times New Roman"/>
                <w:lang w:eastAsia="en-GB"/>
              </w:rPr>
              <w:t>i</w:t>
            </w:r>
            <w:r w:rsidRPr="00333B82">
              <w:rPr>
                <w:rFonts w:ascii="Times New Roman" w:eastAsia="Times New Roman" w:hAnsi="Times New Roman"/>
                <w:i/>
                <w:lang w:eastAsia="en-GB"/>
              </w:rPr>
              <w:t xml:space="preserve"> Lasiodiplodia pseudotheobromae</w:t>
            </w:r>
            <w:r w:rsidRPr="00333B82">
              <w:rPr>
                <w:rFonts w:ascii="Times New Roman" w:eastAsia="Times New Roman" w:hAnsi="Times New Roman"/>
                <w:lang w:eastAsia="en-GB"/>
              </w:rPr>
              <w:t xml:space="preserve">; </w:t>
            </w:r>
          </w:p>
          <w:p w14:paraId="6BE4A960" w14:textId="77777777"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iii) uspostavljen je sistem kojim se obezbijeđuje da su alati za kalemljenje i rezidbu dezinfikovani kako bi bili slobodni od štetnog organizma </w:t>
            </w:r>
            <w:r w:rsidRPr="00333B82">
              <w:rPr>
                <w:rFonts w:ascii="Times New Roman" w:eastAsia="Times New Roman" w:hAnsi="Times New Roman"/>
                <w:i/>
                <w:lang w:eastAsia="en-GB"/>
              </w:rPr>
              <w:t>Lasiodiplodia pseudotheobromae</w:t>
            </w:r>
            <w:r w:rsidRPr="00333B82">
              <w:rPr>
                <w:rFonts w:ascii="Times New Roman" w:eastAsia="Times New Roman" w:hAnsi="Times New Roman"/>
                <w:lang w:eastAsia="en-GB"/>
              </w:rPr>
              <w:t xml:space="preserve"> prije unošenja u proizvodnu jedinicu i da su kalemljene ili orezane biljke podvrgnute odgovarajućem tretmanu kako bi se spriječilo unošenje </w:t>
            </w:r>
            <w:r w:rsidRPr="00333B82">
              <w:rPr>
                <w:rFonts w:ascii="Times New Roman" w:eastAsia="Times New Roman" w:hAnsi="Times New Roman"/>
                <w:i/>
                <w:lang w:eastAsia="en-GB"/>
              </w:rPr>
              <w:t>Lasiodiplodia pseudotheobromae</w:t>
            </w:r>
            <w:r w:rsidRPr="00333B82">
              <w:rPr>
                <w:rFonts w:ascii="Times New Roman" w:eastAsia="Times New Roman" w:hAnsi="Times New Roman"/>
                <w:lang w:eastAsia="en-GB"/>
              </w:rPr>
              <w:t xml:space="preserve"> na reznicama; i </w:t>
            </w:r>
          </w:p>
          <w:p w14:paraId="3E42BB7D" w14:textId="77777777"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iv) neposredno prije izvoza, pošiljke bilja podvrgnute su službenom inspekcijskom pregledu za otkrivanje prisustva </w:t>
            </w:r>
            <w:r w:rsidRPr="00333B82">
              <w:rPr>
                <w:rFonts w:ascii="Times New Roman" w:eastAsia="Times New Roman" w:hAnsi="Times New Roman"/>
                <w:i/>
                <w:lang w:eastAsia="en-GB"/>
              </w:rPr>
              <w:t xml:space="preserve">Euzophera semifuneralis </w:t>
            </w:r>
            <w:r w:rsidRPr="00333B82">
              <w:rPr>
                <w:rFonts w:ascii="Times New Roman" w:eastAsia="Times New Roman" w:hAnsi="Times New Roman"/>
                <w:lang w:eastAsia="en-GB"/>
              </w:rPr>
              <w:t>i</w:t>
            </w:r>
            <w:r w:rsidRPr="00333B82">
              <w:rPr>
                <w:rFonts w:ascii="Times New Roman" w:eastAsia="Times New Roman" w:hAnsi="Times New Roman"/>
                <w:i/>
                <w:lang w:eastAsia="en-GB"/>
              </w:rPr>
              <w:t xml:space="preserve"> Garella musculana</w:t>
            </w:r>
            <w:r w:rsidRPr="00333B82">
              <w:rPr>
                <w:rFonts w:ascii="Times New Roman" w:eastAsia="Times New Roman" w:hAnsi="Times New Roman"/>
                <w:lang w:eastAsia="en-GB"/>
              </w:rPr>
              <w:t xml:space="preserve">, posebno na stablu i granama biljaka, pri čemu je veličina uzorka za pregled bila takva da omogući najmanje otkrivanje nivoa infestacije/infekcije od 1 % sa nivoom pouzdanosti od 99 %, i službenom inspekcijskom pregledu za otkrivanje prisustva </w:t>
            </w:r>
            <w:r w:rsidRPr="00333B82">
              <w:rPr>
                <w:rFonts w:ascii="Times New Roman" w:eastAsia="Times New Roman" w:hAnsi="Times New Roman"/>
                <w:i/>
                <w:lang w:eastAsia="en-GB"/>
              </w:rPr>
              <w:t>Lasiodiplodia pseudotheobromae</w:t>
            </w:r>
            <w:r w:rsidRPr="00333B82">
              <w:rPr>
                <w:rFonts w:ascii="Times New Roman" w:eastAsia="Times New Roman" w:hAnsi="Times New Roman"/>
                <w:lang w:eastAsia="en-GB"/>
              </w:rPr>
              <w:t xml:space="preserve"> uključujući nasumično uzorkovanje i ispitivanje bilja; </w:t>
            </w:r>
          </w:p>
          <w:p w14:paraId="211F8EBE" w14:textId="77777777" w:rsidR="00E2593A" w:rsidRPr="00333B82" w:rsidRDefault="00E2593A" w:rsidP="00E2593A">
            <w:pPr>
              <w:spacing w:after="0" w:line="240" w:lineRule="auto"/>
              <w:rPr>
                <w:rFonts w:ascii="Times New Roman" w:eastAsia="Times New Roman" w:hAnsi="Times New Roman"/>
                <w:lang w:eastAsia="en-GB"/>
              </w:rPr>
            </w:pPr>
          </w:p>
          <w:p w14:paraId="52B3CAD1" w14:textId="77777777"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(b) fitosanitarni sertifikati za to bilje u rubrici „Dopunska izjava” uključuju: </w:t>
            </w:r>
          </w:p>
          <w:p w14:paraId="56788BD1" w14:textId="77777777"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67678C5" w14:textId="6998AD3C" w:rsidR="00E2593A" w:rsidRPr="00B00EC1" w:rsidRDefault="00E2593A" w:rsidP="00E2593A">
            <w:pPr>
              <w:rPr>
                <w:rFonts w:ascii="Times New Roman" w:hAnsi="Times New Roman" w:cs="Times New Roman"/>
                <w:szCs w:val="24"/>
              </w:rPr>
            </w:pPr>
            <w:r w:rsidRPr="00333B82">
              <w:rPr>
                <w:rFonts w:ascii="Times New Roman" w:eastAsia="Times New Roman" w:hAnsi="Times New Roman"/>
                <w:lang w:eastAsia="en-GB"/>
              </w:rPr>
              <w:t>ii. podatke o registrovanim proizvodnim jedinicama.</w:t>
            </w:r>
          </w:p>
        </w:tc>
      </w:tr>
    </w:tbl>
    <w:p w14:paraId="491F7586" w14:textId="77777777" w:rsidR="00292D55" w:rsidRPr="002937DC" w:rsidRDefault="00292D55" w:rsidP="00292D55">
      <w:pPr>
        <w:pStyle w:val="PlainText"/>
        <w:tabs>
          <w:tab w:val="left" w:pos="720"/>
        </w:tabs>
        <w:rPr>
          <w:rFonts w:ascii="Times New Roman" w:hAnsi="Times New Roman" w:cs="Times New Roman"/>
          <w:bCs/>
          <w:sz w:val="24"/>
          <w:szCs w:val="24"/>
          <w:lang w:val="en-US"/>
        </w:rPr>
      </w:pPr>
    </w:p>
    <w:p w14:paraId="3428D4FD" w14:textId="2F4E3500" w:rsidR="001C0FF6" w:rsidRPr="00B00EC1" w:rsidRDefault="001C0FF6" w:rsidP="001C0FF6">
      <w:pPr>
        <w:pStyle w:val="PlainText"/>
        <w:tabs>
          <w:tab w:val="left" w:pos="720"/>
        </w:tabs>
        <w:spacing w:line="360" w:lineRule="auto"/>
        <w:jc w:val="both"/>
        <w:rPr>
          <w:rFonts w:ascii="Times New Roman" w:hAnsi="Times New Roman" w:cs="Times New Roman"/>
          <w:bCs/>
          <w:sz w:val="24"/>
          <w:szCs w:val="24"/>
          <w:lang w:val="hr-HR"/>
        </w:rPr>
      </w:pPr>
    </w:p>
    <w:p w14:paraId="4A751E8B" w14:textId="77777777" w:rsidR="001C0FF6" w:rsidRPr="00B00EC1" w:rsidRDefault="001C0FF6" w:rsidP="001C0FF6">
      <w:pPr>
        <w:pStyle w:val="PlainText"/>
        <w:tabs>
          <w:tab w:val="left" w:pos="720"/>
        </w:tabs>
        <w:spacing w:line="360" w:lineRule="auto"/>
        <w:jc w:val="both"/>
        <w:rPr>
          <w:rFonts w:ascii="Times New Roman" w:hAnsi="Times New Roman" w:cs="Times New Roman"/>
          <w:bCs/>
          <w:sz w:val="24"/>
          <w:szCs w:val="24"/>
          <w:lang w:val="hr-HR"/>
        </w:rPr>
      </w:pPr>
    </w:p>
    <w:p w14:paraId="56EC675A" w14:textId="3DDDDF85" w:rsidR="00292D55" w:rsidRPr="00B00EC1" w:rsidRDefault="00292D55" w:rsidP="001C0FF6">
      <w:pPr>
        <w:pStyle w:val="PlainText"/>
        <w:tabs>
          <w:tab w:val="left" w:pos="720"/>
        </w:tabs>
        <w:spacing w:line="360" w:lineRule="auto"/>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U nastavku instrukcije</w:t>
      </w:r>
      <w:r w:rsidR="001C0FF6" w:rsidRPr="00B00EC1">
        <w:rPr>
          <w:rFonts w:ascii="Times New Roman" w:hAnsi="Times New Roman" w:cs="Times New Roman"/>
          <w:bCs/>
          <w:sz w:val="24"/>
          <w:szCs w:val="24"/>
          <w:lang w:val="hr-HR"/>
        </w:rPr>
        <w:t xml:space="preserve"> je</w:t>
      </w:r>
      <w:r w:rsidRPr="00B00EC1">
        <w:rPr>
          <w:rFonts w:ascii="Times New Roman" w:hAnsi="Times New Roman" w:cs="Times New Roman"/>
          <w:bCs/>
          <w:sz w:val="24"/>
          <w:szCs w:val="24"/>
          <w:lang w:val="hr-HR"/>
        </w:rPr>
        <w:t xml:space="preserve"> kompletna </w:t>
      </w:r>
      <w:r w:rsidRPr="00B00EC1">
        <w:rPr>
          <w:rFonts w:ascii="Times New Roman" w:hAnsi="Times New Roman" w:cs="Times New Roman"/>
          <w:b/>
          <w:bCs/>
          <w:sz w:val="24"/>
          <w:szCs w:val="24"/>
          <w:lang w:val="hr-HR"/>
        </w:rPr>
        <w:t>Tabela u kojoj su objedinjena oba priloga Pravilnika o fitosanitarnim mjerama za unošenje bilja i biljnih proizvoda koji predstavljaju neprihvatljiv rizik od štetnih organizama</w:t>
      </w:r>
      <w:r w:rsidRPr="00B00EC1">
        <w:rPr>
          <w:rFonts w:ascii="Times New Roman" w:hAnsi="Times New Roman" w:cs="Times New Roman"/>
          <w:bCs/>
          <w:sz w:val="24"/>
          <w:szCs w:val="24"/>
          <w:lang w:val="hr-HR"/>
        </w:rPr>
        <w:t>, kako bi se paralelno pratio dio koji je zabranjen, dio koji je kao izuzetak uklonjen sa zabrane i dozvoljen da se unese u Crnu Goru pod odgovarajućim posebnim zahtjevima. Osim izuzetaka navedenih u tabeli treba imati u vidu da se navedene zabrane pravilnika ne odnose na države članice EU i članice CEFTA sporazuma  (što je navedeno na kraju tabele i u pravilniku i u ovoj instrukciji i u gore navedenoj napomeni):</w:t>
      </w:r>
    </w:p>
    <w:p w14:paraId="4645C116" w14:textId="420230C7" w:rsidR="00292D55" w:rsidRDefault="00292D55" w:rsidP="00292D55">
      <w:pPr>
        <w:pStyle w:val="PlainText"/>
        <w:tabs>
          <w:tab w:val="left" w:pos="720"/>
        </w:tabs>
        <w:rPr>
          <w:rFonts w:ascii="Times New Roman" w:hAnsi="Times New Roman" w:cs="Times New Roman"/>
          <w:bCs/>
          <w:sz w:val="24"/>
          <w:szCs w:val="24"/>
          <w:lang w:val="hr-HR"/>
        </w:rPr>
      </w:pPr>
    </w:p>
    <w:p w14:paraId="69161397" w14:textId="0EFA64C5" w:rsidR="00793EE8" w:rsidRDefault="00793EE8" w:rsidP="00292D55">
      <w:pPr>
        <w:pStyle w:val="PlainText"/>
        <w:tabs>
          <w:tab w:val="left" w:pos="720"/>
        </w:tabs>
        <w:rPr>
          <w:rFonts w:ascii="Times New Roman" w:hAnsi="Times New Roman" w:cs="Times New Roman"/>
          <w:bCs/>
          <w:sz w:val="24"/>
          <w:szCs w:val="24"/>
          <w:lang w:val="hr-HR"/>
        </w:rPr>
      </w:pPr>
    </w:p>
    <w:p w14:paraId="36F89609" w14:textId="4D11132F" w:rsidR="00793EE8" w:rsidRDefault="00793EE8" w:rsidP="00292D55">
      <w:pPr>
        <w:pStyle w:val="PlainText"/>
        <w:tabs>
          <w:tab w:val="left" w:pos="720"/>
        </w:tabs>
        <w:rPr>
          <w:rFonts w:ascii="Times New Roman" w:hAnsi="Times New Roman" w:cs="Times New Roman"/>
          <w:bCs/>
          <w:sz w:val="24"/>
          <w:szCs w:val="24"/>
          <w:lang w:val="hr-HR"/>
        </w:rPr>
      </w:pPr>
    </w:p>
    <w:p w14:paraId="2319C7CB" w14:textId="2F1288CB" w:rsidR="002A44F7" w:rsidRDefault="002A44F7" w:rsidP="00292D55">
      <w:pPr>
        <w:pStyle w:val="PlainText"/>
        <w:tabs>
          <w:tab w:val="left" w:pos="720"/>
        </w:tabs>
        <w:rPr>
          <w:rFonts w:ascii="Times New Roman" w:hAnsi="Times New Roman" w:cs="Times New Roman"/>
          <w:bCs/>
          <w:sz w:val="24"/>
          <w:szCs w:val="24"/>
          <w:lang w:val="hr-HR"/>
        </w:rPr>
      </w:pPr>
    </w:p>
    <w:p w14:paraId="7516A99C" w14:textId="0175CC06" w:rsidR="002A44F7" w:rsidRDefault="002A44F7" w:rsidP="00292D55">
      <w:pPr>
        <w:pStyle w:val="PlainText"/>
        <w:tabs>
          <w:tab w:val="left" w:pos="720"/>
        </w:tabs>
        <w:rPr>
          <w:rFonts w:ascii="Times New Roman" w:hAnsi="Times New Roman" w:cs="Times New Roman"/>
          <w:bCs/>
          <w:sz w:val="24"/>
          <w:szCs w:val="24"/>
          <w:lang w:val="hr-HR"/>
        </w:rPr>
      </w:pPr>
    </w:p>
    <w:p w14:paraId="1F20A985" w14:textId="431414A8" w:rsidR="002A44F7" w:rsidRDefault="002A44F7" w:rsidP="00292D55">
      <w:pPr>
        <w:pStyle w:val="PlainText"/>
        <w:tabs>
          <w:tab w:val="left" w:pos="720"/>
        </w:tabs>
        <w:rPr>
          <w:rFonts w:ascii="Times New Roman" w:hAnsi="Times New Roman" w:cs="Times New Roman"/>
          <w:bCs/>
          <w:sz w:val="24"/>
          <w:szCs w:val="24"/>
          <w:lang w:val="hr-HR"/>
        </w:rPr>
      </w:pPr>
    </w:p>
    <w:p w14:paraId="74693EFE" w14:textId="04A28339" w:rsidR="002A44F7" w:rsidRDefault="002A44F7" w:rsidP="00292D55">
      <w:pPr>
        <w:pStyle w:val="PlainText"/>
        <w:tabs>
          <w:tab w:val="left" w:pos="720"/>
        </w:tabs>
        <w:rPr>
          <w:rFonts w:ascii="Times New Roman" w:hAnsi="Times New Roman" w:cs="Times New Roman"/>
          <w:bCs/>
          <w:sz w:val="24"/>
          <w:szCs w:val="24"/>
          <w:lang w:val="hr-HR"/>
        </w:rPr>
      </w:pPr>
    </w:p>
    <w:p w14:paraId="6990D960" w14:textId="74F03680" w:rsidR="002A44F7" w:rsidRDefault="002A44F7" w:rsidP="00292D55">
      <w:pPr>
        <w:pStyle w:val="PlainText"/>
        <w:tabs>
          <w:tab w:val="left" w:pos="720"/>
        </w:tabs>
        <w:rPr>
          <w:rFonts w:ascii="Times New Roman" w:hAnsi="Times New Roman" w:cs="Times New Roman"/>
          <w:bCs/>
          <w:sz w:val="24"/>
          <w:szCs w:val="24"/>
          <w:lang w:val="hr-HR"/>
        </w:rPr>
      </w:pPr>
    </w:p>
    <w:p w14:paraId="3E67CBA7" w14:textId="2EFCA8F3" w:rsidR="002A44F7" w:rsidRDefault="002A44F7" w:rsidP="00292D55">
      <w:pPr>
        <w:pStyle w:val="PlainText"/>
        <w:tabs>
          <w:tab w:val="left" w:pos="720"/>
        </w:tabs>
        <w:rPr>
          <w:rFonts w:ascii="Times New Roman" w:hAnsi="Times New Roman" w:cs="Times New Roman"/>
          <w:bCs/>
          <w:sz w:val="24"/>
          <w:szCs w:val="24"/>
          <w:lang w:val="hr-HR"/>
        </w:rPr>
      </w:pPr>
    </w:p>
    <w:p w14:paraId="2DEA3F9B" w14:textId="0E96E22C" w:rsidR="002A44F7" w:rsidRDefault="002A44F7" w:rsidP="00292D55">
      <w:pPr>
        <w:pStyle w:val="PlainText"/>
        <w:tabs>
          <w:tab w:val="left" w:pos="720"/>
        </w:tabs>
        <w:rPr>
          <w:rFonts w:ascii="Times New Roman" w:hAnsi="Times New Roman" w:cs="Times New Roman"/>
          <w:bCs/>
          <w:sz w:val="24"/>
          <w:szCs w:val="24"/>
          <w:lang w:val="hr-HR"/>
        </w:rPr>
      </w:pPr>
    </w:p>
    <w:p w14:paraId="4D6F62B0" w14:textId="4529D653" w:rsidR="002A44F7" w:rsidRDefault="002A44F7" w:rsidP="00292D55">
      <w:pPr>
        <w:pStyle w:val="PlainText"/>
        <w:tabs>
          <w:tab w:val="left" w:pos="720"/>
        </w:tabs>
        <w:rPr>
          <w:rFonts w:ascii="Times New Roman" w:hAnsi="Times New Roman" w:cs="Times New Roman"/>
          <w:bCs/>
          <w:sz w:val="24"/>
          <w:szCs w:val="24"/>
          <w:lang w:val="hr-HR"/>
        </w:rPr>
      </w:pPr>
    </w:p>
    <w:p w14:paraId="71100691" w14:textId="0ED8CF68" w:rsidR="002A44F7" w:rsidRDefault="002A44F7" w:rsidP="00292D55">
      <w:pPr>
        <w:pStyle w:val="PlainText"/>
        <w:tabs>
          <w:tab w:val="left" w:pos="720"/>
        </w:tabs>
        <w:rPr>
          <w:rFonts w:ascii="Times New Roman" w:hAnsi="Times New Roman" w:cs="Times New Roman"/>
          <w:bCs/>
          <w:sz w:val="24"/>
          <w:szCs w:val="24"/>
          <w:lang w:val="hr-HR"/>
        </w:rPr>
      </w:pPr>
    </w:p>
    <w:p w14:paraId="2E997D75" w14:textId="516EBF94" w:rsidR="002A44F7" w:rsidRDefault="002A44F7" w:rsidP="00292D55">
      <w:pPr>
        <w:pStyle w:val="PlainText"/>
        <w:tabs>
          <w:tab w:val="left" w:pos="720"/>
        </w:tabs>
        <w:rPr>
          <w:rFonts w:ascii="Times New Roman" w:hAnsi="Times New Roman" w:cs="Times New Roman"/>
          <w:bCs/>
          <w:sz w:val="24"/>
          <w:szCs w:val="24"/>
          <w:lang w:val="hr-HR"/>
        </w:rPr>
      </w:pPr>
    </w:p>
    <w:p w14:paraId="20B874F2" w14:textId="77777777" w:rsidR="002A44F7" w:rsidRDefault="002A44F7" w:rsidP="00292D55">
      <w:pPr>
        <w:pStyle w:val="PlainText"/>
        <w:tabs>
          <w:tab w:val="left" w:pos="720"/>
        </w:tabs>
        <w:rPr>
          <w:rFonts w:ascii="Times New Roman" w:hAnsi="Times New Roman" w:cs="Times New Roman"/>
          <w:bCs/>
          <w:sz w:val="24"/>
          <w:szCs w:val="24"/>
          <w:lang w:val="hr-HR"/>
        </w:rPr>
      </w:pPr>
    </w:p>
    <w:p w14:paraId="22530C64" w14:textId="77777777" w:rsidR="00793EE8" w:rsidRPr="00B00EC1" w:rsidRDefault="00793EE8" w:rsidP="00292D55">
      <w:pPr>
        <w:pStyle w:val="PlainText"/>
        <w:tabs>
          <w:tab w:val="left" w:pos="720"/>
        </w:tabs>
        <w:rPr>
          <w:rFonts w:ascii="Times New Roman" w:hAnsi="Times New Roman" w:cs="Times New Roman"/>
          <w:bCs/>
          <w:sz w:val="24"/>
          <w:szCs w:val="24"/>
          <w:lang w:val="hr-HR"/>
        </w:rPr>
      </w:pPr>
    </w:p>
    <w:p w14:paraId="7D0D3737" w14:textId="229C49AE" w:rsidR="00292D55" w:rsidRPr="00B00EC1" w:rsidRDefault="00292D55" w:rsidP="001C0FF6">
      <w:pPr>
        <w:rPr>
          <w:rFonts w:ascii="Times New Roman" w:hAnsi="Times New Roman" w:cs="Times New Roman"/>
          <w:b/>
          <w:bCs/>
          <w:szCs w:val="24"/>
        </w:rPr>
      </w:pPr>
      <w:r w:rsidRPr="00B00EC1">
        <w:rPr>
          <w:rFonts w:ascii="Times New Roman" w:hAnsi="Times New Roman" w:cs="Times New Roman"/>
          <w:b/>
          <w:bCs/>
          <w:szCs w:val="24"/>
        </w:rPr>
        <w:t>1. Bilje za sadnju, osim sjemena, in vitro materijal</w:t>
      </w:r>
      <w:r w:rsidR="00D5717C">
        <w:rPr>
          <w:rFonts w:ascii="Times New Roman" w:hAnsi="Times New Roman" w:cs="Times New Roman"/>
          <w:b/>
          <w:bCs/>
          <w:szCs w:val="24"/>
        </w:rPr>
        <w:t>a</w:t>
      </w:r>
      <w:r w:rsidRPr="00B00EC1">
        <w:rPr>
          <w:rFonts w:ascii="Times New Roman" w:hAnsi="Times New Roman" w:cs="Times New Roman"/>
          <w:b/>
          <w:bCs/>
          <w:szCs w:val="24"/>
        </w:rPr>
        <w:t xml:space="preserve"> i patuljasto</w:t>
      </w:r>
      <w:r w:rsidR="00D5717C">
        <w:rPr>
          <w:rFonts w:ascii="Times New Roman" w:hAnsi="Times New Roman" w:cs="Times New Roman"/>
          <w:b/>
          <w:bCs/>
          <w:szCs w:val="24"/>
        </w:rPr>
        <w:t>g</w:t>
      </w:r>
      <w:r w:rsidRPr="00B00EC1">
        <w:rPr>
          <w:rFonts w:ascii="Times New Roman" w:hAnsi="Times New Roman" w:cs="Times New Roman"/>
          <w:b/>
          <w:bCs/>
          <w:szCs w:val="24"/>
        </w:rPr>
        <w:t xml:space="preserve"> drvenasto</w:t>
      </w:r>
      <w:r w:rsidR="00D5717C">
        <w:rPr>
          <w:rFonts w:ascii="Times New Roman" w:hAnsi="Times New Roman" w:cs="Times New Roman"/>
          <w:b/>
          <w:bCs/>
          <w:szCs w:val="24"/>
        </w:rPr>
        <w:t>g bilja</w:t>
      </w:r>
      <w:r w:rsidRPr="00B00EC1">
        <w:rPr>
          <w:rFonts w:ascii="Times New Roman" w:hAnsi="Times New Roman" w:cs="Times New Roman"/>
          <w:b/>
          <w:bCs/>
          <w:szCs w:val="24"/>
        </w:rPr>
        <w:t xml:space="preserve"> za sadnju dobijeno</w:t>
      </w:r>
      <w:r w:rsidR="00D5717C">
        <w:rPr>
          <w:rFonts w:ascii="Times New Roman" w:hAnsi="Times New Roman" w:cs="Times New Roman"/>
          <w:b/>
          <w:bCs/>
          <w:szCs w:val="24"/>
        </w:rPr>
        <w:t>g</w:t>
      </w:r>
      <w:r w:rsidRPr="00B00EC1">
        <w:rPr>
          <w:rFonts w:ascii="Times New Roman" w:hAnsi="Times New Roman" w:cs="Times New Roman"/>
          <w:b/>
          <w:bCs/>
          <w:szCs w:val="24"/>
        </w:rPr>
        <w:t xml:space="preserve"> na prirodan ili vještački način</w:t>
      </w:r>
    </w:p>
    <w:tbl>
      <w:tblPr>
        <w:tblStyle w:val="TableGrid"/>
        <w:tblpPr w:leftFromText="180" w:rightFromText="180" w:vertAnchor="text" w:tblpY="1"/>
        <w:tblOverlap w:val="never"/>
        <w:tblW w:w="15745" w:type="dxa"/>
        <w:tblLayout w:type="fixed"/>
        <w:tblLook w:val="04A0" w:firstRow="1" w:lastRow="0" w:firstColumn="1" w:lastColumn="0" w:noHBand="0" w:noVBand="1"/>
      </w:tblPr>
      <w:tblGrid>
        <w:gridCol w:w="1096"/>
        <w:gridCol w:w="1598"/>
        <w:gridCol w:w="2388"/>
        <w:gridCol w:w="12"/>
        <w:gridCol w:w="1741"/>
        <w:gridCol w:w="47"/>
        <w:gridCol w:w="1377"/>
        <w:gridCol w:w="6"/>
        <w:gridCol w:w="45"/>
        <w:gridCol w:w="7435"/>
      </w:tblGrid>
      <w:tr w:rsidR="007F2799" w:rsidRPr="00B00EC1" w14:paraId="21716EAE" w14:textId="77777777" w:rsidTr="00E007EA">
        <w:trPr>
          <w:trHeight w:val="2052"/>
        </w:trPr>
        <w:tc>
          <w:tcPr>
            <w:tcW w:w="2694" w:type="dxa"/>
            <w:gridSpan w:val="2"/>
          </w:tcPr>
          <w:p w14:paraId="7F0C2B18" w14:textId="77777777" w:rsidR="00292D55" w:rsidRPr="00B00EC1" w:rsidRDefault="00292D55" w:rsidP="00295238">
            <w:pPr>
              <w:jc w:val="center"/>
              <w:rPr>
                <w:rFonts w:ascii="Times New Roman" w:hAnsi="Times New Roman" w:cs="Times New Roman"/>
                <w:b/>
                <w:spacing w:val="-4"/>
                <w:szCs w:val="24"/>
              </w:rPr>
            </w:pPr>
            <w:r w:rsidRPr="00B00EC1">
              <w:rPr>
                <w:rFonts w:ascii="Times New Roman" w:hAnsi="Times New Roman" w:cs="Times New Roman"/>
                <w:b/>
                <w:spacing w:val="-4"/>
                <w:szCs w:val="24"/>
              </w:rPr>
              <w:t>Lista visokorizičnog bilja</w:t>
            </w:r>
          </w:p>
          <w:p w14:paraId="10DE2A23" w14:textId="77777777" w:rsidR="00292D55" w:rsidRPr="00B00EC1" w:rsidRDefault="00292D55" w:rsidP="00295238">
            <w:pPr>
              <w:jc w:val="center"/>
              <w:rPr>
                <w:rFonts w:ascii="Times New Roman" w:hAnsi="Times New Roman" w:cs="Times New Roman"/>
                <w:b/>
                <w:spacing w:val="-4"/>
                <w:szCs w:val="24"/>
                <w:vertAlign w:val="superscript"/>
              </w:rPr>
            </w:pPr>
            <w:r w:rsidRPr="00B00EC1">
              <w:rPr>
                <w:rFonts w:ascii="Times New Roman" w:hAnsi="Times New Roman" w:cs="Times New Roman"/>
                <w:b/>
                <w:spacing w:val="-4"/>
                <w:szCs w:val="24"/>
              </w:rPr>
              <w:t>čije se unošenje u Crnu Goru  ZABRANJUJE</w:t>
            </w:r>
          </w:p>
          <w:p w14:paraId="36034247" w14:textId="77777777" w:rsidR="00292D55" w:rsidRPr="00B00EC1" w:rsidRDefault="00292D55" w:rsidP="00295238">
            <w:pPr>
              <w:jc w:val="center"/>
              <w:rPr>
                <w:rFonts w:ascii="Times New Roman" w:hAnsi="Times New Roman" w:cs="Times New Roman"/>
                <w:b/>
                <w:spacing w:val="-4"/>
                <w:szCs w:val="24"/>
                <w:vertAlign w:val="superscript"/>
              </w:rPr>
            </w:pPr>
            <w:r w:rsidRPr="00B00EC1">
              <w:rPr>
                <w:rFonts w:ascii="Times New Roman" w:hAnsi="Times New Roman" w:cs="Times New Roman"/>
                <w:szCs w:val="24"/>
              </w:rPr>
              <w:t>(</w:t>
            </w:r>
            <w:r w:rsidRPr="00B00EC1">
              <w:rPr>
                <w:rFonts w:ascii="Times New Roman" w:hAnsi="Times New Roman" w:cs="Times New Roman"/>
                <w:i/>
                <w:szCs w:val="24"/>
              </w:rPr>
              <w:t>osim iz država EU i CEFTA članica</w:t>
            </w:r>
            <w:r w:rsidRPr="00B00EC1">
              <w:rPr>
                <w:rFonts w:ascii="Times New Roman" w:hAnsi="Times New Roman" w:cs="Times New Roman"/>
                <w:szCs w:val="24"/>
              </w:rPr>
              <w:t>)</w:t>
            </w:r>
          </w:p>
        </w:tc>
        <w:tc>
          <w:tcPr>
            <w:tcW w:w="13051" w:type="dxa"/>
            <w:gridSpan w:val="8"/>
          </w:tcPr>
          <w:p w14:paraId="36127529" w14:textId="77777777" w:rsidR="00292D55" w:rsidRPr="00B00EC1" w:rsidRDefault="00292D55" w:rsidP="00295238">
            <w:pPr>
              <w:autoSpaceDE w:val="0"/>
              <w:autoSpaceDN w:val="0"/>
              <w:adjustRightInd w:val="0"/>
              <w:rPr>
                <w:rFonts w:ascii="Times New Roman,Bold" w:hAnsi="Times New Roman,Bold" w:cs="Times New Roman,Bold"/>
                <w:b/>
                <w:bCs/>
                <w:kern w:val="0"/>
                <w:szCs w:val="24"/>
              </w:rPr>
            </w:pPr>
          </w:p>
          <w:p w14:paraId="7D2577CA" w14:textId="34AF18F6" w:rsidR="00292D55" w:rsidRPr="00B00EC1" w:rsidRDefault="00292D55" w:rsidP="00295238">
            <w:pPr>
              <w:autoSpaceDE w:val="0"/>
              <w:autoSpaceDN w:val="0"/>
              <w:adjustRightInd w:val="0"/>
              <w:rPr>
                <w:rFonts w:ascii="Times New Roman" w:hAnsi="Times New Roman" w:cs="Times New Roman"/>
                <w:b/>
                <w:bCs/>
                <w:kern w:val="0"/>
                <w:szCs w:val="24"/>
              </w:rPr>
            </w:pPr>
            <w:r w:rsidRPr="00B00EC1">
              <w:rPr>
                <w:rFonts w:ascii="Times New Roman,Bold" w:hAnsi="Times New Roman,Bold" w:cs="Times New Roman,Bold"/>
                <w:b/>
                <w:bCs/>
                <w:kern w:val="0"/>
                <w:szCs w:val="24"/>
              </w:rPr>
              <w:t xml:space="preserve">Posebni zahtjevi koje prilikom unošenja treba da ispunjavaju </w:t>
            </w:r>
            <w:r w:rsidRPr="00B00EC1">
              <w:rPr>
                <w:rFonts w:ascii="Times New Roman" w:hAnsi="Times New Roman" w:cs="Times New Roman"/>
                <w:b/>
                <w:bCs/>
                <w:kern w:val="0"/>
                <w:szCs w:val="24"/>
              </w:rPr>
              <w:t xml:space="preserve">bilje i biljni proizvodi koji su </w:t>
            </w:r>
            <w:r w:rsidRPr="00B00EC1">
              <w:rPr>
                <w:rFonts w:ascii="Times New Roman,Bold" w:hAnsi="Times New Roman,Bold" w:cs="Times New Roman,Bold"/>
                <w:b/>
                <w:bCs/>
                <w:kern w:val="0"/>
                <w:szCs w:val="24"/>
              </w:rPr>
              <w:t>uklonjen</w:t>
            </w:r>
            <w:r w:rsidR="009813A7">
              <w:rPr>
                <w:rFonts w:ascii="Times New Roman,Bold" w:hAnsi="Times New Roman,Bold" w:cs="Times New Roman,Bold"/>
                <w:b/>
                <w:bCs/>
                <w:kern w:val="0"/>
                <w:szCs w:val="24"/>
              </w:rPr>
              <w:t>i sa L</w:t>
            </w:r>
            <w:r w:rsidRPr="00B00EC1">
              <w:rPr>
                <w:rFonts w:ascii="Times New Roman,Bold" w:hAnsi="Times New Roman,Bold" w:cs="Times New Roman,Bold"/>
                <w:b/>
                <w:bCs/>
                <w:kern w:val="0"/>
                <w:szCs w:val="24"/>
              </w:rPr>
              <w:t xml:space="preserve">iste visokorizičnog bilja </w:t>
            </w:r>
            <w:r w:rsidRPr="00B00EC1">
              <w:rPr>
                <w:rFonts w:ascii="Times New Roman" w:hAnsi="Times New Roman" w:cs="Times New Roman"/>
                <w:b/>
                <w:bCs/>
                <w:kern w:val="0"/>
                <w:szCs w:val="24"/>
              </w:rPr>
              <w:t>i biljnih proizvoda</w:t>
            </w:r>
            <w:r w:rsidR="009813A7">
              <w:rPr>
                <w:rFonts w:ascii="Times New Roman" w:hAnsi="Times New Roman" w:cs="Times New Roman"/>
                <w:b/>
                <w:bCs/>
                <w:kern w:val="0"/>
                <w:szCs w:val="24"/>
              </w:rPr>
              <w:t xml:space="preserve"> nakon što je EFSA izvršila analizu rizika od unošenje relevantnih štetnih organizama</w:t>
            </w:r>
          </w:p>
        </w:tc>
      </w:tr>
      <w:tr w:rsidR="00E674C0" w:rsidRPr="00B00EC1" w14:paraId="232FEC03" w14:textId="35BB15D7" w:rsidTr="00E007EA">
        <w:trPr>
          <w:trHeight w:val="240"/>
        </w:trPr>
        <w:tc>
          <w:tcPr>
            <w:tcW w:w="2694" w:type="dxa"/>
            <w:gridSpan w:val="2"/>
          </w:tcPr>
          <w:p w14:paraId="340FA470" w14:textId="5F472D0C" w:rsidR="00E674C0" w:rsidRPr="008D36B1" w:rsidRDefault="008D36B1" w:rsidP="00295238">
            <w:pPr>
              <w:jc w:val="center"/>
              <w:rPr>
                <w:rFonts w:ascii="Times New Roman" w:hAnsi="Times New Roman" w:cs="Times New Roman"/>
                <w:spacing w:val="-4"/>
                <w:szCs w:val="24"/>
              </w:rPr>
            </w:pPr>
            <w:r>
              <w:rPr>
                <w:rFonts w:ascii="Times New Roman" w:hAnsi="Times New Roman" w:cs="Times New Roman"/>
                <w:spacing w:val="-4"/>
                <w:szCs w:val="24"/>
              </w:rPr>
              <w:t>Zabrane p</w:t>
            </w:r>
            <w:r w:rsidR="00E674C0" w:rsidRPr="008D36B1">
              <w:rPr>
                <w:rFonts w:ascii="Times New Roman" w:hAnsi="Times New Roman" w:cs="Times New Roman"/>
                <w:spacing w:val="-4"/>
                <w:szCs w:val="24"/>
              </w:rPr>
              <w:t xml:space="preserve">o Regulativi </w:t>
            </w:r>
            <w:r>
              <w:rPr>
                <w:rFonts w:ascii="Times New Roman" w:hAnsi="Times New Roman" w:cs="Times New Roman"/>
                <w:spacing w:val="-4"/>
                <w:szCs w:val="24"/>
              </w:rPr>
              <w:t xml:space="preserve">(EU) </w:t>
            </w:r>
            <w:r w:rsidR="00E674C0" w:rsidRPr="008D36B1">
              <w:rPr>
                <w:rFonts w:ascii="Times New Roman" w:hAnsi="Times New Roman" w:cs="Times New Roman"/>
                <w:spacing w:val="-4"/>
                <w:szCs w:val="24"/>
              </w:rPr>
              <w:t>2018/2019</w:t>
            </w:r>
            <w:r>
              <w:rPr>
                <w:rFonts w:ascii="Times New Roman" w:hAnsi="Times New Roman" w:cs="Times New Roman"/>
                <w:spacing w:val="-4"/>
                <w:szCs w:val="24"/>
              </w:rPr>
              <w:t xml:space="preserve"> (preneseno u Prilog 1 CG Pravilnika):</w:t>
            </w:r>
          </w:p>
        </w:tc>
        <w:tc>
          <w:tcPr>
            <w:tcW w:w="2400" w:type="dxa"/>
            <w:gridSpan w:val="2"/>
          </w:tcPr>
          <w:p w14:paraId="26D46DBD" w14:textId="77777777" w:rsidR="00F95777" w:rsidRDefault="008D36B1" w:rsidP="00295238">
            <w:pPr>
              <w:autoSpaceDE w:val="0"/>
              <w:autoSpaceDN w:val="0"/>
              <w:adjustRightInd w:val="0"/>
              <w:spacing w:before="0" w:after="0" w:line="240" w:lineRule="auto"/>
              <w:rPr>
                <w:rFonts w:ascii="Times New Roman" w:hAnsi="Times New Roman" w:cs="Times New Roman"/>
                <w:spacing w:val="-4"/>
                <w:szCs w:val="24"/>
              </w:rPr>
            </w:pPr>
            <w:r>
              <w:rPr>
                <w:rFonts w:ascii="Times New Roman" w:hAnsi="Times New Roman" w:cs="Times New Roman"/>
                <w:spacing w:val="-4"/>
                <w:szCs w:val="24"/>
              </w:rPr>
              <w:t>Bilje izuzeto od zabrana p</w:t>
            </w:r>
            <w:r w:rsidR="00E674C0" w:rsidRPr="008D36B1">
              <w:rPr>
                <w:rFonts w:ascii="Times New Roman" w:hAnsi="Times New Roman" w:cs="Times New Roman"/>
                <w:spacing w:val="-4"/>
                <w:szCs w:val="24"/>
              </w:rPr>
              <w:t xml:space="preserve">o </w:t>
            </w:r>
            <w:r>
              <w:rPr>
                <w:rFonts w:ascii="Times New Roman" w:hAnsi="Times New Roman" w:cs="Times New Roman"/>
                <w:spacing w:val="-4"/>
                <w:szCs w:val="24"/>
              </w:rPr>
              <w:t>Regulativi</w:t>
            </w:r>
            <w:r w:rsidR="00E674C0" w:rsidRPr="008D36B1">
              <w:rPr>
                <w:rFonts w:ascii="Times New Roman" w:hAnsi="Times New Roman" w:cs="Times New Roman"/>
                <w:spacing w:val="-4"/>
                <w:szCs w:val="24"/>
              </w:rPr>
              <w:t xml:space="preserve">  </w:t>
            </w:r>
            <w:r>
              <w:rPr>
                <w:rFonts w:ascii="Times New Roman" w:hAnsi="Times New Roman" w:cs="Times New Roman"/>
                <w:spacing w:val="-4"/>
                <w:szCs w:val="24"/>
              </w:rPr>
              <w:t xml:space="preserve">(EU) </w:t>
            </w:r>
            <w:r w:rsidR="00E674C0" w:rsidRPr="008D36B1">
              <w:rPr>
                <w:rFonts w:ascii="Times New Roman" w:hAnsi="Times New Roman" w:cs="Times New Roman"/>
                <w:spacing w:val="-4"/>
                <w:szCs w:val="24"/>
              </w:rPr>
              <w:t>2018/2019</w:t>
            </w:r>
            <w:r w:rsidR="00F95777">
              <w:rPr>
                <w:rFonts w:ascii="Times New Roman" w:hAnsi="Times New Roman" w:cs="Times New Roman"/>
                <w:spacing w:val="-4"/>
                <w:szCs w:val="24"/>
              </w:rPr>
              <w:t xml:space="preserve"> a</w:t>
            </w:r>
            <w:r>
              <w:rPr>
                <w:rFonts w:ascii="Times New Roman" w:hAnsi="Times New Roman" w:cs="Times New Roman"/>
                <w:spacing w:val="-4"/>
                <w:szCs w:val="24"/>
              </w:rPr>
              <w:t xml:space="preserve"> za </w:t>
            </w:r>
            <w:r w:rsidR="00F95777">
              <w:rPr>
                <w:rFonts w:ascii="Times New Roman" w:hAnsi="Times New Roman" w:cs="Times New Roman"/>
                <w:spacing w:val="-4"/>
                <w:szCs w:val="24"/>
              </w:rPr>
              <w:t xml:space="preserve">koje je dozvoljen </w:t>
            </w:r>
          </w:p>
          <w:p w14:paraId="572435C7" w14:textId="20318552" w:rsidR="00E674C0" w:rsidRPr="00F95777" w:rsidRDefault="00F95777" w:rsidP="00295238">
            <w:pPr>
              <w:autoSpaceDE w:val="0"/>
              <w:autoSpaceDN w:val="0"/>
              <w:adjustRightInd w:val="0"/>
              <w:spacing w:before="0" w:after="0" w:line="240" w:lineRule="auto"/>
              <w:rPr>
                <w:rFonts w:ascii="Times New Roman" w:hAnsi="Times New Roman" w:cs="Times New Roman"/>
                <w:spacing w:val="-4"/>
                <w:szCs w:val="24"/>
              </w:rPr>
            </w:pPr>
            <w:r>
              <w:rPr>
                <w:rFonts w:ascii="Times New Roman" w:hAnsi="Times New Roman" w:cs="Times New Roman"/>
                <w:spacing w:val="-4"/>
                <w:szCs w:val="24"/>
              </w:rPr>
              <w:t xml:space="preserve">uvoz po posebnim </w:t>
            </w:r>
            <w:r w:rsidR="008D36B1">
              <w:rPr>
                <w:rFonts w:ascii="Times New Roman" w:hAnsi="Times New Roman" w:cs="Times New Roman"/>
                <w:spacing w:val="-4"/>
                <w:szCs w:val="24"/>
              </w:rPr>
              <w:t xml:space="preserve">zahtjevima Regulative </w:t>
            </w:r>
            <w:r w:rsidR="00E674C0" w:rsidRPr="008D36B1">
              <w:rPr>
                <w:rFonts w:ascii="Times New Roman" w:hAnsi="Times New Roman" w:cs="Times New Roman"/>
                <w:spacing w:val="-4"/>
                <w:szCs w:val="24"/>
              </w:rPr>
              <w:t xml:space="preserve"> </w:t>
            </w:r>
            <w:r w:rsidR="008D36B1">
              <w:rPr>
                <w:rFonts w:ascii="Times New Roman" w:hAnsi="Times New Roman" w:cs="Times New Roman"/>
                <w:spacing w:val="-4"/>
                <w:szCs w:val="24"/>
              </w:rPr>
              <w:t xml:space="preserve">(EU) </w:t>
            </w:r>
            <w:r w:rsidR="00E674C0" w:rsidRPr="008D36B1">
              <w:rPr>
                <w:rFonts w:ascii="Times New Roman" w:hAnsi="Times New Roman" w:cs="Times New Roman"/>
                <w:spacing w:val="-4"/>
                <w:szCs w:val="24"/>
              </w:rPr>
              <w:t>2020/ 1213</w:t>
            </w:r>
            <w:r w:rsidR="008D36B1">
              <w:rPr>
                <w:rFonts w:ascii="Times New Roman" w:hAnsi="Times New Roman" w:cs="Times New Roman"/>
                <w:spacing w:val="-4"/>
                <w:szCs w:val="24"/>
              </w:rPr>
              <w:t>:</w:t>
            </w:r>
          </w:p>
        </w:tc>
        <w:tc>
          <w:tcPr>
            <w:tcW w:w="10651" w:type="dxa"/>
            <w:gridSpan w:val="6"/>
          </w:tcPr>
          <w:p w14:paraId="2537047C" w14:textId="77777777" w:rsidR="008D36B1" w:rsidRDefault="008D36B1" w:rsidP="00295238">
            <w:pPr>
              <w:autoSpaceDE w:val="0"/>
              <w:autoSpaceDN w:val="0"/>
              <w:adjustRightInd w:val="0"/>
              <w:jc w:val="center"/>
              <w:rPr>
                <w:rFonts w:ascii="Times New Roman,Bold" w:hAnsi="Times New Roman,Bold" w:cs="Times New Roman,Bold"/>
                <w:bCs/>
                <w:szCs w:val="24"/>
              </w:rPr>
            </w:pPr>
            <w:r>
              <w:rPr>
                <w:rFonts w:ascii="Times New Roman,Bold" w:hAnsi="Times New Roman,Bold" w:cs="Times New Roman,Bold"/>
                <w:bCs/>
                <w:szCs w:val="24"/>
              </w:rPr>
              <w:t>Posebni zahtjevi za uvoz p</w:t>
            </w:r>
            <w:r w:rsidR="00E674C0" w:rsidRPr="008D36B1">
              <w:rPr>
                <w:rFonts w:ascii="Times New Roman,Bold" w:hAnsi="Times New Roman,Bold" w:cs="Times New Roman,Bold"/>
                <w:bCs/>
                <w:szCs w:val="24"/>
              </w:rPr>
              <w:t>o Regulativi:</w:t>
            </w:r>
            <w:r>
              <w:rPr>
                <w:rFonts w:ascii="Times New Roman,Bold" w:hAnsi="Times New Roman,Bold" w:cs="Times New Roman,Bold"/>
                <w:bCs/>
                <w:szCs w:val="24"/>
              </w:rPr>
              <w:t xml:space="preserve"> (EU)</w:t>
            </w:r>
            <w:r w:rsidR="00E674C0" w:rsidRPr="008D36B1">
              <w:rPr>
                <w:rFonts w:ascii="Times New Roman,Bold" w:hAnsi="Times New Roman,Bold" w:cs="Times New Roman,Bold"/>
                <w:bCs/>
                <w:szCs w:val="24"/>
              </w:rPr>
              <w:t xml:space="preserve"> 2020/ 1213</w:t>
            </w:r>
            <w:r>
              <w:rPr>
                <w:rFonts w:ascii="Times New Roman,Bold" w:hAnsi="Times New Roman,Bold" w:cs="Times New Roman,Bold"/>
                <w:bCs/>
                <w:szCs w:val="24"/>
              </w:rPr>
              <w:t xml:space="preserve"> </w:t>
            </w:r>
          </w:p>
          <w:p w14:paraId="6541AB4D" w14:textId="7127F6E1" w:rsidR="00E674C0" w:rsidRPr="008D36B1" w:rsidRDefault="008D36B1" w:rsidP="00295238">
            <w:pPr>
              <w:autoSpaceDE w:val="0"/>
              <w:autoSpaceDN w:val="0"/>
              <w:adjustRightInd w:val="0"/>
              <w:jc w:val="center"/>
              <w:rPr>
                <w:rFonts w:ascii="Times New Roman,Bold" w:hAnsi="Times New Roman,Bold" w:cs="Times New Roman,Bold"/>
                <w:bCs/>
                <w:szCs w:val="24"/>
              </w:rPr>
            </w:pPr>
            <w:r>
              <w:rPr>
                <w:rFonts w:ascii="Times New Roman,Bold" w:hAnsi="Times New Roman,Bold" w:cs="Times New Roman,Bold"/>
                <w:bCs/>
                <w:szCs w:val="24"/>
              </w:rPr>
              <w:t>(preneseno u Prilog 2 CG Pravilnika):</w:t>
            </w:r>
          </w:p>
        </w:tc>
      </w:tr>
      <w:tr w:rsidR="007F2799" w:rsidRPr="00B00EC1" w14:paraId="5C4B9316" w14:textId="77777777" w:rsidTr="00E007EA">
        <w:trPr>
          <w:trHeight w:val="617"/>
        </w:trPr>
        <w:tc>
          <w:tcPr>
            <w:tcW w:w="1096" w:type="dxa"/>
          </w:tcPr>
          <w:p w14:paraId="17AFCB13" w14:textId="77777777" w:rsidR="00292D55" w:rsidRPr="00B00EC1" w:rsidRDefault="00292D55" w:rsidP="00295238">
            <w:pPr>
              <w:jc w:val="center"/>
              <w:rPr>
                <w:rFonts w:ascii="Times New Roman" w:hAnsi="Times New Roman" w:cs="Times New Roman"/>
                <w:szCs w:val="24"/>
              </w:rPr>
            </w:pPr>
            <w:r w:rsidRPr="00B00EC1">
              <w:rPr>
                <w:rFonts w:ascii="Times New Roman" w:hAnsi="Times New Roman" w:cs="Times New Roman"/>
                <w:b/>
                <w:spacing w:val="-2"/>
                <w:szCs w:val="24"/>
              </w:rPr>
              <w:t xml:space="preserve">Oznaka </w:t>
            </w:r>
            <w:r w:rsidRPr="00B00EC1">
              <w:rPr>
                <w:rFonts w:ascii="Times New Roman" w:hAnsi="Times New Roman" w:cs="Times New Roman"/>
                <w:b/>
                <w:spacing w:val="-6"/>
                <w:szCs w:val="24"/>
              </w:rPr>
              <w:t>KN</w:t>
            </w:r>
          </w:p>
        </w:tc>
        <w:tc>
          <w:tcPr>
            <w:tcW w:w="1598" w:type="dxa"/>
          </w:tcPr>
          <w:p w14:paraId="4E0E64C7" w14:textId="77777777" w:rsidR="00292D55" w:rsidRPr="00B00EC1" w:rsidRDefault="00292D55" w:rsidP="00295238">
            <w:pPr>
              <w:jc w:val="center"/>
              <w:rPr>
                <w:rFonts w:ascii="Times New Roman" w:hAnsi="Times New Roman" w:cs="Times New Roman"/>
                <w:b/>
                <w:spacing w:val="-4"/>
                <w:szCs w:val="24"/>
              </w:rPr>
            </w:pPr>
            <w:r w:rsidRPr="00B00EC1">
              <w:rPr>
                <w:rFonts w:ascii="Times New Roman" w:hAnsi="Times New Roman" w:cs="Times New Roman"/>
                <w:b/>
                <w:spacing w:val="-4"/>
                <w:szCs w:val="24"/>
              </w:rPr>
              <w:t>Opis</w:t>
            </w:r>
          </w:p>
        </w:tc>
        <w:tc>
          <w:tcPr>
            <w:tcW w:w="2400" w:type="dxa"/>
            <w:gridSpan w:val="2"/>
          </w:tcPr>
          <w:p w14:paraId="193D0E12" w14:textId="77777777" w:rsidR="00292D55" w:rsidRPr="00B00EC1" w:rsidRDefault="00292D55" w:rsidP="00295238">
            <w:pPr>
              <w:jc w:val="center"/>
              <w:rPr>
                <w:rFonts w:ascii="Times New Roman" w:hAnsi="Times New Roman" w:cs="Times New Roman"/>
                <w:b/>
                <w:bCs/>
                <w:szCs w:val="24"/>
              </w:rPr>
            </w:pPr>
            <w:r w:rsidRPr="00B00EC1">
              <w:rPr>
                <w:rFonts w:ascii="Times New Roman" w:hAnsi="Times New Roman" w:cs="Times New Roman"/>
                <w:b/>
                <w:bCs/>
                <w:szCs w:val="24"/>
              </w:rPr>
              <w:t>IZUZEĆA OD ZABRANE</w:t>
            </w:r>
          </w:p>
        </w:tc>
        <w:tc>
          <w:tcPr>
            <w:tcW w:w="1741" w:type="dxa"/>
          </w:tcPr>
          <w:p w14:paraId="565191F8" w14:textId="77777777" w:rsidR="00292D55" w:rsidRPr="00B00EC1" w:rsidRDefault="00292D55" w:rsidP="00295238">
            <w:pPr>
              <w:jc w:val="center"/>
              <w:rPr>
                <w:rFonts w:ascii="Times New Roman" w:hAnsi="Times New Roman" w:cs="Times New Roman"/>
                <w:b/>
                <w:bCs/>
                <w:szCs w:val="24"/>
              </w:rPr>
            </w:pPr>
            <w:r w:rsidRPr="00B00EC1">
              <w:rPr>
                <w:rFonts w:ascii="Times New Roman" w:hAnsi="Times New Roman" w:cs="Times New Roman"/>
                <w:b/>
                <w:bCs/>
                <w:szCs w:val="24"/>
              </w:rPr>
              <w:t>Oznake KN</w:t>
            </w:r>
          </w:p>
        </w:tc>
        <w:tc>
          <w:tcPr>
            <w:tcW w:w="1424" w:type="dxa"/>
            <w:gridSpan w:val="2"/>
          </w:tcPr>
          <w:p w14:paraId="1259B13C" w14:textId="77777777" w:rsidR="00292D55" w:rsidRPr="00B00EC1" w:rsidRDefault="00292D55" w:rsidP="00295238">
            <w:pPr>
              <w:jc w:val="center"/>
              <w:rPr>
                <w:rFonts w:ascii="Times New Roman" w:hAnsi="Times New Roman" w:cs="Times New Roman"/>
                <w:szCs w:val="24"/>
              </w:rPr>
            </w:pPr>
            <w:r w:rsidRPr="00B00EC1">
              <w:rPr>
                <w:rFonts w:ascii="Times New Roman" w:hAnsi="Times New Roman" w:cs="Times New Roman"/>
                <w:b/>
                <w:bCs/>
                <w:szCs w:val="24"/>
              </w:rPr>
              <w:t>Izuzeća porijeklom iz:</w:t>
            </w:r>
          </w:p>
        </w:tc>
        <w:tc>
          <w:tcPr>
            <w:tcW w:w="7486" w:type="dxa"/>
            <w:gridSpan w:val="3"/>
          </w:tcPr>
          <w:p w14:paraId="15F111FB" w14:textId="77777777" w:rsidR="00292D55" w:rsidRPr="00B00EC1" w:rsidRDefault="00292D55" w:rsidP="00295238">
            <w:pPr>
              <w:jc w:val="center"/>
              <w:rPr>
                <w:rFonts w:ascii="Times New Roman" w:hAnsi="Times New Roman" w:cs="Times New Roman"/>
                <w:b/>
                <w:bCs/>
                <w:szCs w:val="24"/>
              </w:rPr>
            </w:pPr>
            <w:r w:rsidRPr="00B00EC1">
              <w:rPr>
                <w:rFonts w:ascii="Times New Roman" w:hAnsi="Times New Roman" w:cs="Times New Roman"/>
                <w:b/>
                <w:bCs/>
                <w:szCs w:val="24"/>
              </w:rPr>
              <w:t>Posebni zahtjevi kod izuzeća</w:t>
            </w:r>
          </w:p>
        </w:tc>
      </w:tr>
      <w:tr w:rsidR="007F2799" w:rsidRPr="00B00EC1" w14:paraId="22D58035" w14:textId="77777777" w:rsidTr="00E007EA">
        <w:trPr>
          <w:trHeight w:val="445"/>
        </w:trPr>
        <w:tc>
          <w:tcPr>
            <w:tcW w:w="1096" w:type="dxa"/>
          </w:tcPr>
          <w:p w14:paraId="5A56A914" w14:textId="77777777"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49A1484B" w14:textId="77777777" w:rsidR="00292D55" w:rsidRPr="00B00EC1" w:rsidRDefault="00292D55" w:rsidP="00295238">
            <w:pPr>
              <w:rPr>
                <w:rFonts w:ascii="Times New Roman" w:hAnsi="Times New Roman" w:cs="Times New Roman"/>
                <w:szCs w:val="24"/>
              </w:rPr>
            </w:pPr>
            <w:r w:rsidRPr="00B00EC1">
              <w:rPr>
                <w:rFonts w:ascii="Times New Roman" w:hAnsi="Times New Roman" w:cs="Times New Roman"/>
                <w:i/>
                <w:szCs w:val="24"/>
              </w:rPr>
              <w:t>Acacia</w:t>
            </w:r>
            <w:r w:rsidRPr="00B00EC1">
              <w:rPr>
                <w:rFonts w:ascii="Times New Roman" w:hAnsi="Times New Roman" w:cs="Times New Roman"/>
                <w:i/>
                <w:spacing w:val="-3"/>
                <w:szCs w:val="24"/>
              </w:rPr>
              <w:t xml:space="preserve"> </w:t>
            </w:r>
            <w:r w:rsidRPr="00B00EC1">
              <w:rPr>
                <w:rFonts w:ascii="Times New Roman" w:hAnsi="Times New Roman" w:cs="Times New Roman"/>
                <w:spacing w:val="-2"/>
                <w:szCs w:val="24"/>
              </w:rPr>
              <w:t>Mill.</w:t>
            </w:r>
          </w:p>
        </w:tc>
        <w:tc>
          <w:tcPr>
            <w:tcW w:w="13051" w:type="dxa"/>
            <w:gridSpan w:val="8"/>
          </w:tcPr>
          <w:p w14:paraId="4B5F51E4" w14:textId="77777777" w:rsidR="00292D55" w:rsidRPr="00B00EC1" w:rsidRDefault="00292D55" w:rsidP="00295238">
            <w:pPr>
              <w:rPr>
                <w:rFonts w:ascii="Times New Roman" w:hAnsi="Times New Roman" w:cs="Times New Roman"/>
                <w:i/>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AD52D4" w:rsidRPr="00B00EC1" w14:paraId="38524D10" w14:textId="77777777" w:rsidTr="00E007EA">
        <w:tc>
          <w:tcPr>
            <w:tcW w:w="1096" w:type="dxa"/>
          </w:tcPr>
          <w:p w14:paraId="4E41D4C7" w14:textId="7A0D1532"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4E8CC530" w14:textId="3CCE981E" w:rsidR="00AD52D4" w:rsidRPr="00CA0060" w:rsidRDefault="00AD52D4" w:rsidP="00AD52D4">
            <w:pPr>
              <w:widowControl w:val="0"/>
              <w:autoSpaceDE w:val="0"/>
              <w:autoSpaceDN w:val="0"/>
              <w:spacing w:line="237" w:lineRule="auto"/>
              <w:rPr>
                <w:rFonts w:ascii="Times New Roman" w:eastAsia="Times New Roman" w:hAnsi="Times New Roman" w:cs="Times New Roman"/>
                <w:kern w:val="0"/>
                <w:szCs w:val="24"/>
                <w:lang w:val="en-US"/>
                <w14:ligatures w14:val="none"/>
              </w:rPr>
            </w:pPr>
            <w:r w:rsidRPr="00B00EC1">
              <w:rPr>
                <w:rFonts w:ascii="Times New Roman" w:eastAsia="Times New Roman" w:hAnsi="Times New Roman" w:cs="Times New Roman"/>
                <w:i/>
                <w:kern w:val="0"/>
                <w:szCs w:val="24"/>
                <w14:ligatures w14:val="none"/>
              </w:rPr>
              <w:t>Acer</w:t>
            </w:r>
            <w:r w:rsidRPr="00B00EC1">
              <w:rPr>
                <w:rFonts w:ascii="Times New Roman" w:eastAsia="Times New Roman" w:hAnsi="Times New Roman" w:cs="Times New Roman"/>
                <w:i/>
                <w:spacing w:val="-2"/>
                <w:kern w:val="0"/>
                <w:szCs w:val="24"/>
                <w14:ligatures w14:val="none"/>
              </w:rPr>
              <w:t xml:space="preserve"> </w:t>
            </w:r>
            <w:r w:rsidRPr="00B00EC1">
              <w:rPr>
                <w:rFonts w:ascii="Times New Roman" w:eastAsia="Times New Roman" w:hAnsi="Times New Roman" w:cs="Times New Roman"/>
                <w:kern w:val="0"/>
                <w:szCs w:val="24"/>
                <w14:ligatures w14:val="none"/>
              </w:rPr>
              <w:t xml:space="preserve">L. </w:t>
            </w:r>
          </w:p>
        </w:tc>
        <w:tc>
          <w:tcPr>
            <w:tcW w:w="2400" w:type="dxa"/>
            <w:gridSpan w:val="2"/>
          </w:tcPr>
          <w:p w14:paraId="3DD48D08" w14:textId="77777777" w:rsidR="00AD52D4" w:rsidRPr="00CA0060"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 xml:space="preserve">— </w:t>
            </w:r>
            <w:r w:rsidRPr="00CA0060">
              <w:rPr>
                <w:rFonts w:ascii="Times New Roman" w:eastAsia="Times New Roman" w:hAnsi="Times New Roman" w:cs="Times New Roman"/>
                <w:i/>
                <w:szCs w:val="24"/>
                <w:lang w:eastAsia="en-GB"/>
              </w:rPr>
              <w:t>Acer campestre</w:t>
            </w:r>
            <w:r w:rsidRPr="00CA0060">
              <w:rPr>
                <w:rFonts w:ascii="Times New Roman" w:eastAsia="Times New Roman" w:hAnsi="Times New Roman" w:cs="Times New Roman"/>
                <w:szCs w:val="24"/>
                <w:lang w:eastAsia="en-GB"/>
              </w:rPr>
              <w:t xml:space="preserve">, </w:t>
            </w:r>
          </w:p>
          <w:p w14:paraId="1E3336D6" w14:textId="77777777" w:rsidR="00AD52D4" w:rsidRPr="00CA0060"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 xml:space="preserve">bilje za sadnju starosti </w:t>
            </w:r>
          </w:p>
          <w:p w14:paraId="2DCB7BCC" w14:textId="77777777" w:rsidR="00AD52D4" w:rsidRPr="00CA0060"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 xml:space="preserve">do petnaest godina, maksimalnog prečnika od 88 mm u osnovi stabla, </w:t>
            </w:r>
          </w:p>
          <w:p w14:paraId="72590298" w14:textId="77777777" w:rsidR="00AD52D4" w:rsidRPr="00CA0060"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 xml:space="preserve">— </w:t>
            </w:r>
            <w:r w:rsidRPr="00CA0060">
              <w:rPr>
                <w:rFonts w:ascii="Times New Roman" w:eastAsia="Times New Roman" w:hAnsi="Times New Roman" w:cs="Times New Roman"/>
                <w:i/>
                <w:szCs w:val="24"/>
                <w:lang w:eastAsia="en-GB"/>
              </w:rPr>
              <w:t>Acer palmatum</w:t>
            </w:r>
            <w:r w:rsidRPr="00CA0060">
              <w:rPr>
                <w:rFonts w:ascii="Times New Roman" w:eastAsia="Times New Roman" w:hAnsi="Times New Roman" w:cs="Times New Roman"/>
                <w:szCs w:val="24"/>
                <w:lang w:eastAsia="en-GB"/>
              </w:rPr>
              <w:t xml:space="preserve">, </w:t>
            </w:r>
          </w:p>
          <w:p w14:paraId="5BC577FB" w14:textId="77777777" w:rsidR="00AD52D4" w:rsidRPr="00CA0060"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 xml:space="preserve">bilje za sadnju starosti do sedam godina, maksimalnog prečnika od 40 mm u osnovi stabla, </w:t>
            </w:r>
          </w:p>
          <w:p w14:paraId="4198AE47" w14:textId="77777777" w:rsidR="00AD52D4" w:rsidRPr="00CA0060"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 xml:space="preserve">— </w:t>
            </w:r>
            <w:r w:rsidRPr="00CA0060">
              <w:rPr>
                <w:rFonts w:ascii="Times New Roman" w:eastAsia="Times New Roman" w:hAnsi="Times New Roman" w:cs="Times New Roman"/>
                <w:i/>
                <w:szCs w:val="24"/>
                <w:lang w:eastAsia="en-GB"/>
              </w:rPr>
              <w:t>Acer platanoides</w:t>
            </w:r>
            <w:r w:rsidRPr="00CA0060">
              <w:rPr>
                <w:rFonts w:ascii="Times New Roman" w:eastAsia="Times New Roman" w:hAnsi="Times New Roman" w:cs="Times New Roman"/>
                <w:szCs w:val="24"/>
                <w:lang w:eastAsia="en-GB"/>
              </w:rPr>
              <w:t xml:space="preserve">, </w:t>
            </w:r>
          </w:p>
          <w:p w14:paraId="1962A852" w14:textId="77777777" w:rsidR="00AD52D4" w:rsidRPr="00CA0060"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 xml:space="preserve">bilje za sadnju starosti do sedam godina, maksimalnog prečnika od 40 mm u osnovi stabla, i </w:t>
            </w:r>
          </w:p>
          <w:p w14:paraId="78E0130C" w14:textId="0D95CB7D" w:rsidR="00AD52D4" w:rsidRPr="00CA0060" w:rsidRDefault="00DD6124" w:rsidP="00AD52D4">
            <w:pPr>
              <w:spacing w:before="0"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w:t>
            </w:r>
            <w:r>
              <w:rPr>
                <w:rFonts w:ascii="Times New Roman" w:eastAsia="Times New Roman" w:hAnsi="Times New Roman" w:cs="Times New Roman"/>
                <w:i/>
                <w:szCs w:val="24"/>
                <w:lang w:eastAsia="en-GB"/>
              </w:rPr>
              <w:t xml:space="preserve">Acer </w:t>
            </w:r>
            <w:r w:rsidR="00AD52D4" w:rsidRPr="00CA0060">
              <w:rPr>
                <w:rFonts w:ascii="Times New Roman" w:eastAsia="Times New Roman" w:hAnsi="Times New Roman" w:cs="Times New Roman"/>
                <w:i/>
                <w:szCs w:val="24"/>
                <w:lang w:eastAsia="en-GB"/>
              </w:rPr>
              <w:t>pseudoplatanus</w:t>
            </w:r>
            <w:r w:rsidR="00AD52D4" w:rsidRPr="00CA0060">
              <w:rPr>
                <w:rFonts w:ascii="Times New Roman" w:eastAsia="Times New Roman" w:hAnsi="Times New Roman" w:cs="Times New Roman"/>
                <w:szCs w:val="24"/>
                <w:lang w:eastAsia="en-GB"/>
              </w:rPr>
              <w:t xml:space="preserve">, bilje za sadnju starosti do </w:t>
            </w:r>
          </w:p>
          <w:p w14:paraId="4747BB94" w14:textId="77777777" w:rsidR="00AD52D4" w:rsidRPr="00CA0060"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 xml:space="preserve">sedam godina, maksimalnog </w:t>
            </w:r>
          </w:p>
          <w:p w14:paraId="097595B0" w14:textId="3B1B4773" w:rsidR="00AD52D4" w:rsidRPr="00DD6124" w:rsidRDefault="00AD52D4" w:rsidP="00AD52D4">
            <w:pPr>
              <w:spacing w:before="0" w:after="0" w:line="240" w:lineRule="auto"/>
              <w:rPr>
                <w:rFonts w:ascii="Times New Roman" w:eastAsia="Times New Roman" w:hAnsi="Times New Roman" w:cs="Times New Roman"/>
                <w:szCs w:val="24"/>
                <w:lang w:eastAsia="en-GB"/>
              </w:rPr>
            </w:pPr>
            <w:r w:rsidRPr="00CA0060">
              <w:rPr>
                <w:rFonts w:ascii="Times New Roman" w:eastAsia="Times New Roman" w:hAnsi="Times New Roman" w:cs="Times New Roman"/>
                <w:szCs w:val="24"/>
                <w:lang w:eastAsia="en-GB"/>
              </w:rPr>
              <w:t>prečnika od 88 mm u osnovi stabla</w:t>
            </w:r>
          </w:p>
        </w:tc>
        <w:tc>
          <w:tcPr>
            <w:tcW w:w="1741" w:type="dxa"/>
          </w:tcPr>
          <w:p w14:paraId="1F1AC047" w14:textId="76732179" w:rsidR="00AD52D4" w:rsidRPr="00CA0060" w:rsidRDefault="00AD52D4" w:rsidP="00AD52D4">
            <w:pPr>
              <w:rPr>
                <w:rFonts w:ascii="Times New Roman" w:eastAsia="Times New Roman" w:hAnsi="Times New Roman" w:cs="Times New Roman"/>
                <w:szCs w:val="24"/>
              </w:rPr>
            </w:pPr>
            <w:r w:rsidRPr="00CA0060">
              <w:rPr>
                <w:rFonts w:ascii="Times New Roman" w:eastAsia="Times New Roman" w:hAnsi="Times New Roman" w:cs="Times New Roman"/>
                <w:szCs w:val="24"/>
                <w:lang w:val="en-US"/>
              </w:rPr>
              <w:t xml:space="preserve">ex 0602 90 41 ex 0602 90 45 ex 0602 90 46 ex </w:t>
            </w:r>
            <w:r>
              <w:rPr>
                <w:rFonts w:ascii="Times New Roman" w:eastAsia="Times New Roman" w:hAnsi="Times New Roman" w:cs="Times New Roman"/>
                <w:szCs w:val="24"/>
                <w:lang w:val="en-US"/>
              </w:rPr>
              <w:t xml:space="preserve"> </w:t>
            </w:r>
            <w:r w:rsidRPr="00CA0060">
              <w:rPr>
                <w:rFonts w:ascii="Times New Roman" w:eastAsia="Times New Roman" w:hAnsi="Times New Roman" w:cs="Times New Roman"/>
                <w:szCs w:val="24"/>
                <w:lang w:val="en-US"/>
              </w:rPr>
              <w:t xml:space="preserve">0602 </w:t>
            </w:r>
            <w:r>
              <w:rPr>
                <w:rFonts w:ascii="Times New Roman" w:eastAsia="Times New Roman" w:hAnsi="Times New Roman" w:cs="Times New Roman"/>
                <w:szCs w:val="24"/>
                <w:lang w:val="en-US"/>
              </w:rPr>
              <w:t xml:space="preserve"> </w:t>
            </w:r>
            <w:r w:rsidRPr="00CA0060">
              <w:rPr>
                <w:rFonts w:ascii="Times New Roman" w:eastAsia="Times New Roman" w:hAnsi="Times New Roman" w:cs="Times New Roman"/>
                <w:szCs w:val="24"/>
                <w:lang w:val="en-US"/>
              </w:rPr>
              <w:t xml:space="preserve">90 </w:t>
            </w:r>
            <w:r>
              <w:rPr>
                <w:rFonts w:ascii="Times New Roman" w:eastAsia="Times New Roman" w:hAnsi="Times New Roman" w:cs="Times New Roman"/>
                <w:szCs w:val="24"/>
                <w:lang w:val="en-US"/>
              </w:rPr>
              <w:t xml:space="preserve"> </w:t>
            </w:r>
            <w:r w:rsidRPr="00CA0060">
              <w:rPr>
                <w:rFonts w:ascii="Times New Roman" w:eastAsia="Times New Roman" w:hAnsi="Times New Roman" w:cs="Times New Roman"/>
                <w:szCs w:val="24"/>
                <w:lang w:val="en-US"/>
              </w:rPr>
              <w:t>48</w:t>
            </w:r>
          </w:p>
          <w:p w14:paraId="7EFC2CD8" w14:textId="77777777" w:rsidR="00AD52D4" w:rsidRPr="00B00EC1" w:rsidRDefault="00AD52D4" w:rsidP="00AD52D4">
            <w:pPr>
              <w:rPr>
                <w:rFonts w:ascii="Times New Roman" w:eastAsia="Times New Roman" w:hAnsi="Times New Roman" w:cs="Times New Roman"/>
                <w:szCs w:val="24"/>
              </w:rPr>
            </w:pPr>
          </w:p>
        </w:tc>
        <w:tc>
          <w:tcPr>
            <w:tcW w:w="1424" w:type="dxa"/>
            <w:gridSpan w:val="2"/>
          </w:tcPr>
          <w:p w14:paraId="2B51453E" w14:textId="411E30AE" w:rsidR="00AD52D4" w:rsidRPr="00B00EC1" w:rsidRDefault="00AD52D4" w:rsidP="00AD52D4">
            <w:pPr>
              <w:rPr>
                <w:rFonts w:ascii="Times New Roman" w:eastAsia="Times New Roman" w:hAnsi="Times New Roman" w:cs="Times New Roman"/>
                <w:szCs w:val="24"/>
              </w:rPr>
            </w:pPr>
            <w:r>
              <w:rPr>
                <w:rFonts w:ascii="Times New Roman" w:hAnsi="Times New Roman" w:cs="Times New Roman"/>
                <w:szCs w:val="24"/>
                <w:lang w:val="en-US"/>
              </w:rPr>
              <w:t>Ujedinjeno Kraljevstvo</w:t>
            </w:r>
          </w:p>
        </w:tc>
        <w:tc>
          <w:tcPr>
            <w:tcW w:w="7486" w:type="dxa"/>
            <w:gridSpan w:val="3"/>
            <w:shd w:val="clear" w:color="auto" w:fill="auto"/>
          </w:tcPr>
          <w:p w14:paraId="4FFB0ED4" w14:textId="77777777" w:rsidR="00AD52D4" w:rsidRPr="00466E63" w:rsidRDefault="00AD52D4" w:rsidP="00AD52D4">
            <w:pPr>
              <w:spacing w:after="0" w:line="240" w:lineRule="auto"/>
              <w:rPr>
                <w:rFonts w:ascii="Times New Roman" w:eastAsia="Times New Roman" w:hAnsi="Times New Roman"/>
              </w:rPr>
            </w:pPr>
            <w:r w:rsidRPr="00466E63">
              <w:rPr>
                <w:rFonts w:ascii="Times New Roman" w:eastAsia="Times New Roman" w:hAnsi="Times New Roman"/>
              </w:rPr>
              <w:t xml:space="preserve">(a) Službena izjava: </w:t>
            </w:r>
          </w:p>
          <w:p w14:paraId="4625BD19" w14:textId="559FF830" w:rsidR="00AD52D4" w:rsidRPr="00DD6124" w:rsidRDefault="00AD52D4" w:rsidP="00AD52D4">
            <w:pPr>
              <w:spacing w:after="0" w:line="240" w:lineRule="auto"/>
              <w:rPr>
                <w:rFonts w:ascii="Times New Roman" w:eastAsia="Times New Roman" w:hAnsi="Times New Roman"/>
                <w:i/>
              </w:rPr>
            </w:pPr>
            <w:r w:rsidRPr="00466E63">
              <w:rPr>
                <w:rFonts w:ascii="Times New Roman" w:eastAsia="Times New Roman" w:hAnsi="Times New Roman"/>
              </w:rPr>
              <w:t xml:space="preserve">i) bilje je slobodno od štetnog organizma </w:t>
            </w:r>
            <w:r w:rsidRPr="00466E63">
              <w:rPr>
                <w:rFonts w:ascii="Times New Roman" w:eastAsia="Times New Roman" w:hAnsi="Times New Roman"/>
                <w:i/>
              </w:rPr>
              <w:t>Coniella castaneicola, Eulecanium excrescens</w:t>
            </w:r>
            <w:r w:rsidRPr="00466E63">
              <w:rPr>
                <w:rFonts w:ascii="Times New Roman" w:eastAsia="Times New Roman" w:hAnsi="Times New Roman"/>
              </w:rPr>
              <w:t xml:space="preserve"> i </w:t>
            </w:r>
            <w:r w:rsidR="00DD6124">
              <w:rPr>
                <w:rFonts w:ascii="Times New Roman" w:eastAsia="Times New Roman" w:hAnsi="Times New Roman"/>
                <w:i/>
              </w:rPr>
              <w:t xml:space="preserve">Takahashia </w:t>
            </w:r>
            <w:r w:rsidRPr="00466E63">
              <w:rPr>
                <w:rFonts w:ascii="Times New Roman" w:eastAsia="Times New Roman" w:hAnsi="Times New Roman"/>
                <w:i/>
              </w:rPr>
              <w:t>japonica</w:t>
            </w:r>
            <w:r>
              <w:rPr>
                <w:rFonts w:ascii="Times New Roman" w:eastAsia="Times New Roman" w:hAnsi="Times New Roman"/>
              </w:rPr>
              <w:t xml:space="preserve">; </w:t>
            </w:r>
          </w:p>
          <w:p w14:paraId="22D833F6" w14:textId="4A9E8AD7" w:rsidR="00AD52D4" w:rsidRPr="00AD52D4" w:rsidRDefault="00AD52D4" w:rsidP="00AD52D4">
            <w:pPr>
              <w:spacing w:after="0" w:line="240" w:lineRule="auto"/>
              <w:rPr>
                <w:rFonts w:ascii="Times New Roman" w:eastAsia="Times New Roman" w:hAnsi="Times New Roman"/>
              </w:rPr>
            </w:pPr>
            <w:r w:rsidRPr="00466E63">
              <w:rPr>
                <w:rFonts w:ascii="Times New Roman" w:eastAsia="Times New Roman" w:hAnsi="Times New Roman"/>
              </w:rPr>
              <w:t>ii) službenim inspekcijskim pregledima izvršenim u odgovarajućim intervalima od početka ciklusa proizvodnje bilja utvrđeno je da je proizvodna jedinica</w:t>
            </w:r>
            <w:r w:rsidR="00DD6124">
              <w:rPr>
                <w:rFonts w:ascii="Times New Roman" w:eastAsia="Times New Roman" w:hAnsi="Times New Roman"/>
              </w:rPr>
              <w:t xml:space="preserve"> </w:t>
            </w:r>
            <w:r w:rsidRPr="00466E63">
              <w:rPr>
                <w:rFonts w:ascii="Times New Roman" w:eastAsia="Times New Roman" w:hAnsi="Times New Roman"/>
              </w:rPr>
              <w:t xml:space="preserve">slobodna od štetnog organizma </w:t>
            </w:r>
            <w:r w:rsidRPr="00466E63">
              <w:rPr>
                <w:rFonts w:ascii="Times New Roman" w:eastAsia="Times New Roman" w:hAnsi="Times New Roman"/>
                <w:i/>
              </w:rPr>
              <w:t xml:space="preserve">Coniella castaneicola, Eulecanium excrescens </w:t>
            </w:r>
            <w:r w:rsidRPr="00466E63">
              <w:rPr>
                <w:rFonts w:ascii="Times New Roman" w:eastAsia="Times New Roman" w:hAnsi="Times New Roman"/>
              </w:rPr>
              <w:t xml:space="preserve">i </w:t>
            </w:r>
            <w:r w:rsidRPr="00466E63">
              <w:rPr>
                <w:rFonts w:ascii="Times New Roman" w:eastAsia="Times New Roman" w:hAnsi="Times New Roman"/>
                <w:i/>
              </w:rPr>
              <w:t>Takahashia japonica</w:t>
            </w:r>
            <w:r>
              <w:rPr>
                <w:rFonts w:ascii="Times New Roman" w:eastAsia="Times New Roman" w:hAnsi="Times New Roman"/>
              </w:rPr>
              <w:t xml:space="preserve">; </w:t>
            </w:r>
          </w:p>
          <w:p w14:paraId="5FB5F6F7" w14:textId="42A66688" w:rsidR="00AD52D4" w:rsidRPr="00466E63" w:rsidRDefault="00AD52D4" w:rsidP="00AD52D4">
            <w:pPr>
              <w:spacing w:after="0" w:line="240" w:lineRule="auto"/>
              <w:rPr>
                <w:rFonts w:ascii="Times New Roman" w:eastAsia="Times New Roman" w:hAnsi="Times New Roman"/>
              </w:rPr>
            </w:pPr>
            <w:r w:rsidRPr="00466E63">
              <w:rPr>
                <w:rFonts w:ascii="Times New Roman" w:eastAsia="Times New Roman" w:hAnsi="Times New Roman"/>
              </w:rPr>
              <w:t xml:space="preserve">iii) uspostavljen je sistem kojim se obezbijeđuje da su alati i mašine očišćeni od zemlje i ostataka bilja i dezinfikovani kako bi bili slobodni od štetnog organizma </w:t>
            </w:r>
            <w:r w:rsidRPr="00466E63">
              <w:rPr>
                <w:rFonts w:ascii="Times New Roman" w:eastAsia="Times New Roman" w:hAnsi="Times New Roman"/>
                <w:i/>
              </w:rPr>
              <w:t>Coniella castaneicola</w:t>
            </w:r>
            <w:r w:rsidRPr="00466E63">
              <w:rPr>
                <w:rFonts w:ascii="Times New Roman" w:eastAsia="Times New Roman" w:hAnsi="Times New Roman"/>
              </w:rPr>
              <w:t xml:space="preserve"> prije unošenja u proizvodnu </w:t>
            </w:r>
            <w:r>
              <w:rPr>
                <w:rFonts w:ascii="Times New Roman" w:eastAsia="Times New Roman" w:hAnsi="Times New Roman"/>
              </w:rPr>
              <w:t xml:space="preserve">jedinicu; i </w:t>
            </w:r>
          </w:p>
          <w:p w14:paraId="47B0EB9B" w14:textId="43CE9873" w:rsidR="00AD52D4" w:rsidRPr="00466E63" w:rsidRDefault="00AD52D4" w:rsidP="00AD52D4">
            <w:pPr>
              <w:spacing w:after="0" w:line="240" w:lineRule="auto"/>
              <w:rPr>
                <w:rFonts w:ascii="Times New Roman" w:eastAsia="Times New Roman" w:hAnsi="Times New Roman"/>
              </w:rPr>
            </w:pPr>
            <w:r w:rsidRPr="00466E63">
              <w:rPr>
                <w:rFonts w:ascii="Times New Roman" w:eastAsia="Times New Roman" w:hAnsi="Times New Roman"/>
              </w:rPr>
              <w:t>iv) neposredno prije izvoza, pošiljke bilja su podvrgnute službenom inspek</w:t>
            </w:r>
            <w:r w:rsidR="00DD6124">
              <w:rPr>
                <w:rFonts w:ascii="Times New Roman" w:eastAsia="Times New Roman" w:hAnsi="Times New Roman"/>
              </w:rPr>
              <w:t xml:space="preserve">cijskom pregledu za otkrivanje </w:t>
            </w:r>
            <w:r w:rsidRPr="00466E63">
              <w:rPr>
                <w:rFonts w:ascii="Times New Roman" w:eastAsia="Times New Roman" w:hAnsi="Times New Roman"/>
              </w:rPr>
              <w:t xml:space="preserve">prisustva štetnih organizama </w:t>
            </w:r>
            <w:r w:rsidRPr="00466E63">
              <w:rPr>
                <w:rFonts w:ascii="Times New Roman" w:eastAsia="Times New Roman" w:hAnsi="Times New Roman"/>
                <w:i/>
              </w:rPr>
              <w:t>Eulecanium excrescens</w:t>
            </w:r>
            <w:r w:rsidRPr="00466E63">
              <w:rPr>
                <w:rFonts w:ascii="Times New Roman" w:eastAsia="Times New Roman" w:hAnsi="Times New Roman"/>
              </w:rPr>
              <w:t xml:space="preserve"> i </w:t>
            </w:r>
            <w:r w:rsidRPr="00466E63">
              <w:rPr>
                <w:rFonts w:ascii="Times New Roman" w:eastAsia="Times New Roman" w:hAnsi="Times New Roman"/>
                <w:i/>
              </w:rPr>
              <w:t>Takahashia japonica</w:t>
            </w:r>
            <w:r w:rsidRPr="00466E63">
              <w:rPr>
                <w:rFonts w:ascii="Times New Roman" w:eastAsia="Times New Roman" w:hAnsi="Times New Roman"/>
              </w:rPr>
              <w:t xml:space="preserve">, pri čemu je veličina uzorka za pregled bila takva da omogući najmanje otkrivanje nivoa zaraze od 1 % sa nivoom pouzdanosti od 99 %; kao i službenom inspekcijskom pregledu za otkrivanje prisustva štetnog organizma </w:t>
            </w:r>
            <w:r w:rsidRPr="00466E63">
              <w:rPr>
                <w:rFonts w:ascii="Times New Roman" w:eastAsia="Times New Roman" w:hAnsi="Times New Roman"/>
                <w:i/>
              </w:rPr>
              <w:t>Coniella castaneicola</w:t>
            </w:r>
            <w:r w:rsidRPr="00466E63">
              <w:rPr>
                <w:rFonts w:ascii="Times New Roman" w:eastAsia="Times New Roman" w:hAnsi="Times New Roman"/>
              </w:rPr>
              <w:t xml:space="preserve">, uključujući nasumično uzorkovanje i ispitivanje bilja; </w:t>
            </w:r>
          </w:p>
          <w:p w14:paraId="694B6D73" w14:textId="77777777" w:rsidR="00AD52D4" w:rsidRPr="00466E63" w:rsidRDefault="00AD52D4" w:rsidP="00AD52D4">
            <w:pPr>
              <w:spacing w:after="0" w:line="240" w:lineRule="auto"/>
              <w:rPr>
                <w:rFonts w:ascii="Times New Roman" w:eastAsia="Times New Roman" w:hAnsi="Times New Roman"/>
              </w:rPr>
            </w:pPr>
            <w:r w:rsidRPr="00466E63">
              <w:rPr>
                <w:rFonts w:ascii="Times New Roman" w:eastAsia="Times New Roman" w:hAnsi="Times New Roman"/>
              </w:rPr>
              <w:t xml:space="preserve">(b) fitosanitarni sertifikati za to bilje u rubrici „Dopunska izjava” uključuju: </w:t>
            </w:r>
          </w:p>
          <w:p w14:paraId="0DB2D44F" w14:textId="77777777" w:rsidR="00AD52D4" w:rsidRPr="00466E63" w:rsidRDefault="00AD52D4" w:rsidP="00AD52D4">
            <w:pPr>
              <w:spacing w:after="0" w:line="240" w:lineRule="auto"/>
              <w:rPr>
                <w:rFonts w:ascii="Times New Roman" w:eastAsia="Times New Roman" w:hAnsi="Times New Roman"/>
              </w:rPr>
            </w:pPr>
            <w:r w:rsidRPr="00466E63">
              <w:rPr>
                <w:rFonts w:ascii="Times New Roman" w:eastAsia="Times New Roman" w:hAnsi="Times New Roman"/>
              </w:rPr>
              <w:t>i) sljedeću izjavu: „Pošiljka je u skladu sa Pravilnikom o fitosanitarnim mjerama za unošenje bilja i biljnih proizvoda koji predstavljaju neprihvatljiv rizik od štetnih organizama / Implementacionom Regulativom Komisije (EU) 2020/ 1213;</w:t>
            </w:r>
          </w:p>
          <w:p w14:paraId="20879406" w14:textId="77777777" w:rsidR="00AD52D4" w:rsidRPr="00466E63" w:rsidRDefault="00AD52D4" w:rsidP="00AD52D4">
            <w:pPr>
              <w:spacing w:after="0" w:line="240" w:lineRule="auto"/>
              <w:rPr>
                <w:rFonts w:ascii="Times New Roman" w:eastAsia="Times New Roman" w:hAnsi="Times New Roman"/>
              </w:rPr>
            </w:pPr>
            <w:r w:rsidRPr="00466E63">
              <w:rPr>
                <w:rFonts w:ascii="Times New Roman" w:eastAsia="Times New Roman" w:hAnsi="Times New Roman"/>
              </w:rPr>
              <w:t>ii)</w:t>
            </w:r>
          </w:p>
          <w:p w14:paraId="67DA2F37" w14:textId="0C465BF0" w:rsidR="00AD52D4" w:rsidRPr="00E778DE" w:rsidRDefault="00AD52D4" w:rsidP="00AD52D4">
            <w:pPr>
              <w:spacing w:after="0" w:line="240" w:lineRule="auto"/>
              <w:rPr>
                <w:rFonts w:ascii="Times New Roman" w:eastAsia="Times New Roman" w:hAnsi="Times New Roman"/>
              </w:rPr>
            </w:pPr>
            <w:r w:rsidRPr="00466E63">
              <w:rPr>
                <w:rFonts w:ascii="Times New Roman" w:eastAsia="Times New Roman" w:hAnsi="Times New Roman"/>
              </w:rPr>
              <w:t xml:space="preserve"> podatke o registrovanim proizvodnim jedinicama.</w:t>
            </w:r>
          </w:p>
        </w:tc>
      </w:tr>
      <w:tr w:rsidR="00AD52D4" w:rsidRPr="00B00EC1" w14:paraId="45F16BD0" w14:textId="77777777" w:rsidTr="00E007EA">
        <w:tc>
          <w:tcPr>
            <w:tcW w:w="1096" w:type="dxa"/>
          </w:tcPr>
          <w:p w14:paraId="73A425B3"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 0602</w:t>
            </w:r>
          </w:p>
        </w:tc>
        <w:tc>
          <w:tcPr>
            <w:tcW w:w="1598" w:type="dxa"/>
          </w:tcPr>
          <w:p w14:paraId="7B4749EC" w14:textId="77777777" w:rsidR="00AD52D4" w:rsidRPr="00FE28E4" w:rsidRDefault="00AD52D4" w:rsidP="00AD52D4">
            <w:pPr>
              <w:widowControl w:val="0"/>
              <w:autoSpaceDE w:val="0"/>
              <w:autoSpaceDN w:val="0"/>
              <w:spacing w:line="237" w:lineRule="auto"/>
              <w:rPr>
                <w:rFonts w:ascii="Times New Roman" w:eastAsia="Times New Roman" w:hAnsi="Times New Roman" w:cs="Times New Roman"/>
                <w:kern w:val="0"/>
                <w:szCs w:val="24"/>
                <w:lang w:val="en-US"/>
                <w14:ligatures w14:val="none"/>
              </w:rPr>
            </w:pPr>
            <w:r w:rsidRPr="00B00EC1">
              <w:rPr>
                <w:rFonts w:ascii="Times New Roman" w:eastAsia="Times New Roman" w:hAnsi="Times New Roman" w:cs="Times New Roman"/>
                <w:i/>
                <w:kern w:val="0"/>
                <w:szCs w:val="24"/>
                <w14:ligatures w14:val="none"/>
              </w:rPr>
              <w:t>Acer</w:t>
            </w:r>
            <w:r w:rsidRPr="00B00EC1">
              <w:rPr>
                <w:rFonts w:ascii="Times New Roman" w:eastAsia="Times New Roman" w:hAnsi="Times New Roman" w:cs="Times New Roman"/>
                <w:i/>
                <w:spacing w:val="-2"/>
                <w:kern w:val="0"/>
                <w:szCs w:val="24"/>
                <w14:ligatures w14:val="none"/>
              </w:rPr>
              <w:t xml:space="preserve"> </w:t>
            </w:r>
            <w:r w:rsidRPr="00B00EC1">
              <w:rPr>
                <w:rFonts w:ascii="Times New Roman" w:eastAsia="Times New Roman" w:hAnsi="Times New Roman" w:cs="Times New Roman"/>
                <w:kern w:val="0"/>
                <w:szCs w:val="24"/>
                <w14:ligatures w14:val="none"/>
              </w:rPr>
              <w:t xml:space="preserve">L. </w:t>
            </w:r>
          </w:p>
          <w:p w14:paraId="78EBD359" w14:textId="77777777" w:rsidR="00AD52D4" w:rsidRPr="00B00EC1" w:rsidRDefault="00AD52D4" w:rsidP="00AD52D4">
            <w:pPr>
              <w:rPr>
                <w:rFonts w:ascii="Times New Roman" w:hAnsi="Times New Roman" w:cs="Times New Roman"/>
                <w:szCs w:val="24"/>
              </w:rPr>
            </w:pPr>
            <w:r w:rsidRPr="00B00EC1">
              <w:rPr>
                <w:rFonts w:ascii="Times New Roman" w:eastAsia="Times New Roman" w:hAnsi="Times New Roman" w:cs="Times New Roman"/>
                <w:spacing w:val="-6"/>
                <w:kern w:val="0"/>
                <w:szCs w:val="24"/>
                <w14:ligatures w14:val="none"/>
              </w:rPr>
              <w:t xml:space="preserve"> </w:t>
            </w:r>
          </w:p>
        </w:tc>
        <w:tc>
          <w:tcPr>
            <w:tcW w:w="2400" w:type="dxa"/>
            <w:gridSpan w:val="2"/>
          </w:tcPr>
          <w:p w14:paraId="0A17FDD6" w14:textId="77777777" w:rsidR="00AD52D4" w:rsidRPr="00B00EC1" w:rsidRDefault="00AD52D4" w:rsidP="00AD52D4">
            <w:pPr>
              <w:autoSpaceDE w:val="0"/>
              <w:autoSpaceDN w:val="0"/>
              <w:adjustRightInd w:val="0"/>
              <w:spacing w:line="240" w:lineRule="auto"/>
              <w:rPr>
                <w:rFonts w:ascii="Times New Roman" w:hAnsi="Times New Roman" w:cs="Times New Roman"/>
                <w:i/>
                <w:iCs/>
                <w:kern w:val="0"/>
                <w:szCs w:val="24"/>
              </w:rPr>
            </w:pPr>
            <w:r w:rsidRPr="00B00EC1">
              <w:rPr>
                <w:rFonts w:ascii="Times New Roman" w:hAnsi="Times New Roman" w:cs="Times New Roman"/>
                <w:kern w:val="0"/>
                <w:szCs w:val="24"/>
              </w:rPr>
              <w:t xml:space="preserve">Bilje za sadnju </w:t>
            </w:r>
            <w:r w:rsidRPr="00B00EC1">
              <w:rPr>
                <w:rFonts w:ascii="Times New Roman" w:hAnsi="Times New Roman" w:cs="Times New Roman"/>
                <w:i/>
                <w:iCs/>
                <w:kern w:val="0"/>
                <w:szCs w:val="24"/>
              </w:rPr>
              <w:t>Acer</w:t>
            </w:r>
          </w:p>
          <w:p w14:paraId="5571C1FF" w14:textId="77777777" w:rsidR="00AD52D4" w:rsidRPr="00B00EC1" w:rsidRDefault="00AD52D4" w:rsidP="00AD52D4">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i/>
                <w:iCs/>
                <w:kern w:val="0"/>
                <w:szCs w:val="24"/>
              </w:rPr>
              <w:t xml:space="preserve">japonicum </w:t>
            </w:r>
            <w:r w:rsidRPr="00B00EC1">
              <w:rPr>
                <w:rFonts w:ascii="Times New Roman" w:hAnsi="Times New Roman" w:cs="Times New Roman"/>
                <w:kern w:val="0"/>
                <w:szCs w:val="24"/>
              </w:rPr>
              <w:t>Thunberg,</w:t>
            </w:r>
          </w:p>
          <w:p w14:paraId="082C49E1" w14:textId="77777777" w:rsidR="00AD52D4" w:rsidRPr="00B00EC1" w:rsidRDefault="00AD52D4" w:rsidP="00AD52D4">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i/>
                <w:iCs/>
                <w:kern w:val="0"/>
                <w:szCs w:val="24"/>
              </w:rPr>
              <w:t xml:space="preserve">Acer palmatum </w:t>
            </w:r>
            <w:r w:rsidRPr="00B00EC1">
              <w:rPr>
                <w:rFonts w:ascii="Times New Roman" w:hAnsi="Times New Roman" w:cs="Times New Roman"/>
                <w:kern w:val="0"/>
                <w:szCs w:val="24"/>
              </w:rPr>
              <w:t>Thunberg</w:t>
            </w:r>
          </w:p>
          <w:p w14:paraId="261AE1FB" w14:textId="77777777" w:rsidR="00AD52D4" w:rsidRPr="00B00EC1" w:rsidRDefault="00AD52D4" w:rsidP="00AD52D4">
            <w:pPr>
              <w:autoSpaceDE w:val="0"/>
              <w:autoSpaceDN w:val="0"/>
              <w:adjustRightInd w:val="0"/>
              <w:spacing w:line="240" w:lineRule="auto"/>
              <w:rPr>
                <w:rFonts w:ascii="Times New Roman" w:hAnsi="Times New Roman" w:cs="Times New Roman"/>
                <w:i/>
                <w:iCs/>
                <w:kern w:val="0"/>
                <w:szCs w:val="24"/>
              </w:rPr>
            </w:pPr>
            <w:r w:rsidRPr="00B00EC1">
              <w:rPr>
                <w:rFonts w:ascii="Times New Roman" w:hAnsi="Times New Roman" w:cs="Times New Roman"/>
                <w:kern w:val="0"/>
                <w:szCs w:val="24"/>
              </w:rPr>
              <w:t xml:space="preserve">i </w:t>
            </w:r>
            <w:r w:rsidRPr="00B00EC1">
              <w:rPr>
                <w:rFonts w:ascii="Times New Roman" w:hAnsi="Times New Roman" w:cs="Times New Roman"/>
                <w:i/>
                <w:iCs/>
                <w:kern w:val="0"/>
                <w:szCs w:val="24"/>
              </w:rPr>
              <w:t>Acer shirasawanum</w:t>
            </w:r>
          </w:p>
          <w:p w14:paraId="705C1839" w14:textId="77777777" w:rsidR="00AD52D4" w:rsidRPr="00B00EC1" w:rsidRDefault="00AD52D4" w:rsidP="00AD52D4">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Koidzumi</w:t>
            </w:r>
          </w:p>
          <w:p w14:paraId="181A2BD6" w14:textId="77777777" w:rsidR="00AD52D4" w:rsidRPr="00B00EC1" w:rsidRDefault="00AD52D4" w:rsidP="00AD52D4">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jednogodišnje do</w:t>
            </w:r>
          </w:p>
          <w:p w14:paraId="3F105E39" w14:textId="77777777" w:rsidR="00AD52D4" w:rsidRPr="00B00EC1" w:rsidRDefault="00AD52D4" w:rsidP="00AD52D4">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trogodišnje,</w:t>
            </w:r>
          </w:p>
          <w:p w14:paraId="71FB945C" w14:textId="77777777" w:rsidR="00AD52D4" w:rsidRPr="00B00EC1" w:rsidRDefault="00AD52D4" w:rsidP="00AD52D4">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kalemljeno ili sa pupoljcima, golog</w:t>
            </w:r>
          </w:p>
          <w:p w14:paraId="5B777D97" w14:textId="77777777" w:rsidR="00AD52D4" w:rsidRPr="00B00EC1" w:rsidRDefault="00AD52D4" w:rsidP="00AD52D4">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korijenja, u stanju</w:t>
            </w:r>
          </w:p>
          <w:p w14:paraId="1219E08D" w14:textId="77777777" w:rsidR="00AD52D4" w:rsidRPr="00B00EC1" w:rsidRDefault="00AD52D4" w:rsidP="00AD52D4">
            <w:pPr>
              <w:spacing w:line="240" w:lineRule="auto"/>
              <w:rPr>
                <w:rFonts w:ascii="Times New Roman" w:hAnsi="Times New Roman" w:cs="Times New Roman"/>
                <w:szCs w:val="24"/>
              </w:rPr>
            </w:pPr>
            <w:r w:rsidRPr="00B00EC1">
              <w:rPr>
                <w:rFonts w:ascii="Times New Roman" w:hAnsi="Times New Roman" w:cs="Times New Roman"/>
                <w:kern w:val="0"/>
                <w:szCs w:val="24"/>
              </w:rPr>
              <w:t>mirovanja, bez lišća</w:t>
            </w:r>
          </w:p>
        </w:tc>
        <w:tc>
          <w:tcPr>
            <w:tcW w:w="1741" w:type="dxa"/>
          </w:tcPr>
          <w:p w14:paraId="05C83AC5"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41</w:t>
            </w:r>
          </w:p>
          <w:p w14:paraId="6D835E39"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45</w:t>
            </w:r>
          </w:p>
          <w:p w14:paraId="63C2958F"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46</w:t>
            </w:r>
          </w:p>
          <w:p w14:paraId="3AF07BAC"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48</w:t>
            </w:r>
          </w:p>
          <w:p w14:paraId="36C53E77"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50</w:t>
            </w:r>
          </w:p>
        </w:tc>
        <w:tc>
          <w:tcPr>
            <w:tcW w:w="1424" w:type="dxa"/>
            <w:gridSpan w:val="2"/>
          </w:tcPr>
          <w:p w14:paraId="47FA31EC" w14:textId="77777777" w:rsidR="00AD52D4" w:rsidRPr="00B00EC1" w:rsidRDefault="00AD52D4" w:rsidP="00AD52D4">
            <w:pPr>
              <w:rPr>
                <w:rFonts w:ascii="Times New Roman" w:hAnsi="Times New Roman" w:cs="Times New Roman"/>
                <w:szCs w:val="24"/>
              </w:rPr>
            </w:pPr>
            <w:r w:rsidRPr="00B00EC1">
              <w:rPr>
                <w:rFonts w:ascii="Times New Roman" w:eastAsia="Times New Roman" w:hAnsi="Times New Roman" w:cs="Times New Roman"/>
                <w:kern w:val="0"/>
                <w:szCs w:val="24"/>
                <w14:ligatures w14:val="none"/>
              </w:rPr>
              <w:t>Novog</w:t>
            </w:r>
            <w:r w:rsidRPr="00B00EC1">
              <w:rPr>
                <w:rFonts w:ascii="Times New Roman" w:eastAsia="Times New Roman" w:hAnsi="Times New Roman" w:cs="Times New Roman"/>
                <w:spacing w:val="-5"/>
                <w:kern w:val="0"/>
                <w:szCs w:val="24"/>
                <w14:ligatures w14:val="none"/>
              </w:rPr>
              <w:t xml:space="preserve"> </w:t>
            </w:r>
            <w:r w:rsidRPr="00B00EC1">
              <w:rPr>
                <w:rFonts w:ascii="Times New Roman" w:eastAsia="Times New Roman" w:hAnsi="Times New Roman" w:cs="Times New Roman"/>
                <w:spacing w:val="-2"/>
                <w:kern w:val="0"/>
                <w:szCs w:val="24"/>
                <w14:ligatures w14:val="none"/>
              </w:rPr>
              <w:t>Zelanda</w:t>
            </w:r>
          </w:p>
        </w:tc>
        <w:tc>
          <w:tcPr>
            <w:tcW w:w="7486" w:type="dxa"/>
            <w:gridSpan w:val="3"/>
          </w:tcPr>
          <w:p w14:paraId="107636C6"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(a) Službena izjava:</w:t>
            </w:r>
          </w:p>
          <w:p w14:paraId="22200473"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 i) bilje je slobodno od </w:t>
            </w:r>
            <w:r w:rsidRPr="00E778DE">
              <w:rPr>
                <w:rFonts w:ascii="Times New Roman" w:eastAsia="Times New Roman" w:hAnsi="Times New Roman"/>
                <w:i/>
              </w:rPr>
              <w:t>Eotetranychus sexmaculatus</w:t>
            </w:r>
            <w:r w:rsidRPr="00E778DE">
              <w:rPr>
                <w:rFonts w:ascii="Times New Roman" w:eastAsia="Times New Roman" w:hAnsi="Times New Roman"/>
              </w:rPr>
              <w:t xml:space="preserve">; </w:t>
            </w:r>
          </w:p>
          <w:p w14:paraId="4157844C"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ii) bilje je tokom cijelog životnog ciklusa uzgajano na mjestu proizvodnje koje je registrovano, uključujući proizvodne jedinice unutar tog mjesta proizvodnje, i koje nadzire nacionalna služba za zaštitu bilja u zemlji porijekla; </w:t>
            </w:r>
          </w:p>
          <w:p w14:paraId="557B2D40"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iii) službenim inspekcijskim pregledima sprovedenim u odgovarajućim intervalima, od početka ciklusa proizvodnje, utvrđeno je da je proizvodnoa jedinica slobodna od štetnog organizma </w:t>
            </w:r>
            <w:r w:rsidRPr="00E778DE">
              <w:rPr>
                <w:rFonts w:ascii="Times New Roman" w:eastAsia="Times New Roman" w:hAnsi="Times New Roman"/>
                <w:i/>
              </w:rPr>
              <w:t>Eotetranychus sexmaculatus</w:t>
            </w:r>
            <w:r w:rsidRPr="00E778DE">
              <w:rPr>
                <w:rFonts w:ascii="Times New Roman" w:eastAsia="Times New Roman" w:hAnsi="Times New Roman"/>
              </w:rPr>
              <w:t xml:space="preserve">. U slučaju sumnje na prisustvo štetnog organizma </w:t>
            </w:r>
            <w:r w:rsidRPr="00E778DE">
              <w:rPr>
                <w:rFonts w:ascii="Times New Roman" w:eastAsia="Times New Roman" w:hAnsi="Times New Roman"/>
                <w:i/>
              </w:rPr>
              <w:t>Eotetranychus sexmaculatus</w:t>
            </w:r>
            <w:r w:rsidRPr="00E778DE">
              <w:rPr>
                <w:rFonts w:ascii="Times New Roman" w:eastAsia="Times New Roman" w:hAnsi="Times New Roman"/>
              </w:rPr>
              <w:t xml:space="preserve"> u proizvodnoj jedinici, sprovedeni su odgovarajući tretmani kako bi se obezbijedilo njegovo odsustvo. Uspostavljena je okolna zona od 100 m koja je u odgovarajućim intervalima podvrgnuta posebnim pregledima za otkrivanje prisustva </w:t>
            </w:r>
            <w:r w:rsidRPr="00E778DE">
              <w:rPr>
                <w:rFonts w:ascii="Times New Roman" w:eastAsia="Times New Roman" w:hAnsi="Times New Roman"/>
                <w:i/>
              </w:rPr>
              <w:t>Eotetranychus sexmaculatus</w:t>
            </w:r>
            <w:r w:rsidRPr="00E778DE">
              <w:rPr>
                <w:rFonts w:ascii="Times New Roman" w:eastAsia="Times New Roman" w:hAnsi="Times New Roman"/>
              </w:rPr>
              <w:t xml:space="preserve"> i ako je taj štetni organizam pronađen na bilo kojoj biljci domaćinu, te su biljke odmah izdvojene i uništene; </w:t>
            </w:r>
          </w:p>
          <w:p w14:paraId="7183E1B0"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iv) uspostavljen je sistem kojim se obezbijeđuje da su alati i mašine očišćeni od zemlje i ostataka bilja i dezinfikovani kako bi bili slobodni od </w:t>
            </w:r>
            <w:r w:rsidRPr="00E778DE">
              <w:rPr>
                <w:rFonts w:ascii="Times New Roman" w:eastAsia="Times New Roman" w:hAnsi="Times New Roman"/>
                <w:i/>
              </w:rPr>
              <w:t>Eotetranychus sexmaculatus</w:t>
            </w:r>
            <w:r w:rsidRPr="00E778DE">
              <w:rPr>
                <w:rFonts w:ascii="Times New Roman" w:eastAsia="Times New Roman" w:hAnsi="Times New Roman"/>
              </w:rPr>
              <w:t xml:space="preserve"> prije unošenja u proizvodnu jedinicu; </w:t>
            </w:r>
          </w:p>
          <w:p w14:paraId="6B761D4A"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v) tokom berbe bilje je očišćeno i orezano i podvrgnuto službenom fitosanitarnom pregledu koji se sastojao najmanje od detaljnog vizuelnog pregleda, posebno stabla i grana bilja, kako bi se potvrdilo odsustvo </w:t>
            </w:r>
            <w:r w:rsidRPr="00E778DE">
              <w:rPr>
                <w:rFonts w:ascii="Times New Roman" w:eastAsia="Times New Roman" w:hAnsi="Times New Roman"/>
                <w:i/>
              </w:rPr>
              <w:t>Eotetranychus sexmaculatus</w:t>
            </w:r>
            <w:r w:rsidRPr="00E778DE">
              <w:rPr>
                <w:rFonts w:ascii="Times New Roman" w:eastAsia="Times New Roman" w:hAnsi="Times New Roman"/>
              </w:rPr>
              <w:t xml:space="preserve">; </w:t>
            </w:r>
          </w:p>
          <w:p w14:paraId="2D4E7F91"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vi) neposredno prije izvoza, pošiljke bilja, posebno stabla i grane, podvrgnute su službenom inspekcijskom pregledu za otkrivanje prisustva </w:t>
            </w:r>
            <w:r w:rsidRPr="00E778DE">
              <w:rPr>
                <w:rFonts w:ascii="Times New Roman" w:eastAsia="Times New Roman" w:hAnsi="Times New Roman"/>
                <w:i/>
              </w:rPr>
              <w:t>Eotetranychus sexmaculatus,</w:t>
            </w:r>
            <w:r w:rsidRPr="00E778DE">
              <w:rPr>
                <w:rFonts w:ascii="Times New Roman" w:eastAsia="Times New Roman" w:hAnsi="Times New Roman"/>
              </w:rPr>
              <w:t xml:space="preserve"> a veličina uzorka za pregled bila je takva da omogući najmanje otkrivanje nivoa infestacije od 1 % sa nivoom pouzdanosti od 99 %. </w:t>
            </w:r>
          </w:p>
          <w:p w14:paraId="3780B5DE" w14:textId="77777777" w:rsidR="00AD52D4" w:rsidRPr="00E778DE" w:rsidRDefault="00AD52D4" w:rsidP="00AD52D4">
            <w:pPr>
              <w:spacing w:after="0" w:line="240" w:lineRule="auto"/>
              <w:rPr>
                <w:rFonts w:ascii="Times New Roman" w:eastAsia="Times New Roman" w:hAnsi="Times New Roman"/>
              </w:rPr>
            </w:pPr>
          </w:p>
          <w:p w14:paraId="5FCDD778"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(b) fitosanitarni sertifikati za to bilje u rubrici „Dopunska izjava” uključuju:</w:t>
            </w:r>
          </w:p>
          <w:p w14:paraId="76CFFDEB"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i) sljedeću izjavu: „Pošiljka je u skladu sa</w:t>
            </w:r>
            <w:r w:rsidRPr="00E778DE">
              <w:rPr>
                <w:rFonts w:ascii="Times New Roman" w:eastAsia="Times New Roman" w:hAnsi="Times New Roman"/>
                <w:b/>
                <w:bCs/>
                <w:lang w:val="en-GB" w:eastAsia="en-GB"/>
              </w:rPr>
              <w:t xml:space="preserve"> </w:t>
            </w:r>
            <w:r w:rsidRPr="00E778DE">
              <w:rPr>
                <w:rFonts w:ascii="Times New Roman" w:eastAsia="Times New Roman" w:hAnsi="Times New Roman"/>
              </w:rPr>
              <w:t xml:space="preserve">Pravilnikom o fitosanitarnim mjerama za unošenje bilja i biljnih proizvoda koji predstavljaju neprihvatljiv rizik od štetnih organizama / Implementacionom Regulativom Komisije (EU) 2020/ 1213; </w:t>
            </w:r>
          </w:p>
          <w:p w14:paraId="244D0CB8"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ii) podatke o registrovanim proizvodnim jedinicama.</w:t>
            </w:r>
          </w:p>
          <w:p w14:paraId="26271F88" w14:textId="736F6C9F" w:rsidR="00AD52D4" w:rsidRPr="00B00EC1" w:rsidRDefault="00AD52D4" w:rsidP="00AD52D4">
            <w:pPr>
              <w:pStyle w:val="ListParagraph"/>
              <w:ind w:left="107"/>
              <w:rPr>
                <w:rFonts w:ascii="Times New Roman" w:eastAsia="Times New Roman" w:hAnsi="Times New Roman" w:cs="Times New Roman"/>
                <w:szCs w:val="24"/>
              </w:rPr>
            </w:pPr>
          </w:p>
        </w:tc>
      </w:tr>
      <w:tr w:rsidR="00AD52D4" w:rsidRPr="00B00EC1" w14:paraId="7B253745" w14:textId="77777777" w:rsidTr="00E007EA">
        <w:tc>
          <w:tcPr>
            <w:tcW w:w="1096" w:type="dxa"/>
          </w:tcPr>
          <w:p w14:paraId="59C1E85F" w14:textId="77777777" w:rsidR="00AD52D4" w:rsidRPr="00B00EC1" w:rsidRDefault="00AD52D4" w:rsidP="00AD52D4">
            <w:pPr>
              <w:rPr>
                <w:rFonts w:ascii="Times New Roman" w:hAnsi="Times New Roman" w:cs="Times New Roman"/>
                <w:szCs w:val="24"/>
              </w:rPr>
            </w:pPr>
            <w:r w:rsidRPr="00B00EC1">
              <w:rPr>
                <w:rFonts w:ascii="Times New Roman" w:eastAsia="Times New Roman" w:hAnsi="Times New Roman" w:cs="Times New Roman"/>
                <w:kern w:val="0"/>
                <w:szCs w:val="24"/>
                <w14:ligatures w14:val="none"/>
              </w:rPr>
              <w:t>ex 0602</w:t>
            </w:r>
          </w:p>
        </w:tc>
        <w:tc>
          <w:tcPr>
            <w:tcW w:w="1598" w:type="dxa"/>
          </w:tcPr>
          <w:p w14:paraId="7EFC6E3B" w14:textId="77777777" w:rsidR="00AD52D4" w:rsidRPr="00B00EC1" w:rsidRDefault="00AD52D4" w:rsidP="00AD52D4">
            <w:pPr>
              <w:rPr>
                <w:rFonts w:ascii="Times New Roman" w:hAnsi="Times New Roman" w:cs="Times New Roman"/>
                <w:i/>
                <w:szCs w:val="24"/>
              </w:rPr>
            </w:pPr>
            <w:r w:rsidRPr="00B00EC1">
              <w:rPr>
                <w:rFonts w:ascii="Times New Roman" w:hAnsi="Times New Roman" w:cs="Times New Roman"/>
                <w:i/>
                <w:iCs/>
                <w:kern w:val="0"/>
                <w:szCs w:val="24"/>
              </w:rPr>
              <w:t xml:space="preserve">Acer </w:t>
            </w:r>
            <w:r w:rsidRPr="00B00EC1">
              <w:rPr>
                <w:rFonts w:ascii="Times New Roman" w:hAnsi="Times New Roman" w:cs="Times New Roman"/>
                <w:kern w:val="0"/>
                <w:szCs w:val="24"/>
              </w:rPr>
              <w:t>L.</w:t>
            </w:r>
          </w:p>
        </w:tc>
        <w:tc>
          <w:tcPr>
            <w:tcW w:w="2400" w:type="dxa"/>
            <w:gridSpan w:val="2"/>
          </w:tcPr>
          <w:p w14:paraId="351DD8F3" w14:textId="77777777" w:rsidR="00AD52D4" w:rsidRPr="00B00EC1" w:rsidRDefault="00AD52D4" w:rsidP="00AD52D4">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kern w:val="0"/>
                <w:szCs w:val="24"/>
              </w:rPr>
              <w:t xml:space="preserve">Bilje za sadnju </w:t>
            </w:r>
            <w:r w:rsidRPr="00B00EC1">
              <w:rPr>
                <w:rFonts w:ascii="Times New Roman" w:hAnsi="Times New Roman" w:cs="Times New Roman"/>
                <w:i/>
                <w:iCs/>
                <w:kern w:val="0"/>
                <w:szCs w:val="24"/>
              </w:rPr>
              <w:t>Acer</w:t>
            </w:r>
          </w:p>
          <w:p w14:paraId="5518C482" w14:textId="77777777" w:rsidR="00AD52D4" w:rsidRPr="00B00EC1" w:rsidRDefault="00AD52D4" w:rsidP="00AD52D4">
            <w:pPr>
              <w:autoSpaceDE w:val="0"/>
              <w:autoSpaceDN w:val="0"/>
              <w:adjustRightInd w:val="0"/>
              <w:rPr>
                <w:rFonts w:ascii="Times New Roman" w:hAnsi="Times New Roman" w:cs="Times New Roman"/>
                <w:kern w:val="0"/>
                <w:szCs w:val="24"/>
              </w:rPr>
            </w:pPr>
            <w:r w:rsidRPr="00B00EC1">
              <w:rPr>
                <w:rFonts w:ascii="Times New Roman" w:hAnsi="Times New Roman" w:cs="Times New Roman"/>
                <w:i/>
                <w:iCs/>
                <w:kern w:val="0"/>
                <w:szCs w:val="24"/>
              </w:rPr>
              <w:t xml:space="preserve">japonicum </w:t>
            </w:r>
            <w:r w:rsidRPr="00B00EC1">
              <w:rPr>
                <w:rFonts w:ascii="Times New Roman" w:hAnsi="Times New Roman" w:cs="Times New Roman"/>
                <w:kern w:val="0"/>
                <w:szCs w:val="24"/>
              </w:rPr>
              <w:t>Thunberg,</w:t>
            </w:r>
          </w:p>
          <w:p w14:paraId="32378E16" w14:textId="77777777" w:rsidR="00AD52D4" w:rsidRPr="00B00EC1" w:rsidRDefault="00AD52D4" w:rsidP="00AD52D4">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i/>
                <w:iCs/>
                <w:kern w:val="0"/>
                <w:szCs w:val="24"/>
              </w:rPr>
              <w:t>Acer palmatum</w:t>
            </w:r>
            <w:r w:rsidRPr="00B00EC1">
              <w:rPr>
                <w:rFonts w:ascii="Times New Roman" w:hAnsi="Times New Roman" w:cs="Times New Roman"/>
                <w:kern w:val="0"/>
                <w:szCs w:val="24"/>
              </w:rPr>
              <w:t xml:space="preserve">Thunberg i </w:t>
            </w:r>
            <w:r w:rsidRPr="00B00EC1">
              <w:rPr>
                <w:rFonts w:ascii="Times New Roman" w:hAnsi="Times New Roman" w:cs="Times New Roman"/>
                <w:i/>
                <w:iCs/>
                <w:kern w:val="0"/>
                <w:szCs w:val="24"/>
              </w:rPr>
              <w:t>Acer</w:t>
            </w:r>
          </w:p>
          <w:p w14:paraId="1852BA2F" w14:textId="77777777" w:rsidR="00AD52D4" w:rsidRPr="00B00EC1" w:rsidRDefault="00AD52D4" w:rsidP="00AD52D4">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i/>
                <w:iCs/>
                <w:kern w:val="0"/>
                <w:szCs w:val="24"/>
              </w:rPr>
              <w:t>shirasawanum</w:t>
            </w:r>
          </w:p>
          <w:p w14:paraId="38BD6EE6" w14:textId="77777777" w:rsidR="00AD52D4" w:rsidRPr="00B00EC1" w:rsidRDefault="00AD52D4" w:rsidP="00AD52D4">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Koidzumi</w:t>
            </w:r>
          </w:p>
          <w:p w14:paraId="56542E84" w14:textId="77777777" w:rsidR="00AD52D4" w:rsidRPr="00B00EC1" w:rsidRDefault="00AD52D4" w:rsidP="00AD52D4">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jednogodišnje do</w:t>
            </w:r>
          </w:p>
          <w:p w14:paraId="76896A4C" w14:textId="77777777" w:rsidR="00AD52D4" w:rsidRPr="00B00EC1" w:rsidRDefault="00AD52D4" w:rsidP="00AD52D4">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trogodišnje,</w:t>
            </w:r>
          </w:p>
          <w:p w14:paraId="10BFD87A" w14:textId="77777777" w:rsidR="00AD52D4" w:rsidRPr="00B00EC1" w:rsidRDefault="00AD52D4" w:rsidP="00AD52D4">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kalemljeno ili sa pupoljcima, golog</w:t>
            </w:r>
          </w:p>
          <w:p w14:paraId="2AE08555" w14:textId="77777777" w:rsidR="00AD52D4" w:rsidRPr="00B00EC1" w:rsidRDefault="00AD52D4" w:rsidP="00AD52D4">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korijenja, u stanju</w:t>
            </w:r>
          </w:p>
          <w:p w14:paraId="0267CC86" w14:textId="77777777" w:rsidR="00AD52D4" w:rsidRPr="00B00EC1" w:rsidRDefault="00AD52D4" w:rsidP="00AD52D4">
            <w:pPr>
              <w:rPr>
                <w:rFonts w:ascii="Times New Roman" w:hAnsi="Times New Roman" w:cs="Times New Roman"/>
                <w:i/>
                <w:iCs/>
                <w:szCs w:val="24"/>
              </w:rPr>
            </w:pPr>
            <w:r w:rsidRPr="00B00EC1">
              <w:rPr>
                <w:rFonts w:ascii="Times New Roman" w:hAnsi="Times New Roman" w:cs="Times New Roman"/>
                <w:kern w:val="0"/>
                <w:szCs w:val="24"/>
              </w:rPr>
              <w:t>mirovanja i bez lišća</w:t>
            </w:r>
          </w:p>
        </w:tc>
        <w:tc>
          <w:tcPr>
            <w:tcW w:w="1741" w:type="dxa"/>
          </w:tcPr>
          <w:p w14:paraId="631DDE76"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41</w:t>
            </w:r>
          </w:p>
          <w:p w14:paraId="0BEC2E0A"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45</w:t>
            </w:r>
          </w:p>
          <w:p w14:paraId="7EAEDF97"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46</w:t>
            </w:r>
          </w:p>
          <w:p w14:paraId="15C49945" w14:textId="77777777" w:rsidR="00AD52D4" w:rsidRPr="00B00EC1" w:rsidRDefault="00AD52D4" w:rsidP="00AD52D4">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48</w:t>
            </w:r>
          </w:p>
          <w:p w14:paraId="3238B7D2" w14:textId="77777777" w:rsidR="00AD52D4" w:rsidRPr="00B00EC1" w:rsidRDefault="00AD52D4" w:rsidP="00AD52D4">
            <w:pPr>
              <w:rPr>
                <w:rFonts w:ascii="Times New Roman" w:hAnsi="Times New Roman" w:cs="Times New Roman"/>
                <w:szCs w:val="24"/>
              </w:rPr>
            </w:pPr>
            <w:r w:rsidRPr="00B00EC1">
              <w:rPr>
                <w:rFonts w:ascii="Times New Roman" w:eastAsia="Times New Roman" w:hAnsi="Times New Roman" w:cs="Times New Roman"/>
                <w:kern w:val="0"/>
                <w:szCs w:val="24"/>
                <w14:ligatures w14:val="none"/>
              </w:rPr>
              <w:t>ex 0602 90 50</w:t>
            </w:r>
          </w:p>
        </w:tc>
        <w:tc>
          <w:tcPr>
            <w:tcW w:w="1424" w:type="dxa"/>
            <w:gridSpan w:val="2"/>
          </w:tcPr>
          <w:p w14:paraId="44F0BF44"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Novi Zeland</w:t>
            </w:r>
          </w:p>
        </w:tc>
        <w:tc>
          <w:tcPr>
            <w:tcW w:w="7486" w:type="dxa"/>
            <w:gridSpan w:val="3"/>
          </w:tcPr>
          <w:p w14:paraId="3BD1C35B"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(a) Službena izjava: </w:t>
            </w:r>
          </w:p>
          <w:p w14:paraId="794044C2"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i) da je bilje slobodno od </w:t>
            </w:r>
            <w:r w:rsidRPr="00E778DE">
              <w:rPr>
                <w:rFonts w:ascii="Times New Roman" w:eastAsia="Times New Roman" w:hAnsi="Times New Roman"/>
                <w:i/>
              </w:rPr>
              <w:t>Oemona hirta</w:t>
            </w:r>
            <w:r w:rsidRPr="00E778DE">
              <w:rPr>
                <w:rFonts w:ascii="Times New Roman" w:eastAsia="Times New Roman" w:hAnsi="Times New Roman"/>
              </w:rPr>
              <w:t xml:space="preserve"> i </w:t>
            </w:r>
            <w:r w:rsidRPr="00E778DE">
              <w:rPr>
                <w:rFonts w:ascii="Times New Roman" w:eastAsia="Times New Roman" w:hAnsi="Times New Roman"/>
                <w:i/>
              </w:rPr>
              <w:t>Platypus apicalis</w:t>
            </w:r>
            <w:r w:rsidRPr="00E778DE">
              <w:rPr>
                <w:rFonts w:ascii="Times New Roman" w:eastAsia="Times New Roman" w:hAnsi="Times New Roman"/>
              </w:rPr>
              <w:t xml:space="preserve">; </w:t>
            </w:r>
          </w:p>
          <w:p w14:paraId="319ACA5A"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ii) bilje je tokom cijelog životnog ciklusa uzgajano na mjestu proizvodnje koje je registrovano, uključujući proizvodne jedinice unutar tog mjesta proizvodnje, i koje nadzire nacionalna služba za zaštitu bilja zemlje porijekla; </w:t>
            </w:r>
          </w:p>
          <w:p w14:paraId="1A51AC8C"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iii) službenim inspekcijskim pregledima sprovedenim u odgovarajućim intervalima, od početka ciklusa proizvodnje, utvrđeno je da je proizvodna jedinica slobodna od </w:t>
            </w:r>
            <w:r w:rsidRPr="00E778DE">
              <w:rPr>
                <w:rFonts w:ascii="Times New Roman" w:eastAsia="Times New Roman" w:hAnsi="Times New Roman"/>
                <w:i/>
              </w:rPr>
              <w:t>Oemona hirta</w:t>
            </w:r>
            <w:r w:rsidRPr="00E778DE">
              <w:rPr>
                <w:rFonts w:ascii="Times New Roman" w:eastAsia="Times New Roman" w:hAnsi="Times New Roman"/>
              </w:rPr>
              <w:t xml:space="preserve"> i </w:t>
            </w:r>
            <w:r w:rsidRPr="00E778DE">
              <w:rPr>
                <w:rFonts w:ascii="Times New Roman" w:eastAsia="Times New Roman" w:hAnsi="Times New Roman"/>
                <w:i/>
              </w:rPr>
              <w:t>Platypus apicalis</w:t>
            </w:r>
            <w:r w:rsidRPr="00E778DE">
              <w:rPr>
                <w:rFonts w:ascii="Times New Roman" w:eastAsia="Times New Roman" w:hAnsi="Times New Roman"/>
              </w:rPr>
              <w:t xml:space="preserve">. U slučaju sumnje na prisustvo štetnih organizama </w:t>
            </w:r>
            <w:r w:rsidRPr="00E778DE">
              <w:rPr>
                <w:rFonts w:ascii="Times New Roman" w:eastAsia="Times New Roman" w:hAnsi="Times New Roman"/>
                <w:i/>
              </w:rPr>
              <w:t>Oemona hirta</w:t>
            </w:r>
            <w:r w:rsidRPr="00E778DE">
              <w:rPr>
                <w:rFonts w:ascii="Times New Roman" w:eastAsia="Times New Roman" w:hAnsi="Times New Roman"/>
              </w:rPr>
              <w:t xml:space="preserve"> ili </w:t>
            </w:r>
            <w:r w:rsidRPr="00E778DE">
              <w:rPr>
                <w:rFonts w:ascii="Times New Roman" w:eastAsia="Times New Roman" w:hAnsi="Times New Roman"/>
                <w:i/>
              </w:rPr>
              <w:t>Platypus apicalis</w:t>
            </w:r>
            <w:r w:rsidRPr="00E778DE">
              <w:rPr>
                <w:rFonts w:ascii="Times New Roman" w:eastAsia="Times New Roman" w:hAnsi="Times New Roman"/>
              </w:rPr>
              <w:t xml:space="preserve"> u proizvodnoj jedinici, sprovedeni su odgovarajući tretmani kako bi se obezbijedilo njihovo odsustvo; </w:t>
            </w:r>
          </w:p>
          <w:p w14:paraId="4A554622"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iv) tokom berbe bilje je očišćeno i podvrgnuto službenom inspekcijskom pregledu kako bi se potvrdilo odsustvo </w:t>
            </w:r>
            <w:r w:rsidRPr="00E778DE">
              <w:rPr>
                <w:rFonts w:ascii="Times New Roman" w:eastAsia="Times New Roman" w:hAnsi="Times New Roman"/>
                <w:i/>
              </w:rPr>
              <w:t xml:space="preserve">Oemona hirta </w:t>
            </w:r>
            <w:r w:rsidRPr="00E778DE">
              <w:rPr>
                <w:rFonts w:ascii="Times New Roman" w:eastAsia="Times New Roman" w:hAnsi="Times New Roman"/>
              </w:rPr>
              <w:t xml:space="preserve">i </w:t>
            </w:r>
            <w:r w:rsidRPr="00E778DE">
              <w:rPr>
                <w:rFonts w:ascii="Times New Roman" w:eastAsia="Times New Roman" w:hAnsi="Times New Roman"/>
                <w:i/>
              </w:rPr>
              <w:t>Platypus apicalis</w:t>
            </w:r>
            <w:r w:rsidRPr="00E778DE">
              <w:rPr>
                <w:rFonts w:ascii="Times New Roman" w:eastAsia="Times New Roman" w:hAnsi="Times New Roman"/>
              </w:rPr>
              <w:t xml:space="preserve">; </w:t>
            </w:r>
          </w:p>
          <w:p w14:paraId="5802CDDD" w14:textId="6D17DF2C" w:rsidR="00FA6229"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v) pošiljke bilja neposredno prije izvoza podvrgnute su službenom inspekcijskom pregledu za otkrivanje prisustva </w:t>
            </w:r>
            <w:r w:rsidRPr="00E778DE">
              <w:rPr>
                <w:rFonts w:ascii="Times New Roman" w:eastAsia="Times New Roman" w:hAnsi="Times New Roman"/>
                <w:i/>
              </w:rPr>
              <w:t xml:space="preserve">Oemona hirta </w:t>
            </w:r>
            <w:r w:rsidRPr="00E778DE">
              <w:rPr>
                <w:rFonts w:ascii="Times New Roman" w:eastAsia="Times New Roman" w:hAnsi="Times New Roman"/>
              </w:rPr>
              <w:t>i</w:t>
            </w:r>
            <w:r w:rsidRPr="00E778DE">
              <w:rPr>
                <w:rFonts w:ascii="Times New Roman" w:eastAsia="Times New Roman" w:hAnsi="Times New Roman"/>
                <w:i/>
              </w:rPr>
              <w:t xml:space="preserve"> Platypus apicalis</w:t>
            </w:r>
            <w:r w:rsidRPr="00E778DE">
              <w:rPr>
                <w:rFonts w:ascii="Times New Roman" w:eastAsia="Times New Roman" w:hAnsi="Times New Roman"/>
              </w:rPr>
              <w:t xml:space="preserve">, a veličina uzorka za pregled bila je takva da omogući najmanje otkrivanje nivoa infestacije od 1 % </w:t>
            </w:r>
            <w:r w:rsidR="00FA6229">
              <w:rPr>
                <w:rFonts w:ascii="Times New Roman" w:eastAsia="Times New Roman" w:hAnsi="Times New Roman"/>
              </w:rPr>
              <w:t xml:space="preserve">sa nivoom pouzdanosti od 99 %. </w:t>
            </w:r>
          </w:p>
          <w:p w14:paraId="07647A83"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(b) fitosanitarni sertifikati za to bilje u rubrici „Dopunska izjava” uključuju:</w:t>
            </w:r>
          </w:p>
          <w:p w14:paraId="34BC96CF" w14:textId="77777777" w:rsidR="00AD52D4" w:rsidRPr="00E778DE" w:rsidRDefault="00AD52D4" w:rsidP="00AD52D4">
            <w:pPr>
              <w:spacing w:after="0" w:line="240" w:lineRule="auto"/>
              <w:rPr>
                <w:rFonts w:ascii="Times New Roman" w:eastAsia="Times New Roman" w:hAnsi="Times New Roman"/>
              </w:rPr>
            </w:pPr>
            <w:r w:rsidRPr="00E778DE">
              <w:rPr>
                <w:rFonts w:ascii="Times New Roman" w:eastAsia="Times New Roman" w:hAnsi="Times New Roman"/>
              </w:rPr>
              <w:t xml:space="preserve">i) sljedeću izjavu: „Pošiljka je u skladu sa Pravilnikom o fitosanitarnim mjerama za unošenje bilja i biljnih proizvoda koji predstavljaju neprihvatljiv rizik od štetnih organizama / Implementacionom Regulativom Komisije (EU) 2020/ 1213; </w:t>
            </w:r>
          </w:p>
          <w:p w14:paraId="0BFCC52E" w14:textId="41F244E9" w:rsidR="00AD52D4" w:rsidRPr="00B00EC1" w:rsidRDefault="00AD52D4" w:rsidP="00AD52D4">
            <w:pPr>
              <w:rPr>
                <w:rFonts w:ascii="Times New Roman" w:hAnsi="Times New Roman" w:cs="Times New Roman"/>
                <w:szCs w:val="24"/>
              </w:rPr>
            </w:pPr>
            <w:r w:rsidRPr="00E778DE">
              <w:rPr>
                <w:rFonts w:ascii="Times New Roman" w:eastAsia="Times New Roman" w:hAnsi="Times New Roman"/>
              </w:rPr>
              <w:t>ii) podatke o registrovanim proizvodnim jedinicama.</w:t>
            </w:r>
          </w:p>
        </w:tc>
      </w:tr>
      <w:tr w:rsidR="00AD52D4" w:rsidRPr="00B00EC1" w14:paraId="29D5FDCD" w14:textId="77777777" w:rsidTr="00E007EA">
        <w:trPr>
          <w:trHeight w:val="58"/>
        </w:trPr>
        <w:tc>
          <w:tcPr>
            <w:tcW w:w="1096" w:type="dxa"/>
          </w:tcPr>
          <w:p w14:paraId="5DC64FCB"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1BF01729"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i/>
                <w:szCs w:val="24"/>
              </w:rPr>
              <w:t>Albizia</w:t>
            </w:r>
            <w:r w:rsidRPr="00B00EC1">
              <w:rPr>
                <w:rFonts w:ascii="Times New Roman" w:hAnsi="Times New Roman" w:cs="Times New Roman"/>
                <w:i/>
                <w:spacing w:val="-3"/>
                <w:szCs w:val="24"/>
              </w:rPr>
              <w:t xml:space="preserve"> </w:t>
            </w:r>
            <w:r w:rsidRPr="00B00EC1">
              <w:rPr>
                <w:rFonts w:ascii="Times New Roman" w:hAnsi="Times New Roman" w:cs="Times New Roman"/>
                <w:szCs w:val="24"/>
              </w:rPr>
              <w:t>Durazz.</w:t>
            </w:r>
          </w:p>
        </w:tc>
        <w:tc>
          <w:tcPr>
            <w:tcW w:w="2400" w:type="dxa"/>
            <w:gridSpan w:val="2"/>
          </w:tcPr>
          <w:p w14:paraId="15E83C0A" w14:textId="1B2E4BF6"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szCs w:val="24"/>
              </w:rPr>
              <w:t xml:space="preserve">Albizia julibrissin </w:t>
            </w:r>
            <w:r w:rsidRPr="00B00EC1">
              <w:rPr>
                <w:rFonts w:ascii="Times New Roman" w:hAnsi="Times New Roman" w:cs="Times New Roman"/>
                <w:szCs w:val="24"/>
              </w:rPr>
              <w:t xml:space="preserve">Durazzini </w:t>
            </w:r>
            <w:r>
              <w:rPr>
                <w:rFonts w:ascii="Times New Roman" w:hAnsi="Times New Roman" w:cs="Times New Roman"/>
                <w:szCs w:val="24"/>
              </w:rPr>
              <w:t>kalemljeno,</w:t>
            </w:r>
            <w:r w:rsidRPr="00B00EC1">
              <w:rPr>
                <w:rFonts w:ascii="Times New Roman" w:hAnsi="Times New Roman" w:cs="Times New Roman"/>
                <w:szCs w:val="24"/>
              </w:rPr>
              <w:t xml:space="preserve"> u s</w:t>
            </w:r>
            <w:r>
              <w:rPr>
                <w:rFonts w:ascii="Times New Roman" w:hAnsi="Times New Roman" w:cs="Times New Roman"/>
                <w:szCs w:val="24"/>
              </w:rPr>
              <w:t xml:space="preserve">tanju mirovanja, </w:t>
            </w:r>
            <w:r w:rsidRPr="00B00EC1">
              <w:rPr>
                <w:rFonts w:ascii="Times New Roman" w:hAnsi="Times New Roman" w:cs="Times New Roman"/>
                <w:szCs w:val="24"/>
              </w:rPr>
              <w:t xml:space="preserve">golog korijena, </w:t>
            </w:r>
            <w:r>
              <w:rPr>
                <w:rFonts w:ascii="Times New Roman" w:hAnsi="Times New Roman" w:cs="Times New Roman"/>
                <w:szCs w:val="24"/>
              </w:rPr>
              <w:t xml:space="preserve">  maksimalnog prečnika </w:t>
            </w:r>
            <w:r w:rsidRPr="00B00EC1">
              <w:rPr>
                <w:rFonts w:ascii="Times New Roman" w:hAnsi="Times New Roman" w:cs="Times New Roman"/>
                <w:szCs w:val="24"/>
              </w:rPr>
              <w:t xml:space="preserve">2,5 cm </w:t>
            </w:r>
          </w:p>
        </w:tc>
        <w:tc>
          <w:tcPr>
            <w:tcW w:w="1741" w:type="dxa"/>
          </w:tcPr>
          <w:p w14:paraId="09541943"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 0602 90 41</w:t>
            </w:r>
          </w:p>
          <w:p w14:paraId="7A59D9B5"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 0602 90 45</w:t>
            </w:r>
          </w:p>
          <w:p w14:paraId="6401E1B3"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 0602 90 46</w:t>
            </w:r>
          </w:p>
          <w:p w14:paraId="373C6E10"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 0602 90 48</w:t>
            </w:r>
          </w:p>
        </w:tc>
        <w:tc>
          <w:tcPr>
            <w:tcW w:w="1424" w:type="dxa"/>
            <w:gridSpan w:val="2"/>
          </w:tcPr>
          <w:p w14:paraId="24573414"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 xml:space="preserve">Izrael </w:t>
            </w:r>
          </w:p>
        </w:tc>
        <w:tc>
          <w:tcPr>
            <w:tcW w:w="7486" w:type="dxa"/>
            <w:gridSpan w:val="3"/>
          </w:tcPr>
          <w:p w14:paraId="73087CBB"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27A616B5"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Euwallacea fornicatus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sensu lato</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Fusarium euwallaceae</w:t>
            </w:r>
            <w:r w:rsidRPr="00E778DE">
              <w:rPr>
                <w:rFonts w:ascii="Times New Roman" w:eastAsia="Times New Roman" w:hAnsi="Times New Roman"/>
                <w:lang w:eastAsia="en-GB"/>
              </w:rPr>
              <w:t xml:space="preserve">; </w:t>
            </w:r>
          </w:p>
          <w:p w14:paraId="29C1F280"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ii) bilje je tokom cijelog životnog ciklusa uzgajano na mjestu proizvodnje koje je registrovano i koje nadzire nacionalna služba za zaštitu bilja u zemlji porijekla. Ta registracija uključuje pripadajuće proizvodne jedinice unutar mjesta proizvodnje;</w:t>
            </w:r>
          </w:p>
          <w:p w14:paraId="1080DCB0"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ispunjava jedan od sljedećih zahtjeva: </w:t>
            </w:r>
          </w:p>
          <w:p w14:paraId="3A9F0AA7" w14:textId="5FB1D31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1. prečnik biljke manji je od 2 cm (mjereno </w:t>
            </w:r>
            <w:r>
              <w:rPr>
                <w:rFonts w:ascii="Times New Roman" w:eastAsia="Times New Roman" w:hAnsi="Times New Roman"/>
                <w:lang w:eastAsia="en-GB"/>
              </w:rPr>
              <w:t>u osnovi</w:t>
            </w:r>
            <w:r w:rsidRPr="00E778DE">
              <w:rPr>
                <w:rFonts w:ascii="Times New Roman" w:eastAsia="Times New Roman" w:hAnsi="Times New Roman"/>
                <w:lang w:eastAsia="en-GB"/>
              </w:rPr>
              <w:t xml:space="preserve"> stabla); ili</w:t>
            </w:r>
          </w:p>
          <w:p w14:paraId="026883C9"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2. bilje je uzgojeno na mjestu sa potpunom fizičkom zaštitom od unošenja </w:t>
            </w:r>
            <w:r w:rsidRPr="00E778DE">
              <w:rPr>
                <w:rFonts w:ascii="Times New Roman" w:eastAsia="Times New Roman" w:hAnsi="Times New Roman"/>
                <w:i/>
                <w:lang w:eastAsia="en-GB"/>
              </w:rPr>
              <w:t>Euwallacea fornicatus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 xml:space="preserve">sensu lato </w:t>
            </w:r>
            <w:r w:rsidRPr="00E778DE">
              <w:rPr>
                <w:rFonts w:ascii="Times New Roman" w:eastAsia="Times New Roman" w:hAnsi="Times New Roman"/>
                <w:lang w:eastAsia="en-GB"/>
              </w:rPr>
              <w:t xml:space="preserve">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14:paraId="7E9464B2"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3. bilje je uzgojeno u proizvodnoj jedinici za koju je službenim inspekcijskim pregledima, koji se sprovode najmanje svake četiri sedmice, utvrđeno odsustvo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i</w:t>
            </w:r>
            <w:r w:rsidRPr="00E778DE">
              <w:rPr>
                <w:rFonts w:ascii="Times New Roman" w:eastAsia="Times New Roman" w:hAnsi="Times New Roman"/>
                <w:i/>
                <w:lang w:eastAsia="en-GB"/>
              </w:rPr>
              <w:t xml:space="preserve"> Fusarium euwallaceae</w:t>
            </w:r>
            <w:r w:rsidRPr="00E778DE">
              <w:rPr>
                <w:rFonts w:ascii="Times New Roman" w:eastAsia="Times New Roman" w:hAnsi="Times New Roman"/>
                <w:lang w:eastAsia="en-GB"/>
              </w:rPr>
              <w:t xml:space="preserve"> od početka poslednjeg cijelog vegetacionog ciklusa, što je za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radi utvrđivanja  prisustva </w:t>
            </w:r>
            <w:r w:rsidRPr="00E778DE">
              <w:rPr>
                <w:rFonts w:ascii="Times New Roman" w:eastAsia="Times New Roman" w:hAnsi="Times New Roman"/>
                <w:i/>
                <w:lang w:eastAsia="en-GB"/>
              </w:rPr>
              <w:t xml:space="preserve">Euwallacea fornicatus sensu lato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Fusarium euwallaceae</w:t>
            </w:r>
            <w:r w:rsidRPr="00E778DE">
              <w:rPr>
                <w:rFonts w:ascii="Times New Roman" w:eastAsia="Times New Roman" w:hAnsi="Times New Roman"/>
                <w:lang w:eastAsia="en-GB"/>
              </w:rPr>
              <w:t xml:space="preserve"> i ako se bilo koji od ta dva štetna organizma nađe u toj zoni na bilo kojoj biljci domaćinu, ta se biljka odmah izdvaja i uništava; </w:t>
            </w:r>
          </w:p>
          <w:p w14:paraId="1DE80717" w14:textId="33824AA1"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biljaka čiji je prečnik </w:t>
            </w:r>
            <w:r>
              <w:rPr>
                <w:rFonts w:ascii="Times New Roman" w:eastAsia="Times New Roman" w:hAnsi="Times New Roman"/>
                <w:lang w:eastAsia="en-GB"/>
              </w:rPr>
              <w:t>u osnovi</w:t>
            </w:r>
            <w:r w:rsidRPr="00E778DE">
              <w:rPr>
                <w:rFonts w:ascii="Times New Roman" w:eastAsia="Times New Roman" w:hAnsi="Times New Roman"/>
                <w:lang w:eastAsia="en-GB"/>
              </w:rPr>
              <w:t xml:space="preserve"> stabla 2 cm ili veći podvrgnute su službenom inspekcijskom pregledu za otkrivanje prisustva štetnih organizama, posebno na stablu i granama biljaka, uključujući uzorkovanje destrukcionom metodom. Veličina uzorka za inspekcijski pregled mora biti takva da omogući najmanje otkrivanje nivoa infestacije/infekcije od 1 % sa nivoom pouzdanosti od 99 %. </w:t>
            </w:r>
          </w:p>
          <w:p w14:paraId="6964C2A9" w14:textId="77777777" w:rsidR="00AD52D4" w:rsidRPr="00E778DE" w:rsidRDefault="00AD52D4" w:rsidP="00AD52D4">
            <w:pPr>
              <w:spacing w:after="0" w:line="240" w:lineRule="auto"/>
              <w:rPr>
                <w:rFonts w:ascii="Times New Roman" w:eastAsia="Times New Roman" w:hAnsi="Times New Roman"/>
                <w:lang w:eastAsia="en-GB"/>
              </w:rPr>
            </w:pPr>
          </w:p>
          <w:p w14:paraId="598CCE45"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14:paraId="09D21718"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BCCA804"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podatke o sljedećem: </w:t>
            </w:r>
          </w:p>
          <w:p w14:paraId="5556996A"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koji je zahtjev iz tačke (a) podtačke   </w:t>
            </w:r>
          </w:p>
          <w:p w14:paraId="764849ED"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iii) ispunjen i, </w:t>
            </w:r>
          </w:p>
          <w:p w14:paraId="0CE78B41" w14:textId="4E4901CE" w:rsidR="00AD52D4" w:rsidRPr="00B00EC1" w:rsidRDefault="00AD52D4" w:rsidP="00AD52D4">
            <w:pPr>
              <w:rPr>
                <w:rFonts w:ascii="Times New Roman" w:hAnsi="Times New Roman" w:cs="Times New Roman"/>
                <w:szCs w:val="24"/>
              </w:rPr>
            </w:pPr>
            <w:r w:rsidRPr="00E778DE">
              <w:rPr>
                <w:rFonts w:ascii="Times New Roman" w:eastAsia="Times New Roman" w:hAnsi="Times New Roman"/>
                <w:lang w:eastAsia="en-GB"/>
              </w:rPr>
              <w:t>—podatke o registrovanim proizvodnim jedinicama.</w:t>
            </w:r>
          </w:p>
        </w:tc>
      </w:tr>
      <w:tr w:rsidR="00AD52D4" w:rsidRPr="00B00EC1" w14:paraId="74904408" w14:textId="77777777" w:rsidTr="00E007EA">
        <w:trPr>
          <w:trHeight w:val="186"/>
        </w:trPr>
        <w:tc>
          <w:tcPr>
            <w:tcW w:w="1096" w:type="dxa"/>
          </w:tcPr>
          <w:p w14:paraId="11767C5D"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 0602</w:t>
            </w:r>
          </w:p>
        </w:tc>
        <w:tc>
          <w:tcPr>
            <w:tcW w:w="1598" w:type="dxa"/>
          </w:tcPr>
          <w:p w14:paraId="098DBBED" w14:textId="77777777" w:rsidR="00AD52D4" w:rsidRPr="00B00EC1" w:rsidRDefault="00AD52D4" w:rsidP="00AD52D4">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i/>
                <w:iCs/>
                <w:kern w:val="0"/>
                <w:szCs w:val="24"/>
              </w:rPr>
              <w:t>Albizia</w:t>
            </w:r>
          </w:p>
          <w:p w14:paraId="1D6F3928"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kern w:val="0"/>
                <w:szCs w:val="24"/>
              </w:rPr>
              <w:t>Durazz.</w:t>
            </w:r>
          </w:p>
        </w:tc>
        <w:tc>
          <w:tcPr>
            <w:tcW w:w="2400" w:type="dxa"/>
            <w:gridSpan w:val="2"/>
          </w:tcPr>
          <w:p w14:paraId="4EF08700" w14:textId="77777777" w:rsidR="00AD52D4" w:rsidRPr="00B00EC1" w:rsidRDefault="00AD52D4" w:rsidP="00AD52D4">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kern w:val="0"/>
                <w:szCs w:val="24"/>
              </w:rPr>
              <w:t xml:space="preserve">Bilje za sadnju </w:t>
            </w:r>
            <w:r w:rsidRPr="00B00EC1">
              <w:rPr>
                <w:rFonts w:ascii="Times New Roman" w:hAnsi="Times New Roman" w:cs="Times New Roman"/>
                <w:i/>
                <w:iCs/>
                <w:kern w:val="0"/>
                <w:szCs w:val="24"/>
              </w:rPr>
              <w:t>Albizia</w:t>
            </w:r>
          </w:p>
          <w:p w14:paraId="7C77F22C" w14:textId="77777777" w:rsidR="00AD52D4" w:rsidRPr="00B00EC1" w:rsidRDefault="00AD52D4" w:rsidP="00AD52D4">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i/>
                <w:iCs/>
                <w:kern w:val="0"/>
                <w:szCs w:val="24"/>
              </w:rPr>
              <w:t xml:space="preserve">julibrissin </w:t>
            </w:r>
            <w:r w:rsidRPr="00B00EC1">
              <w:rPr>
                <w:rFonts w:ascii="Times New Roman" w:hAnsi="Times New Roman" w:cs="Times New Roman"/>
                <w:kern w:val="0"/>
                <w:szCs w:val="24"/>
              </w:rPr>
              <w:t>Durazzini</w:t>
            </w:r>
            <w:r w:rsidRPr="00B00EC1">
              <w:rPr>
                <w:rFonts w:ascii="Times New Roman" w:hAnsi="Times New Roman" w:cs="Times New Roman"/>
                <w:i/>
                <w:iCs/>
                <w:kern w:val="0"/>
                <w:szCs w:val="24"/>
              </w:rPr>
              <w:t>,</w:t>
            </w:r>
          </w:p>
          <w:p w14:paraId="209286C2" w14:textId="77777777" w:rsidR="00AD52D4" w:rsidRPr="00B00EC1" w:rsidRDefault="00AD52D4" w:rsidP="00AD52D4">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kalemljeno, u stanju</w:t>
            </w:r>
          </w:p>
          <w:p w14:paraId="30489539" w14:textId="77777777" w:rsidR="00AD52D4" w:rsidRPr="00B00EC1" w:rsidRDefault="00AD52D4" w:rsidP="00AD52D4">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mirovanja, golog</w:t>
            </w:r>
          </w:p>
          <w:p w14:paraId="6B916FE4" w14:textId="50A56A62" w:rsidR="00AD52D4" w:rsidRPr="00B00EC1" w:rsidRDefault="00AD52D4" w:rsidP="00AD52D4">
            <w:pPr>
              <w:autoSpaceDE w:val="0"/>
              <w:autoSpaceDN w:val="0"/>
              <w:adjustRightInd w:val="0"/>
              <w:rPr>
                <w:rFonts w:ascii="Times New Roman" w:hAnsi="Times New Roman" w:cs="Times New Roman"/>
                <w:kern w:val="0"/>
                <w:szCs w:val="24"/>
              </w:rPr>
            </w:pPr>
            <w:r>
              <w:rPr>
                <w:rFonts w:ascii="Times New Roman" w:hAnsi="Times New Roman" w:cs="Times New Roman"/>
                <w:kern w:val="0"/>
                <w:szCs w:val="24"/>
              </w:rPr>
              <w:t>korijen</w:t>
            </w:r>
            <w:r w:rsidRPr="00B00EC1">
              <w:rPr>
                <w:rFonts w:ascii="Times New Roman" w:hAnsi="Times New Roman" w:cs="Times New Roman"/>
                <w:kern w:val="0"/>
                <w:szCs w:val="24"/>
              </w:rPr>
              <w:t>a, maksimalnog</w:t>
            </w:r>
          </w:p>
          <w:p w14:paraId="457E62E8"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kern w:val="0"/>
                <w:szCs w:val="24"/>
              </w:rPr>
              <w:t>prečnika 2,5 cm</w:t>
            </w:r>
          </w:p>
        </w:tc>
        <w:tc>
          <w:tcPr>
            <w:tcW w:w="1741" w:type="dxa"/>
          </w:tcPr>
          <w:p w14:paraId="1CA53979"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 xml:space="preserve">ex 0602 90 41 </w:t>
            </w:r>
          </w:p>
          <w:p w14:paraId="099A8C9C"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 xml:space="preserve">ex 0602 90 45 </w:t>
            </w:r>
          </w:p>
          <w:p w14:paraId="0910F240"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 xml:space="preserve">ex 0602 90 46 </w:t>
            </w:r>
          </w:p>
          <w:p w14:paraId="6A2A2FDA"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ex 0602 90 48</w:t>
            </w:r>
          </w:p>
        </w:tc>
        <w:tc>
          <w:tcPr>
            <w:tcW w:w="1424" w:type="dxa"/>
            <w:gridSpan w:val="2"/>
          </w:tcPr>
          <w:p w14:paraId="6F7ABDA5" w14:textId="77777777" w:rsidR="00AD52D4" w:rsidRPr="00B00EC1" w:rsidRDefault="00AD52D4" w:rsidP="00AD52D4">
            <w:pPr>
              <w:rPr>
                <w:rFonts w:ascii="Times New Roman" w:hAnsi="Times New Roman" w:cs="Times New Roman"/>
                <w:szCs w:val="24"/>
              </w:rPr>
            </w:pPr>
            <w:r w:rsidRPr="00B00EC1">
              <w:rPr>
                <w:rFonts w:ascii="Times New Roman" w:hAnsi="Times New Roman" w:cs="Times New Roman"/>
                <w:szCs w:val="24"/>
              </w:rPr>
              <w:t>Izrael</w:t>
            </w:r>
          </w:p>
          <w:p w14:paraId="52CA6205" w14:textId="77777777" w:rsidR="00AD52D4" w:rsidRPr="00B00EC1" w:rsidRDefault="00AD52D4" w:rsidP="00AD52D4">
            <w:pPr>
              <w:rPr>
                <w:rFonts w:ascii="Times New Roman" w:hAnsi="Times New Roman" w:cs="Times New Roman"/>
                <w:szCs w:val="24"/>
              </w:rPr>
            </w:pPr>
          </w:p>
          <w:p w14:paraId="391F360E" w14:textId="77777777" w:rsidR="00AD52D4" w:rsidRPr="00B00EC1" w:rsidRDefault="00AD52D4" w:rsidP="00AD52D4">
            <w:pPr>
              <w:rPr>
                <w:rFonts w:ascii="Times New Roman" w:hAnsi="Times New Roman" w:cs="Times New Roman"/>
                <w:szCs w:val="24"/>
              </w:rPr>
            </w:pPr>
          </w:p>
        </w:tc>
        <w:tc>
          <w:tcPr>
            <w:tcW w:w="7486" w:type="dxa"/>
            <w:gridSpan w:val="3"/>
          </w:tcPr>
          <w:p w14:paraId="27CC0E1B"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5A45E35F"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Aonidiella orientalis</w:t>
            </w:r>
            <w:r w:rsidRPr="00E778DE">
              <w:rPr>
                <w:rFonts w:ascii="Times New Roman" w:eastAsia="Times New Roman" w:hAnsi="Times New Roman"/>
                <w:lang w:eastAsia="en-GB"/>
              </w:rPr>
              <w:t xml:space="preserve">; </w:t>
            </w:r>
          </w:p>
          <w:p w14:paraId="46308AE1"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bilje je tokom cijelog životnog ciklusa uzgajano na mjestu proizvodnje koje je registrovano i koje nadzire nacionalna služba za zaštitu bilja u zemlji porijekla. Ta registracija uključuje pripadajuće proizvodne jedinice unutar mjesta proizvodnje. Mjesto proizvodnje takođe ispunjava i jedan od sljedećih zahtjeva: </w:t>
            </w:r>
          </w:p>
          <w:p w14:paraId="4F4CABA2"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1. bilje je uzgajano u proizvodnoj jedinici sa potpunom fizičkom zaštitom od unošenja štetnog organizma </w:t>
            </w:r>
            <w:r w:rsidRPr="00E778DE">
              <w:rPr>
                <w:rFonts w:ascii="Times New Roman" w:eastAsia="Times New Roman" w:hAnsi="Times New Roman"/>
                <w:i/>
                <w:lang w:eastAsia="en-GB"/>
              </w:rPr>
              <w:t xml:space="preserve">Aonidiella orientalis </w:t>
            </w:r>
            <w:r w:rsidRPr="00E778DE">
              <w:rPr>
                <w:rFonts w:ascii="Times New Roman" w:eastAsia="Times New Roman" w:hAnsi="Times New Roman"/>
                <w:lang w:eastAsia="en-GB"/>
              </w:rPr>
              <w:t xml:space="preserve">tokom perioda od najmanje šest mjeseci prije izvoza, u kojoj su svake tri sedmice vršeni službeni inspekcijski pregledi i utvrđeno je odsustvo tog štetnog organizma, uključujući i neposredno prije premještanja; ili </w:t>
            </w:r>
          </w:p>
          <w:p w14:paraId="4B615425"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2. tokom službenih inspekcijskih pregleda od početka posljednjeg vegetacionog ciklusa, koji se sprovode najmanje svake tri sedmice, utvrđeno je da je proizvodna jedinica slobodna od štetnog organizma </w:t>
            </w:r>
            <w:r w:rsidRPr="00E778DE">
              <w:rPr>
                <w:rFonts w:ascii="Times New Roman" w:eastAsia="Times New Roman" w:hAnsi="Times New Roman"/>
                <w:i/>
                <w:lang w:eastAsia="en-GB"/>
              </w:rPr>
              <w:t>Aonidiella orientalis</w:t>
            </w:r>
            <w:r w:rsidRPr="00E778DE">
              <w:rPr>
                <w:rFonts w:ascii="Times New Roman" w:eastAsia="Times New Roman" w:hAnsi="Times New Roman"/>
                <w:lang w:eastAsia="en-GB"/>
              </w:rPr>
              <w:t xml:space="preserve">; u slučaju sumnje na prisustvo tog štetnog organizma u proizvodnoj jedinici sprovedeni su odgovarajući tretmani protiv tog štetnog organizma kako bi se osiguralo njegovo odsustvo; uspostavljena je okolna zona od 100 m koja se u odgovarajućim intervalima nadzire radi utvrđivanja prisustva </w:t>
            </w:r>
            <w:r w:rsidRPr="00E778DE">
              <w:rPr>
                <w:rFonts w:ascii="Times New Roman" w:eastAsia="Times New Roman" w:hAnsi="Times New Roman"/>
                <w:i/>
                <w:lang w:eastAsia="en-GB"/>
              </w:rPr>
              <w:t>Aonidiella orientalis</w:t>
            </w:r>
            <w:r w:rsidRPr="00E778DE">
              <w:rPr>
                <w:rFonts w:ascii="Times New Roman" w:eastAsia="Times New Roman" w:hAnsi="Times New Roman"/>
                <w:lang w:eastAsia="en-GB"/>
              </w:rPr>
              <w:t xml:space="preserve"> i ako se taj štetni organizam nađe u toj zoni na bilo kojoj biljci domaćinu, ta se biljka odmah izdvaja i uništava; </w:t>
            </w:r>
          </w:p>
          <w:p w14:paraId="645B27FF" w14:textId="3C4FF80C"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neposredno prije izvoza, sproveden je službeni inspekcijski pregled pošiljaka bilja u cilju otkrivanja prisustva organizma </w:t>
            </w:r>
            <w:r w:rsidRPr="00E778DE">
              <w:rPr>
                <w:rFonts w:ascii="Times New Roman" w:eastAsia="Times New Roman" w:hAnsi="Times New Roman"/>
                <w:i/>
                <w:lang w:eastAsia="en-GB"/>
              </w:rPr>
              <w:t>Aonidiella orientalis</w:t>
            </w:r>
            <w:r w:rsidRPr="00E778DE">
              <w:rPr>
                <w:rFonts w:ascii="Times New Roman" w:eastAsia="Times New Roman" w:hAnsi="Times New Roman"/>
                <w:lang w:eastAsia="en-GB"/>
              </w:rPr>
              <w:t xml:space="preserve">, posebno na stablu i granama tog bilja. Veličina uzorka za inspekcijski pregled mora biti takva da omogući najmanje otkrivanje nivoa infestacije od 1 % </w:t>
            </w:r>
            <w:r w:rsidR="00FB1235">
              <w:rPr>
                <w:rFonts w:ascii="Times New Roman" w:eastAsia="Times New Roman" w:hAnsi="Times New Roman"/>
                <w:lang w:eastAsia="en-GB"/>
              </w:rPr>
              <w:t xml:space="preserve">sa nivoom pouzdanosti od 99 %. </w:t>
            </w:r>
          </w:p>
          <w:p w14:paraId="181A4991"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14:paraId="4384F0AE"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E12151B" w14:textId="77777777"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podatke o sljedećem: </w:t>
            </w:r>
          </w:p>
          <w:p w14:paraId="560B1CAB" w14:textId="57ED8A5A" w:rsidR="00AD52D4" w:rsidRPr="00E778DE" w:rsidRDefault="00AD52D4" w:rsidP="00AD52D4">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koji je </w:t>
            </w:r>
            <w:r w:rsidR="00FB1235">
              <w:rPr>
                <w:rFonts w:ascii="Times New Roman" w:eastAsia="Times New Roman" w:hAnsi="Times New Roman"/>
                <w:lang w:eastAsia="en-GB"/>
              </w:rPr>
              <w:t xml:space="preserve">zahtjev iz tačke (a) podtačke </w:t>
            </w:r>
            <w:r w:rsidRPr="00E778DE">
              <w:rPr>
                <w:rFonts w:ascii="Times New Roman" w:eastAsia="Times New Roman" w:hAnsi="Times New Roman"/>
                <w:lang w:eastAsia="en-GB"/>
              </w:rPr>
              <w:t xml:space="preserve">ii) ispunjen i, </w:t>
            </w:r>
          </w:p>
          <w:p w14:paraId="7B1BCCE4" w14:textId="0357BF71" w:rsidR="00AD52D4" w:rsidRPr="00B00EC1" w:rsidRDefault="00AD52D4" w:rsidP="00AD52D4">
            <w:pPr>
              <w:pStyle w:val="item-none"/>
              <w:shd w:val="clear" w:color="auto" w:fill="FFFFFF"/>
              <w:spacing w:before="60" w:beforeAutospacing="0" w:after="60" w:afterAutospacing="0" w:line="312" w:lineRule="atLeast"/>
              <w:jc w:val="both"/>
            </w:pPr>
            <w:r w:rsidRPr="00E778DE">
              <w:rPr>
                <w:lang w:eastAsia="en-GB"/>
              </w:rPr>
              <w:t>—podatke o registrovanim proizvodnim jedinicama.</w:t>
            </w:r>
          </w:p>
        </w:tc>
      </w:tr>
      <w:tr w:rsidR="00E97F88" w:rsidRPr="00B00EC1" w14:paraId="6FD8FB41" w14:textId="77777777" w:rsidTr="00E007EA">
        <w:trPr>
          <w:trHeight w:val="186"/>
        </w:trPr>
        <w:tc>
          <w:tcPr>
            <w:tcW w:w="1096" w:type="dxa"/>
          </w:tcPr>
          <w:p w14:paraId="619D8934" w14:textId="03B0B6B0" w:rsidR="00E97F88" w:rsidRPr="00B00EC1"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73A587D9" w14:textId="1939E179" w:rsidR="00E97F88" w:rsidRPr="00B00EC1" w:rsidRDefault="00E97F88" w:rsidP="00E97F88">
            <w:pPr>
              <w:autoSpaceDE w:val="0"/>
              <w:autoSpaceDN w:val="0"/>
              <w:adjustRightInd w:val="0"/>
              <w:rPr>
                <w:rFonts w:ascii="Times New Roman" w:hAnsi="Times New Roman" w:cs="Times New Roman"/>
                <w:i/>
                <w:iCs/>
                <w:szCs w:val="24"/>
              </w:rPr>
            </w:pPr>
            <w:r w:rsidRPr="00B00EC1">
              <w:rPr>
                <w:rStyle w:val="italics"/>
                <w:rFonts w:ascii="Times New Roman" w:eastAsia="Arial Unicode MS" w:hAnsi="Times New Roman" w:cs="Times New Roman"/>
                <w:i/>
                <w:iCs/>
                <w:szCs w:val="24"/>
                <w:shd w:val="clear" w:color="auto" w:fill="FFFFFF"/>
              </w:rPr>
              <w:t>Alnus</w:t>
            </w:r>
            <w:r w:rsidRPr="00B00EC1">
              <w:rPr>
                <w:rFonts w:ascii="Times New Roman" w:eastAsia="Arial Unicode MS" w:hAnsi="Times New Roman" w:cs="Times New Roman"/>
                <w:szCs w:val="24"/>
                <w:shd w:val="clear" w:color="auto" w:fill="FFFFFF"/>
              </w:rPr>
              <w:t> Mill.</w:t>
            </w:r>
          </w:p>
        </w:tc>
        <w:tc>
          <w:tcPr>
            <w:tcW w:w="2400" w:type="dxa"/>
            <w:gridSpan w:val="2"/>
          </w:tcPr>
          <w:p w14:paraId="4E986143" w14:textId="7B04EEB1" w:rsidR="00E97F88" w:rsidRPr="00751B6B" w:rsidRDefault="00E97F88" w:rsidP="00E97F88">
            <w:pPr>
              <w:autoSpaceDE w:val="0"/>
              <w:autoSpaceDN w:val="0"/>
              <w:adjustRightInd w:val="0"/>
              <w:rPr>
                <w:rFonts w:ascii="Times New Roman" w:hAnsi="Times New Roman" w:cs="Times New Roman"/>
                <w:szCs w:val="24"/>
                <w:lang w:val="en-US"/>
              </w:rPr>
            </w:pPr>
            <w:r>
              <w:rPr>
                <w:rFonts w:ascii="Times New Roman" w:hAnsi="Times New Roman" w:cs="Times New Roman"/>
                <w:szCs w:val="24"/>
                <w:lang w:val="en-US"/>
              </w:rPr>
              <w:t>— Plemke</w:t>
            </w:r>
            <w:r w:rsidRPr="00751B6B">
              <w:rPr>
                <w:rFonts w:ascii="Times New Roman" w:hAnsi="Times New Roman" w:cs="Times New Roman"/>
                <w:szCs w:val="24"/>
                <w:lang w:val="en-US"/>
              </w:rPr>
              <w:t xml:space="preserve"> vrsta </w:t>
            </w:r>
            <w:r w:rsidRPr="00751B6B">
              <w:rPr>
                <w:rFonts w:ascii="Times New Roman" w:hAnsi="Times New Roman" w:cs="Times New Roman"/>
                <w:i/>
                <w:szCs w:val="24"/>
                <w:lang w:val="en-US"/>
              </w:rPr>
              <w:t>Alnus cordata</w:t>
            </w:r>
            <w:r w:rsidRPr="00751B6B">
              <w:rPr>
                <w:rFonts w:ascii="Times New Roman" w:hAnsi="Times New Roman" w:cs="Times New Roman"/>
                <w:szCs w:val="24"/>
                <w:lang w:val="en-US"/>
              </w:rPr>
              <w:t xml:space="preserve">, </w:t>
            </w:r>
            <w:r w:rsidRPr="00751B6B">
              <w:rPr>
                <w:rFonts w:ascii="Times New Roman" w:hAnsi="Times New Roman" w:cs="Times New Roman"/>
                <w:i/>
                <w:szCs w:val="24"/>
                <w:lang w:val="en-US"/>
              </w:rPr>
              <w:t>Alnus glutinosa</w:t>
            </w:r>
            <w:r w:rsidRPr="00751B6B">
              <w:rPr>
                <w:rFonts w:ascii="Times New Roman" w:hAnsi="Times New Roman" w:cs="Times New Roman"/>
                <w:szCs w:val="24"/>
                <w:lang w:val="en-US"/>
              </w:rPr>
              <w:t xml:space="preserve"> i </w:t>
            </w:r>
            <w:r w:rsidRPr="00751B6B">
              <w:rPr>
                <w:rFonts w:ascii="Times New Roman" w:hAnsi="Times New Roman" w:cs="Times New Roman"/>
                <w:i/>
                <w:szCs w:val="24"/>
                <w:lang w:val="en-US"/>
              </w:rPr>
              <w:t>Alnus incana</w:t>
            </w:r>
            <w:r w:rsidRPr="00751B6B">
              <w:rPr>
                <w:rFonts w:ascii="Times New Roman" w:hAnsi="Times New Roman" w:cs="Times New Roman"/>
                <w:szCs w:val="24"/>
                <w:lang w:val="en-US"/>
              </w:rPr>
              <w:t xml:space="preserve"> starosti do dvije godine i maksimalnog prečnika 12 mm, porijeklom iz Ujedinjenog Kraljevstva, </w:t>
            </w:r>
          </w:p>
          <w:p w14:paraId="3059889E" w14:textId="61685D0F" w:rsidR="00E97F88" w:rsidRPr="00B00EC1" w:rsidRDefault="00E97F88" w:rsidP="00E97F88">
            <w:pPr>
              <w:autoSpaceDE w:val="0"/>
              <w:autoSpaceDN w:val="0"/>
              <w:adjustRightInd w:val="0"/>
              <w:rPr>
                <w:rFonts w:ascii="Times New Roman" w:hAnsi="Times New Roman" w:cs="Times New Roman"/>
                <w:szCs w:val="24"/>
              </w:rPr>
            </w:pPr>
            <w:r>
              <w:rPr>
                <w:rFonts w:ascii="Times New Roman" w:hAnsi="Times New Roman" w:cs="Times New Roman"/>
                <w:szCs w:val="24"/>
                <w:lang w:val="en-US"/>
              </w:rPr>
              <w:t>— Bilje</w:t>
            </w:r>
            <w:r w:rsidRPr="00751B6B">
              <w:rPr>
                <w:rFonts w:ascii="Times New Roman" w:hAnsi="Times New Roman" w:cs="Times New Roman"/>
                <w:szCs w:val="24"/>
                <w:lang w:val="en-US"/>
              </w:rPr>
              <w:t xml:space="preserve"> za sadnju vrsta </w:t>
            </w:r>
            <w:r w:rsidRPr="00751B6B">
              <w:rPr>
                <w:rFonts w:ascii="Times New Roman" w:hAnsi="Times New Roman" w:cs="Times New Roman"/>
                <w:i/>
                <w:szCs w:val="24"/>
                <w:lang w:val="en-US"/>
              </w:rPr>
              <w:t>Alnus cordata</w:t>
            </w:r>
            <w:r w:rsidRPr="00751B6B">
              <w:rPr>
                <w:rFonts w:ascii="Times New Roman" w:hAnsi="Times New Roman" w:cs="Times New Roman"/>
                <w:szCs w:val="24"/>
                <w:lang w:val="en-US"/>
              </w:rPr>
              <w:t xml:space="preserve">, </w:t>
            </w:r>
            <w:r w:rsidRPr="00751B6B">
              <w:rPr>
                <w:rFonts w:ascii="Times New Roman" w:hAnsi="Times New Roman" w:cs="Times New Roman"/>
                <w:i/>
                <w:szCs w:val="24"/>
                <w:lang w:val="en-US"/>
              </w:rPr>
              <w:t>Alnus glutinosa</w:t>
            </w:r>
            <w:r w:rsidRPr="00751B6B">
              <w:rPr>
                <w:rFonts w:ascii="Times New Roman" w:hAnsi="Times New Roman" w:cs="Times New Roman"/>
                <w:szCs w:val="24"/>
                <w:lang w:val="en-US"/>
              </w:rPr>
              <w:t xml:space="preserve"> i </w:t>
            </w:r>
            <w:r w:rsidRPr="00751B6B">
              <w:rPr>
                <w:rFonts w:ascii="Times New Roman" w:hAnsi="Times New Roman" w:cs="Times New Roman"/>
                <w:i/>
                <w:szCs w:val="24"/>
                <w:lang w:val="en-US"/>
              </w:rPr>
              <w:t>Alnus incana</w:t>
            </w:r>
            <w:r w:rsidRPr="00751B6B">
              <w:rPr>
                <w:rFonts w:ascii="Times New Roman" w:hAnsi="Times New Roman" w:cs="Times New Roman"/>
                <w:szCs w:val="24"/>
                <w:lang w:val="en-US"/>
              </w:rPr>
              <w:t xml:space="preserve"> starosti do sedam godina i maksimalnog prečnika 40 mm pri dnu stabla</w:t>
            </w:r>
          </w:p>
        </w:tc>
        <w:tc>
          <w:tcPr>
            <w:tcW w:w="1741" w:type="dxa"/>
          </w:tcPr>
          <w:p w14:paraId="75DAE7BE" w14:textId="054D5DFA" w:rsidR="00E97F88" w:rsidRPr="00B00EC1" w:rsidRDefault="00E97F88" w:rsidP="00E97F88">
            <w:pPr>
              <w:rPr>
                <w:rFonts w:ascii="Times New Roman" w:hAnsi="Times New Roman" w:cs="Times New Roman"/>
                <w:szCs w:val="24"/>
              </w:rPr>
            </w:pPr>
            <w:r w:rsidRPr="00751B6B">
              <w:rPr>
                <w:rFonts w:ascii="Times New Roman" w:hAnsi="Times New Roman" w:cs="Times New Roman"/>
                <w:szCs w:val="24"/>
              </w:rPr>
              <w:t>ex 0602 10 90 ex 0602 90 41 ex 0602 90 45 ex  0602  90  46</w:t>
            </w:r>
          </w:p>
        </w:tc>
        <w:tc>
          <w:tcPr>
            <w:tcW w:w="1424" w:type="dxa"/>
            <w:gridSpan w:val="2"/>
          </w:tcPr>
          <w:p w14:paraId="69F955C3" w14:textId="68BFCA99" w:rsidR="00E97F88" w:rsidRPr="00B00EC1" w:rsidRDefault="00E97F88" w:rsidP="00E97F88">
            <w:pPr>
              <w:rPr>
                <w:rFonts w:ascii="Times New Roman" w:hAnsi="Times New Roman" w:cs="Times New Roman"/>
                <w:szCs w:val="24"/>
              </w:rPr>
            </w:pPr>
            <w:r>
              <w:rPr>
                <w:rFonts w:ascii="Times New Roman" w:hAnsi="Times New Roman" w:cs="Times New Roman"/>
                <w:szCs w:val="24"/>
              </w:rPr>
              <w:t>Ujedinjeno Kraljevstvo</w:t>
            </w:r>
          </w:p>
        </w:tc>
        <w:tc>
          <w:tcPr>
            <w:tcW w:w="7486" w:type="dxa"/>
            <w:gridSpan w:val="3"/>
            <w:shd w:val="clear" w:color="auto" w:fill="auto"/>
          </w:tcPr>
          <w:p w14:paraId="495BCC87"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(a) Službena izjava: </w:t>
            </w:r>
          </w:p>
          <w:p w14:paraId="61C22DA9"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 bilje je slobodno od štetnog organizma </w:t>
            </w:r>
            <w:r w:rsidRPr="00466E63">
              <w:rPr>
                <w:rFonts w:ascii="Times New Roman" w:eastAsia="Times New Roman" w:hAnsi="Times New Roman"/>
                <w:i/>
                <w:lang w:eastAsia="en-GB"/>
              </w:rPr>
              <w:t>Phytophthora siskiyouensis</w:t>
            </w:r>
            <w:r w:rsidRPr="00466E63">
              <w:rPr>
                <w:rFonts w:ascii="Times New Roman" w:eastAsia="Times New Roman" w:hAnsi="Times New Roman"/>
                <w:lang w:eastAsia="en-GB"/>
              </w:rPr>
              <w:t xml:space="preserve">; ii) službenim inspekcijskim pregledima sprovedenima u odgovarajuće vrijeme utvrđeno je da je proizvodna jedinica slobodna od štetnog organizma </w:t>
            </w:r>
            <w:r w:rsidRPr="00466E63">
              <w:rPr>
                <w:rFonts w:ascii="Times New Roman" w:eastAsia="Times New Roman" w:hAnsi="Times New Roman"/>
                <w:i/>
                <w:lang w:eastAsia="en-GB"/>
              </w:rPr>
              <w:t xml:space="preserve">Phytophthora siskiyouensis </w:t>
            </w:r>
            <w:r w:rsidRPr="00466E63">
              <w:rPr>
                <w:rFonts w:ascii="Times New Roman" w:eastAsia="Times New Roman" w:hAnsi="Times New Roman"/>
                <w:lang w:eastAsia="en-GB"/>
              </w:rPr>
              <w:t xml:space="preserve">od početka posljednje sezone uzgoja i proizvodnu jedinicu registrovala je i nadzire je nacionalna služba za zaštitu bilja zemlje porijekla; </w:t>
            </w:r>
          </w:p>
          <w:p w14:paraId="715E8555"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iii) uspostavljen je sistem kojim se osigurava da su alati i mašine za kalemljenje, rezidbu i izdvajanje očišćeni od zemlje i ostataka bilja i dezinfikovani kako bi bili slobodni od štetnog organizma </w:t>
            </w:r>
            <w:r w:rsidRPr="00466E63">
              <w:rPr>
                <w:rFonts w:ascii="Times New Roman" w:eastAsia="Times New Roman" w:hAnsi="Times New Roman"/>
                <w:i/>
                <w:lang w:eastAsia="en-GB"/>
              </w:rPr>
              <w:t>Phytophthora siskiyouensis</w:t>
            </w:r>
            <w:r w:rsidRPr="00466E63">
              <w:rPr>
                <w:rFonts w:ascii="Times New Roman" w:eastAsia="Times New Roman" w:hAnsi="Times New Roman"/>
                <w:lang w:eastAsia="en-GB"/>
              </w:rPr>
              <w:t xml:space="preserve"> prije unošenja u proizvodnu jedinicu; i </w:t>
            </w:r>
          </w:p>
          <w:p w14:paraId="522DFF05"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iv) neposredno prije izvoza sproveden je službeni inspekcijski pregled pošiljki bilja za otkrivanje prisustva štetnog organizma </w:t>
            </w:r>
            <w:r w:rsidRPr="00466E63">
              <w:rPr>
                <w:rFonts w:ascii="Times New Roman" w:eastAsia="Times New Roman" w:hAnsi="Times New Roman"/>
                <w:i/>
                <w:lang w:eastAsia="en-GB"/>
              </w:rPr>
              <w:t>Phytophthora siskiyouensis</w:t>
            </w:r>
            <w:r w:rsidRPr="00466E63">
              <w:rPr>
                <w:rFonts w:ascii="Times New Roman" w:eastAsia="Times New Roman" w:hAnsi="Times New Roman"/>
                <w:lang w:eastAsia="en-GB"/>
              </w:rPr>
              <w:t xml:space="preserve">, uključujući nasumično uzorkovanje i laboratorijsko testiranje u slučaju sumnjivih simptoma koji upućuju na prisustvo tog štetnog organizma; </w:t>
            </w:r>
          </w:p>
          <w:p w14:paraId="499D4772"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(b) fitosanitarni sertifikati za to bilje u rubrici „Dopunska izjava” uključuju: </w:t>
            </w:r>
          </w:p>
          <w:p w14:paraId="31CAB815"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4904C509"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ii) podatke o sljedećem: </w:t>
            </w:r>
          </w:p>
          <w:p w14:paraId="5707C814"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 koji je zahtjev iz tačke (a) podtačke  </w:t>
            </w:r>
          </w:p>
          <w:p w14:paraId="609390FD" w14:textId="77777777" w:rsidR="00E97F88" w:rsidRPr="00466E63"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     ii) ispunjen i, </w:t>
            </w:r>
          </w:p>
          <w:p w14:paraId="1D5C0FDB" w14:textId="182E1F11" w:rsidR="00E97F88" w:rsidRPr="00E778DE" w:rsidRDefault="00E97F88" w:rsidP="00E97F88">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—podatke o registrovanim proizvodnim jedinicama.</w:t>
            </w:r>
          </w:p>
        </w:tc>
      </w:tr>
      <w:tr w:rsidR="00E97F88" w:rsidRPr="00B00EC1" w14:paraId="1A1EB59F" w14:textId="77777777" w:rsidTr="00E007EA">
        <w:trPr>
          <w:trHeight w:val="186"/>
        </w:trPr>
        <w:tc>
          <w:tcPr>
            <w:tcW w:w="1096" w:type="dxa"/>
          </w:tcPr>
          <w:p w14:paraId="447A4ABA" w14:textId="77777777" w:rsidR="00E97F88" w:rsidRPr="00B00EC1"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2918C20" w14:textId="77777777" w:rsidR="00E97F88" w:rsidRPr="00B00EC1" w:rsidRDefault="00E97F88" w:rsidP="00E97F8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Annona</w:t>
            </w:r>
            <w:r w:rsidRPr="00B00EC1">
              <w:rPr>
                <w:rFonts w:ascii="Times New Roman" w:eastAsia="Arial Unicode MS" w:hAnsi="Times New Roman" w:cs="Times New Roman"/>
                <w:i/>
                <w:szCs w:val="24"/>
                <w:shd w:val="clear" w:color="auto" w:fill="FFFFFF"/>
              </w:rPr>
              <w:t> </w:t>
            </w:r>
            <w:r w:rsidRPr="00B00EC1">
              <w:rPr>
                <w:rFonts w:ascii="Times New Roman" w:eastAsia="Arial Unicode MS" w:hAnsi="Times New Roman" w:cs="Times New Roman"/>
                <w:szCs w:val="24"/>
                <w:shd w:val="clear" w:color="auto" w:fill="FFFFFF"/>
              </w:rPr>
              <w:t>L.</w:t>
            </w:r>
          </w:p>
        </w:tc>
        <w:tc>
          <w:tcPr>
            <w:tcW w:w="13051" w:type="dxa"/>
            <w:gridSpan w:val="8"/>
          </w:tcPr>
          <w:p w14:paraId="44B97733" w14:textId="77777777" w:rsidR="00E97F88" w:rsidRPr="00940043" w:rsidRDefault="00E97F88" w:rsidP="00E97F88">
            <w:pPr>
              <w:autoSpaceDE w:val="0"/>
              <w:autoSpaceDN w:val="0"/>
              <w:adjustRightInd w:val="0"/>
              <w:rPr>
                <w:rFonts w:ascii="Times New Roman" w:hAnsi="Times New Roman" w:cs="Times New Roman"/>
                <w:kern w:val="0"/>
                <w:szCs w:val="24"/>
                <w:lang w:val="en-US"/>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E97F88" w:rsidRPr="00B00EC1" w14:paraId="2F5465FE" w14:textId="77777777" w:rsidTr="00E007EA">
        <w:trPr>
          <w:trHeight w:val="186"/>
        </w:trPr>
        <w:tc>
          <w:tcPr>
            <w:tcW w:w="1096" w:type="dxa"/>
          </w:tcPr>
          <w:p w14:paraId="272A634A" w14:textId="77777777" w:rsidR="00E97F88" w:rsidRPr="00B00EC1"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02FCF26" w14:textId="77777777" w:rsidR="00E97F88" w:rsidRPr="00B00EC1" w:rsidRDefault="00E97F88" w:rsidP="00E97F8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Bauhinia</w:t>
            </w:r>
            <w:r w:rsidRPr="00B00EC1">
              <w:rPr>
                <w:rFonts w:ascii="Times New Roman" w:eastAsia="Arial Unicode MS" w:hAnsi="Times New Roman" w:cs="Times New Roman"/>
                <w:szCs w:val="24"/>
                <w:shd w:val="clear" w:color="auto" w:fill="FFFFFF"/>
              </w:rPr>
              <w:t> L.</w:t>
            </w:r>
          </w:p>
        </w:tc>
        <w:tc>
          <w:tcPr>
            <w:tcW w:w="13051" w:type="dxa"/>
            <w:gridSpan w:val="8"/>
          </w:tcPr>
          <w:p w14:paraId="652AA04C" w14:textId="77777777" w:rsidR="00E97F88" w:rsidRPr="00B00EC1" w:rsidRDefault="00E97F88" w:rsidP="00E97F8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E97F88" w:rsidRPr="00B00EC1" w14:paraId="594DC6A6" w14:textId="53EC26FE" w:rsidTr="00E007EA">
        <w:trPr>
          <w:trHeight w:val="186"/>
        </w:trPr>
        <w:tc>
          <w:tcPr>
            <w:tcW w:w="1096" w:type="dxa"/>
          </w:tcPr>
          <w:p w14:paraId="53D987B5" w14:textId="77777777" w:rsidR="00E97F88" w:rsidRPr="00B00EC1"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B37FAB3" w14:textId="77777777" w:rsidR="00E97F88" w:rsidRPr="00B00EC1" w:rsidRDefault="00E97F88" w:rsidP="00E97F88">
            <w:pPr>
              <w:rPr>
                <w:rFonts w:ascii="Times New Roman" w:hAnsi="Times New Roman" w:cs="Times New Roman"/>
                <w:szCs w:val="24"/>
              </w:rPr>
            </w:pPr>
            <w:r w:rsidRPr="00100ED5">
              <w:rPr>
                <w:rStyle w:val="italics"/>
                <w:rFonts w:ascii="Times New Roman" w:eastAsia="Arial Unicode MS" w:hAnsi="Times New Roman" w:cs="Times New Roman"/>
                <w:i/>
                <w:iCs/>
                <w:szCs w:val="24"/>
                <w:shd w:val="clear" w:color="auto" w:fill="FFFFFF"/>
              </w:rPr>
              <w:t>Berberis</w:t>
            </w:r>
            <w:r w:rsidRPr="00100ED5">
              <w:rPr>
                <w:rFonts w:ascii="Times New Roman" w:eastAsia="Arial Unicode MS" w:hAnsi="Times New Roman" w:cs="Times New Roman"/>
                <w:szCs w:val="24"/>
                <w:shd w:val="clear" w:color="auto" w:fill="FFFFFF"/>
              </w:rPr>
              <w:t> L.</w:t>
            </w:r>
          </w:p>
        </w:tc>
        <w:tc>
          <w:tcPr>
            <w:tcW w:w="2388" w:type="dxa"/>
          </w:tcPr>
          <w:p w14:paraId="0D999DF7" w14:textId="2F8EF69A" w:rsidR="00E97F88" w:rsidRPr="00B00EC1" w:rsidRDefault="00E97F88" w:rsidP="00E97F88">
            <w:pPr>
              <w:autoSpaceDE w:val="0"/>
              <w:autoSpaceDN w:val="0"/>
              <w:adjustRightInd w:val="0"/>
              <w:rPr>
                <w:rFonts w:ascii="Times New Roman" w:hAnsi="Times New Roman" w:cs="Times New Roman"/>
                <w:kern w:val="0"/>
                <w:szCs w:val="24"/>
              </w:rPr>
            </w:pPr>
            <w:r>
              <w:rPr>
                <w:rFonts w:ascii="Times New Roman" w:eastAsia="Times New Roman" w:hAnsi="Times New Roman" w:cs="Times New Roman"/>
                <w:kern w:val="0"/>
                <w:sz w:val="22"/>
                <w:lang w:val="en-GB" w:eastAsia="en-GB"/>
                <w14:ligatures w14:val="none"/>
              </w:rPr>
              <w:t>Bilje</w:t>
            </w:r>
            <w:r w:rsidRPr="00100ED5">
              <w:rPr>
                <w:rFonts w:ascii="Times New Roman" w:eastAsia="Times New Roman" w:hAnsi="Times New Roman" w:cs="Times New Roman"/>
                <w:kern w:val="0"/>
                <w:sz w:val="22"/>
                <w:lang w:val="en-GB" w:eastAsia="en-GB"/>
                <w14:ligatures w14:val="none"/>
              </w:rPr>
              <w:t xml:space="preserve"> za sadnju starosti do tri godine u uzgojnom supstratu, maksimalne visine 40 cm</w:t>
            </w:r>
          </w:p>
        </w:tc>
        <w:tc>
          <w:tcPr>
            <w:tcW w:w="1800" w:type="dxa"/>
            <w:gridSpan w:val="3"/>
          </w:tcPr>
          <w:p w14:paraId="0FBFA4B7" w14:textId="0BF71703" w:rsidR="00E97F88" w:rsidRPr="00B00EC1" w:rsidRDefault="00E97F88" w:rsidP="00E97F88">
            <w:pPr>
              <w:autoSpaceDE w:val="0"/>
              <w:autoSpaceDN w:val="0"/>
              <w:adjustRightInd w:val="0"/>
              <w:jc w:val="center"/>
              <w:rPr>
                <w:rFonts w:ascii="Times New Roman" w:hAnsi="Times New Roman" w:cs="Times New Roman"/>
                <w:szCs w:val="24"/>
              </w:rPr>
            </w:pPr>
            <w:r w:rsidRPr="00D310E5">
              <w:rPr>
                <w:rFonts w:ascii="Times New Roman" w:hAnsi="Times New Roman" w:cs="Times New Roman"/>
                <w:szCs w:val="24"/>
              </w:rPr>
              <w:t>ex</w:t>
            </w:r>
            <w:r w:rsidRPr="00D310E5">
              <w:rPr>
                <w:rFonts w:ascii="Times New Roman" w:hAnsi="Times New Roman" w:cs="Times New Roman"/>
                <w:spacing w:val="-3"/>
                <w:szCs w:val="24"/>
              </w:rPr>
              <w:t xml:space="preserve"> </w:t>
            </w:r>
            <w:r w:rsidRPr="00D310E5">
              <w:rPr>
                <w:rFonts w:ascii="Times New Roman" w:hAnsi="Times New Roman" w:cs="Times New Roman"/>
                <w:spacing w:val="-4"/>
                <w:szCs w:val="24"/>
              </w:rPr>
              <w:t>0602</w:t>
            </w:r>
          </w:p>
        </w:tc>
        <w:tc>
          <w:tcPr>
            <w:tcW w:w="1428" w:type="dxa"/>
            <w:gridSpan w:val="3"/>
          </w:tcPr>
          <w:p w14:paraId="470B91B7" w14:textId="3890FD9C" w:rsidR="00E97F88" w:rsidRPr="00B00EC1" w:rsidRDefault="00E97F88" w:rsidP="00E97F88">
            <w:pPr>
              <w:autoSpaceDE w:val="0"/>
              <w:autoSpaceDN w:val="0"/>
              <w:adjustRightInd w:val="0"/>
              <w:rPr>
                <w:rFonts w:ascii="Times New Roman" w:hAnsi="Times New Roman" w:cs="Times New Roman"/>
                <w:szCs w:val="24"/>
              </w:rPr>
            </w:pPr>
            <w:r>
              <w:rPr>
                <w:rFonts w:ascii="Times New Roman" w:hAnsi="Times New Roman" w:cs="Times New Roman"/>
                <w:szCs w:val="24"/>
              </w:rPr>
              <w:t>Turska</w:t>
            </w:r>
          </w:p>
        </w:tc>
        <w:tc>
          <w:tcPr>
            <w:tcW w:w="7435" w:type="dxa"/>
          </w:tcPr>
          <w:p w14:paraId="25A0D03E" w14:textId="3AF5692A" w:rsidR="00E97F88" w:rsidRPr="00B00EC1" w:rsidRDefault="00E97F88" w:rsidP="00E97F88">
            <w:pPr>
              <w:autoSpaceDE w:val="0"/>
              <w:autoSpaceDN w:val="0"/>
              <w:adjustRightInd w:val="0"/>
              <w:rPr>
                <w:rFonts w:ascii="Times New Roman" w:hAnsi="Times New Roman" w:cs="Times New Roman"/>
                <w:szCs w:val="24"/>
              </w:rPr>
            </w:pPr>
            <w:r w:rsidRPr="00D310E5">
              <w:rPr>
                <w:rFonts w:ascii="Times New Roman" w:hAnsi="Times New Roman" w:cs="Times New Roman"/>
                <w:szCs w:val="24"/>
              </w:rPr>
              <w:t>Posebni zahtjevi iz Lista IV. A Dio I  (dopunske izjave - posebni zahtjevi za uvoz), a kada je relevantno i posebne zahtjeve po drugim pojedinačnim propisima.</w:t>
            </w:r>
          </w:p>
        </w:tc>
      </w:tr>
      <w:tr w:rsidR="00BA5238" w:rsidRPr="00B00EC1" w14:paraId="244BE6B4" w14:textId="21527536" w:rsidTr="00E007EA">
        <w:trPr>
          <w:trHeight w:val="186"/>
        </w:trPr>
        <w:tc>
          <w:tcPr>
            <w:tcW w:w="1096" w:type="dxa"/>
          </w:tcPr>
          <w:p w14:paraId="17CAB7CE" w14:textId="77777777" w:rsidR="00BA5238" w:rsidRPr="00B00EC1" w:rsidRDefault="00BA523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6FA2A15" w14:textId="77777777" w:rsidR="00BA5238" w:rsidRPr="00B00EC1" w:rsidRDefault="00BA5238" w:rsidP="00E97F8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Betula</w:t>
            </w:r>
            <w:r w:rsidRPr="00B00EC1">
              <w:rPr>
                <w:rFonts w:ascii="Times New Roman" w:eastAsia="Arial Unicode MS" w:hAnsi="Times New Roman" w:cs="Times New Roman"/>
                <w:i/>
                <w:szCs w:val="24"/>
                <w:shd w:val="clear" w:color="auto" w:fill="FFFFFF"/>
              </w:rPr>
              <w:t> </w:t>
            </w:r>
            <w:r w:rsidRPr="00B00EC1">
              <w:rPr>
                <w:rFonts w:ascii="Times New Roman" w:eastAsia="Arial Unicode MS" w:hAnsi="Times New Roman" w:cs="Times New Roman"/>
                <w:szCs w:val="24"/>
                <w:shd w:val="clear" w:color="auto" w:fill="FFFFFF"/>
              </w:rPr>
              <w:t>L.</w:t>
            </w:r>
          </w:p>
        </w:tc>
        <w:tc>
          <w:tcPr>
            <w:tcW w:w="2388" w:type="dxa"/>
          </w:tcPr>
          <w:p w14:paraId="562D5612" w14:textId="7AE6F530" w:rsidR="00BA5238" w:rsidRPr="00B00EC1" w:rsidRDefault="00BA5238" w:rsidP="00E97F88">
            <w:pPr>
              <w:autoSpaceDE w:val="0"/>
              <w:autoSpaceDN w:val="0"/>
              <w:adjustRightInd w:val="0"/>
              <w:rPr>
                <w:rFonts w:ascii="Times New Roman" w:hAnsi="Times New Roman" w:cs="Times New Roman"/>
                <w:kern w:val="0"/>
                <w:szCs w:val="24"/>
              </w:rPr>
            </w:pPr>
            <w:r>
              <w:rPr>
                <w:rFonts w:ascii="Times New Roman" w:hAnsi="Times New Roman" w:cs="Times New Roman"/>
                <w:kern w:val="0"/>
                <w:szCs w:val="24"/>
                <w:lang w:val="en-US"/>
              </w:rPr>
              <w:t>Bilje</w:t>
            </w:r>
            <w:r w:rsidRPr="00BA5238">
              <w:rPr>
                <w:rFonts w:ascii="Times New Roman" w:hAnsi="Times New Roman" w:cs="Times New Roman"/>
                <w:kern w:val="0"/>
                <w:szCs w:val="24"/>
                <w:lang w:val="en-US"/>
              </w:rPr>
              <w:t xml:space="preserve"> za sadnju vrsta </w:t>
            </w:r>
            <w:r w:rsidRPr="00BA5238">
              <w:rPr>
                <w:rFonts w:ascii="Times New Roman" w:hAnsi="Times New Roman" w:cs="Times New Roman"/>
                <w:i/>
                <w:kern w:val="0"/>
                <w:szCs w:val="24"/>
                <w:lang w:val="en-US"/>
              </w:rPr>
              <w:t>Betula pendula</w:t>
            </w:r>
            <w:r w:rsidRPr="00BA5238">
              <w:rPr>
                <w:rFonts w:ascii="Times New Roman" w:hAnsi="Times New Roman" w:cs="Times New Roman"/>
                <w:kern w:val="0"/>
                <w:szCs w:val="24"/>
                <w:lang w:val="en-US"/>
              </w:rPr>
              <w:t xml:space="preserve"> i </w:t>
            </w:r>
            <w:r w:rsidRPr="00BA5238">
              <w:rPr>
                <w:rFonts w:ascii="Times New Roman" w:hAnsi="Times New Roman" w:cs="Times New Roman"/>
                <w:i/>
                <w:kern w:val="0"/>
                <w:szCs w:val="24"/>
                <w:lang w:val="en-US"/>
              </w:rPr>
              <w:t>Betula pubescens</w:t>
            </w:r>
          </w:p>
        </w:tc>
        <w:tc>
          <w:tcPr>
            <w:tcW w:w="1800" w:type="dxa"/>
            <w:gridSpan w:val="3"/>
          </w:tcPr>
          <w:p w14:paraId="12E39919" w14:textId="6DEC1FE7" w:rsidR="00BA5238" w:rsidRPr="00B00EC1" w:rsidRDefault="00BA5238" w:rsidP="00BA5238">
            <w:pPr>
              <w:autoSpaceDE w:val="0"/>
              <w:autoSpaceDN w:val="0"/>
              <w:adjustRightInd w:val="0"/>
              <w:jc w:val="center"/>
              <w:rPr>
                <w:rFonts w:ascii="Times New Roman" w:hAnsi="Times New Roman" w:cs="Times New Roman"/>
                <w:szCs w:val="24"/>
              </w:rPr>
            </w:pPr>
            <w:r w:rsidRPr="00D310E5">
              <w:rPr>
                <w:rFonts w:ascii="Times New Roman" w:hAnsi="Times New Roman" w:cs="Times New Roman"/>
                <w:szCs w:val="24"/>
              </w:rPr>
              <w:t>ex</w:t>
            </w:r>
            <w:r w:rsidRPr="00D310E5">
              <w:rPr>
                <w:rFonts w:ascii="Times New Roman" w:hAnsi="Times New Roman" w:cs="Times New Roman"/>
                <w:spacing w:val="-3"/>
                <w:szCs w:val="24"/>
              </w:rPr>
              <w:t xml:space="preserve"> </w:t>
            </w:r>
            <w:r w:rsidRPr="00D310E5">
              <w:rPr>
                <w:rFonts w:ascii="Times New Roman" w:hAnsi="Times New Roman" w:cs="Times New Roman"/>
                <w:spacing w:val="-4"/>
                <w:szCs w:val="24"/>
              </w:rPr>
              <w:t>0602</w:t>
            </w:r>
          </w:p>
        </w:tc>
        <w:tc>
          <w:tcPr>
            <w:tcW w:w="1428" w:type="dxa"/>
            <w:gridSpan w:val="3"/>
          </w:tcPr>
          <w:p w14:paraId="39B1062B" w14:textId="227E5FB2" w:rsidR="00BA5238" w:rsidRPr="00B00EC1" w:rsidRDefault="00BA5238" w:rsidP="00E97F88">
            <w:pPr>
              <w:autoSpaceDE w:val="0"/>
              <w:autoSpaceDN w:val="0"/>
              <w:adjustRightInd w:val="0"/>
              <w:rPr>
                <w:rFonts w:ascii="Times New Roman" w:hAnsi="Times New Roman" w:cs="Times New Roman"/>
                <w:szCs w:val="24"/>
              </w:rPr>
            </w:pPr>
            <w:r>
              <w:rPr>
                <w:rFonts w:ascii="Times New Roman" w:hAnsi="Times New Roman" w:cs="Times New Roman"/>
                <w:szCs w:val="24"/>
              </w:rPr>
              <w:t>Ujedinjeno Kraljevstvo</w:t>
            </w:r>
          </w:p>
        </w:tc>
        <w:tc>
          <w:tcPr>
            <w:tcW w:w="7435" w:type="dxa"/>
          </w:tcPr>
          <w:p w14:paraId="73674E30" w14:textId="38651EEB" w:rsidR="00BA5238" w:rsidRPr="00B00EC1" w:rsidRDefault="00BA5238" w:rsidP="00E97F88">
            <w:pPr>
              <w:autoSpaceDE w:val="0"/>
              <w:autoSpaceDN w:val="0"/>
              <w:adjustRightInd w:val="0"/>
              <w:rPr>
                <w:rFonts w:ascii="Times New Roman" w:hAnsi="Times New Roman" w:cs="Times New Roman"/>
                <w:szCs w:val="24"/>
              </w:rPr>
            </w:pPr>
            <w:r w:rsidRPr="00D310E5">
              <w:rPr>
                <w:rFonts w:ascii="Times New Roman" w:hAnsi="Times New Roman" w:cs="Times New Roman"/>
                <w:szCs w:val="24"/>
              </w:rPr>
              <w:t>Posebni zahtjevi iz Lista IV. A Dio I  (dopunske izjave - posebni zahtjevi za uvoz), a kada je relevantno i posebne zahtjeve po drugim pojedinačnim propisima.</w:t>
            </w:r>
          </w:p>
        </w:tc>
      </w:tr>
      <w:tr w:rsidR="00E97F88" w:rsidRPr="00B00EC1" w14:paraId="1EBF9060" w14:textId="77777777" w:rsidTr="00E007EA">
        <w:trPr>
          <w:trHeight w:val="186"/>
        </w:trPr>
        <w:tc>
          <w:tcPr>
            <w:tcW w:w="1096" w:type="dxa"/>
          </w:tcPr>
          <w:p w14:paraId="0EDE4C07" w14:textId="77777777" w:rsidR="00E97F88" w:rsidRPr="00B00EC1"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01176AB5" w14:textId="77777777" w:rsidR="00E97F88" w:rsidRPr="00B00EC1" w:rsidRDefault="00E97F88" w:rsidP="00E97F8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Caesalpinia</w:t>
            </w:r>
            <w:r w:rsidRPr="00B00EC1">
              <w:rPr>
                <w:rFonts w:ascii="Times New Roman" w:eastAsia="Arial Unicode MS" w:hAnsi="Times New Roman" w:cs="Times New Roman"/>
                <w:szCs w:val="24"/>
                <w:shd w:val="clear" w:color="auto" w:fill="FFFFFF"/>
              </w:rPr>
              <w:t> L</w:t>
            </w:r>
          </w:p>
        </w:tc>
        <w:tc>
          <w:tcPr>
            <w:tcW w:w="13051" w:type="dxa"/>
            <w:gridSpan w:val="8"/>
          </w:tcPr>
          <w:p w14:paraId="7A656423" w14:textId="77777777" w:rsidR="00E97F88" w:rsidRPr="00B00EC1" w:rsidRDefault="00E97F88" w:rsidP="00E97F8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E97F88" w:rsidRPr="00B00EC1" w14:paraId="478FC283" w14:textId="77777777" w:rsidTr="00E007EA">
        <w:trPr>
          <w:trHeight w:val="186"/>
        </w:trPr>
        <w:tc>
          <w:tcPr>
            <w:tcW w:w="1096" w:type="dxa"/>
          </w:tcPr>
          <w:p w14:paraId="3612630E" w14:textId="77777777" w:rsidR="00E97F88" w:rsidRPr="00B00EC1"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7A6EE20E" w14:textId="77777777" w:rsidR="00E97F88" w:rsidRPr="00B00EC1" w:rsidRDefault="00E97F88" w:rsidP="00E97F8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Cassia</w:t>
            </w:r>
            <w:r w:rsidRPr="00B00EC1">
              <w:rPr>
                <w:rFonts w:ascii="Times New Roman" w:eastAsia="Arial Unicode MS" w:hAnsi="Times New Roman" w:cs="Times New Roman"/>
                <w:szCs w:val="24"/>
                <w:shd w:val="clear" w:color="auto" w:fill="FFFFFF"/>
              </w:rPr>
              <w:t> L.</w:t>
            </w:r>
          </w:p>
        </w:tc>
        <w:tc>
          <w:tcPr>
            <w:tcW w:w="13051" w:type="dxa"/>
            <w:gridSpan w:val="8"/>
          </w:tcPr>
          <w:p w14:paraId="0AE3285A" w14:textId="77777777" w:rsidR="00E97F88" w:rsidRPr="00B00EC1" w:rsidRDefault="00E97F88" w:rsidP="00E97F8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E97F88" w:rsidRPr="00B00EC1" w14:paraId="2DFA576A" w14:textId="77777777" w:rsidTr="00E007EA">
        <w:trPr>
          <w:trHeight w:val="186"/>
        </w:trPr>
        <w:tc>
          <w:tcPr>
            <w:tcW w:w="1096" w:type="dxa"/>
          </w:tcPr>
          <w:p w14:paraId="7125EFCE" w14:textId="77777777" w:rsidR="00E97F88" w:rsidRPr="00B00EC1"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76DB855" w14:textId="380266A4" w:rsidR="00E97F88" w:rsidRPr="00B00EC1" w:rsidRDefault="00E97F88" w:rsidP="00E97F8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Castanea</w:t>
            </w:r>
            <w:r>
              <w:rPr>
                <w:rFonts w:ascii="Times New Roman" w:eastAsia="Arial Unicode MS" w:hAnsi="Times New Roman" w:cs="Times New Roman"/>
                <w:szCs w:val="24"/>
                <w:shd w:val="clear" w:color="auto" w:fill="FFFFFF"/>
              </w:rPr>
              <w:t> Mill</w:t>
            </w:r>
          </w:p>
        </w:tc>
        <w:tc>
          <w:tcPr>
            <w:tcW w:w="13051" w:type="dxa"/>
            <w:gridSpan w:val="8"/>
          </w:tcPr>
          <w:p w14:paraId="27457085" w14:textId="77777777" w:rsidR="00E97F88" w:rsidRPr="00B00EC1" w:rsidRDefault="00E97F88" w:rsidP="00E97F8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E97F88" w:rsidRPr="00B00EC1" w14:paraId="7898DB1A" w14:textId="77777777" w:rsidTr="00E007EA">
        <w:trPr>
          <w:trHeight w:val="186"/>
        </w:trPr>
        <w:tc>
          <w:tcPr>
            <w:tcW w:w="1096" w:type="dxa"/>
          </w:tcPr>
          <w:p w14:paraId="77F840B7" w14:textId="77777777" w:rsidR="00E97F88" w:rsidRPr="00B00EC1"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09D7AA10" w14:textId="77777777" w:rsidR="00E97F88" w:rsidRPr="00B00EC1" w:rsidRDefault="00E97F88" w:rsidP="00E97F8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Cornus</w:t>
            </w:r>
            <w:r w:rsidRPr="00B00EC1">
              <w:rPr>
                <w:rFonts w:ascii="Times New Roman" w:eastAsia="Arial Unicode MS" w:hAnsi="Times New Roman" w:cs="Times New Roman"/>
                <w:i/>
                <w:szCs w:val="24"/>
                <w:shd w:val="clear" w:color="auto" w:fill="FFFFFF"/>
              </w:rPr>
              <w:t> </w:t>
            </w:r>
            <w:r w:rsidRPr="00B00EC1">
              <w:rPr>
                <w:rFonts w:ascii="Times New Roman" w:eastAsia="Arial Unicode MS" w:hAnsi="Times New Roman" w:cs="Times New Roman"/>
                <w:szCs w:val="24"/>
                <w:shd w:val="clear" w:color="auto" w:fill="FFFFFF"/>
              </w:rPr>
              <w:t>L.</w:t>
            </w:r>
          </w:p>
        </w:tc>
        <w:tc>
          <w:tcPr>
            <w:tcW w:w="13051" w:type="dxa"/>
            <w:gridSpan w:val="8"/>
          </w:tcPr>
          <w:p w14:paraId="31A3EBC6" w14:textId="77777777" w:rsidR="00E97F88" w:rsidRPr="00B00EC1" w:rsidRDefault="00E97F88" w:rsidP="00E97F8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E97F88" w:rsidRPr="00B00EC1" w14:paraId="5213DC64" w14:textId="77777777" w:rsidTr="00E007EA">
        <w:trPr>
          <w:trHeight w:val="186"/>
        </w:trPr>
        <w:tc>
          <w:tcPr>
            <w:tcW w:w="1096" w:type="dxa"/>
          </w:tcPr>
          <w:p w14:paraId="1B1A5BED" w14:textId="77777777" w:rsidR="00E97F88" w:rsidRPr="00B00EC1" w:rsidRDefault="00E97F88" w:rsidP="00E97F88">
            <w:pPr>
              <w:rPr>
                <w:rFonts w:ascii="Times New Roman" w:eastAsia="Arial Unicode MS" w:hAnsi="Times New Roman" w:cs="Times New Roman"/>
                <w:szCs w:val="24"/>
                <w:shd w:val="clear" w:color="auto" w:fill="FFFFFF"/>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D4540BA" w14:textId="21515ED1" w:rsidR="00E97F88" w:rsidRPr="00B00EC1" w:rsidRDefault="00E97F88" w:rsidP="00E97F88">
            <w:pPr>
              <w:rPr>
                <w:rStyle w:val="italics"/>
                <w:rFonts w:ascii="Times New Roman" w:eastAsia="Arial Unicode MS" w:hAnsi="Times New Roman" w:cs="Times New Roman"/>
                <w:i/>
                <w:iCs/>
                <w:szCs w:val="24"/>
                <w:shd w:val="clear" w:color="auto" w:fill="FFFFFF"/>
              </w:rPr>
            </w:pPr>
            <w:r w:rsidRPr="00B00EC1">
              <w:rPr>
                <w:rStyle w:val="italics"/>
                <w:rFonts w:ascii="Times New Roman" w:eastAsia="Arial Unicode MS" w:hAnsi="Times New Roman" w:cs="Times New Roman"/>
                <w:i/>
                <w:iCs/>
                <w:szCs w:val="24"/>
                <w:shd w:val="clear" w:color="auto" w:fill="FFFFFF"/>
              </w:rPr>
              <w:t>Corylus</w:t>
            </w:r>
            <w:r>
              <w:rPr>
                <w:rFonts w:ascii="Times New Roman" w:eastAsia="Arial Unicode MS" w:hAnsi="Times New Roman" w:cs="Times New Roman"/>
                <w:szCs w:val="24"/>
                <w:shd w:val="clear" w:color="auto" w:fill="FFFFFF"/>
              </w:rPr>
              <w:t> L.</w:t>
            </w:r>
          </w:p>
        </w:tc>
        <w:tc>
          <w:tcPr>
            <w:tcW w:w="2400" w:type="dxa"/>
            <w:gridSpan w:val="2"/>
          </w:tcPr>
          <w:p w14:paraId="44D11129" w14:textId="77777777" w:rsidR="00E97F88" w:rsidRPr="00B00EC1" w:rsidRDefault="00E97F88" w:rsidP="00E97F88">
            <w:pPr>
              <w:rPr>
                <w:rFonts w:ascii="Times New Roman" w:hAnsi="Times New Roman" w:cs="Times New Roman"/>
                <w:kern w:val="0"/>
                <w:szCs w:val="24"/>
              </w:rPr>
            </w:pPr>
            <w:r w:rsidRPr="00B00EC1">
              <w:rPr>
                <w:rFonts w:ascii="Times New Roman" w:eastAsia="Arial Unicode MS" w:hAnsi="Times New Roman" w:cs="Times New Roman"/>
                <w:szCs w:val="24"/>
                <w:shd w:val="clear" w:color="auto" w:fill="FFFFFF"/>
              </w:rPr>
              <w:t xml:space="preserve">Bilje za sadnju </w:t>
            </w:r>
            <w:r w:rsidRPr="00B00EC1">
              <w:rPr>
                <w:rStyle w:val="italics"/>
                <w:rFonts w:ascii="Times New Roman" w:eastAsia="Arial Unicode MS" w:hAnsi="Times New Roman" w:cs="Times New Roman"/>
                <w:i/>
                <w:iCs/>
                <w:szCs w:val="24"/>
                <w:shd w:val="clear" w:color="auto" w:fill="FFFFFF"/>
              </w:rPr>
              <w:t>Corylus avellana</w:t>
            </w:r>
            <w:r w:rsidRPr="00B00EC1">
              <w:rPr>
                <w:rFonts w:ascii="Times New Roman" w:eastAsia="Arial Unicode MS" w:hAnsi="Times New Roman" w:cs="Times New Roman"/>
                <w:szCs w:val="24"/>
                <w:shd w:val="clear" w:color="auto" w:fill="FFFFFF"/>
              </w:rPr>
              <w:t xml:space="preserve"> L. ili </w:t>
            </w:r>
            <w:r w:rsidRPr="00B00EC1">
              <w:rPr>
                <w:rStyle w:val="italics"/>
                <w:rFonts w:ascii="Times New Roman" w:eastAsia="Arial Unicode MS" w:hAnsi="Times New Roman" w:cs="Times New Roman"/>
                <w:i/>
                <w:iCs/>
                <w:szCs w:val="24"/>
                <w:shd w:val="clear" w:color="auto" w:fill="FFFFFF"/>
              </w:rPr>
              <w:t>Corylus colurna</w:t>
            </w:r>
            <w:r w:rsidRPr="00B00EC1">
              <w:rPr>
                <w:rFonts w:ascii="Times New Roman" w:eastAsia="Arial Unicode MS" w:hAnsi="Times New Roman" w:cs="Times New Roman"/>
                <w:szCs w:val="24"/>
                <w:shd w:val="clear" w:color="auto" w:fill="FFFFFF"/>
              </w:rPr>
              <w:t xml:space="preserve"> L. </w:t>
            </w:r>
          </w:p>
        </w:tc>
        <w:tc>
          <w:tcPr>
            <w:tcW w:w="1741" w:type="dxa"/>
          </w:tcPr>
          <w:p w14:paraId="238C39D2" w14:textId="77777777" w:rsidR="00E97F88" w:rsidRPr="00B00EC1" w:rsidRDefault="00E97F88" w:rsidP="00E97F88">
            <w:pPr>
              <w:rPr>
                <w:rFonts w:ascii="Times New Roman" w:hAnsi="Times New Roman" w:cs="Times New Roman"/>
                <w:szCs w:val="24"/>
              </w:rPr>
            </w:pPr>
          </w:p>
        </w:tc>
        <w:tc>
          <w:tcPr>
            <w:tcW w:w="1424" w:type="dxa"/>
            <w:gridSpan w:val="2"/>
          </w:tcPr>
          <w:p w14:paraId="559304A8" w14:textId="77777777" w:rsidR="00E97F88" w:rsidRPr="00B00EC1" w:rsidRDefault="00E97F88" w:rsidP="00E97F88">
            <w:pPr>
              <w:jc w:val="center"/>
              <w:rPr>
                <w:rFonts w:ascii="Times New Roman" w:hAnsi="Times New Roman" w:cs="Times New Roman"/>
                <w:szCs w:val="24"/>
              </w:rPr>
            </w:pPr>
            <w:r w:rsidRPr="00B00EC1">
              <w:rPr>
                <w:rFonts w:ascii="Times New Roman" w:hAnsi="Times New Roman" w:cs="Times New Roman"/>
                <w:szCs w:val="24"/>
              </w:rPr>
              <w:t>Srbija</w:t>
            </w:r>
          </w:p>
        </w:tc>
        <w:tc>
          <w:tcPr>
            <w:tcW w:w="7486" w:type="dxa"/>
            <w:gridSpan w:val="3"/>
          </w:tcPr>
          <w:p w14:paraId="042672EF" w14:textId="507955A8" w:rsidR="00E97F88" w:rsidRPr="00B00EC1" w:rsidRDefault="00E97F88" w:rsidP="00E97F88">
            <w:pPr>
              <w:autoSpaceDE w:val="0"/>
              <w:autoSpaceDN w:val="0"/>
              <w:adjustRightInd w:val="0"/>
              <w:rPr>
                <w:rFonts w:ascii="Times New Roman" w:hAnsi="Times New Roman" w:cs="Times New Roman"/>
                <w:kern w:val="0"/>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E97F88" w:rsidRPr="00B00EC1" w14:paraId="58EE3581" w14:textId="77777777" w:rsidTr="00E007EA">
        <w:trPr>
          <w:trHeight w:val="186"/>
        </w:trPr>
        <w:tc>
          <w:tcPr>
            <w:tcW w:w="1096" w:type="dxa"/>
          </w:tcPr>
          <w:p w14:paraId="7C3ECB3C" w14:textId="72C6CDEE" w:rsidR="00E97F88" w:rsidRDefault="00E97F88" w:rsidP="00E97F8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p w14:paraId="44557697" w14:textId="45878D26" w:rsidR="00E97F88" w:rsidRPr="00B00EC1" w:rsidRDefault="00E97F88" w:rsidP="00E97F88">
            <w:pPr>
              <w:rPr>
                <w:rFonts w:ascii="Times New Roman" w:hAnsi="Times New Roman" w:cs="Times New Roman"/>
                <w:szCs w:val="24"/>
              </w:rPr>
            </w:pPr>
          </w:p>
        </w:tc>
        <w:tc>
          <w:tcPr>
            <w:tcW w:w="1598" w:type="dxa"/>
          </w:tcPr>
          <w:p w14:paraId="1DB35686" w14:textId="2EF6281F" w:rsidR="00E97F88" w:rsidRPr="00B00EC1" w:rsidRDefault="00E97F88" w:rsidP="00E97F88">
            <w:pPr>
              <w:rPr>
                <w:rStyle w:val="italics"/>
                <w:rFonts w:ascii="Times New Roman" w:eastAsia="Arial Unicode MS" w:hAnsi="Times New Roman" w:cs="Times New Roman"/>
                <w:i/>
                <w:iCs/>
                <w:szCs w:val="24"/>
                <w:shd w:val="clear" w:color="auto" w:fill="FFFFFF"/>
              </w:rPr>
            </w:pPr>
            <w:r w:rsidRPr="00B00EC1">
              <w:rPr>
                <w:rStyle w:val="italics"/>
                <w:rFonts w:ascii="Times New Roman" w:eastAsia="Arial Unicode MS" w:hAnsi="Times New Roman" w:cs="Times New Roman"/>
                <w:i/>
                <w:iCs/>
                <w:szCs w:val="24"/>
                <w:shd w:val="clear" w:color="auto" w:fill="FFFFFF"/>
              </w:rPr>
              <w:t>Corylus</w:t>
            </w:r>
            <w:r>
              <w:rPr>
                <w:rFonts w:ascii="Times New Roman" w:eastAsia="Arial Unicode MS" w:hAnsi="Times New Roman" w:cs="Times New Roman"/>
                <w:szCs w:val="24"/>
                <w:shd w:val="clear" w:color="auto" w:fill="FFFFFF"/>
              </w:rPr>
              <w:t> L.</w:t>
            </w:r>
          </w:p>
        </w:tc>
        <w:tc>
          <w:tcPr>
            <w:tcW w:w="2400" w:type="dxa"/>
            <w:gridSpan w:val="2"/>
          </w:tcPr>
          <w:p w14:paraId="040B1A17" w14:textId="01E6BB2B" w:rsidR="00E97F88" w:rsidRPr="00B00EC1" w:rsidRDefault="00E97F88" w:rsidP="00E97F88">
            <w:pPr>
              <w:rPr>
                <w:rFonts w:ascii="Times New Roman" w:eastAsia="Arial Unicode MS" w:hAnsi="Times New Roman" w:cs="Times New Roman"/>
                <w:szCs w:val="24"/>
                <w:shd w:val="clear" w:color="auto" w:fill="FFFFFF"/>
              </w:rPr>
            </w:pPr>
            <w:r w:rsidRPr="00B00EC1">
              <w:rPr>
                <w:rFonts w:ascii="Times New Roman" w:eastAsia="Arial Unicode MS" w:hAnsi="Times New Roman" w:cs="Times New Roman"/>
                <w:szCs w:val="24"/>
                <w:shd w:val="clear" w:color="auto" w:fill="FFFFFF"/>
              </w:rPr>
              <w:t xml:space="preserve">Bilje za sadnju </w:t>
            </w:r>
            <w:r w:rsidRPr="00B00EC1">
              <w:rPr>
                <w:rStyle w:val="italics"/>
                <w:rFonts w:ascii="Times New Roman" w:eastAsia="Arial Unicode MS" w:hAnsi="Times New Roman" w:cs="Times New Roman"/>
                <w:i/>
                <w:iCs/>
                <w:szCs w:val="24"/>
                <w:shd w:val="clear" w:color="auto" w:fill="FFFFFF"/>
              </w:rPr>
              <w:t>Corylus avellana</w:t>
            </w:r>
            <w:r w:rsidRPr="00B00EC1">
              <w:rPr>
                <w:rFonts w:ascii="Times New Roman" w:eastAsia="Arial Unicode MS" w:hAnsi="Times New Roman" w:cs="Times New Roman"/>
                <w:szCs w:val="24"/>
                <w:shd w:val="clear" w:color="auto" w:fill="FFFFFF"/>
              </w:rPr>
              <w:t> L.</w:t>
            </w:r>
            <w:r>
              <w:rPr>
                <w:rFonts w:ascii="Times New Roman" w:eastAsia="Arial Unicode MS" w:hAnsi="Times New Roman" w:cs="Times New Roman"/>
                <w:szCs w:val="24"/>
                <w:shd w:val="clear" w:color="auto" w:fill="FFFFFF"/>
              </w:rPr>
              <w:t xml:space="preserve"> </w:t>
            </w:r>
            <w:r w:rsidRPr="00CB48B4">
              <w:rPr>
                <w:rFonts w:ascii="Times New Roman" w:eastAsia="Arial Unicode MS" w:hAnsi="Times New Roman" w:cs="Times New Roman"/>
                <w:szCs w:val="24"/>
                <w:shd w:val="clear" w:color="auto" w:fill="FFFFFF"/>
              </w:rPr>
              <w:t>starosti do petnaest godina, maksimalnog prečnika od 20 cm u osnovi stabla</w:t>
            </w:r>
          </w:p>
        </w:tc>
        <w:tc>
          <w:tcPr>
            <w:tcW w:w="1741" w:type="dxa"/>
          </w:tcPr>
          <w:p w14:paraId="38F49BCE" w14:textId="77777777" w:rsidR="00E97F88" w:rsidRPr="00B00EC1" w:rsidRDefault="00E97F88" w:rsidP="00E97F88">
            <w:pPr>
              <w:rPr>
                <w:rFonts w:ascii="Times New Roman" w:hAnsi="Times New Roman" w:cs="Times New Roman"/>
                <w:szCs w:val="24"/>
              </w:rPr>
            </w:pPr>
          </w:p>
        </w:tc>
        <w:tc>
          <w:tcPr>
            <w:tcW w:w="1424" w:type="dxa"/>
            <w:gridSpan w:val="2"/>
          </w:tcPr>
          <w:p w14:paraId="1B09F133" w14:textId="777DE330" w:rsidR="00E97F88" w:rsidRPr="00B00EC1" w:rsidRDefault="00E97F88" w:rsidP="00E97F88">
            <w:pPr>
              <w:jc w:val="center"/>
              <w:rPr>
                <w:rFonts w:ascii="Times New Roman" w:hAnsi="Times New Roman" w:cs="Times New Roman"/>
                <w:szCs w:val="24"/>
              </w:rPr>
            </w:pPr>
            <w:r>
              <w:rPr>
                <w:rFonts w:ascii="Times New Roman" w:hAnsi="Times New Roman" w:cs="Times New Roman"/>
                <w:szCs w:val="24"/>
              </w:rPr>
              <w:t>Ujedinjeno Kraljestvo</w:t>
            </w:r>
          </w:p>
        </w:tc>
        <w:tc>
          <w:tcPr>
            <w:tcW w:w="7486" w:type="dxa"/>
            <w:gridSpan w:val="3"/>
          </w:tcPr>
          <w:p w14:paraId="6776F051" w14:textId="531B3955" w:rsidR="00E97F88" w:rsidRPr="00B00EC1" w:rsidRDefault="00E97F88" w:rsidP="00E97F88">
            <w:pPr>
              <w:autoSpaceDE w:val="0"/>
              <w:autoSpaceDN w:val="0"/>
              <w:adjustRightInd w:val="0"/>
              <w:rPr>
                <w:rFonts w:ascii="Times New Roman" w:hAnsi="Times New Roman" w:cs="Times New Roman"/>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E97F88" w:rsidRPr="00B00EC1" w14:paraId="1F71C560" w14:textId="4F9A7CE2" w:rsidTr="00E007EA">
        <w:trPr>
          <w:trHeight w:val="186"/>
        </w:trPr>
        <w:tc>
          <w:tcPr>
            <w:tcW w:w="1096" w:type="dxa"/>
          </w:tcPr>
          <w:p w14:paraId="5EFAD08D" w14:textId="77777777" w:rsidR="00E97F88" w:rsidRPr="00B00EC1" w:rsidRDefault="00E97F88" w:rsidP="00E97F88">
            <w:pPr>
              <w:rPr>
                <w:rFonts w:ascii="Times New Roman" w:eastAsia="Arial Unicode MS" w:hAnsi="Times New Roman" w:cs="Times New Roman"/>
                <w:szCs w:val="24"/>
                <w:shd w:val="clear" w:color="auto" w:fill="FFFFFF"/>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71FA476" w14:textId="77777777" w:rsidR="00E97F88" w:rsidRPr="00B00EC1" w:rsidRDefault="00E97F88" w:rsidP="00E97F88">
            <w:pPr>
              <w:rPr>
                <w:rStyle w:val="italics"/>
                <w:rFonts w:ascii="Times New Roman" w:eastAsia="Arial Unicode MS" w:hAnsi="Times New Roman" w:cs="Times New Roman"/>
                <w:i/>
                <w:iCs/>
                <w:szCs w:val="24"/>
                <w:shd w:val="clear" w:color="auto" w:fill="FFFFFF"/>
              </w:rPr>
            </w:pPr>
            <w:r w:rsidRPr="00640972">
              <w:rPr>
                <w:rStyle w:val="italics"/>
                <w:rFonts w:ascii="Times New Roman" w:eastAsia="Arial Unicode MS" w:hAnsi="Times New Roman" w:cs="Times New Roman"/>
                <w:i/>
                <w:iCs/>
                <w:szCs w:val="24"/>
                <w:shd w:val="clear" w:color="auto" w:fill="FFFFFF"/>
              </w:rPr>
              <w:t>Crataegus</w:t>
            </w:r>
            <w:r w:rsidRPr="00B00EC1">
              <w:rPr>
                <w:rFonts w:ascii="Times New Roman" w:eastAsia="Arial Unicode MS" w:hAnsi="Times New Roman" w:cs="Times New Roman"/>
                <w:szCs w:val="24"/>
                <w:shd w:val="clear" w:color="auto" w:fill="FFFFFF"/>
              </w:rPr>
              <w:t> L.</w:t>
            </w:r>
          </w:p>
        </w:tc>
        <w:tc>
          <w:tcPr>
            <w:tcW w:w="2400" w:type="dxa"/>
            <w:gridSpan w:val="2"/>
          </w:tcPr>
          <w:p w14:paraId="37857F5D" w14:textId="0F835D9C" w:rsidR="00E97F88" w:rsidRPr="00640972" w:rsidRDefault="00E97F88" w:rsidP="00E97F88">
            <w:pPr>
              <w:autoSpaceDE w:val="0"/>
              <w:autoSpaceDN w:val="0"/>
              <w:adjustRightInd w:val="0"/>
              <w:spacing w:before="0" w:after="0" w:line="240" w:lineRule="auto"/>
              <w:rPr>
                <w:rFonts w:ascii="Times New Roman" w:eastAsia="Arial Unicode MS" w:hAnsi="Times New Roman" w:cs="Times New Roman"/>
                <w:szCs w:val="24"/>
                <w:shd w:val="clear" w:color="auto" w:fill="FFFFFF"/>
              </w:rPr>
            </w:pPr>
            <w:r w:rsidRPr="00640972">
              <w:rPr>
                <w:rFonts w:ascii="Times New Roman" w:eastAsia="Arial Unicode MS" w:hAnsi="Times New Roman" w:cs="Times New Roman"/>
                <w:szCs w:val="24"/>
                <w:shd w:val="clear" w:color="auto" w:fill="FFFFFF"/>
              </w:rPr>
              <w:t xml:space="preserve">Bilje za sadnju vrste </w:t>
            </w:r>
            <w:r w:rsidRPr="00640972">
              <w:rPr>
                <w:rFonts w:ascii="Times New Roman" w:eastAsia="Arial Unicode MS" w:hAnsi="Times New Roman" w:cs="Times New Roman"/>
                <w:i/>
                <w:szCs w:val="24"/>
                <w:shd w:val="clear" w:color="auto" w:fill="FFFFFF"/>
              </w:rPr>
              <w:t>Crataegus monogyna</w:t>
            </w:r>
            <w:r w:rsidRPr="00640972">
              <w:rPr>
                <w:rFonts w:ascii="Times New Roman" w:eastAsia="Arial Unicode MS" w:hAnsi="Times New Roman" w:cs="Times New Roman"/>
                <w:szCs w:val="24"/>
                <w:shd w:val="clear" w:color="auto" w:fill="FFFFFF"/>
              </w:rPr>
              <w:t xml:space="preserve"> starosti do 15 godina, maksimalnog prečnika od 13 cm u</w:t>
            </w:r>
          </w:p>
          <w:p w14:paraId="73F52AA4" w14:textId="4947A68F" w:rsidR="00E97F88" w:rsidRPr="00640972" w:rsidRDefault="00E97F88" w:rsidP="00E97F88">
            <w:pPr>
              <w:autoSpaceDE w:val="0"/>
              <w:autoSpaceDN w:val="0"/>
              <w:adjustRightInd w:val="0"/>
              <w:spacing w:before="0" w:after="0" w:line="240" w:lineRule="auto"/>
              <w:rPr>
                <w:rFonts w:ascii="Times New Roman" w:hAnsi="Times New Roman" w:cs="Times New Roman"/>
                <w:kern w:val="0"/>
                <w:szCs w:val="24"/>
              </w:rPr>
            </w:pPr>
            <w:r>
              <w:rPr>
                <w:rFonts w:ascii="Times New Roman" w:eastAsia="Arial Unicode MS" w:hAnsi="Times New Roman" w:cs="Times New Roman"/>
                <w:szCs w:val="24"/>
                <w:shd w:val="clear" w:color="auto" w:fill="FFFFFF"/>
              </w:rPr>
              <w:t>osnovi stabla</w:t>
            </w:r>
            <w:r w:rsidRPr="00640972">
              <w:rPr>
                <w:rFonts w:ascii="Times New Roman" w:eastAsia="Arial Unicode MS" w:hAnsi="Times New Roman" w:cs="Times New Roman"/>
                <w:szCs w:val="24"/>
                <w:shd w:val="clear" w:color="auto" w:fill="FFFFFF"/>
              </w:rPr>
              <w:t xml:space="preserve"> </w:t>
            </w:r>
          </w:p>
        </w:tc>
        <w:tc>
          <w:tcPr>
            <w:tcW w:w="1741" w:type="dxa"/>
          </w:tcPr>
          <w:p w14:paraId="123573E1" w14:textId="77777777" w:rsidR="00E97F88" w:rsidRPr="00640972" w:rsidRDefault="00E97F88" w:rsidP="00E97F88">
            <w:pPr>
              <w:autoSpaceDE w:val="0"/>
              <w:autoSpaceDN w:val="0"/>
              <w:adjustRightInd w:val="0"/>
              <w:ind w:left="627"/>
              <w:rPr>
                <w:rFonts w:ascii="Times New Roman" w:hAnsi="Times New Roman" w:cs="Times New Roman"/>
                <w:szCs w:val="24"/>
              </w:rPr>
            </w:pPr>
          </w:p>
        </w:tc>
        <w:tc>
          <w:tcPr>
            <w:tcW w:w="1424" w:type="dxa"/>
            <w:gridSpan w:val="2"/>
          </w:tcPr>
          <w:p w14:paraId="61C70D79" w14:textId="755AA9A4" w:rsidR="00E97F88" w:rsidRPr="00E25F34" w:rsidRDefault="00E97F88" w:rsidP="00E97F88">
            <w:pPr>
              <w:autoSpaceDE w:val="0"/>
              <w:autoSpaceDN w:val="0"/>
              <w:adjustRightInd w:val="0"/>
              <w:ind w:left="3" w:hanging="142"/>
              <w:jc w:val="center"/>
              <w:rPr>
                <w:rFonts w:ascii="Times New Roman" w:hAnsi="Times New Roman" w:cs="Times New Roman"/>
                <w:szCs w:val="24"/>
              </w:rPr>
            </w:pPr>
            <w:r w:rsidRPr="00E25F34">
              <w:rPr>
                <w:rFonts w:ascii="Times New Roman" w:hAnsi="Times New Roman" w:cs="Times New Roman"/>
                <w:szCs w:val="24"/>
              </w:rPr>
              <w:t>Ujedinjeno Kraljevstvo</w:t>
            </w:r>
          </w:p>
        </w:tc>
        <w:tc>
          <w:tcPr>
            <w:tcW w:w="7486" w:type="dxa"/>
            <w:gridSpan w:val="3"/>
          </w:tcPr>
          <w:p w14:paraId="74B5CF07" w14:textId="15C88E07" w:rsidR="00E97F88" w:rsidRPr="00E25F34" w:rsidRDefault="00E97F88" w:rsidP="00E97F88">
            <w:pPr>
              <w:autoSpaceDE w:val="0"/>
              <w:autoSpaceDN w:val="0"/>
              <w:adjustRightInd w:val="0"/>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p>
        </w:tc>
      </w:tr>
      <w:tr w:rsidR="00E97F88" w:rsidRPr="00B00EC1" w14:paraId="4AAF112B" w14:textId="77777777" w:rsidTr="00E007EA">
        <w:trPr>
          <w:trHeight w:val="186"/>
        </w:trPr>
        <w:tc>
          <w:tcPr>
            <w:tcW w:w="1096" w:type="dxa"/>
          </w:tcPr>
          <w:p w14:paraId="6AADA7A6" w14:textId="77777777" w:rsidR="00E97F88" w:rsidRPr="00B00EC1" w:rsidRDefault="00E97F88" w:rsidP="00E97F88">
            <w:pPr>
              <w:rPr>
                <w:rFonts w:ascii="Times New Roman" w:eastAsia="Arial Unicode MS" w:hAnsi="Times New Roman" w:cs="Times New Roman"/>
                <w:szCs w:val="24"/>
                <w:shd w:val="clear" w:color="auto" w:fill="FFFFFF"/>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30578DA" w14:textId="77777777" w:rsidR="00E97F88" w:rsidRPr="00B00EC1" w:rsidRDefault="00E97F88" w:rsidP="00E97F88">
            <w:pPr>
              <w:rPr>
                <w:rStyle w:val="italics"/>
                <w:rFonts w:ascii="Times New Roman" w:eastAsia="Arial Unicode MS" w:hAnsi="Times New Roman" w:cs="Times New Roman"/>
                <w:i/>
                <w:iCs/>
                <w:szCs w:val="24"/>
                <w:shd w:val="clear" w:color="auto" w:fill="FFFFFF"/>
              </w:rPr>
            </w:pPr>
            <w:r w:rsidRPr="00940043">
              <w:rPr>
                <w:rStyle w:val="italics"/>
                <w:rFonts w:ascii="Times New Roman" w:eastAsia="Arial Unicode MS" w:hAnsi="Times New Roman" w:cs="Times New Roman"/>
                <w:i/>
                <w:iCs/>
                <w:szCs w:val="24"/>
                <w:shd w:val="clear" w:color="auto" w:fill="FFFFFF"/>
              </w:rPr>
              <w:t>Diospyros</w:t>
            </w:r>
            <w:r w:rsidRPr="00B00EC1">
              <w:rPr>
                <w:rFonts w:ascii="Times New Roman" w:eastAsia="Arial Unicode MS" w:hAnsi="Times New Roman" w:cs="Times New Roman"/>
                <w:szCs w:val="24"/>
                <w:shd w:val="clear" w:color="auto" w:fill="FFFFFF"/>
              </w:rPr>
              <w:t> L.</w:t>
            </w:r>
          </w:p>
        </w:tc>
        <w:tc>
          <w:tcPr>
            <w:tcW w:w="13051" w:type="dxa"/>
            <w:gridSpan w:val="8"/>
          </w:tcPr>
          <w:p w14:paraId="23FA0C1A" w14:textId="77777777" w:rsidR="00E97F88" w:rsidRPr="00B00EC1" w:rsidRDefault="00E97F88" w:rsidP="00E97F8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DD111B" w:rsidRPr="00B00EC1" w14:paraId="5555E161" w14:textId="77777777" w:rsidTr="00E007EA">
        <w:trPr>
          <w:trHeight w:val="186"/>
        </w:trPr>
        <w:tc>
          <w:tcPr>
            <w:tcW w:w="1096" w:type="dxa"/>
          </w:tcPr>
          <w:p w14:paraId="2D9AB569" w14:textId="0A8A7B13"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32E4707" w14:textId="4CE2DC5D" w:rsidR="00DD111B" w:rsidRPr="00940043" w:rsidRDefault="002776A4" w:rsidP="00DD111B">
            <w:pPr>
              <w:rPr>
                <w:rStyle w:val="italics"/>
                <w:rFonts w:ascii="Times New Roman" w:eastAsia="Arial Unicode MS" w:hAnsi="Times New Roman" w:cs="Times New Roman"/>
                <w:i/>
                <w:iCs/>
                <w:szCs w:val="24"/>
                <w:shd w:val="clear" w:color="auto" w:fill="FFFFFF"/>
              </w:rPr>
            </w:pPr>
            <w:r w:rsidRPr="00940043">
              <w:rPr>
                <w:rStyle w:val="italics"/>
                <w:rFonts w:ascii="Times New Roman" w:eastAsia="Arial Unicode MS" w:hAnsi="Times New Roman" w:cs="Times New Roman"/>
                <w:i/>
                <w:iCs/>
                <w:szCs w:val="24"/>
                <w:shd w:val="clear" w:color="auto" w:fill="FFFFFF"/>
              </w:rPr>
              <w:t>Fagus</w:t>
            </w:r>
            <w:r w:rsidRPr="00B00EC1">
              <w:rPr>
                <w:rFonts w:ascii="Times New Roman" w:eastAsia="Arial Unicode MS" w:hAnsi="Times New Roman" w:cs="Times New Roman"/>
                <w:szCs w:val="24"/>
                <w:shd w:val="clear" w:color="auto" w:fill="FFFFFF"/>
              </w:rPr>
              <w:t> L.</w:t>
            </w:r>
          </w:p>
        </w:tc>
        <w:tc>
          <w:tcPr>
            <w:tcW w:w="2400" w:type="dxa"/>
            <w:gridSpan w:val="2"/>
          </w:tcPr>
          <w:p w14:paraId="6F0648D9" w14:textId="32BC20EE" w:rsidR="00DD111B" w:rsidRPr="006C10C3" w:rsidRDefault="00DD111B" w:rsidP="00DD111B">
            <w:pPr>
              <w:autoSpaceDE w:val="0"/>
              <w:autoSpaceDN w:val="0"/>
              <w:adjustRightInd w:val="0"/>
              <w:spacing w:before="0" w:after="0" w:line="240" w:lineRule="auto"/>
              <w:rPr>
                <w:rFonts w:ascii="Times New Roman" w:hAnsi="Times New Roman" w:cs="Times New Roman"/>
                <w:iCs/>
                <w:szCs w:val="24"/>
                <w:lang w:val="en-US"/>
              </w:rPr>
            </w:pPr>
            <w:r>
              <w:rPr>
                <w:rFonts w:ascii="Times New Roman" w:hAnsi="Times New Roman" w:cs="Times New Roman"/>
                <w:iCs/>
                <w:szCs w:val="24"/>
                <w:lang w:val="en-US"/>
              </w:rPr>
              <w:t>B</w:t>
            </w:r>
            <w:r w:rsidRPr="006C10C3">
              <w:rPr>
                <w:rFonts w:ascii="Times New Roman" w:hAnsi="Times New Roman" w:cs="Times New Roman"/>
                <w:iCs/>
                <w:szCs w:val="24"/>
                <w:lang w:val="en-US"/>
              </w:rPr>
              <w:t>iljke za sadnju starosti do 15 godina, maksimalnog prečnika od 80 mm pri dnu stabla.</w:t>
            </w:r>
          </w:p>
          <w:p w14:paraId="41678EC4" w14:textId="77777777" w:rsidR="00DD111B" w:rsidRDefault="00DD111B" w:rsidP="00DD111B">
            <w:pPr>
              <w:autoSpaceDE w:val="0"/>
              <w:autoSpaceDN w:val="0"/>
              <w:adjustRightInd w:val="0"/>
              <w:spacing w:before="0" w:after="0" w:line="240" w:lineRule="auto"/>
              <w:rPr>
                <w:rFonts w:ascii="Times New Roman" w:hAnsi="Times New Roman" w:cs="Times New Roman"/>
                <w:iCs/>
                <w:szCs w:val="24"/>
                <w:lang w:val="en-US"/>
              </w:rPr>
            </w:pPr>
          </w:p>
        </w:tc>
        <w:tc>
          <w:tcPr>
            <w:tcW w:w="1741" w:type="dxa"/>
          </w:tcPr>
          <w:p w14:paraId="25949435" w14:textId="77EDD6CD" w:rsidR="00DD111B" w:rsidRPr="00B00EC1" w:rsidRDefault="00DD111B" w:rsidP="00DD111B">
            <w:pPr>
              <w:rPr>
                <w:rFonts w:ascii="Times New Roman" w:hAnsi="Times New Roman" w:cs="Times New Roman"/>
                <w:szCs w:val="24"/>
              </w:rPr>
            </w:pPr>
            <w:r>
              <w:rPr>
                <w:rFonts w:ascii="Times New Roman" w:hAnsi="Times New Roman" w:cs="Times New Roman"/>
                <w:szCs w:val="24"/>
              </w:rPr>
              <w:t>ex 0602 10 9</w:t>
            </w:r>
            <w:r w:rsidRPr="00B00EC1">
              <w:rPr>
                <w:rFonts w:ascii="Times New Roman" w:hAnsi="Times New Roman" w:cs="Times New Roman"/>
                <w:szCs w:val="24"/>
              </w:rPr>
              <w:t>0</w:t>
            </w:r>
          </w:p>
          <w:p w14:paraId="50066C53" w14:textId="6188C812" w:rsidR="00DD111B" w:rsidRPr="00B00EC1" w:rsidRDefault="00DD111B" w:rsidP="00DD111B">
            <w:pPr>
              <w:rPr>
                <w:rFonts w:ascii="Times New Roman" w:hAnsi="Times New Roman" w:cs="Times New Roman"/>
                <w:szCs w:val="24"/>
              </w:rPr>
            </w:pPr>
            <w:r>
              <w:rPr>
                <w:rFonts w:ascii="Times New Roman" w:hAnsi="Times New Roman" w:cs="Times New Roman"/>
                <w:szCs w:val="24"/>
              </w:rPr>
              <w:t>ex 0602 90 41</w:t>
            </w:r>
          </w:p>
          <w:p w14:paraId="21769966"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45</w:t>
            </w:r>
          </w:p>
          <w:p w14:paraId="3CDCCA06" w14:textId="1C8F68FD" w:rsidR="00DD111B" w:rsidRDefault="00DD111B" w:rsidP="00DD111B">
            <w:pPr>
              <w:rPr>
                <w:rFonts w:ascii="Times New Roman" w:hAnsi="Times New Roman" w:cs="Times New Roman"/>
                <w:szCs w:val="24"/>
              </w:rPr>
            </w:pPr>
            <w:r>
              <w:rPr>
                <w:rFonts w:ascii="Times New Roman" w:hAnsi="Times New Roman" w:cs="Times New Roman"/>
                <w:szCs w:val="24"/>
              </w:rPr>
              <w:t>ex 0602 90 46</w:t>
            </w:r>
          </w:p>
        </w:tc>
        <w:tc>
          <w:tcPr>
            <w:tcW w:w="1430" w:type="dxa"/>
            <w:gridSpan w:val="3"/>
          </w:tcPr>
          <w:p w14:paraId="0D6F834E" w14:textId="77777777" w:rsidR="00DD111B" w:rsidRDefault="00DD111B" w:rsidP="00DD111B">
            <w:pPr>
              <w:autoSpaceDE w:val="0"/>
              <w:autoSpaceDN w:val="0"/>
              <w:adjustRightInd w:val="0"/>
              <w:rPr>
                <w:rFonts w:ascii="Times New Roman" w:hAnsi="Times New Roman" w:cs="Times New Roman"/>
                <w:iCs/>
                <w:szCs w:val="24"/>
                <w:lang w:val="en-US"/>
              </w:rPr>
            </w:pPr>
            <w:r>
              <w:rPr>
                <w:rFonts w:ascii="Times New Roman" w:hAnsi="Times New Roman" w:cs="Times New Roman"/>
                <w:iCs/>
                <w:szCs w:val="24"/>
                <w:lang w:val="en-US"/>
              </w:rPr>
              <w:t xml:space="preserve">Ujedinjeno </w:t>
            </w:r>
          </w:p>
          <w:p w14:paraId="7D3F1354" w14:textId="6F2FAAE3" w:rsidR="00DD111B" w:rsidRPr="00F95777" w:rsidRDefault="00DD111B" w:rsidP="00DD111B">
            <w:pPr>
              <w:autoSpaceDE w:val="0"/>
              <w:autoSpaceDN w:val="0"/>
              <w:adjustRightInd w:val="0"/>
              <w:rPr>
                <w:rFonts w:ascii="Times New Roman" w:hAnsi="Times New Roman" w:cs="Times New Roman"/>
                <w:iCs/>
                <w:szCs w:val="24"/>
                <w:lang w:val="en-US"/>
              </w:rPr>
            </w:pPr>
            <w:r>
              <w:rPr>
                <w:rFonts w:ascii="Times New Roman" w:hAnsi="Times New Roman" w:cs="Times New Roman"/>
                <w:iCs/>
                <w:szCs w:val="24"/>
                <w:lang w:val="en-US"/>
              </w:rPr>
              <w:t>Kraljevstvo</w:t>
            </w:r>
          </w:p>
        </w:tc>
        <w:tc>
          <w:tcPr>
            <w:tcW w:w="7480" w:type="dxa"/>
            <w:gridSpan w:val="2"/>
            <w:shd w:val="clear" w:color="auto" w:fill="auto"/>
          </w:tcPr>
          <w:p w14:paraId="2E138B17" w14:textId="77777777" w:rsidR="00DD111B" w:rsidRPr="00466E63" w:rsidRDefault="00DD111B" w:rsidP="00DD111B">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(a) Službena izjava: </w:t>
            </w:r>
          </w:p>
          <w:p w14:paraId="3ECBBFCE" w14:textId="77777777" w:rsidR="00DD111B" w:rsidRPr="00466E63" w:rsidRDefault="00DD111B" w:rsidP="00DD111B">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i)bilje nije zaraženo štetnim organizmom </w:t>
            </w:r>
            <w:r w:rsidRPr="00466E63">
              <w:rPr>
                <w:rFonts w:ascii="Times New Roman" w:eastAsia="Times New Roman" w:hAnsi="Times New Roman"/>
                <w:i/>
                <w:lang w:eastAsia="en-GB"/>
              </w:rPr>
              <w:t>Phytophthora kernoviae</w:t>
            </w:r>
            <w:r w:rsidRPr="00466E63">
              <w:rPr>
                <w:rFonts w:ascii="Times New Roman" w:eastAsia="Times New Roman" w:hAnsi="Times New Roman"/>
                <w:lang w:eastAsia="en-GB"/>
              </w:rPr>
              <w:t xml:space="preserve">; ii)službenim inspekcijskim pregledima, uključujući laboratorijsko testiranje sumnjivih simptoma, prove denima u odgovarajućim intervalima od početka ciklusa proizvodnje bilja utvrđeno je da u proizvodnoj jedinici nije prisutan štetni organizam </w:t>
            </w:r>
            <w:r w:rsidRPr="00466E63">
              <w:rPr>
                <w:rFonts w:ascii="Times New Roman" w:eastAsia="Times New Roman" w:hAnsi="Times New Roman"/>
                <w:i/>
                <w:lang w:eastAsia="en-GB"/>
              </w:rPr>
              <w:t>Phytophthora kernoviae</w:t>
            </w:r>
            <w:r w:rsidRPr="00466E63">
              <w:rPr>
                <w:rFonts w:ascii="Times New Roman" w:eastAsia="Times New Roman" w:hAnsi="Times New Roman"/>
                <w:lang w:eastAsia="en-GB"/>
              </w:rPr>
              <w:t xml:space="preserve">; </w:t>
            </w:r>
          </w:p>
          <w:p w14:paraId="298A227F" w14:textId="77777777" w:rsidR="00DD111B" w:rsidRPr="00466E63" w:rsidRDefault="00DD111B" w:rsidP="00DD111B">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iii) uspostavljen je sistem kojim se obezbjeđuje da su alati i mašine očišćeni od zemlje i ostataka bilja i dezinfikovani kako bi bili slobodni od štetnog organizma </w:t>
            </w:r>
            <w:r w:rsidRPr="00466E63">
              <w:rPr>
                <w:rFonts w:ascii="Times New Roman" w:eastAsia="Times New Roman" w:hAnsi="Times New Roman"/>
                <w:i/>
                <w:lang w:eastAsia="en-GB"/>
              </w:rPr>
              <w:t>Phytophthora kernoviae</w:t>
            </w:r>
            <w:r w:rsidRPr="00466E63">
              <w:rPr>
                <w:rFonts w:ascii="Times New Roman" w:eastAsia="Times New Roman" w:hAnsi="Times New Roman"/>
                <w:lang w:eastAsia="en-GB"/>
              </w:rPr>
              <w:t xml:space="preserve"> prije unošenja u proizvodnu jedinicu; i </w:t>
            </w:r>
          </w:p>
          <w:p w14:paraId="335A21C0" w14:textId="77777777" w:rsidR="00DD111B" w:rsidRPr="00466E63" w:rsidRDefault="00DD111B" w:rsidP="00DD111B">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iv) neposredno prije izvoza izvršen je službeni inspekcijski pregled pošiljaka bilja, uključujući laboratorijsko testiranje sumnjivih simptoma, u cilju otkrivanja prisustva štetnog organizma </w:t>
            </w:r>
            <w:r w:rsidRPr="00466E63">
              <w:rPr>
                <w:rFonts w:ascii="Times New Roman" w:eastAsia="Times New Roman" w:hAnsi="Times New Roman"/>
                <w:i/>
                <w:lang w:eastAsia="en-GB"/>
              </w:rPr>
              <w:t>Phytophthora kernoviae</w:t>
            </w:r>
            <w:r w:rsidRPr="00466E63">
              <w:rPr>
                <w:rFonts w:ascii="Times New Roman" w:eastAsia="Times New Roman" w:hAnsi="Times New Roman"/>
                <w:lang w:eastAsia="en-GB"/>
              </w:rPr>
              <w:t xml:space="preserve">. </w:t>
            </w:r>
          </w:p>
          <w:p w14:paraId="23CDA4C2" w14:textId="77777777" w:rsidR="00DD111B" w:rsidRPr="00466E63" w:rsidRDefault="00DD111B" w:rsidP="00DD111B">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(b) Fitosanitarni sertifikati za to bilje u rubrici Dopunska izjava uključuju: </w:t>
            </w:r>
          </w:p>
          <w:p w14:paraId="2336706F" w14:textId="77777777" w:rsidR="00DD111B" w:rsidRPr="00466E63" w:rsidRDefault="00DD111B" w:rsidP="00DD111B">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7D584D5" w14:textId="7A841083" w:rsidR="00DD111B" w:rsidRPr="00F95777" w:rsidRDefault="00DD111B" w:rsidP="00DD111B">
            <w:pPr>
              <w:autoSpaceDE w:val="0"/>
              <w:autoSpaceDN w:val="0"/>
              <w:adjustRightInd w:val="0"/>
              <w:rPr>
                <w:rFonts w:ascii="Times New Roman" w:hAnsi="Times New Roman" w:cs="Times New Roman"/>
                <w:szCs w:val="24"/>
              </w:rPr>
            </w:pPr>
            <w:r w:rsidRPr="00466E63">
              <w:rPr>
                <w:rFonts w:ascii="Times New Roman" w:eastAsia="Times New Roman" w:hAnsi="Times New Roman"/>
                <w:lang w:eastAsia="en-GB"/>
              </w:rPr>
              <w:t>ii) podatke o registrovanim proizvodnim jedinicama.</w:t>
            </w:r>
          </w:p>
        </w:tc>
      </w:tr>
      <w:tr w:rsidR="00DD111B" w:rsidRPr="00B00EC1" w14:paraId="1ABF56F3" w14:textId="77777777" w:rsidTr="00E007EA">
        <w:trPr>
          <w:trHeight w:val="186"/>
        </w:trPr>
        <w:tc>
          <w:tcPr>
            <w:tcW w:w="1096" w:type="dxa"/>
          </w:tcPr>
          <w:p w14:paraId="00328B39"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E13AD99"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iCs/>
                <w:szCs w:val="24"/>
              </w:rPr>
              <w:t>Ficus carica</w:t>
            </w:r>
            <w:r w:rsidRPr="00B00EC1">
              <w:rPr>
                <w:rFonts w:ascii="Times New Roman" w:hAnsi="Times New Roman" w:cs="Times New Roman"/>
                <w:szCs w:val="24"/>
              </w:rPr>
              <w:t xml:space="preserve"> L.</w:t>
            </w:r>
          </w:p>
        </w:tc>
        <w:tc>
          <w:tcPr>
            <w:tcW w:w="2400" w:type="dxa"/>
            <w:gridSpan w:val="2"/>
          </w:tcPr>
          <w:p w14:paraId="43F7A0A6" w14:textId="3281026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Ficus carica</w:t>
            </w:r>
            <w:r w:rsidRPr="00B00EC1">
              <w:rPr>
                <w:rFonts w:ascii="Times New Roman" w:hAnsi="Times New Roman" w:cs="Times New Roman"/>
                <w:i/>
                <w:szCs w:val="24"/>
              </w:rPr>
              <w:t xml:space="preserve"> </w:t>
            </w:r>
            <w:r w:rsidRPr="00B00EC1">
              <w:rPr>
                <w:rFonts w:ascii="Times New Roman" w:hAnsi="Times New Roman" w:cs="Times New Roman"/>
                <w:szCs w:val="24"/>
              </w:rPr>
              <w:t xml:space="preserve">L, jednogodišnje, golog korijenja, u stanju mirovanja, bez lišća, maksimalnog prečnika 2 cm (mjereno </w:t>
            </w:r>
            <w:r>
              <w:rPr>
                <w:rFonts w:ascii="Times New Roman" w:hAnsi="Times New Roman" w:cs="Times New Roman"/>
                <w:szCs w:val="24"/>
              </w:rPr>
              <w:t>u osnovi</w:t>
            </w:r>
            <w:r w:rsidRPr="00B00EC1">
              <w:rPr>
                <w:rFonts w:ascii="Times New Roman" w:hAnsi="Times New Roman" w:cs="Times New Roman"/>
                <w:szCs w:val="24"/>
              </w:rPr>
              <w:t xml:space="preserve"> stabla) i jednogodišnje ukorijenjene reznice, bez lišća, sa uzgojnim supstratom, maksimalnog prečnika 1 cm (mjereno </w:t>
            </w:r>
            <w:r>
              <w:rPr>
                <w:rFonts w:ascii="Times New Roman" w:hAnsi="Times New Roman" w:cs="Times New Roman"/>
                <w:szCs w:val="24"/>
              </w:rPr>
              <w:t>u osnovi</w:t>
            </w:r>
            <w:r w:rsidRPr="00B00EC1">
              <w:rPr>
                <w:rFonts w:ascii="Times New Roman" w:hAnsi="Times New Roman" w:cs="Times New Roman"/>
                <w:szCs w:val="24"/>
              </w:rPr>
              <w:t xml:space="preserve"> stabla)</w:t>
            </w:r>
          </w:p>
        </w:tc>
        <w:tc>
          <w:tcPr>
            <w:tcW w:w="1741" w:type="dxa"/>
          </w:tcPr>
          <w:p w14:paraId="0DDACEE8"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20 20</w:t>
            </w:r>
          </w:p>
          <w:p w14:paraId="1E406284"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20 80</w:t>
            </w:r>
          </w:p>
          <w:p w14:paraId="27101954"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45</w:t>
            </w:r>
          </w:p>
          <w:p w14:paraId="2FA867E9"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46</w:t>
            </w:r>
          </w:p>
          <w:p w14:paraId="6AA7188E"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48</w:t>
            </w:r>
          </w:p>
          <w:p w14:paraId="2765E14B"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50</w:t>
            </w:r>
          </w:p>
          <w:p w14:paraId="0A80CEB2"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70</w:t>
            </w:r>
          </w:p>
        </w:tc>
        <w:tc>
          <w:tcPr>
            <w:tcW w:w="1424" w:type="dxa"/>
            <w:gridSpan w:val="2"/>
          </w:tcPr>
          <w:p w14:paraId="0A862AFB"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Izrael</w:t>
            </w:r>
          </w:p>
        </w:tc>
        <w:tc>
          <w:tcPr>
            <w:tcW w:w="7486" w:type="dxa"/>
            <w:gridSpan w:val="3"/>
          </w:tcPr>
          <w:p w14:paraId="43DAB006"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379FBB69" w14:textId="77777777" w:rsidR="00DD111B" w:rsidRPr="00E778DE" w:rsidRDefault="00DD111B" w:rsidP="00DD111B">
            <w:pPr>
              <w:spacing w:after="0" w:line="240" w:lineRule="auto"/>
              <w:rPr>
                <w:rFonts w:ascii="Times New Roman" w:eastAsia="Times New Roman" w:hAnsi="Times New Roman"/>
                <w:i/>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 xml:space="preserve">Aonidiella orientalis, Colletotrichum siamense, Euwallacea fornicatus sensu lato, Hypothenemus leprieuri, Icerya aegyptiaca, Neocosmospora euwallaceae, Neoscytalidium dimidiatum, Nipaecoccus viridis, Oligonychus mangiferus, Phenacoccus solenopsis, Plicosepalus acaciae, Retithrips syriacus, Russellaspis pustulans, Scirtothrips dorsalis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Spodoptera frugiperda;</w:t>
            </w:r>
          </w:p>
          <w:p w14:paraId="05E56DD6"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i/>
                <w:lang w:eastAsia="en-GB"/>
              </w:rPr>
              <w:t xml:space="preserve"> </w:t>
            </w:r>
            <w:r w:rsidRPr="00E778DE">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u zemlji porijekla;</w:t>
            </w:r>
          </w:p>
          <w:p w14:paraId="4DB3512E"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je tokom cijelog životnog ciklusa uzgajano u proizvodnoj jedinici sa fizičkom zaštitom od unošenja </w:t>
            </w:r>
            <w:r w:rsidRPr="00E778DE">
              <w:rPr>
                <w:rFonts w:ascii="Times New Roman" w:eastAsia="Times New Roman" w:hAnsi="Times New Roman"/>
                <w:i/>
                <w:lang w:eastAsia="en-GB"/>
              </w:rPr>
              <w:t xml:space="preserve">Aonidiella orientalis, Icerya aegyptiaca, Nipaecoccus viridis, Oligonychus mangiferus, Phenacoccus solenopsis, Retithrips syriacus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Russellaspis pustulans</w:t>
            </w:r>
            <w:r w:rsidRPr="00E778DE">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733E3284"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su podvrgnute službenom inspekcijskom pregledu za otkrivanje prisustva štetnog organizama </w:t>
            </w:r>
            <w:r w:rsidRPr="00E778DE">
              <w:rPr>
                <w:rFonts w:ascii="Times New Roman" w:eastAsia="Times New Roman" w:hAnsi="Times New Roman"/>
                <w:i/>
                <w:lang w:eastAsia="en-GB"/>
              </w:rPr>
              <w:t xml:space="preserve">Aonidiella orientalis, Icerya aegyptiaca, Nipaecoccus viridis, Oligonychus mangiferus, Phenacoccus solenopsis, Plicosepalus acaciae, Retithrips syriacus </w:t>
            </w:r>
            <w:r w:rsidRPr="00E778DE">
              <w:rPr>
                <w:rFonts w:ascii="Times New Roman" w:eastAsia="Times New Roman" w:hAnsi="Times New Roman"/>
                <w:lang w:eastAsia="en-GB"/>
              </w:rPr>
              <w:t xml:space="preserve">i </w:t>
            </w:r>
            <w:r w:rsidRPr="00E778DE">
              <w:rPr>
                <w:rFonts w:ascii="Times New Roman" w:eastAsia="Times New Roman" w:hAnsi="Times New Roman"/>
                <w:i/>
                <w:lang w:eastAsia="en-GB"/>
              </w:rPr>
              <w:t>Russellaspis pustulans,</w:t>
            </w:r>
            <w:r w:rsidRPr="00E778DE">
              <w:rPr>
                <w:rFonts w:ascii="Times New Roman" w:eastAsia="Times New Roman" w:hAnsi="Times New Roman"/>
                <w:lang w:eastAsia="en-GB"/>
              </w:rPr>
              <w:t xml:space="preserve"> pri čemu je veličina uzorka za pregled bila takva da omogući najmanje otkrivanje nivoa infestacije/infekcije od 1 % sa nivoom pouzdanosti od 99 %, kao i službenom inspekcijskom pregledu za otkrivanje prisustva </w:t>
            </w:r>
            <w:r w:rsidRPr="00E778DE">
              <w:rPr>
                <w:rFonts w:ascii="Times New Roman" w:eastAsia="Times New Roman" w:hAnsi="Times New Roman"/>
                <w:i/>
                <w:lang w:eastAsia="en-GB"/>
              </w:rPr>
              <w:t>Colletotrichum siamense</w:t>
            </w:r>
            <w:r w:rsidRPr="00E778DE">
              <w:rPr>
                <w:rFonts w:ascii="Times New Roman" w:eastAsia="Times New Roman" w:hAnsi="Times New Roman"/>
                <w:lang w:eastAsia="en-GB"/>
              </w:rPr>
              <w:t xml:space="preserve"> i</w:t>
            </w:r>
            <w:r w:rsidRPr="00E778DE">
              <w:rPr>
                <w:rFonts w:ascii="Times New Roman" w:eastAsia="Times New Roman" w:hAnsi="Times New Roman"/>
                <w:i/>
                <w:lang w:eastAsia="en-GB"/>
              </w:rPr>
              <w:t xml:space="preserve"> Neoscytalidium dimidiatum</w:t>
            </w:r>
            <w:r w:rsidRPr="00E778DE">
              <w:rPr>
                <w:rFonts w:ascii="Times New Roman" w:eastAsia="Times New Roman" w:hAnsi="Times New Roman"/>
                <w:lang w:eastAsia="en-GB"/>
              </w:rPr>
              <w:t xml:space="preserve"> uključujući nasumično uzorkovanje i ispitivanje bilja; </w:t>
            </w:r>
          </w:p>
          <w:p w14:paraId="3424E5DE" w14:textId="77777777" w:rsidR="00DD111B" w:rsidRPr="00E778DE" w:rsidRDefault="00DD111B" w:rsidP="00DD111B">
            <w:pPr>
              <w:spacing w:after="0" w:line="240" w:lineRule="auto"/>
              <w:rPr>
                <w:rFonts w:ascii="Times New Roman" w:eastAsia="Times New Roman" w:hAnsi="Times New Roman"/>
                <w:lang w:eastAsia="en-GB"/>
              </w:rPr>
            </w:pPr>
          </w:p>
          <w:p w14:paraId="06934F7E"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14:paraId="5C5D4015"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1D7B357A" w14:textId="00703F06" w:rsidR="00DD111B" w:rsidRPr="00B00EC1" w:rsidRDefault="00DD111B" w:rsidP="00DD111B">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DD111B" w:rsidRPr="00B00EC1" w14:paraId="10B0A107" w14:textId="77777777" w:rsidTr="00E007EA">
        <w:tc>
          <w:tcPr>
            <w:tcW w:w="1096" w:type="dxa"/>
          </w:tcPr>
          <w:p w14:paraId="397762A6"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341040E3" w14:textId="77777777" w:rsidR="00DD111B" w:rsidRPr="00B00EC1" w:rsidRDefault="00DD111B" w:rsidP="00DD111B">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Fraxinus</w:t>
            </w:r>
            <w:r w:rsidRPr="00B00EC1">
              <w:rPr>
                <w:rFonts w:ascii="Times New Roman" w:eastAsia="Arial Unicode MS" w:hAnsi="Times New Roman" w:cs="Times New Roman"/>
                <w:szCs w:val="24"/>
                <w:shd w:val="clear" w:color="auto" w:fill="FFFFFF"/>
              </w:rPr>
              <w:t> L.</w:t>
            </w:r>
          </w:p>
        </w:tc>
        <w:tc>
          <w:tcPr>
            <w:tcW w:w="13051" w:type="dxa"/>
            <w:gridSpan w:val="8"/>
          </w:tcPr>
          <w:p w14:paraId="6E962259" w14:textId="77777777" w:rsidR="00DD111B" w:rsidRPr="00B00EC1" w:rsidRDefault="00DD111B" w:rsidP="00DD111B">
            <w:pPr>
              <w:tabs>
                <w:tab w:val="left" w:pos="5170"/>
              </w:tabs>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DD111B" w:rsidRPr="00B00EC1" w14:paraId="292D682A" w14:textId="77777777" w:rsidTr="00E007EA">
        <w:tc>
          <w:tcPr>
            <w:tcW w:w="1096" w:type="dxa"/>
          </w:tcPr>
          <w:p w14:paraId="631E4436"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1B2BAE13" w14:textId="77777777" w:rsidR="00DD111B" w:rsidRPr="00B00EC1" w:rsidRDefault="00DD111B" w:rsidP="00DD111B">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Hamamelis</w:t>
            </w:r>
            <w:r w:rsidRPr="00B00EC1">
              <w:rPr>
                <w:rFonts w:ascii="Times New Roman" w:eastAsia="Arial Unicode MS" w:hAnsi="Times New Roman" w:cs="Times New Roman"/>
                <w:szCs w:val="24"/>
                <w:shd w:val="clear" w:color="auto" w:fill="FFFFFF"/>
              </w:rPr>
              <w:t> L.</w:t>
            </w:r>
          </w:p>
        </w:tc>
        <w:tc>
          <w:tcPr>
            <w:tcW w:w="13051" w:type="dxa"/>
            <w:gridSpan w:val="8"/>
          </w:tcPr>
          <w:p w14:paraId="75C1DC4D"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DD111B" w:rsidRPr="00B00EC1" w14:paraId="1F233855" w14:textId="77777777" w:rsidTr="00E007EA">
        <w:tc>
          <w:tcPr>
            <w:tcW w:w="1096" w:type="dxa"/>
          </w:tcPr>
          <w:p w14:paraId="4E01E634"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39E935A7"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szCs w:val="24"/>
              </w:rPr>
              <w:t xml:space="preserve">Jasminum </w:t>
            </w:r>
            <w:r w:rsidRPr="00B00EC1">
              <w:rPr>
                <w:rFonts w:ascii="Times New Roman" w:hAnsi="Times New Roman" w:cs="Times New Roman"/>
                <w:iCs/>
                <w:szCs w:val="24"/>
              </w:rPr>
              <w:t>L</w:t>
            </w:r>
            <w:r w:rsidRPr="00B00EC1">
              <w:rPr>
                <w:rFonts w:ascii="Times New Roman" w:hAnsi="Times New Roman" w:cs="Times New Roman"/>
                <w:i/>
                <w:szCs w:val="24"/>
              </w:rPr>
              <w:t>.</w:t>
            </w:r>
          </w:p>
        </w:tc>
        <w:tc>
          <w:tcPr>
            <w:tcW w:w="2400" w:type="dxa"/>
            <w:gridSpan w:val="2"/>
          </w:tcPr>
          <w:p w14:paraId="42BC1C90"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szCs w:val="24"/>
              </w:rPr>
              <w:t>Jasminum</w:t>
            </w:r>
            <w:r w:rsidRPr="00B00EC1">
              <w:rPr>
                <w:rFonts w:ascii="Times New Roman" w:hAnsi="Times New Roman" w:cs="Times New Roman"/>
                <w:i/>
                <w:spacing w:val="-11"/>
                <w:szCs w:val="24"/>
              </w:rPr>
              <w:t xml:space="preserve"> </w:t>
            </w:r>
            <w:r w:rsidRPr="00B00EC1">
              <w:rPr>
                <w:rFonts w:ascii="Times New Roman" w:hAnsi="Times New Roman" w:cs="Times New Roman"/>
                <w:i/>
                <w:szCs w:val="24"/>
              </w:rPr>
              <w:t xml:space="preserve">polyanthum </w:t>
            </w:r>
            <w:r w:rsidRPr="00B00EC1">
              <w:rPr>
                <w:rFonts w:ascii="Times New Roman" w:hAnsi="Times New Roman" w:cs="Times New Roman"/>
                <w:spacing w:val="-2"/>
                <w:szCs w:val="24"/>
              </w:rPr>
              <w:t xml:space="preserve">Franchet, </w:t>
            </w:r>
            <w:r w:rsidRPr="00B00EC1">
              <w:rPr>
                <w:rFonts w:ascii="Times New Roman" w:hAnsi="Times New Roman" w:cs="Times New Roman"/>
                <w:szCs w:val="24"/>
              </w:rPr>
              <w:t>neukorijenjene</w:t>
            </w:r>
            <w:r w:rsidRPr="00B00EC1">
              <w:rPr>
                <w:rFonts w:ascii="Times New Roman" w:hAnsi="Times New Roman" w:cs="Times New Roman"/>
                <w:spacing w:val="-11"/>
                <w:szCs w:val="24"/>
              </w:rPr>
              <w:t xml:space="preserve"> </w:t>
            </w:r>
            <w:r w:rsidRPr="00B00EC1">
              <w:rPr>
                <w:rFonts w:ascii="Times New Roman" w:hAnsi="Times New Roman" w:cs="Times New Roman"/>
                <w:szCs w:val="24"/>
              </w:rPr>
              <w:t>reznice</w:t>
            </w:r>
          </w:p>
          <w:p w14:paraId="45A0926F" w14:textId="77777777" w:rsidR="00DD111B" w:rsidRPr="00B00EC1" w:rsidRDefault="00DD111B" w:rsidP="00DD111B">
            <w:pPr>
              <w:rPr>
                <w:sz w:val="17"/>
              </w:rPr>
            </w:pPr>
          </w:p>
          <w:p w14:paraId="3C1E8929" w14:textId="77777777" w:rsidR="00DD111B" w:rsidRPr="00B00EC1" w:rsidRDefault="00DD111B" w:rsidP="00DD111B">
            <w:pPr>
              <w:rPr>
                <w:rFonts w:ascii="Times New Roman" w:hAnsi="Times New Roman" w:cs="Times New Roman"/>
                <w:szCs w:val="24"/>
              </w:rPr>
            </w:pPr>
          </w:p>
        </w:tc>
        <w:tc>
          <w:tcPr>
            <w:tcW w:w="1741" w:type="dxa"/>
          </w:tcPr>
          <w:p w14:paraId="7A80C5C1"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2"/>
                <w:szCs w:val="24"/>
              </w:rPr>
              <w:t xml:space="preserve"> </w:t>
            </w:r>
            <w:r w:rsidRPr="00B00EC1">
              <w:rPr>
                <w:rFonts w:ascii="Times New Roman" w:hAnsi="Times New Roman" w:cs="Times New Roman"/>
                <w:szCs w:val="24"/>
              </w:rPr>
              <w:t>0602</w:t>
            </w:r>
            <w:r w:rsidRPr="00B00EC1">
              <w:rPr>
                <w:rFonts w:ascii="Times New Roman" w:hAnsi="Times New Roman" w:cs="Times New Roman"/>
                <w:spacing w:val="-1"/>
                <w:szCs w:val="24"/>
              </w:rPr>
              <w:t xml:space="preserve"> </w:t>
            </w:r>
            <w:r w:rsidRPr="00B00EC1">
              <w:rPr>
                <w:rFonts w:ascii="Times New Roman" w:hAnsi="Times New Roman" w:cs="Times New Roman"/>
                <w:szCs w:val="24"/>
              </w:rPr>
              <w:t>10</w:t>
            </w:r>
            <w:r w:rsidRPr="00B00EC1">
              <w:rPr>
                <w:rFonts w:ascii="Times New Roman" w:hAnsi="Times New Roman" w:cs="Times New Roman"/>
                <w:spacing w:val="-1"/>
                <w:szCs w:val="24"/>
              </w:rPr>
              <w:t xml:space="preserve"> </w:t>
            </w:r>
            <w:r w:rsidRPr="00B00EC1">
              <w:rPr>
                <w:rFonts w:ascii="Times New Roman" w:hAnsi="Times New Roman" w:cs="Times New Roman"/>
                <w:spacing w:val="-5"/>
                <w:szCs w:val="24"/>
              </w:rPr>
              <w:t>90</w:t>
            </w:r>
          </w:p>
        </w:tc>
        <w:tc>
          <w:tcPr>
            <w:tcW w:w="1424" w:type="dxa"/>
            <w:gridSpan w:val="2"/>
          </w:tcPr>
          <w:p w14:paraId="392F717A"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Izrael</w:t>
            </w:r>
          </w:p>
        </w:tc>
        <w:tc>
          <w:tcPr>
            <w:tcW w:w="7486" w:type="dxa"/>
            <w:gridSpan w:val="3"/>
          </w:tcPr>
          <w:p w14:paraId="5BFD484E"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1ECBBCAB"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 xml:space="preserve">Scirtothrips dorsalis, Aonidiella orientalis, Milviscutulus mangiferae, Paracoccus marginatus, Pulvinaria psidii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Colletotrichum siamense</w:t>
            </w:r>
            <w:r w:rsidRPr="00E778DE">
              <w:rPr>
                <w:rFonts w:ascii="Times New Roman" w:eastAsia="Times New Roman" w:hAnsi="Times New Roman"/>
                <w:lang w:eastAsia="en-GB"/>
              </w:rPr>
              <w:t xml:space="preserve">; </w:t>
            </w:r>
          </w:p>
          <w:p w14:paraId="0911A7EB"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zemlje porijekla;</w:t>
            </w:r>
          </w:p>
          <w:p w14:paraId="056393E7"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je uzgajano u proizvodnoj jedinici sa fizičkom zaštitom od unošenja </w:t>
            </w:r>
            <w:r w:rsidRPr="00E778DE">
              <w:rPr>
                <w:rFonts w:ascii="Times New Roman" w:eastAsia="Times New Roman" w:hAnsi="Times New Roman"/>
                <w:i/>
                <w:lang w:eastAsia="en-GB"/>
              </w:rPr>
              <w:t>Scirtothrips dorsalis, Aonidiella orientalis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Milviscutulus mangiferae, Paracoccus marginatus, Pulvinaria psidii</w:t>
            </w:r>
            <w:r w:rsidRPr="00E778DE">
              <w:rPr>
                <w:rFonts w:ascii="Times New Roman" w:eastAsia="Times New Roman" w:hAnsi="Times New Roman"/>
                <w:lang w:eastAsia="en-GB"/>
              </w:rPr>
              <w:t xml:space="preserve">; </w:t>
            </w:r>
          </w:p>
          <w:p w14:paraId="582DBADD"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svake tri sedmice u proizvodnoj jedinici sprovedeni su službeni inspekcijski pregledi za otkrivanje prisustva </w:t>
            </w:r>
            <w:r w:rsidRPr="00E778DE">
              <w:rPr>
                <w:rFonts w:ascii="Times New Roman" w:eastAsia="Times New Roman" w:hAnsi="Times New Roman"/>
                <w:i/>
                <w:lang w:eastAsia="en-GB"/>
              </w:rPr>
              <w:t xml:space="preserve">Scirtothrips dorsalis, Aonidiella orientalis, Milviscutulus mangiferae, Paracoccus marginatus, Pulvinaria psidii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Colletotrichum sia- mense</w:t>
            </w:r>
            <w:r w:rsidRPr="00E778DE">
              <w:rPr>
                <w:rFonts w:ascii="Times New Roman" w:eastAsia="Times New Roman" w:hAnsi="Times New Roman"/>
                <w:lang w:eastAsia="en-GB"/>
              </w:rPr>
              <w:t xml:space="preserve"> i utvrđeno je da je proizvodna jedinica slobodna od ovih štetnih organizama; </w:t>
            </w:r>
          </w:p>
          <w:p w14:paraId="6D66A818"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v) neposredno prije izvoza, pošiljke bilja podvrgnute su službenom inspekcijskom pregledu za otkrivanje prisustva </w:t>
            </w:r>
            <w:r w:rsidRPr="00E778DE">
              <w:rPr>
                <w:rFonts w:ascii="Times New Roman" w:eastAsia="Times New Roman" w:hAnsi="Times New Roman"/>
                <w:i/>
                <w:lang w:eastAsia="en-GB"/>
              </w:rPr>
              <w:t xml:space="preserve">Scirtothrips dorsalis, Aonidiella orientalis, Milviscutulus mangiferae, Paracoccus marginatus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Pulvinaria psidii</w:t>
            </w:r>
            <w:r w:rsidRPr="00E778DE">
              <w:rPr>
                <w:rFonts w:ascii="Times New Roman" w:eastAsia="Times New Roman" w:hAnsi="Times New Roman"/>
                <w:lang w:eastAsia="en-GB"/>
              </w:rPr>
              <w:t xml:space="preserve">, pri čemu je veličina uzorka za pregled bila takva da omogući najmanje otkrivanje nivoa infestacije/infekcije od 1 % sa nivoom pouzdanosti od 99 %, kao i službenom inspekcijskom pregledu za otkrivanje prisustva štetnog organizma </w:t>
            </w:r>
            <w:r w:rsidRPr="00E778DE">
              <w:rPr>
                <w:rFonts w:ascii="Times New Roman" w:eastAsia="Times New Roman" w:hAnsi="Times New Roman"/>
                <w:i/>
                <w:lang w:eastAsia="en-GB"/>
              </w:rPr>
              <w:t>Colletotrichum siamense</w:t>
            </w:r>
            <w:r w:rsidRPr="00E778DE">
              <w:rPr>
                <w:rFonts w:ascii="Times New Roman" w:eastAsia="Times New Roman" w:hAnsi="Times New Roman"/>
                <w:lang w:eastAsia="en-GB"/>
              </w:rPr>
              <w:t xml:space="preserve">, uključujući ispitivanje simptomatskih biljaka; </w:t>
            </w:r>
          </w:p>
          <w:p w14:paraId="164B8B92" w14:textId="77777777" w:rsidR="00DD111B" w:rsidRPr="00E778DE" w:rsidRDefault="00DD111B" w:rsidP="00DD111B">
            <w:pPr>
              <w:spacing w:after="0" w:line="240" w:lineRule="auto"/>
              <w:rPr>
                <w:rFonts w:ascii="Times New Roman" w:eastAsia="Times New Roman" w:hAnsi="Times New Roman"/>
                <w:lang w:eastAsia="en-GB"/>
              </w:rPr>
            </w:pPr>
          </w:p>
          <w:p w14:paraId="6B361469"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(b) fitosanitarni sertifikati za to bilje u rubrici „Dopunska izjava” uključuju:</w:t>
            </w:r>
          </w:p>
          <w:p w14:paraId="14B9FF13"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sljedeću izjavu: „Pošiljka je u skladu sa Pravilnikom </w:t>
            </w:r>
            <w:r w:rsidRPr="00E778DE">
              <w:rPr>
                <w:rFonts w:ascii="Times New Roman" w:hAnsi="Times New Roman"/>
                <w:szCs w:val="24"/>
                <w:lang w:eastAsia="en-GB"/>
              </w:rPr>
              <w:t>o fitosanitarnim mjerama za unošenje bilja i biljnih proizvoda koji predstavljaju neprihvatljiv rizik od štetnih organizama</w:t>
            </w:r>
            <w:r w:rsidRPr="00E778DE">
              <w:rPr>
                <w:rFonts w:ascii="Times New Roman" w:eastAsia="Times New Roman" w:hAnsi="Times New Roman"/>
                <w:lang w:eastAsia="en-GB"/>
              </w:rPr>
              <w:t xml:space="preserve"> / Implementacionom Regulativom Komisije (EU) 2020/ 1213; i </w:t>
            </w:r>
          </w:p>
          <w:p w14:paraId="30A0AD40" w14:textId="3E7B4A5A" w:rsidR="00DD111B" w:rsidRPr="00B00EC1" w:rsidRDefault="00DD111B" w:rsidP="00DD111B">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DD111B" w:rsidRPr="00B00EC1" w14:paraId="5AAA4DFD" w14:textId="77777777" w:rsidTr="00E007EA">
        <w:tc>
          <w:tcPr>
            <w:tcW w:w="1096" w:type="dxa"/>
          </w:tcPr>
          <w:p w14:paraId="2534E4AE"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7935ABD8"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szCs w:val="24"/>
              </w:rPr>
              <w:t xml:space="preserve">Jasminum </w:t>
            </w:r>
            <w:r w:rsidRPr="00B00EC1">
              <w:rPr>
                <w:rFonts w:ascii="Times New Roman" w:hAnsi="Times New Roman" w:cs="Times New Roman"/>
                <w:iCs/>
                <w:szCs w:val="24"/>
              </w:rPr>
              <w:t>L</w:t>
            </w:r>
            <w:r w:rsidRPr="00B00EC1">
              <w:rPr>
                <w:rFonts w:ascii="Times New Roman" w:hAnsi="Times New Roman" w:cs="Times New Roman"/>
                <w:i/>
                <w:szCs w:val="24"/>
              </w:rPr>
              <w:t>.</w:t>
            </w:r>
          </w:p>
        </w:tc>
        <w:tc>
          <w:tcPr>
            <w:tcW w:w="2400" w:type="dxa"/>
            <w:gridSpan w:val="2"/>
          </w:tcPr>
          <w:p w14:paraId="1B0E65FF"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szCs w:val="24"/>
              </w:rPr>
              <w:t>Jasminum</w:t>
            </w:r>
            <w:r w:rsidRPr="00B00EC1">
              <w:rPr>
                <w:rFonts w:ascii="Times New Roman" w:hAnsi="Times New Roman" w:cs="Times New Roman"/>
                <w:i/>
                <w:spacing w:val="-11"/>
                <w:szCs w:val="24"/>
              </w:rPr>
              <w:t xml:space="preserve"> </w:t>
            </w:r>
            <w:r w:rsidRPr="00B00EC1">
              <w:rPr>
                <w:rFonts w:ascii="Times New Roman" w:hAnsi="Times New Roman" w:cs="Times New Roman"/>
                <w:i/>
                <w:szCs w:val="24"/>
              </w:rPr>
              <w:t xml:space="preserve">polyanthum </w:t>
            </w:r>
            <w:r w:rsidRPr="00B00EC1">
              <w:rPr>
                <w:rFonts w:ascii="Times New Roman" w:hAnsi="Times New Roman" w:cs="Times New Roman"/>
                <w:spacing w:val="-2"/>
                <w:szCs w:val="24"/>
              </w:rPr>
              <w:t xml:space="preserve">Franchet, </w:t>
            </w:r>
            <w:r w:rsidRPr="00B00EC1">
              <w:rPr>
                <w:rFonts w:ascii="Times New Roman" w:hAnsi="Times New Roman" w:cs="Times New Roman"/>
                <w:szCs w:val="24"/>
              </w:rPr>
              <w:t>neukorijenjene</w:t>
            </w:r>
            <w:r w:rsidRPr="00B00EC1">
              <w:rPr>
                <w:rFonts w:ascii="Times New Roman" w:hAnsi="Times New Roman" w:cs="Times New Roman"/>
                <w:spacing w:val="-11"/>
                <w:szCs w:val="24"/>
              </w:rPr>
              <w:t xml:space="preserve"> </w:t>
            </w:r>
            <w:r w:rsidRPr="00B00EC1">
              <w:rPr>
                <w:rFonts w:ascii="Times New Roman" w:hAnsi="Times New Roman" w:cs="Times New Roman"/>
                <w:szCs w:val="24"/>
              </w:rPr>
              <w:t>reznice</w:t>
            </w:r>
          </w:p>
          <w:p w14:paraId="126BAA1A" w14:textId="77777777" w:rsidR="00DD111B" w:rsidRPr="00B00EC1" w:rsidRDefault="00DD111B" w:rsidP="00DD111B">
            <w:pPr>
              <w:rPr>
                <w:sz w:val="17"/>
              </w:rPr>
            </w:pPr>
          </w:p>
          <w:p w14:paraId="47695F57" w14:textId="77777777" w:rsidR="00DD111B" w:rsidRPr="00B00EC1" w:rsidRDefault="00DD111B" w:rsidP="00DD111B">
            <w:pPr>
              <w:rPr>
                <w:rFonts w:ascii="Times New Roman" w:hAnsi="Times New Roman" w:cs="Times New Roman"/>
                <w:szCs w:val="24"/>
              </w:rPr>
            </w:pPr>
          </w:p>
        </w:tc>
        <w:tc>
          <w:tcPr>
            <w:tcW w:w="1741" w:type="dxa"/>
          </w:tcPr>
          <w:p w14:paraId="307B79C7"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10 90</w:t>
            </w:r>
          </w:p>
        </w:tc>
        <w:tc>
          <w:tcPr>
            <w:tcW w:w="1424" w:type="dxa"/>
            <w:gridSpan w:val="2"/>
          </w:tcPr>
          <w:p w14:paraId="0BFB93B9"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Uganda</w:t>
            </w:r>
          </w:p>
        </w:tc>
        <w:tc>
          <w:tcPr>
            <w:tcW w:w="7486" w:type="dxa"/>
            <w:gridSpan w:val="3"/>
          </w:tcPr>
          <w:p w14:paraId="51D6DFE6"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3B585751"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w:t>
            </w:r>
            <w:r w:rsidRPr="00E778DE">
              <w:rPr>
                <w:rFonts w:ascii="Times New Roman" w:eastAsia="Times New Roman" w:hAnsi="Times New Roman"/>
                <w:lang w:val="sr-Latn-ME" w:eastAsia="en-GB"/>
              </w:rPr>
              <w:t xml:space="preserve">) </w:t>
            </w:r>
            <w:r w:rsidRPr="00E778DE">
              <w:rPr>
                <w:rFonts w:ascii="Times New Roman" w:eastAsia="Times New Roman" w:hAnsi="Times New Roman"/>
                <w:lang w:eastAsia="en-GB"/>
              </w:rPr>
              <w:t xml:space="preserve">bilje je slobodno od štetnih organizama </w:t>
            </w:r>
            <w:r w:rsidRPr="00E778DE">
              <w:rPr>
                <w:rFonts w:ascii="Times New Roman" w:eastAsia="Times New Roman" w:hAnsi="Times New Roman"/>
                <w:i/>
                <w:lang w:eastAsia="en-GB"/>
              </w:rPr>
              <w:t>Coccus viridis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Pulvinaria psidii</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Selenaspidus articulatus</w:t>
            </w:r>
            <w:r w:rsidRPr="00E778DE">
              <w:rPr>
                <w:rFonts w:ascii="Times New Roman" w:eastAsia="Times New Roman" w:hAnsi="Times New Roman"/>
                <w:lang w:eastAsia="en-GB"/>
              </w:rPr>
              <w:t xml:space="preserve">; </w:t>
            </w:r>
          </w:p>
          <w:p w14:paraId="471A9352"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bilje je uzgajano u proizvodnoj jedinici sa fizičkom zaštitom od unosenja štetnih organizama </w:t>
            </w:r>
            <w:r w:rsidRPr="00E778DE">
              <w:rPr>
                <w:rFonts w:ascii="Times New Roman" w:eastAsia="Times New Roman" w:hAnsi="Times New Roman"/>
                <w:i/>
                <w:lang w:eastAsia="en-GB"/>
              </w:rPr>
              <w:t xml:space="preserve">Coccus viridis, Pulvinaria psidii </w:t>
            </w:r>
            <w:r w:rsidRPr="00E778DE">
              <w:rPr>
                <w:rFonts w:ascii="Times New Roman" w:eastAsia="Times New Roman" w:hAnsi="Times New Roman"/>
                <w:lang w:eastAsia="en-GB"/>
              </w:rPr>
              <w:t xml:space="preserve">i </w:t>
            </w:r>
            <w:r w:rsidRPr="00E778DE">
              <w:rPr>
                <w:rFonts w:ascii="Times New Roman" w:eastAsia="Times New Roman" w:hAnsi="Times New Roman"/>
                <w:i/>
                <w:lang w:eastAsia="en-GB"/>
              </w:rPr>
              <w:t>Selenaspidus articulatus</w:t>
            </w:r>
            <w:r w:rsidRPr="00E778DE">
              <w:rPr>
                <w:rFonts w:ascii="Times New Roman" w:eastAsia="Times New Roman" w:hAnsi="Times New Roman"/>
                <w:lang w:eastAsia="en-GB"/>
              </w:rPr>
              <w:t xml:space="preserve">; </w:t>
            </w:r>
          </w:p>
          <w:p w14:paraId="619282E9"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najmanje jednom mjesečno u proizvodnoj jedinici izvršen je službeni inspekcijski pregled za otkrivanje prisustva štetnih organizama </w:t>
            </w:r>
            <w:r w:rsidRPr="00E778DE">
              <w:rPr>
                <w:rFonts w:ascii="Times New Roman" w:eastAsia="Times New Roman" w:hAnsi="Times New Roman"/>
                <w:i/>
                <w:lang w:eastAsia="en-GB"/>
              </w:rPr>
              <w:t>Coccus viridis, Pulvinaria psidii</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Selenaspidus articulatus</w:t>
            </w:r>
            <w:r w:rsidRPr="00E778DE">
              <w:rPr>
                <w:rFonts w:ascii="Times New Roman" w:eastAsia="Times New Roman" w:hAnsi="Times New Roman"/>
                <w:lang w:eastAsia="en-GB"/>
              </w:rPr>
              <w:t xml:space="preserve"> i utvrđeno je da je proizvodna jedinica slobodna od ovihštetnih organizama; </w:t>
            </w:r>
          </w:p>
          <w:p w14:paraId="4CB5017B"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podvrgnute su službenom inspekcijskom pregledu za otkrivanje prisustva štetnih organizama </w:t>
            </w:r>
            <w:r w:rsidRPr="00E778DE">
              <w:rPr>
                <w:rFonts w:ascii="Times New Roman" w:eastAsia="Times New Roman" w:hAnsi="Times New Roman"/>
                <w:i/>
                <w:lang w:eastAsia="en-GB"/>
              </w:rPr>
              <w:t xml:space="preserve">Coccus viridis, Pulvinaria psidii </w:t>
            </w:r>
            <w:r w:rsidRPr="00E778DE">
              <w:rPr>
                <w:rFonts w:ascii="Times New Roman" w:eastAsia="Times New Roman" w:hAnsi="Times New Roman"/>
                <w:lang w:eastAsia="en-GB"/>
              </w:rPr>
              <w:t xml:space="preserve">i </w:t>
            </w:r>
            <w:r w:rsidRPr="00E778DE">
              <w:rPr>
                <w:rFonts w:ascii="Times New Roman" w:eastAsia="Times New Roman" w:hAnsi="Times New Roman"/>
                <w:i/>
                <w:lang w:eastAsia="en-GB"/>
              </w:rPr>
              <w:t>Selenaspidus articulatus</w:t>
            </w:r>
            <w:r w:rsidRPr="00E778DE">
              <w:rPr>
                <w:rFonts w:ascii="Times New Roman" w:eastAsia="Times New Roman" w:hAnsi="Times New Roman"/>
                <w:lang w:eastAsia="en-GB"/>
              </w:rPr>
              <w:t>, pri čemu je veličina uzorka za pregled bila takva da omogući otkrivanje najmanje novoa zaraze od 1 % sa nivoom pouzdanosti od 99 % za svaki štetni organizam;</w:t>
            </w:r>
          </w:p>
          <w:p w14:paraId="5706A78B"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w:t>
            </w:r>
          </w:p>
          <w:p w14:paraId="355673DC"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14:paraId="50A79C22"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04B97AD7" w14:textId="491D9CB1" w:rsidR="00DD111B" w:rsidRPr="00B00EC1" w:rsidRDefault="00DD111B" w:rsidP="00DD111B">
            <w:pPr>
              <w:rPr>
                <w:rFonts w:ascii="Times New Roman" w:hAnsi="Times New Roman" w:cs="Times New Roman"/>
                <w:szCs w:val="24"/>
              </w:rPr>
            </w:pPr>
            <w:r w:rsidRPr="00E778DE">
              <w:rPr>
                <w:rFonts w:ascii="Times New Roman" w:eastAsia="Times New Roman" w:hAnsi="Times New Roman"/>
                <w:lang w:eastAsia="en-GB"/>
              </w:rPr>
              <w:t xml:space="preserve"> ii) podatke o registrovanim proizvodnim jedinicama.</w:t>
            </w:r>
          </w:p>
        </w:tc>
      </w:tr>
      <w:tr w:rsidR="00DD111B" w:rsidRPr="00B00EC1" w14:paraId="0CCA5D45" w14:textId="77777777" w:rsidTr="00E007EA">
        <w:trPr>
          <w:trHeight w:val="2404"/>
        </w:trPr>
        <w:tc>
          <w:tcPr>
            <w:tcW w:w="1096" w:type="dxa"/>
          </w:tcPr>
          <w:p w14:paraId="527ED27A"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665D7DEA"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iCs/>
                <w:szCs w:val="24"/>
              </w:rPr>
              <w:t xml:space="preserve">Juglans </w:t>
            </w:r>
            <w:r w:rsidRPr="00B00EC1">
              <w:rPr>
                <w:rFonts w:ascii="Times New Roman" w:hAnsi="Times New Roman" w:cs="Times New Roman"/>
                <w:szCs w:val="24"/>
              </w:rPr>
              <w:t>L.</w:t>
            </w:r>
          </w:p>
        </w:tc>
        <w:tc>
          <w:tcPr>
            <w:tcW w:w="2400" w:type="dxa"/>
            <w:gridSpan w:val="2"/>
          </w:tcPr>
          <w:p w14:paraId="2BB473EB" w14:textId="3E247C8E"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Juglans regia</w:t>
            </w:r>
            <w:r w:rsidRPr="00B00EC1">
              <w:rPr>
                <w:rFonts w:ascii="Times New Roman" w:hAnsi="Times New Roman" w:cs="Times New Roman"/>
                <w:szCs w:val="24"/>
              </w:rPr>
              <w:t xml:space="preserve"> L., starosti najviše dvije godine, golog korijenja, bez lišća i </w:t>
            </w:r>
            <w:r w:rsidRPr="00333B82">
              <w:rPr>
                <w:rFonts w:ascii="Times New Roman" w:hAnsi="Times New Roman" w:cs="Times New Roman"/>
                <w:szCs w:val="24"/>
              </w:rPr>
              <w:t>maksimalnog prečnika 2 cm (mjereno u osnovi stabla)</w:t>
            </w:r>
          </w:p>
        </w:tc>
        <w:tc>
          <w:tcPr>
            <w:tcW w:w="1741" w:type="dxa"/>
          </w:tcPr>
          <w:p w14:paraId="44CFC627"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20 20</w:t>
            </w:r>
          </w:p>
        </w:tc>
        <w:tc>
          <w:tcPr>
            <w:tcW w:w="1424" w:type="dxa"/>
            <w:gridSpan w:val="2"/>
          </w:tcPr>
          <w:p w14:paraId="71F1A074"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Turska</w:t>
            </w:r>
          </w:p>
        </w:tc>
        <w:tc>
          <w:tcPr>
            <w:tcW w:w="7486" w:type="dxa"/>
            <w:gridSpan w:val="3"/>
          </w:tcPr>
          <w:p w14:paraId="158E1E06"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08228F52"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 xml:space="preserve">Euzophera semifuneralis, Garella musculana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Lasiodiplodia pseudotheobromae</w:t>
            </w:r>
            <w:r w:rsidRPr="00E778DE">
              <w:rPr>
                <w:rFonts w:ascii="Times New Roman" w:eastAsia="Times New Roman" w:hAnsi="Times New Roman"/>
                <w:lang w:eastAsia="en-GB"/>
              </w:rPr>
              <w:t xml:space="preserve">; </w:t>
            </w:r>
          </w:p>
          <w:p w14:paraId="30E0E6AD"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sprovedenim u odgovarajućim intervalima od početka ciklusa proizvodnje bilja utvrđeno je da u proizvodnoj jedinici nisu prisutni </w:t>
            </w:r>
            <w:r w:rsidRPr="00E778DE">
              <w:rPr>
                <w:rFonts w:ascii="Times New Roman" w:eastAsia="Times New Roman" w:hAnsi="Times New Roman"/>
                <w:i/>
                <w:lang w:eastAsia="en-GB"/>
              </w:rPr>
              <w:t xml:space="preserve">Euzophera semifuneralis, Garella musculana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Lasiodiplodia pseudotheobromae</w:t>
            </w:r>
            <w:r w:rsidRPr="00E778DE">
              <w:rPr>
                <w:rFonts w:ascii="Times New Roman" w:eastAsia="Times New Roman" w:hAnsi="Times New Roman"/>
                <w:lang w:eastAsia="en-GB"/>
              </w:rPr>
              <w:t xml:space="preserve">; </w:t>
            </w:r>
          </w:p>
          <w:p w14:paraId="3EFE42EE"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uspostavljen je sistem kojim se obezbijeđuje da su alati za kalemljenje i rezidbu dezinfikovani kako bi bili slobodni od štetnog organizma </w:t>
            </w:r>
            <w:r w:rsidRPr="00E778DE">
              <w:rPr>
                <w:rFonts w:ascii="Times New Roman" w:eastAsia="Times New Roman" w:hAnsi="Times New Roman"/>
                <w:i/>
                <w:lang w:eastAsia="en-GB"/>
              </w:rPr>
              <w:t>Lasiodiplodia pseudotheobromae</w:t>
            </w:r>
            <w:r w:rsidRPr="00E778DE">
              <w:rPr>
                <w:rFonts w:ascii="Times New Roman" w:eastAsia="Times New Roman" w:hAnsi="Times New Roman"/>
                <w:lang w:eastAsia="en-GB"/>
              </w:rPr>
              <w:t xml:space="preserve"> prije unošenja u proizvodnu jedinicu i da su kalemljene ili orezane biljke podvrgnute odgovarajućem tretmanu kako bi se spriječilo unošenje </w:t>
            </w:r>
            <w:r w:rsidRPr="00E778DE">
              <w:rPr>
                <w:rFonts w:ascii="Times New Roman" w:eastAsia="Times New Roman" w:hAnsi="Times New Roman"/>
                <w:i/>
                <w:lang w:eastAsia="en-GB"/>
              </w:rPr>
              <w:t>Lasiodiplodia pseudotheobromae</w:t>
            </w:r>
            <w:r w:rsidRPr="00E778DE">
              <w:rPr>
                <w:rFonts w:ascii="Times New Roman" w:eastAsia="Times New Roman" w:hAnsi="Times New Roman"/>
                <w:lang w:eastAsia="en-GB"/>
              </w:rPr>
              <w:t xml:space="preserve"> na reznicama; i </w:t>
            </w:r>
          </w:p>
          <w:p w14:paraId="3B5A7443"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podvrgnute su službenom inspekcijskom pregledu za otkrivanje prisustva </w:t>
            </w:r>
            <w:r w:rsidRPr="00E778DE">
              <w:rPr>
                <w:rFonts w:ascii="Times New Roman" w:eastAsia="Times New Roman" w:hAnsi="Times New Roman"/>
                <w:i/>
                <w:lang w:eastAsia="en-GB"/>
              </w:rPr>
              <w:t xml:space="preserve">Euzophera semifuneralis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Garella musculana</w:t>
            </w:r>
            <w:r w:rsidRPr="00E778DE">
              <w:rPr>
                <w:rFonts w:ascii="Times New Roman" w:eastAsia="Times New Roman" w:hAnsi="Times New Roman"/>
                <w:lang w:eastAsia="en-GB"/>
              </w:rPr>
              <w:t xml:space="preserve">, posebno na stablu i granama biljaka, pri čemu je veličina uzorka za pregled bila takva da omogući najmanje otkrivanje nivoa infestacije/infekcije od 1 % sa nivoom pouzdanosti od 99 %, i službenom inspekcijskom pregledu za otkrivanje prisustva </w:t>
            </w:r>
            <w:r w:rsidRPr="00E778DE">
              <w:rPr>
                <w:rFonts w:ascii="Times New Roman" w:eastAsia="Times New Roman" w:hAnsi="Times New Roman"/>
                <w:i/>
                <w:lang w:eastAsia="en-GB"/>
              </w:rPr>
              <w:t>Lasiodiplodia pseudotheobromae</w:t>
            </w:r>
            <w:r w:rsidRPr="00E778DE">
              <w:rPr>
                <w:rFonts w:ascii="Times New Roman" w:eastAsia="Times New Roman" w:hAnsi="Times New Roman"/>
                <w:lang w:eastAsia="en-GB"/>
              </w:rPr>
              <w:t xml:space="preserve"> uključujući nasumično uzorkovanje i ispitivanje bilja; </w:t>
            </w:r>
          </w:p>
          <w:p w14:paraId="182AF2FA" w14:textId="77777777" w:rsidR="00DD111B" w:rsidRPr="00E778DE" w:rsidRDefault="00DD111B" w:rsidP="00DD111B">
            <w:pPr>
              <w:spacing w:after="0" w:line="240" w:lineRule="auto"/>
              <w:rPr>
                <w:rFonts w:ascii="Times New Roman" w:eastAsia="Times New Roman" w:hAnsi="Times New Roman"/>
                <w:lang w:eastAsia="en-GB"/>
              </w:rPr>
            </w:pPr>
          </w:p>
          <w:p w14:paraId="42B822FB"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14:paraId="2D22DFEF" w14:textId="77777777" w:rsidR="00DD111B" w:rsidRPr="00E778DE" w:rsidRDefault="00DD111B" w:rsidP="00DD111B">
            <w:pPr>
              <w:spacing w:after="0" w:line="240" w:lineRule="auto"/>
              <w:rPr>
                <w:rFonts w:ascii="Times New Roman" w:eastAsia="Times New Roman" w:hAnsi="Times New Roman"/>
                <w:highlight w:val="yellow"/>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76585C9" w14:textId="2DF5AB1E" w:rsidR="00DD111B" w:rsidRPr="00B00EC1" w:rsidRDefault="00DD111B" w:rsidP="00DD111B">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DD111B" w:rsidRPr="00B00EC1" w14:paraId="67CB0C24" w14:textId="77777777" w:rsidTr="00E007EA">
        <w:tc>
          <w:tcPr>
            <w:tcW w:w="1096" w:type="dxa"/>
          </w:tcPr>
          <w:p w14:paraId="4A68CD3F"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3196D808"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iCs/>
                <w:szCs w:val="24"/>
              </w:rPr>
              <w:t xml:space="preserve">Juglans </w:t>
            </w:r>
            <w:r w:rsidRPr="00B00EC1">
              <w:rPr>
                <w:rFonts w:ascii="Times New Roman" w:hAnsi="Times New Roman" w:cs="Times New Roman"/>
                <w:szCs w:val="24"/>
              </w:rPr>
              <w:t>L.</w:t>
            </w:r>
          </w:p>
        </w:tc>
        <w:tc>
          <w:tcPr>
            <w:tcW w:w="2400" w:type="dxa"/>
            <w:gridSpan w:val="2"/>
          </w:tcPr>
          <w:p w14:paraId="02EA8533" w14:textId="77777777" w:rsidR="00DD111B" w:rsidRPr="00B00EC1" w:rsidRDefault="00DD111B" w:rsidP="00DD111B">
            <w:pPr>
              <w:rPr>
                <w:rFonts w:ascii="Times New Roman" w:hAnsi="Times New Roman" w:cs="Times New Roman"/>
                <w:szCs w:val="24"/>
                <w:highlight w:val="yellow"/>
              </w:rPr>
            </w:pPr>
            <w:r w:rsidRPr="00B00EC1">
              <w:rPr>
                <w:rFonts w:ascii="Times New Roman" w:hAnsi="Times New Roman" w:cs="Times New Roman"/>
                <w:szCs w:val="24"/>
              </w:rPr>
              <w:t xml:space="preserve">Bilje za sadnju i podloge </w:t>
            </w:r>
            <w:r w:rsidRPr="00B00EC1">
              <w:rPr>
                <w:rFonts w:ascii="Times New Roman" w:hAnsi="Times New Roman" w:cs="Times New Roman"/>
                <w:i/>
                <w:iCs/>
                <w:szCs w:val="24"/>
              </w:rPr>
              <w:t>Juglans regia</w:t>
            </w:r>
            <w:r w:rsidRPr="00B00EC1">
              <w:rPr>
                <w:rFonts w:ascii="Times New Roman" w:hAnsi="Times New Roman" w:cs="Times New Roman"/>
                <w:szCs w:val="24"/>
              </w:rPr>
              <w:t xml:space="preserve"> L., starosti najviše dvije godine, golog korijenja, u stanju mirovanja bez lišća </w:t>
            </w:r>
          </w:p>
        </w:tc>
        <w:tc>
          <w:tcPr>
            <w:tcW w:w="1741" w:type="dxa"/>
          </w:tcPr>
          <w:p w14:paraId="7A04A448" w14:textId="77777777" w:rsidR="00DD111B" w:rsidRPr="00B00EC1" w:rsidRDefault="00DD111B" w:rsidP="00DD111B">
            <w:pPr>
              <w:rPr>
                <w:rFonts w:ascii="Times New Roman" w:hAnsi="Times New Roman" w:cs="Times New Roman"/>
                <w:szCs w:val="24"/>
              </w:rPr>
            </w:pPr>
          </w:p>
        </w:tc>
        <w:tc>
          <w:tcPr>
            <w:tcW w:w="1424" w:type="dxa"/>
            <w:gridSpan w:val="2"/>
          </w:tcPr>
          <w:p w14:paraId="1F1F4530" w14:textId="77777777" w:rsidR="00DD111B" w:rsidRPr="00B00EC1" w:rsidRDefault="00DD111B" w:rsidP="00DD111B">
            <w:pPr>
              <w:rPr>
                <w:rFonts w:ascii="Times New Roman" w:hAnsi="Times New Roman" w:cs="Times New Roman"/>
                <w:szCs w:val="24"/>
                <w:shd w:val="clear" w:color="auto" w:fill="FFFFFF"/>
              </w:rPr>
            </w:pPr>
            <w:r w:rsidRPr="00B00EC1">
              <w:rPr>
                <w:rFonts w:ascii="Times New Roman" w:hAnsi="Times New Roman" w:cs="Times New Roman"/>
                <w:szCs w:val="24"/>
                <w:shd w:val="clear" w:color="auto" w:fill="FFFFFF"/>
              </w:rPr>
              <w:t xml:space="preserve">Moldavija </w:t>
            </w:r>
          </w:p>
        </w:tc>
        <w:tc>
          <w:tcPr>
            <w:tcW w:w="7486" w:type="dxa"/>
            <w:gridSpan w:val="3"/>
          </w:tcPr>
          <w:p w14:paraId="0DAE038E" w14:textId="518E6296"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DD111B" w:rsidRPr="00B00EC1" w14:paraId="3F44B797" w14:textId="77777777" w:rsidTr="00E007EA">
        <w:tc>
          <w:tcPr>
            <w:tcW w:w="1096" w:type="dxa"/>
          </w:tcPr>
          <w:p w14:paraId="739DABB3"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02D0DE14" w14:textId="77777777" w:rsidR="00DD111B" w:rsidRPr="0000206A" w:rsidRDefault="00DD111B" w:rsidP="00DD111B">
            <w:pPr>
              <w:rPr>
                <w:rFonts w:ascii="Times New Roman" w:hAnsi="Times New Roman" w:cs="Times New Roman"/>
                <w:szCs w:val="24"/>
              </w:rPr>
            </w:pPr>
            <w:r w:rsidRPr="0000206A">
              <w:rPr>
                <w:rFonts w:ascii="Times New Roman" w:hAnsi="Times New Roman" w:cs="Times New Roman"/>
                <w:i/>
                <w:iCs/>
                <w:szCs w:val="24"/>
              </w:rPr>
              <w:t xml:space="preserve">Ligustrum </w:t>
            </w:r>
            <w:r w:rsidRPr="0000206A">
              <w:rPr>
                <w:rFonts w:ascii="Times New Roman" w:hAnsi="Times New Roman" w:cs="Times New Roman"/>
                <w:szCs w:val="24"/>
              </w:rPr>
              <w:t>L</w:t>
            </w:r>
            <w:r w:rsidRPr="0000206A">
              <w:rPr>
                <w:rFonts w:ascii="Times New Roman" w:hAnsi="Times New Roman" w:cs="Times New Roman"/>
                <w:i/>
                <w:iCs/>
                <w:szCs w:val="24"/>
              </w:rPr>
              <w:t>.</w:t>
            </w:r>
          </w:p>
        </w:tc>
        <w:tc>
          <w:tcPr>
            <w:tcW w:w="2400" w:type="dxa"/>
            <w:gridSpan w:val="2"/>
          </w:tcPr>
          <w:p w14:paraId="21E4560C" w14:textId="77777777" w:rsidR="00DD111B" w:rsidRPr="0000206A" w:rsidRDefault="00DD111B" w:rsidP="00DD111B">
            <w:pPr>
              <w:spacing w:before="0" w:after="0" w:line="240" w:lineRule="auto"/>
              <w:rPr>
                <w:rFonts w:ascii="Times New Roman" w:hAnsi="Times New Roman" w:cs="Times New Roman"/>
                <w:szCs w:val="24"/>
              </w:rPr>
            </w:pPr>
            <w:r w:rsidRPr="0000206A">
              <w:rPr>
                <w:rFonts w:ascii="Times New Roman" w:hAnsi="Times New Roman" w:cs="Times New Roman"/>
                <w:szCs w:val="24"/>
              </w:rPr>
              <w:t xml:space="preserve">Bilje za sadnju </w:t>
            </w:r>
            <w:r w:rsidRPr="0000206A">
              <w:rPr>
                <w:rFonts w:ascii="Times New Roman" w:hAnsi="Times New Roman" w:cs="Times New Roman"/>
                <w:i/>
                <w:iCs/>
                <w:szCs w:val="24"/>
              </w:rPr>
              <w:t>Ligustrum delavayanum</w:t>
            </w:r>
            <w:r w:rsidRPr="0000206A">
              <w:rPr>
                <w:rFonts w:ascii="Times New Roman" w:hAnsi="Times New Roman" w:cs="Times New Roman"/>
                <w:szCs w:val="24"/>
              </w:rPr>
              <w:t xml:space="preserve"> i</w:t>
            </w:r>
          </w:p>
          <w:p w14:paraId="4FC5C75A" w14:textId="77777777" w:rsidR="00DD111B" w:rsidRPr="0000206A" w:rsidRDefault="00DD111B" w:rsidP="00DD111B">
            <w:pPr>
              <w:spacing w:before="0" w:after="0" w:line="240" w:lineRule="auto"/>
              <w:rPr>
                <w:rFonts w:ascii="Times New Roman" w:hAnsi="Times New Roman" w:cs="Times New Roman"/>
                <w:szCs w:val="24"/>
              </w:rPr>
            </w:pPr>
            <w:r w:rsidRPr="0000206A">
              <w:rPr>
                <w:rFonts w:ascii="Times New Roman" w:hAnsi="Times New Roman" w:cs="Times New Roman"/>
                <w:i/>
                <w:iCs/>
                <w:szCs w:val="24"/>
              </w:rPr>
              <w:t>Ligustrum japonicum</w:t>
            </w:r>
            <w:r w:rsidRPr="0000206A">
              <w:rPr>
                <w:rFonts w:ascii="Times New Roman" w:hAnsi="Times New Roman" w:cs="Times New Roman"/>
                <w:szCs w:val="24"/>
              </w:rPr>
              <w:t>,</w:t>
            </w:r>
          </w:p>
          <w:p w14:paraId="717DB2FD" w14:textId="77777777" w:rsidR="00DD111B" w:rsidRPr="0000206A" w:rsidRDefault="00DD111B" w:rsidP="00DD111B">
            <w:pPr>
              <w:spacing w:before="0" w:after="0" w:line="240" w:lineRule="auto"/>
              <w:rPr>
                <w:rFonts w:ascii="Times New Roman" w:hAnsi="Times New Roman" w:cs="Times New Roman"/>
                <w:szCs w:val="24"/>
              </w:rPr>
            </w:pPr>
            <w:r w:rsidRPr="0000206A">
              <w:rPr>
                <w:rFonts w:ascii="Times New Roman" w:hAnsi="Times New Roman" w:cs="Times New Roman"/>
                <w:szCs w:val="24"/>
              </w:rPr>
              <w:t>starosti najviše do 20 godina,</w:t>
            </w:r>
          </w:p>
          <w:p w14:paraId="7E48984E" w14:textId="77777777" w:rsidR="00DD111B" w:rsidRPr="0000206A" w:rsidRDefault="00DD111B" w:rsidP="00DD111B">
            <w:pPr>
              <w:spacing w:before="0" w:after="0" w:line="240" w:lineRule="auto"/>
              <w:rPr>
                <w:rFonts w:ascii="Times New Roman" w:hAnsi="Times New Roman" w:cs="Times New Roman"/>
                <w:szCs w:val="24"/>
              </w:rPr>
            </w:pPr>
            <w:r w:rsidRPr="0000206A">
              <w:rPr>
                <w:rFonts w:ascii="Times New Roman" w:hAnsi="Times New Roman" w:cs="Times New Roman"/>
                <w:szCs w:val="24"/>
              </w:rPr>
              <w:t>u uzgojnom supstratu,</w:t>
            </w:r>
          </w:p>
          <w:p w14:paraId="4207E70A" w14:textId="77777777" w:rsidR="00DD111B" w:rsidRPr="0000206A" w:rsidRDefault="00DD111B" w:rsidP="00DD111B">
            <w:pPr>
              <w:spacing w:before="0" w:after="0" w:line="240" w:lineRule="auto"/>
              <w:rPr>
                <w:rFonts w:ascii="Times New Roman" w:hAnsi="Times New Roman" w:cs="Times New Roman"/>
                <w:szCs w:val="24"/>
              </w:rPr>
            </w:pPr>
            <w:r w:rsidRPr="0000206A">
              <w:rPr>
                <w:rFonts w:ascii="Times New Roman" w:hAnsi="Times New Roman" w:cs="Times New Roman"/>
                <w:szCs w:val="24"/>
              </w:rPr>
              <w:t>maksimalnog prečnika</w:t>
            </w:r>
          </w:p>
          <w:p w14:paraId="44374A77" w14:textId="01AC96D5" w:rsidR="00DD111B" w:rsidRPr="0000206A" w:rsidRDefault="00DD111B" w:rsidP="00DD111B">
            <w:pPr>
              <w:spacing w:before="0" w:after="0" w:line="240" w:lineRule="auto"/>
              <w:rPr>
                <w:rFonts w:ascii="Times New Roman" w:hAnsi="Times New Roman" w:cs="Times New Roman"/>
                <w:szCs w:val="24"/>
              </w:rPr>
            </w:pPr>
            <w:r>
              <w:rPr>
                <w:rFonts w:ascii="Times New Roman" w:hAnsi="Times New Roman" w:cs="Times New Roman"/>
                <w:szCs w:val="24"/>
              </w:rPr>
              <w:t>od 18 cm u osnovi stabla.</w:t>
            </w:r>
          </w:p>
          <w:p w14:paraId="18309D49" w14:textId="77777777" w:rsidR="00DD111B" w:rsidRPr="0000206A" w:rsidRDefault="00DD111B" w:rsidP="00DD111B">
            <w:pPr>
              <w:rPr>
                <w:rFonts w:ascii="Times New Roman" w:hAnsi="Times New Roman" w:cs="Times New Roman"/>
                <w:szCs w:val="24"/>
              </w:rPr>
            </w:pPr>
          </w:p>
          <w:p w14:paraId="1C0EBC22" w14:textId="77777777" w:rsidR="00DD111B" w:rsidRPr="0000206A" w:rsidRDefault="00DD111B" w:rsidP="00DD111B">
            <w:pPr>
              <w:rPr>
                <w:rFonts w:ascii="Times New Roman" w:hAnsi="Times New Roman" w:cs="Times New Roman"/>
                <w:szCs w:val="24"/>
              </w:rPr>
            </w:pPr>
          </w:p>
          <w:p w14:paraId="7C542A2E" w14:textId="77777777" w:rsidR="00DD111B" w:rsidRPr="0000206A" w:rsidRDefault="00DD111B" w:rsidP="00DD111B">
            <w:pPr>
              <w:rPr>
                <w:rFonts w:ascii="Times New Roman" w:hAnsi="Times New Roman" w:cs="Times New Roman"/>
                <w:szCs w:val="24"/>
              </w:rPr>
            </w:pPr>
          </w:p>
        </w:tc>
        <w:tc>
          <w:tcPr>
            <w:tcW w:w="1741" w:type="dxa"/>
          </w:tcPr>
          <w:p w14:paraId="43E33201" w14:textId="77777777" w:rsidR="00DD111B" w:rsidRPr="0000206A" w:rsidRDefault="00DD111B" w:rsidP="00DD111B">
            <w:pPr>
              <w:rPr>
                <w:rFonts w:ascii="Times New Roman" w:hAnsi="Times New Roman" w:cs="Times New Roman"/>
                <w:szCs w:val="24"/>
              </w:rPr>
            </w:pPr>
            <w:r w:rsidRPr="0000206A">
              <w:rPr>
                <w:rFonts w:ascii="Times New Roman" w:hAnsi="Times New Roman" w:cs="Times New Roman"/>
                <w:szCs w:val="24"/>
              </w:rPr>
              <w:t>ex 0602 10 90</w:t>
            </w:r>
          </w:p>
        </w:tc>
        <w:tc>
          <w:tcPr>
            <w:tcW w:w="1424" w:type="dxa"/>
            <w:gridSpan w:val="2"/>
          </w:tcPr>
          <w:p w14:paraId="7E021D9C"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shd w:val="clear" w:color="auto" w:fill="FFFFFF"/>
              </w:rPr>
              <w:t>Ujedinjeno Kraljevstvo</w:t>
            </w:r>
          </w:p>
        </w:tc>
        <w:tc>
          <w:tcPr>
            <w:tcW w:w="7486" w:type="dxa"/>
            <w:gridSpan w:val="3"/>
          </w:tcPr>
          <w:p w14:paraId="1504F77E"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7A974814"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štetnog organizma </w:t>
            </w:r>
            <w:r w:rsidRPr="00E778DE">
              <w:rPr>
                <w:rFonts w:ascii="Times New Roman" w:eastAsia="Times New Roman" w:hAnsi="Times New Roman"/>
                <w:i/>
                <w:lang w:eastAsia="en-GB"/>
              </w:rPr>
              <w:t>Diaprepes abbreviatus</w:t>
            </w:r>
            <w:r w:rsidRPr="00E778DE">
              <w:rPr>
                <w:rFonts w:ascii="Times New Roman" w:eastAsia="Times New Roman" w:hAnsi="Times New Roman"/>
                <w:lang w:eastAsia="en-GB"/>
              </w:rPr>
              <w:t xml:space="preserve">; </w:t>
            </w:r>
          </w:p>
          <w:p w14:paraId="18B52705"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E778DE">
              <w:rPr>
                <w:rFonts w:ascii="Times New Roman" w:eastAsia="Times New Roman" w:hAnsi="Times New Roman"/>
                <w:i/>
                <w:lang w:eastAsia="en-GB"/>
              </w:rPr>
              <w:t>Diaprepes abbreviatus</w:t>
            </w:r>
            <w:r w:rsidRPr="00E778DE">
              <w:rPr>
                <w:rFonts w:ascii="Times New Roman" w:eastAsia="Times New Roman" w:hAnsi="Times New Roman"/>
                <w:lang w:eastAsia="en-GB"/>
              </w:rPr>
              <w:t xml:space="preserve">; i </w:t>
            </w:r>
          </w:p>
          <w:p w14:paraId="78A6B91D"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E778DE">
              <w:rPr>
                <w:rFonts w:ascii="Times New Roman" w:eastAsia="Times New Roman" w:hAnsi="Times New Roman"/>
                <w:i/>
                <w:lang w:eastAsia="en-GB"/>
              </w:rPr>
              <w:t>Diaprepes abbreviatus</w:t>
            </w:r>
            <w:r w:rsidRPr="00E778DE">
              <w:rPr>
                <w:rFonts w:ascii="Times New Roman" w:eastAsia="Times New Roman" w:hAnsi="Times New Roman"/>
                <w:lang w:eastAsia="en-GB"/>
              </w:rPr>
              <w:t>, pri čemu je veličina uzorka za pregled bila takva da omogući otkrivanje najmanje nivo zaraze od 1 % sa nivoom pouzdanosti od 99 %;</w:t>
            </w:r>
          </w:p>
          <w:p w14:paraId="2F18869F" w14:textId="77777777" w:rsidR="00DD111B" w:rsidRPr="00E778DE" w:rsidRDefault="00DD111B" w:rsidP="00DD111B">
            <w:pPr>
              <w:spacing w:after="0" w:line="240" w:lineRule="auto"/>
              <w:rPr>
                <w:rFonts w:ascii="Times New Roman" w:eastAsia="Times New Roman" w:hAnsi="Times New Roman"/>
                <w:lang w:eastAsia="en-GB"/>
              </w:rPr>
            </w:pPr>
          </w:p>
          <w:p w14:paraId="5AF1499E"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(b) fitosanitarni sertifikati za to bilje u rubrici „Dopunska izjava” uključuju:</w:t>
            </w:r>
          </w:p>
          <w:p w14:paraId="75A213A7"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623C52E3" w14:textId="65D8E507" w:rsidR="00DD111B" w:rsidRPr="00B00EC1" w:rsidRDefault="00DD111B" w:rsidP="00DD111B">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DD111B" w:rsidRPr="00B00EC1" w14:paraId="3DAB7682" w14:textId="77777777" w:rsidTr="00E007EA">
        <w:tc>
          <w:tcPr>
            <w:tcW w:w="1096" w:type="dxa"/>
          </w:tcPr>
          <w:p w14:paraId="3DF5EA31" w14:textId="71D38089"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26DDEF1" w14:textId="4D9CABE2" w:rsidR="00DD111B" w:rsidRPr="00822E3B" w:rsidRDefault="00DD111B" w:rsidP="00DD111B">
            <w:pPr>
              <w:spacing w:before="0" w:after="0" w:line="240" w:lineRule="auto"/>
              <w:rPr>
                <w:rFonts w:ascii="Times New Roman" w:eastAsia="Times New Roman" w:hAnsi="Times New Roman" w:cs="Times New Roman"/>
                <w:sz w:val="22"/>
                <w:lang w:val="sr-Latn-ME" w:eastAsia="en-GB"/>
              </w:rPr>
            </w:pPr>
            <w:r w:rsidRPr="00295238">
              <w:rPr>
                <w:rFonts w:ascii="Times New Roman" w:eastAsia="Times New Roman" w:hAnsi="Times New Roman" w:cs="Times New Roman"/>
                <w:i/>
                <w:sz w:val="22"/>
                <w:lang w:val="en-US" w:eastAsia="en-GB"/>
              </w:rPr>
              <w:t xml:space="preserve">Ligustrum </w:t>
            </w:r>
            <w:r w:rsidR="006A3B10">
              <w:rPr>
                <w:rFonts w:ascii="Times New Roman" w:eastAsia="Times New Roman" w:hAnsi="Times New Roman" w:cs="Times New Roman"/>
                <w:sz w:val="22"/>
                <w:lang w:val="en-US" w:eastAsia="en-GB"/>
              </w:rPr>
              <w:t>L.</w:t>
            </w:r>
          </w:p>
          <w:p w14:paraId="1E263A50" w14:textId="77777777" w:rsidR="00DD111B" w:rsidRPr="0000206A" w:rsidRDefault="00DD111B" w:rsidP="00DD111B">
            <w:pPr>
              <w:spacing w:before="0" w:after="0" w:line="240" w:lineRule="auto"/>
              <w:rPr>
                <w:rFonts w:ascii="Times New Roman" w:hAnsi="Times New Roman" w:cs="Times New Roman"/>
                <w:i/>
                <w:iCs/>
                <w:szCs w:val="24"/>
              </w:rPr>
            </w:pPr>
          </w:p>
        </w:tc>
        <w:tc>
          <w:tcPr>
            <w:tcW w:w="2400" w:type="dxa"/>
            <w:gridSpan w:val="2"/>
          </w:tcPr>
          <w:p w14:paraId="45D528A3" w14:textId="77777777" w:rsidR="00DD111B" w:rsidRPr="00295238" w:rsidRDefault="00DD111B" w:rsidP="00DD111B">
            <w:pPr>
              <w:spacing w:before="0" w:after="0" w:line="240" w:lineRule="auto"/>
              <w:rPr>
                <w:rFonts w:ascii="Times New Roman" w:eastAsia="Times New Roman" w:hAnsi="Times New Roman" w:cs="Times New Roman"/>
                <w:sz w:val="22"/>
                <w:lang w:val="en-US" w:eastAsia="en-GB"/>
              </w:rPr>
            </w:pPr>
            <w:r w:rsidRPr="00295238">
              <w:rPr>
                <w:rFonts w:ascii="Times New Roman" w:eastAsia="Times New Roman" w:hAnsi="Times New Roman" w:cs="Times New Roman"/>
                <w:i/>
                <w:sz w:val="22"/>
                <w:lang w:val="en-US" w:eastAsia="en-GB"/>
              </w:rPr>
              <w:t>Ligustrum ovalifolium</w:t>
            </w:r>
            <w:r w:rsidRPr="00295238">
              <w:rPr>
                <w:rFonts w:ascii="Times New Roman" w:eastAsia="Times New Roman" w:hAnsi="Times New Roman" w:cs="Times New Roman"/>
                <w:sz w:val="22"/>
                <w:lang w:val="en-US" w:eastAsia="en-GB"/>
              </w:rPr>
              <w:t xml:space="preserve"> i </w:t>
            </w:r>
            <w:r w:rsidRPr="00295238">
              <w:rPr>
                <w:rFonts w:ascii="Times New Roman" w:eastAsia="Times New Roman" w:hAnsi="Times New Roman" w:cs="Times New Roman"/>
                <w:i/>
                <w:sz w:val="22"/>
                <w:lang w:val="en-US" w:eastAsia="en-GB"/>
              </w:rPr>
              <w:t>Ligustrum vulgare</w:t>
            </w:r>
            <w:r w:rsidRPr="00295238">
              <w:rPr>
                <w:rFonts w:ascii="Times New Roman" w:eastAsia="Times New Roman" w:hAnsi="Times New Roman" w:cs="Times New Roman"/>
                <w:sz w:val="22"/>
                <w:lang w:val="en-US" w:eastAsia="en-GB"/>
              </w:rPr>
              <w:t xml:space="preserve">, </w:t>
            </w:r>
          </w:p>
          <w:p w14:paraId="1D84D80C" w14:textId="77777777" w:rsidR="00DD111B" w:rsidRPr="00295238" w:rsidRDefault="00DD111B" w:rsidP="00DD111B">
            <w:pPr>
              <w:spacing w:before="0" w:after="0" w:line="240" w:lineRule="auto"/>
              <w:rPr>
                <w:rFonts w:ascii="Times New Roman" w:eastAsia="Times New Roman" w:hAnsi="Times New Roman" w:cs="Times New Roman"/>
                <w:sz w:val="22"/>
                <w:lang w:val="en-US" w:eastAsia="en-GB"/>
              </w:rPr>
            </w:pPr>
            <w:r w:rsidRPr="00295238">
              <w:rPr>
                <w:rFonts w:ascii="Times New Roman" w:eastAsia="Times New Roman" w:hAnsi="Times New Roman" w:cs="Times New Roman"/>
                <w:sz w:val="22"/>
                <w:lang w:val="en-US" w:eastAsia="en-GB"/>
              </w:rPr>
              <w:t xml:space="preserve">nekalemljeno bilje za sadnju starosti do sedam godina, maksimalnog prečnika od 40 mm u osnovi stabla. </w:t>
            </w:r>
          </w:p>
          <w:p w14:paraId="3B97C0BE" w14:textId="77777777" w:rsidR="00DD111B" w:rsidRPr="0000206A" w:rsidRDefault="00DD111B" w:rsidP="00DD111B">
            <w:pPr>
              <w:spacing w:before="0" w:after="0" w:line="240" w:lineRule="auto"/>
              <w:rPr>
                <w:rFonts w:ascii="Times New Roman" w:hAnsi="Times New Roman" w:cs="Times New Roman"/>
                <w:szCs w:val="24"/>
              </w:rPr>
            </w:pPr>
          </w:p>
        </w:tc>
        <w:tc>
          <w:tcPr>
            <w:tcW w:w="1741" w:type="dxa"/>
          </w:tcPr>
          <w:p w14:paraId="1A75E1C6" w14:textId="77777777" w:rsidR="00DD111B" w:rsidRDefault="002776A4" w:rsidP="00DD111B">
            <w:pPr>
              <w:rPr>
                <w:rFonts w:ascii="Times New Roman" w:hAnsi="Times New Roman" w:cs="Times New Roman"/>
                <w:szCs w:val="24"/>
              </w:rPr>
            </w:pPr>
            <w:r>
              <w:rPr>
                <w:rFonts w:ascii="Times New Roman" w:hAnsi="Times New Roman" w:cs="Times New Roman"/>
                <w:szCs w:val="24"/>
              </w:rPr>
              <w:t>ex 0602 90 45</w:t>
            </w:r>
          </w:p>
          <w:p w14:paraId="4D44E733" w14:textId="0E02A5FB" w:rsidR="002776A4" w:rsidRDefault="002776A4" w:rsidP="002776A4">
            <w:pPr>
              <w:rPr>
                <w:rFonts w:ascii="Times New Roman" w:hAnsi="Times New Roman" w:cs="Times New Roman"/>
                <w:szCs w:val="24"/>
              </w:rPr>
            </w:pPr>
            <w:r>
              <w:rPr>
                <w:rFonts w:ascii="Times New Roman" w:hAnsi="Times New Roman" w:cs="Times New Roman"/>
                <w:szCs w:val="24"/>
              </w:rPr>
              <w:t>ex 0602 90 46</w:t>
            </w:r>
          </w:p>
          <w:p w14:paraId="570403C6" w14:textId="05A0D1A1" w:rsidR="002776A4" w:rsidRDefault="002776A4" w:rsidP="002776A4">
            <w:pPr>
              <w:rPr>
                <w:rFonts w:ascii="Times New Roman" w:hAnsi="Times New Roman" w:cs="Times New Roman"/>
                <w:szCs w:val="24"/>
              </w:rPr>
            </w:pPr>
            <w:r>
              <w:rPr>
                <w:rFonts w:ascii="Times New Roman" w:hAnsi="Times New Roman" w:cs="Times New Roman"/>
                <w:szCs w:val="24"/>
              </w:rPr>
              <w:t>ex 0602 90 48</w:t>
            </w:r>
          </w:p>
          <w:p w14:paraId="47C9FCE9" w14:textId="76D9BEB3" w:rsidR="002776A4" w:rsidRPr="0000206A" w:rsidRDefault="002776A4" w:rsidP="00DD111B">
            <w:pPr>
              <w:rPr>
                <w:rFonts w:ascii="Times New Roman" w:hAnsi="Times New Roman" w:cs="Times New Roman"/>
                <w:szCs w:val="24"/>
              </w:rPr>
            </w:pPr>
          </w:p>
        </w:tc>
        <w:tc>
          <w:tcPr>
            <w:tcW w:w="1424" w:type="dxa"/>
            <w:gridSpan w:val="2"/>
          </w:tcPr>
          <w:p w14:paraId="2AF83FDA" w14:textId="322BB94C" w:rsidR="00DD111B" w:rsidRPr="00B00EC1" w:rsidRDefault="00DD111B" w:rsidP="00DD111B">
            <w:pPr>
              <w:rPr>
                <w:rFonts w:ascii="Times New Roman" w:hAnsi="Times New Roman" w:cs="Times New Roman"/>
                <w:szCs w:val="24"/>
                <w:shd w:val="clear" w:color="auto" w:fill="FFFFFF"/>
              </w:rPr>
            </w:pPr>
            <w:r>
              <w:rPr>
                <w:rFonts w:ascii="Times New Roman" w:hAnsi="Times New Roman" w:cs="Times New Roman"/>
                <w:szCs w:val="24"/>
                <w:shd w:val="clear" w:color="auto" w:fill="FFFFFF"/>
              </w:rPr>
              <w:t>Ujedinjeno Kraljevstvo</w:t>
            </w:r>
          </w:p>
        </w:tc>
        <w:tc>
          <w:tcPr>
            <w:tcW w:w="7486" w:type="dxa"/>
            <w:gridSpan w:val="3"/>
          </w:tcPr>
          <w:p w14:paraId="2F55A91E"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a) Službena izjava: </w:t>
            </w:r>
          </w:p>
          <w:p w14:paraId="0445A816"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bilje je slobodno od štetnog organizma </w:t>
            </w:r>
            <w:r w:rsidRPr="00385100">
              <w:rPr>
                <w:rFonts w:ascii="Times New Roman" w:eastAsia="Times New Roman" w:hAnsi="Times New Roman"/>
                <w:i/>
                <w:lang w:eastAsia="en-GB"/>
              </w:rPr>
              <w:t>Diaprepes abbreviatus</w:t>
            </w:r>
            <w:r w:rsidRPr="00385100">
              <w:rPr>
                <w:rFonts w:ascii="Times New Roman" w:eastAsia="Times New Roman" w:hAnsi="Times New Roman"/>
                <w:lang w:eastAsia="en-GB"/>
              </w:rPr>
              <w:t xml:space="preserve">; </w:t>
            </w:r>
          </w:p>
          <w:p w14:paraId="7F4E12B4"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385100">
              <w:rPr>
                <w:rFonts w:ascii="Times New Roman" w:eastAsia="Times New Roman" w:hAnsi="Times New Roman"/>
                <w:i/>
                <w:lang w:eastAsia="en-GB"/>
              </w:rPr>
              <w:t>Diaprepes abbreviatus</w:t>
            </w:r>
            <w:r w:rsidRPr="00385100">
              <w:rPr>
                <w:rFonts w:ascii="Times New Roman" w:eastAsia="Times New Roman" w:hAnsi="Times New Roman"/>
                <w:lang w:eastAsia="en-GB"/>
              </w:rPr>
              <w:t xml:space="preserve">; i </w:t>
            </w:r>
          </w:p>
          <w:p w14:paraId="713084DD"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385100">
              <w:rPr>
                <w:rFonts w:ascii="Times New Roman" w:eastAsia="Times New Roman" w:hAnsi="Times New Roman"/>
                <w:i/>
                <w:lang w:eastAsia="en-GB"/>
              </w:rPr>
              <w:t>Diaprepes abbreviatus</w:t>
            </w:r>
            <w:r w:rsidRPr="00385100">
              <w:rPr>
                <w:rFonts w:ascii="Times New Roman" w:eastAsia="Times New Roman" w:hAnsi="Times New Roman"/>
                <w:lang w:eastAsia="en-GB"/>
              </w:rPr>
              <w:t>, pri čemu je veličina uzorka za pregled bila takva da omogući otkrivanje najmanje nivo zaraze od 1 % sa nivoom pouzdanosti od 99 %;</w:t>
            </w:r>
          </w:p>
          <w:p w14:paraId="6D660DB1" w14:textId="77777777" w:rsidR="00DD111B" w:rsidRPr="00385100" w:rsidRDefault="00DD111B" w:rsidP="00DD111B">
            <w:pPr>
              <w:spacing w:after="0" w:line="240" w:lineRule="auto"/>
              <w:rPr>
                <w:rFonts w:ascii="Times New Roman" w:eastAsia="Times New Roman" w:hAnsi="Times New Roman"/>
                <w:lang w:eastAsia="en-GB"/>
              </w:rPr>
            </w:pPr>
          </w:p>
          <w:p w14:paraId="7F281F6E"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(b) fitosanitarni sertifikati za to bilje u rubrici „Dopunska izjava” uključuju:</w:t>
            </w:r>
          </w:p>
          <w:p w14:paraId="414AC0F6"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10B6536F" w14:textId="6BD97CE6" w:rsidR="00DD111B" w:rsidRPr="00E778DE"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ii) podatke o registrovanim proizvodnim jedinicama.</w:t>
            </w:r>
          </w:p>
        </w:tc>
      </w:tr>
      <w:tr w:rsidR="00DD111B" w:rsidRPr="00B00EC1" w14:paraId="3D93C3BF" w14:textId="77777777" w:rsidTr="00E007EA">
        <w:tc>
          <w:tcPr>
            <w:tcW w:w="1096" w:type="dxa"/>
          </w:tcPr>
          <w:p w14:paraId="4A43EFA0"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B4CA9D0"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iCs/>
                <w:szCs w:val="24"/>
              </w:rPr>
              <w:t>Lonicera</w:t>
            </w:r>
            <w:r w:rsidRPr="00B00EC1">
              <w:rPr>
                <w:rFonts w:ascii="Times New Roman" w:hAnsi="Times New Roman" w:cs="Times New Roman"/>
                <w:szCs w:val="24"/>
              </w:rPr>
              <w:t xml:space="preserve"> L.</w:t>
            </w:r>
          </w:p>
        </w:tc>
        <w:tc>
          <w:tcPr>
            <w:tcW w:w="2400" w:type="dxa"/>
            <w:gridSpan w:val="2"/>
          </w:tcPr>
          <w:p w14:paraId="3004B7A7" w14:textId="54210E01"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Lonicera</w:t>
            </w:r>
            <w:r w:rsidRPr="00B00EC1">
              <w:rPr>
                <w:rFonts w:ascii="Times New Roman" w:hAnsi="Times New Roman" w:cs="Times New Roman"/>
                <w:szCs w:val="24"/>
              </w:rPr>
              <w:t xml:space="preserve"> x bella,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caprifolium</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caucasica</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etrusca</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fragrantissima</w:t>
            </w:r>
            <w:r w:rsidRPr="00B00EC1">
              <w:rPr>
                <w:rFonts w:ascii="Times New Roman" w:hAnsi="Times New Roman" w:cs="Times New Roman"/>
                <w:szCs w:val="24"/>
              </w:rPr>
              <w:t xml:space="preserve">, Lonicera </w:t>
            </w:r>
            <w:r w:rsidRPr="00B00EC1">
              <w:rPr>
                <w:rFonts w:ascii="Times New Roman" w:hAnsi="Times New Roman" w:cs="Times New Roman"/>
                <w:i/>
                <w:iCs/>
                <w:szCs w:val="24"/>
              </w:rPr>
              <w:t>hellenica</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ligustrina</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sempervirens</w:t>
            </w:r>
            <w:r w:rsidRPr="00B00EC1">
              <w:rPr>
                <w:rFonts w:ascii="Times New Roman" w:hAnsi="Times New Roman" w:cs="Times New Roman"/>
                <w:szCs w:val="24"/>
              </w:rPr>
              <w:t xml:space="preserve"> i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tatarica,</w:t>
            </w:r>
          </w:p>
          <w:p w14:paraId="40065E21"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ukorijenjene  u uzgojnom supstratu starosti najviše četiri godine </w:t>
            </w:r>
          </w:p>
        </w:tc>
        <w:tc>
          <w:tcPr>
            <w:tcW w:w="1741" w:type="dxa"/>
          </w:tcPr>
          <w:p w14:paraId="4F55F75F" w14:textId="77777777" w:rsidR="00DD111B" w:rsidRPr="00B00EC1" w:rsidRDefault="00DD111B" w:rsidP="00DD111B">
            <w:pPr>
              <w:rPr>
                <w:rFonts w:ascii="Times New Roman" w:hAnsi="Times New Roman" w:cs="Times New Roman"/>
                <w:szCs w:val="24"/>
              </w:rPr>
            </w:pPr>
          </w:p>
        </w:tc>
        <w:tc>
          <w:tcPr>
            <w:tcW w:w="1424" w:type="dxa"/>
            <w:gridSpan w:val="2"/>
          </w:tcPr>
          <w:p w14:paraId="2FFFDA1E"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Turska </w:t>
            </w:r>
          </w:p>
        </w:tc>
        <w:tc>
          <w:tcPr>
            <w:tcW w:w="7486" w:type="dxa"/>
            <w:gridSpan w:val="3"/>
          </w:tcPr>
          <w:p w14:paraId="055F8C3D" w14:textId="3D0A555B"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DD111B" w:rsidRPr="00B00EC1" w14:paraId="722A511D" w14:textId="77777777" w:rsidTr="00E007EA">
        <w:tc>
          <w:tcPr>
            <w:tcW w:w="1096" w:type="dxa"/>
          </w:tcPr>
          <w:p w14:paraId="68C94A14"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0D2BDD5A" w14:textId="77777777" w:rsidR="00DD111B" w:rsidRPr="00B00EC1" w:rsidRDefault="00DD111B" w:rsidP="00DD111B">
            <w:pPr>
              <w:rPr>
                <w:rFonts w:ascii="Times New Roman" w:hAnsi="Times New Roman" w:cs="Times New Roman"/>
                <w:i/>
                <w:iCs/>
                <w:szCs w:val="24"/>
              </w:rPr>
            </w:pPr>
            <w:r w:rsidRPr="00B00EC1">
              <w:rPr>
                <w:rFonts w:ascii="Times New Roman" w:hAnsi="Times New Roman" w:cs="Times New Roman"/>
                <w:i/>
                <w:iCs/>
                <w:szCs w:val="24"/>
              </w:rPr>
              <w:t xml:space="preserve">Malus </w:t>
            </w:r>
            <w:r w:rsidRPr="00B00EC1">
              <w:rPr>
                <w:rFonts w:ascii="Times New Roman" w:hAnsi="Times New Roman" w:cs="Times New Roman"/>
                <w:szCs w:val="24"/>
              </w:rPr>
              <w:t>Mill.</w:t>
            </w:r>
          </w:p>
        </w:tc>
        <w:tc>
          <w:tcPr>
            <w:tcW w:w="2400" w:type="dxa"/>
            <w:gridSpan w:val="2"/>
          </w:tcPr>
          <w:p w14:paraId="66D77160"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Biljke za sadnju </w:t>
            </w:r>
            <w:r w:rsidRPr="00B00EC1">
              <w:rPr>
                <w:rFonts w:ascii="Times New Roman" w:hAnsi="Times New Roman" w:cs="Times New Roman"/>
                <w:i/>
                <w:iCs/>
                <w:szCs w:val="24"/>
              </w:rPr>
              <w:t>Malus domestica</w:t>
            </w:r>
            <w:r w:rsidRPr="00B00EC1">
              <w:rPr>
                <w:rFonts w:ascii="Times New Roman" w:hAnsi="Times New Roman" w:cs="Times New Roman"/>
                <w:szCs w:val="24"/>
              </w:rPr>
              <w:t>, jednogodišnje do dvogodišnje kalemljeno, golog korijenja i u stanju mirovanja, bez lišća</w:t>
            </w:r>
          </w:p>
        </w:tc>
        <w:tc>
          <w:tcPr>
            <w:tcW w:w="1741" w:type="dxa"/>
          </w:tcPr>
          <w:p w14:paraId="72256C1A" w14:textId="6C548236" w:rsidR="00DD111B" w:rsidRPr="00B00EC1" w:rsidRDefault="00DD111B" w:rsidP="00822E3B">
            <w:pPr>
              <w:jc w:val="center"/>
              <w:rPr>
                <w:rFonts w:ascii="Times New Roman" w:hAnsi="Times New Roman" w:cs="Times New Roman"/>
                <w:szCs w:val="24"/>
              </w:rPr>
            </w:pPr>
          </w:p>
        </w:tc>
        <w:tc>
          <w:tcPr>
            <w:tcW w:w="1424" w:type="dxa"/>
            <w:gridSpan w:val="2"/>
          </w:tcPr>
          <w:p w14:paraId="20B127CB"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Srbija </w:t>
            </w:r>
          </w:p>
        </w:tc>
        <w:tc>
          <w:tcPr>
            <w:tcW w:w="7486" w:type="dxa"/>
            <w:gridSpan w:val="3"/>
          </w:tcPr>
          <w:p w14:paraId="47506472" w14:textId="6B54688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DD111B" w:rsidRPr="00B00EC1" w14:paraId="40A9644F" w14:textId="77777777" w:rsidTr="00E007EA">
        <w:tc>
          <w:tcPr>
            <w:tcW w:w="1096" w:type="dxa"/>
          </w:tcPr>
          <w:p w14:paraId="5C76AE5C"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00BDDC2" w14:textId="335EF0E1" w:rsidR="00DD111B" w:rsidRPr="00B00EC1" w:rsidRDefault="008A6C3F" w:rsidP="00DD111B">
            <w:pPr>
              <w:rPr>
                <w:rFonts w:ascii="Times New Roman" w:hAnsi="Times New Roman" w:cs="Times New Roman"/>
                <w:i/>
                <w:iCs/>
                <w:szCs w:val="24"/>
              </w:rPr>
            </w:pPr>
            <w:r w:rsidRPr="00B00EC1">
              <w:rPr>
                <w:rFonts w:ascii="Times New Roman" w:hAnsi="Times New Roman" w:cs="Times New Roman"/>
                <w:i/>
                <w:iCs/>
                <w:szCs w:val="24"/>
              </w:rPr>
              <w:t xml:space="preserve">Malus </w:t>
            </w:r>
            <w:r w:rsidRPr="00B00EC1">
              <w:rPr>
                <w:rFonts w:ascii="Times New Roman" w:hAnsi="Times New Roman" w:cs="Times New Roman"/>
                <w:szCs w:val="24"/>
              </w:rPr>
              <w:t>Mill.</w:t>
            </w:r>
          </w:p>
        </w:tc>
        <w:tc>
          <w:tcPr>
            <w:tcW w:w="2400" w:type="dxa"/>
            <w:gridSpan w:val="2"/>
          </w:tcPr>
          <w:p w14:paraId="72472940" w14:textId="6DB25D91"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Biljke za sadnju </w:t>
            </w:r>
            <w:r w:rsidRPr="00B00EC1">
              <w:rPr>
                <w:rFonts w:ascii="Times New Roman" w:hAnsi="Times New Roman" w:cs="Times New Roman"/>
                <w:i/>
                <w:iCs/>
                <w:szCs w:val="24"/>
              </w:rPr>
              <w:t>Malus domestica</w:t>
            </w:r>
            <w:r w:rsidRPr="00B00EC1">
              <w:rPr>
                <w:rFonts w:ascii="Times New Roman" w:hAnsi="Times New Roman" w:cs="Times New Roman"/>
                <w:szCs w:val="24"/>
              </w:rPr>
              <w:t>, starosti najviše tri godine,</w:t>
            </w:r>
            <w:r>
              <w:rPr>
                <w:rFonts w:ascii="Times New Roman" w:hAnsi="Times New Roman" w:cs="Times New Roman"/>
                <w:szCs w:val="24"/>
              </w:rPr>
              <w:t xml:space="preserve"> kalemljeno, </w:t>
            </w:r>
            <w:r w:rsidRPr="00B00EC1">
              <w:rPr>
                <w:rFonts w:ascii="Times New Roman" w:hAnsi="Times New Roman" w:cs="Times New Roman"/>
                <w:szCs w:val="24"/>
              </w:rPr>
              <w:t xml:space="preserve"> golog korijenja i u stanju mirovanja, bez lišća</w:t>
            </w:r>
          </w:p>
        </w:tc>
        <w:tc>
          <w:tcPr>
            <w:tcW w:w="1741" w:type="dxa"/>
          </w:tcPr>
          <w:p w14:paraId="2F066AEC" w14:textId="35D5F63E" w:rsidR="00DD111B" w:rsidRPr="00B00EC1" w:rsidRDefault="00DD111B" w:rsidP="00822E3B">
            <w:pPr>
              <w:jc w:val="center"/>
              <w:rPr>
                <w:rFonts w:ascii="Times New Roman" w:hAnsi="Times New Roman" w:cs="Times New Roman"/>
                <w:szCs w:val="24"/>
              </w:rPr>
            </w:pPr>
          </w:p>
        </w:tc>
        <w:tc>
          <w:tcPr>
            <w:tcW w:w="1424" w:type="dxa"/>
            <w:gridSpan w:val="2"/>
          </w:tcPr>
          <w:p w14:paraId="24409E27"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Moldavija</w:t>
            </w:r>
          </w:p>
        </w:tc>
        <w:tc>
          <w:tcPr>
            <w:tcW w:w="7486" w:type="dxa"/>
            <w:gridSpan w:val="3"/>
          </w:tcPr>
          <w:p w14:paraId="5DFFFD68" w14:textId="203B03EC" w:rsidR="00DD111B" w:rsidRPr="00E25F34" w:rsidRDefault="00DD111B" w:rsidP="00DD111B">
            <w:pPr>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r>
              <w:rPr>
                <w:rFonts w:ascii="Times New Roman" w:hAnsi="Times New Roman" w:cs="Times New Roman"/>
                <w:szCs w:val="24"/>
              </w:rPr>
              <w:t>.</w:t>
            </w:r>
          </w:p>
        </w:tc>
      </w:tr>
      <w:tr w:rsidR="00DD111B" w:rsidRPr="00B00EC1" w14:paraId="6E3AE373" w14:textId="77777777" w:rsidTr="00E007EA">
        <w:tc>
          <w:tcPr>
            <w:tcW w:w="1096" w:type="dxa"/>
          </w:tcPr>
          <w:p w14:paraId="3D7A0942"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0DC20BA9" w14:textId="3E23E562" w:rsidR="00DD111B" w:rsidRPr="00B00EC1" w:rsidRDefault="008A6C3F" w:rsidP="00DD111B">
            <w:pPr>
              <w:rPr>
                <w:rFonts w:ascii="Times New Roman" w:hAnsi="Times New Roman" w:cs="Times New Roman"/>
                <w:i/>
                <w:iCs/>
                <w:szCs w:val="24"/>
              </w:rPr>
            </w:pPr>
            <w:r w:rsidRPr="00B00EC1">
              <w:rPr>
                <w:rFonts w:ascii="Times New Roman" w:hAnsi="Times New Roman" w:cs="Times New Roman"/>
                <w:i/>
                <w:iCs/>
                <w:szCs w:val="24"/>
              </w:rPr>
              <w:t xml:space="preserve">Malus </w:t>
            </w:r>
            <w:r w:rsidRPr="00B00EC1">
              <w:rPr>
                <w:rFonts w:ascii="Times New Roman" w:hAnsi="Times New Roman" w:cs="Times New Roman"/>
                <w:szCs w:val="24"/>
              </w:rPr>
              <w:t>Mill.</w:t>
            </w:r>
          </w:p>
        </w:tc>
        <w:tc>
          <w:tcPr>
            <w:tcW w:w="2400" w:type="dxa"/>
            <w:gridSpan w:val="2"/>
          </w:tcPr>
          <w:p w14:paraId="68460E56" w14:textId="75AC026F" w:rsidR="00DD111B" w:rsidRPr="00B00EC1" w:rsidRDefault="00DD111B" w:rsidP="00DD111B">
            <w:pPr>
              <w:rPr>
                <w:rFonts w:ascii="Times New Roman" w:hAnsi="Times New Roman" w:cs="Times New Roman"/>
                <w:szCs w:val="24"/>
              </w:rPr>
            </w:pPr>
            <w:r>
              <w:rPr>
                <w:rFonts w:ascii="Times New Roman" w:hAnsi="Times New Roman" w:cs="Times New Roman"/>
                <w:szCs w:val="24"/>
              </w:rPr>
              <w:t xml:space="preserve">Podloge </w:t>
            </w:r>
            <w:r w:rsidRPr="00B00EC1">
              <w:rPr>
                <w:rFonts w:ascii="Times New Roman" w:hAnsi="Times New Roman" w:cs="Times New Roman"/>
                <w:szCs w:val="24"/>
              </w:rPr>
              <w:t xml:space="preserve"> </w:t>
            </w:r>
            <w:r w:rsidRPr="00B00EC1">
              <w:rPr>
                <w:rFonts w:ascii="Times New Roman" w:hAnsi="Times New Roman" w:cs="Times New Roman"/>
                <w:i/>
                <w:iCs/>
                <w:szCs w:val="24"/>
              </w:rPr>
              <w:t>Malus domestica</w:t>
            </w:r>
            <w:r w:rsidRPr="00B00EC1">
              <w:rPr>
                <w:rFonts w:ascii="Times New Roman" w:hAnsi="Times New Roman" w:cs="Times New Roman"/>
                <w:szCs w:val="24"/>
              </w:rPr>
              <w:t xml:space="preserve"> </w:t>
            </w:r>
            <w:r>
              <w:rPr>
                <w:rFonts w:ascii="Times New Roman" w:hAnsi="Times New Roman" w:cs="Times New Roman"/>
                <w:szCs w:val="24"/>
              </w:rPr>
              <w:t>najv</w:t>
            </w:r>
            <w:r>
              <w:rPr>
                <w:rFonts w:ascii="Times New Roman" w:hAnsi="Times New Roman" w:cs="Times New Roman"/>
                <w:szCs w:val="24"/>
                <w:lang w:val="sr-Latn-ME"/>
              </w:rPr>
              <w:t xml:space="preserve">iše </w:t>
            </w:r>
            <w:r>
              <w:rPr>
                <w:rFonts w:ascii="Times New Roman" w:hAnsi="Times New Roman" w:cs="Times New Roman"/>
                <w:szCs w:val="24"/>
              </w:rPr>
              <w:t>trogodišnje</w:t>
            </w:r>
            <w:r w:rsidRPr="00B00EC1">
              <w:rPr>
                <w:rFonts w:ascii="Times New Roman" w:hAnsi="Times New Roman" w:cs="Times New Roman"/>
                <w:szCs w:val="24"/>
              </w:rPr>
              <w:t>, golog korijenja i u stanju mirovanja, bez lišća</w:t>
            </w:r>
          </w:p>
        </w:tc>
        <w:tc>
          <w:tcPr>
            <w:tcW w:w="1741" w:type="dxa"/>
          </w:tcPr>
          <w:p w14:paraId="62A0DF11" w14:textId="77777777" w:rsidR="00DD111B" w:rsidRPr="00B00EC1" w:rsidRDefault="00DD111B" w:rsidP="00DD111B">
            <w:pPr>
              <w:rPr>
                <w:rFonts w:ascii="Times New Roman" w:hAnsi="Times New Roman" w:cs="Times New Roman"/>
                <w:szCs w:val="24"/>
              </w:rPr>
            </w:pPr>
          </w:p>
        </w:tc>
        <w:tc>
          <w:tcPr>
            <w:tcW w:w="1424" w:type="dxa"/>
            <w:gridSpan w:val="2"/>
          </w:tcPr>
          <w:p w14:paraId="509A899C"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Ukrajina</w:t>
            </w:r>
          </w:p>
        </w:tc>
        <w:tc>
          <w:tcPr>
            <w:tcW w:w="7486" w:type="dxa"/>
            <w:gridSpan w:val="3"/>
          </w:tcPr>
          <w:p w14:paraId="539DF7DE" w14:textId="13123866" w:rsidR="00DD111B" w:rsidRPr="00E25F34" w:rsidRDefault="00DD111B" w:rsidP="00DD111B">
            <w:pPr>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r>
              <w:rPr>
                <w:rFonts w:ascii="Times New Roman" w:hAnsi="Times New Roman" w:cs="Times New Roman"/>
                <w:szCs w:val="24"/>
              </w:rPr>
              <w:t>.</w:t>
            </w:r>
          </w:p>
        </w:tc>
      </w:tr>
      <w:tr w:rsidR="00DD111B" w:rsidRPr="00B00EC1" w14:paraId="18ECB157" w14:textId="77777777" w:rsidTr="00E007EA">
        <w:tc>
          <w:tcPr>
            <w:tcW w:w="1096" w:type="dxa"/>
          </w:tcPr>
          <w:p w14:paraId="6434B0E1"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4729C8D" w14:textId="00524420" w:rsidR="00DD111B" w:rsidRPr="00B00EC1" w:rsidRDefault="008A6C3F" w:rsidP="00DD111B">
            <w:pPr>
              <w:rPr>
                <w:rFonts w:ascii="Times New Roman" w:hAnsi="Times New Roman" w:cs="Times New Roman"/>
                <w:i/>
                <w:iCs/>
                <w:szCs w:val="24"/>
              </w:rPr>
            </w:pPr>
            <w:r w:rsidRPr="00B00EC1">
              <w:rPr>
                <w:rFonts w:ascii="Times New Roman" w:hAnsi="Times New Roman" w:cs="Times New Roman"/>
                <w:i/>
                <w:iCs/>
                <w:szCs w:val="24"/>
              </w:rPr>
              <w:t xml:space="preserve">Malus </w:t>
            </w:r>
            <w:r w:rsidRPr="00B00EC1">
              <w:rPr>
                <w:rFonts w:ascii="Times New Roman" w:hAnsi="Times New Roman" w:cs="Times New Roman"/>
                <w:szCs w:val="24"/>
              </w:rPr>
              <w:t>Mill.</w:t>
            </w:r>
          </w:p>
        </w:tc>
        <w:tc>
          <w:tcPr>
            <w:tcW w:w="2400" w:type="dxa"/>
            <w:gridSpan w:val="2"/>
          </w:tcPr>
          <w:p w14:paraId="4BECADE1" w14:textId="20E1B1AC" w:rsidR="00DD111B" w:rsidRPr="00B00EC1" w:rsidRDefault="00DD111B" w:rsidP="00DD111B">
            <w:pPr>
              <w:rPr>
                <w:rFonts w:ascii="Times New Roman" w:hAnsi="Times New Roman" w:cs="Times New Roman"/>
                <w:szCs w:val="24"/>
              </w:rPr>
            </w:pPr>
            <w:r>
              <w:rPr>
                <w:rFonts w:ascii="Times New Roman" w:hAnsi="Times New Roman" w:cs="Times New Roman"/>
                <w:szCs w:val="24"/>
              </w:rPr>
              <w:t>Najviše trogodišnje, kalemljeno bilje</w:t>
            </w:r>
            <w:r w:rsidRPr="00B00EC1">
              <w:rPr>
                <w:rFonts w:ascii="Times New Roman" w:hAnsi="Times New Roman" w:cs="Times New Roman"/>
                <w:szCs w:val="24"/>
              </w:rPr>
              <w:t xml:space="preserve"> za sadnju </w:t>
            </w:r>
            <w:r w:rsidRPr="00B00EC1">
              <w:rPr>
                <w:rFonts w:ascii="Times New Roman" w:hAnsi="Times New Roman" w:cs="Times New Roman"/>
                <w:i/>
                <w:iCs/>
                <w:szCs w:val="24"/>
              </w:rPr>
              <w:t>Malus domestica</w:t>
            </w:r>
            <w:r w:rsidRPr="00B00EC1">
              <w:rPr>
                <w:rFonts w:ascii="Times New Roman" w:hAnsi="Times New Roman" w:cs="Times New Roman"/>
                <w:szCs w:val="24"/>
              </w:rPr>
              <w:t>, golog korijenja i u stanju mirovanja, bez lišća</w:t>
            </w:r>
          </w:p>
        </w:tc>
        <w:tc>
          <w:tcPr>
            <w:tcW w:w="1741" w:type="dxa"/>
          </w:tcPr>
          <w:p w14:paraId="51D776B7" w14:textId="77777777" w:rsidR="00DD111B" w:rsidRPr="00B00EC1" w:rsidRDefault="00DD111B" w:rsidP="00DD111B">
            <w:pPr>
              <w:rPr>
                <w:rFonts w:ascii="Times New Roman" w:hAnsi="Times New Roman" w:cs="Times New Roman"/>
                <w:szCs w:val="24"/>
              </w:rPr>
            </w:pPr>
          </w:p>
        </w:tc>
        <w:tc>
          <w:tcPr>
            <w:tcW w:w="1424" w:type="dxa"/>
            <w:gridSpan w:val="2"/>
          </w:tcPr>
          <w:p w14:paraId="51F22C7C"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Ukrajina</w:t>
            </w:r>
          </w:p>
        </w:tc>
        <w:tc>
          <w:tcPr>
            <w:tcW w:w="7486" w:type="dxa"/>
            <w:gridSpan w:val="3"/>
          </w:tcPr>
          <w:p w14:paraId="52A1815D" w14:textId="1B55D398" w:rsidR="00DD111B" w:rsidRPr="00E25F34" w:rsidRDefault="00DD111B" w:rsidP="00DD111B">
            <w:pPr>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p>
        </w:tc>
      </w:tr>
      <w:tr w:rsidR="00897D72" w:rsidRPr="00B00EC1" w14:paraId="0CFE7906" w14:textId="77777777" w:rsidTr="00143D05">
        <w:tc>
          <w:tcPr>
            <w:tcW w:w="1096" w:type="dxa"/>
          </w:tcPr>
          <w:p w14:paraId="35EB6ECF" w14:textId="2A36917D" w:rsidR="00897D72" w:rsidRPr="006A3B10" w:rsidRDefault="00897D72" w:rsidP="00897D72">
            <w:pPr>
              <w:rPr>
                <w:rFonts w:ascii="Times New Roman" w:hAnsi="Times New Roman" w:cs="Times New Roman"/>
                <w:szCs w:val="24"/>
              </w:rPr>
            </w:pPr>
            <w:r w:rsidRPr="006A3B10">
              <w:rPr>
                <w:rFonts w:ascii="Times New Roman" w:hAnsi="Times New Roman" w:cs="Times New Roman"/>
                <w:szCs w:val="24"/>
              </w:rPr>
              <w:t>ex</w:t>
            </w:r>
            <w:r w:rsidRPr="006A3B10">
              <w:rPr>
                <w:rFonts w:ascii="Times New Roman" w:hAnsi="Times New Roman" w:cs="Times New Roman"/>
                <w:spacing w:val="-3"/>
                <w:szCs w:val="24"/>
              </w:rPr>
              <w:t xml:space="preserve"> </w:t>
            </w:r>
            <w:r w:rsidRPr="006A3B10">
              <w:rPr>
                <w:rFonts w:ascii="Times New Roman" w:hAnsi="Times New Roman" w:cs="Times New Roman"/>
                <w:spacing w:val="-4"/>
                <w:szCs w:val="24"/>
              </w:rPr>
              <w:t>0602</w:t>
            </w:r>
          </w:p>
        </w:tc>
        <w:tc>
          <w:tcPr>
            <w:tcW w:w="1598" w:type="dxa"/>
          </w:tcPr>
          <w:p w14:paraId="2406CC6C" w14:textId="0E27238C" w:rsidR="00897D72" w:rsidRPr="006A3B10" w:rsidRDefault="00897D72" w:rsidP="006A3B10">
            <w:pPr>
              <w:rPr>
                <w:rFonts w:ascii="Times New Roman" w:hAnsi="Times New Roman" w:cs="Times New Roman"/>
                <w:iCs/>
                <w:szCs w:val="24"/>
              </w:rPr>
            </w:pPr>
            <w:r w:rsidRPr="006A3B10">
              <w:rPr>
                <w:rFonts w:ascii="Times New Roman" w:hAnsi="Times New Roman" w:cs="Times New Roman"/>
                <w:i/>
                <w:iCs/>
                <w:szCs w:val="24"/>
              </w:rPr>
              <w:t xml:space="preserve">Malus </w:t>
            </w:r>
            <w:r w:rsidR="006A3B10" w:rsidRPr="006A3B10">
              <w:rPr>
                <w:rFonts w:ascii="Times New Roman" w:hAnsi="Times New Roman" w:cs="Times New Roman"/>
                <w:iCs/>
                <w:szCs w:val="24"/>
              </w:rPr>
              <w:t>Mill.</w:t>
            </w:r>
          </w:p>
        </w:tc>
        <w:tc>
          <w:tcPr>
            <w:tcW w:w="2400" w:type="dxa"/>
            <w:gridSpan w:val="2"/>
          </w:tcPr>
          <w:p w14:paraId="42B20180" w14:textId="77777777" w:rsidR="00897D72" w:rsidRPr="006A3B10" w:rsidRDefault="00897D72" w:rsidP="00897D72">
            <w:pPr>
              <w:spacing w:before="0" w:after="0" w:line="240" w:lineRule="auto"/>
              <w:rPr>
                <w:rFonts w:ascii="Times New Roman" w:eastAsia="Times New Roman" w:hAnsi="Times New Roman" w:cs="Times New Roman"/>
                <w:sz w:val="22"/>
                <w:lang w:val="en-US" w:eastAsia="en-GB"/>
              </w:rPr>
            </w:pPr>
            <w:r w:rsidRPr="006A3B10">
              <w:rPr>
                <w:rFonts w:ascii="Times New Roman" w:eastAsia="Times New Roman" w:hAnsi="Times New Roman" w:cs="Times New Roman"/>
                <w:i/>
                <w:sz w:val="22"/>
                <w:lang w:val="en-US" w:eastAsia="en-GB"/>
              </w:rPr>
              <w:t>Malus domestica</w:t>
            </w:r>
            <w:r w:rsidRPr="006A3B10">
              <w:rPr>
                <w:rFonts w:ascii="Times New Roman" w:eastAsia="Times New Roman" w:hAnsi="Times New Roman" w:cs="Times New Roman"/>
                <w:sz w:val="22"/>
                <w:lang w:val="en-US" w:eastAsia="en-GB"/>
              </w:rPr>
              <w:t>,</w:t>
            </w:r>
          </w:p>
          <w:p w14:paraId="41F05DEC" w14:textId="77777777" w:rsidR="00897D72" w:rsidRPr="006A3B10" w:rsidRDefault="00897D72" w:rsidP="00897D72">
            <w:pPr>
              <w:spacing w:before="0" w:after="0" w:line="240" w:lineRule="auto"/>
              <w:rPr>
                <w:rFonts w:ascii="Times New Roman" w:eastAsia="Times New Roman" w:hAnsi="Times New Roman" w:cs="Times New Roman"/>
                <w:sz w:val="22"/>
                <w:lang w:val="en-US" w:eastAsia="en-GB"/>
              </w:rPr>
            </w:pPr>
            <w:r w:rsidRPr="006A3B10">
              <w:rPr>
                <w:rFonts w:ascii="Times New Roman" w:eastAsia="Times New Roman" w:hAnsi="Times New Roman" w:cs="Times New Roman"/>
                <w:sz w:val="22"/>
                <w:lang w:val="en-US" w:eastAsia="en-GB"/>
              </w:rPr>
              <w:t xml:space="preserve">— plemke sa pupoljcima i izdanci, bez lišća, starosti do jedne godine, </w:t>
            </w:r>
          </w:p>
          <w:p w14:paraId="33DD212E" w14:textId="3D4FF915" w:rsidR="00897D72" w:rsidRPr="006A3B10" w:rsidRDefault="00897D72" w:rsidP="00897D72">
            <w:pPr>
              <w:rPr>
                <w:rFonts w:ascii="Times New Roman" w:hAnsi="Times New Roman" w:cs="Times New Roman"/>
                <w:szCs w:val="24"/>
              </w:rPr>
            </w:pPr>
            <w:r w:rsidRPr="006A3B10">
              <w:rPr>
                <w:rFonts w:ascii="Times New Roman" w:eastAsia="Times New Roman" w:hAnsi="Times New Roman" w:cs="Times New Roman"/>
                <w:kern w:val="0"/>
                <w:sz w:val="22"/>
                <w:lang w:val="en-US" w:eastAsia="en-GB"/>
                <w14:ligatures w14:val="none"/>
              </w:rPr>
              <w:t>— biljke za sadnju golog korijenja, u stanju mirovanja, bez lišća i maksimalnog prečnika stabla 3 cm.</w:t>
            </w:r>
          </w:p>
        </w:tc>
        <w:tc>
          <w:tcPr>
            <w:tcW w:w="1741" w:type="dxa"/>
          </w:tcPr>
          <w:p w14:paraId="40136602" w14:textId="77777777" w:rsidR="00897D72" w:rsidRPr="006A3B10" w:rsidRDefault="00897D72" w:rsidP="00897D72">
            <w:pPr>
              <w:rPr>
                <w:rFonts w:ascii="Times New Roman" w:hAnsi="Times New Roman" w:cs="Times New Roman"/>
                <w:szCs w:val="24"/>
              </w:rPr>
            </w:pPr>
          </w:p>
          <w:p w14:paraId="454EA24D" w14:textId="77777777" w:rsidR="00897D72" w:rsidRPr="006A3B10" w:rsidRDefault="00897D72" w:rsidP="00897D72">
            <w:pPr>
              <w:rPr>
                <w:rFonts w:ascii="Times New Roman" w:hAnsi="Times New Roman" w:cs="Times New Roman"/>
                <w:szCs w:val="24"/>
              </w:rPr>
            </w:pPr>
          </w:p>
        </w:tc>
        <w:tc>
          <w:tcPr>
            <w:tcW w:w="1424" w:type="dxa"/>
            <w:gridSpan w:val="2"/>
          </w:tcPr>
          <w:p w14:paraId="74B52D79" w14:textId="433D2A3A" w:rsidR="00897D72" w:rsidRPr="006A3B10" w:rsidRDefault="00897D72" w:rsidP="00897D72">
            <w:pPr>
              <w:rPr>
                <w:rFonts w:ascii="Times New Roman" w:hAnsi="Times New Roman" w:cs="Times New Roman"/>
                <w:szCs w:val="24"/>
              </w:rPr>
            </w:pPr>
            <w:r w:rsidRPr="006A3B10">
              <w:rPr>
                <w:rFonts w:ascii="Times New Roman" w:hAnsi="Times New Roman" w:cs="Times New Roman"/>
                <w:szCs w:val="24"/>
              </w:rPr>
              <w:t>Turska</w:t>
            </w:r>
          </w:p>
        </w:tc>
        <w:tc>
          <w:tcPr>
            <w:tcW w:w="7486" w:type="dxa"/>
            <w:gridSpan w:val="3"/>
            <w:shd w:val="clear" w:color="auto" w:fill="auto"/>
          </w:tcPr>
          <w:p w14:paraId="1C89C232"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lang w:eastAsia="en-GB"/>
              </w:rPr>
              <w:t>a) Službena izjava:</w:t>
            </w:r>
          </w:p>
          <w:p w14:paraId="6BEBCACF"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lang w:eastAsia="en-GB"/>
              </w:rPr>
              <w:t xml:space="preserve">i) bilje je slobodno od štetnih organizama </w:t>
            </w:r>
            <w:r w:rsidRPr="006A3B10">
              <w:rPr>
                <w:rFonts w:ascii="Times New Roman" w:eastAsia="Times New Roman" w:hAnsi="Times New Roman"/>
                <w:i/>
                <w:lang w:eastAsia="en-GB"/>
              </w:rPr>
              <w:t>Calepitrimerus baileyi</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Cenopalpus irani</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Didesmococcus unifasciatus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Diplodia bulgarica</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Euzophera semifuneralis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Hoplolaimus galeatus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Maconellicoccus hirsutus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Pochazia shantungensis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Pratylenchus loosi</w:t>
            </w:r>
            <w:r w:rsidRPr="006A3B10">
              <w:rPr>
                <w:rFonts w:ascii="Times New Roman" w:eastAsia="Times New Roman" w:hAnsi="Times New Roman"/>
                <w:lang w:eastAsia="en-GB"/>
              </w:rPr>
              <w:t xml:space="preserve"> i </w:t>
            </w:r>
            <w:r w:rsidRPr="006A3B10">
              <w:rPr>
                <w:rFonts w:ascii="Times New Roman" w:eastAsia="Times New Roman" w:hAnsi="Times New Roman"/>
                <w:i/>
                <w:lang w:eastAsia="en-GB"/>
              </w:rPr>
              <w:t>Russellaspis pustulans</w:t>
            </w:r>
            <w:r w:rsidRPr="006A3B10">
              <w:rPr>
                <w:rFonts w:ascii="Times New Roman" w:eastAsia="Times New Roman" w:hAnsi="Times New Roman"/>
                <w:lang w:eastAsia="en-GB"/>
              </w:rPr>
              <w:t>;</w:t>
            </w:r>
          </w:p>
          <w:p w14:paraId="4FD04E73"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lang w:eastAsia="en-GB"/>
              </w:rPr>
              <w:t xml:space="preserve">ii) službenim inspekcijskim pregledima izvršenim u odgovarajućim vremenskim intervalima od početka proizvodnog ciklusa bilja utvrđeno je da je proizvodna jedinica slobodna od </w:t>
            </w:r>
          </w:p>
          <w:p w14:paraId="055E774F"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i/>
                <w:lang w:eastAsia="en-GB"/>
              </w:rPr>
              <w:t>Calepitrimerus baileyi</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Cenopalpus irani</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Didesmococcus unifasciatus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Diplodia bulgarica</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Euzophera semifuneralis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Hoplolaimus galeatus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Maconellicoccus hirsutus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Pochazia shantungensis</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Pratylenchus loosi</w:t>
            </w:r>
            <w:r w:rsidRPr="006A3B10">
              <w:rPr>
                <w:rFonts w:ascii="Times New Roman" w:eastAsia="Times New Roman" w:hAnsi="Times New Roman"/>
                <w:lang w:eastAsia="en-GB"/>
              </w:rPr>
              <w:t xml:space="preserve"> i </w:t>
            </w:r>
          </w:p>
          <w:p w14:paraId="1413C9E6"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i/>
                <w:lang w:eastAsia="en-GB"/>
              </w:rPr>
              <w:t>Russellaspis pustulans</w:t>
            </w:r>
            <w:r w:rsidRPr="006A3B10">
              <w:rPr>
                <w:rFonts w:ascii="Times New Roman" w:eastAsia="Times New Roman" w:hAnsi="Times New Roman"/>
                <w:lang w:eastAsia="en-GB"/>
              </w:rPr>
              <w:t>;</w:t>
            </w:r>
          </w:p>
          <w:p w14:paraId="563538DF"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lang w:eastAsia="en-GB"/>
              </w:rPr>
              <w:t>iii</w:t>
            </w:r>
            <w:r w:rsidRPr="006A3B10">
              <w:rPr>
                <w:rFonts w:ascii="Times New Roman" w:eastAsia="Times New Roman" w:hAnsi="Times New Roman"/>
                <w:lang w:val="sr-Latn-ME" w:eastAsia="en-GB"/>
              </w:rPr>
              <w:t>)</w:t>
            </w:r>
            <w:r w:rsidRPr="006A3B10">
              <w:rPr>
                <w:rFonts w:ascii="Times New Roman" w:eastAsia="Times New Roman" w:hAnsi="Times New Roman"/>
                <w:lang w:eastAsia="en-GB"/>
              </w:rPr>
              <w:t xml:space="preserve"> uspostavljen je sistem kojim se obezbjeđuje da su alati i mašine za kalemljenje, rezidbu i izdvajanje očišćeni od zemlje i ostataka bilja i </w:t>
            </w:r>
          </w:p>
          <w:p w14:paraId="52D3A551"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lang w:eastAsia="en-GB"/>
              </w:rPr>
              <w:t xml:space="preserve">dezinfikovani kako bi bili slobodni od štetnih organizama </w:t>
            </w:r>
            <w:r w:rsidRPr="006A3B10">
              <w:rPr>
                <w:rFonts w:ascii="Times New Roman" w:eastAsia="Times New Roman" w:hAnsi="Times New Roman"/>
                <w:i/>
                <w:lang w:eastAsia="en-GB"/>
              </w:rPr>
              <w:t>Calepitrimerus baileyi</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Cenopalpus iranii</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Diplodia bulgarica</w:t>
            </w:r>
            <w:r w:rsidRPr="006A3B10">
              <w:rPr>
                <w:rFonts w:ascii="Times New Roman" w:eastAsia="Times New Roman" w:hAnsi="Times New Roman"/>
                <w:lang w:eastAsia="en-GB"/>
              </w:rPr>
              <w:t xml:space="preserve"> prije unošenja u proizvodnu jedinicu;</w:t>
            </w:r>
          </w:p>
          <w:p w14:paraId="1C79FA41"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lang w:eastAsia="en-GB"/>
              </w:rPr>
              <w:t xml:space="preserve">iv) neposredno prije izvoza, pošiljke bilja podvrgnute su službenom inspekcijskom pregledu za otkrivanje prisustva </w:t>
            </w:r>
            <w:r w:rsidRPr="006A3B10">
              <w:rPr>
                <w:rFonts w:ascii="Times New Roman" w:eastAsia="Times New Roman" w:hAnsi="Times New Roman"/>
                <w:i/>
                <w:lang w:eastAsia="en-GB"/>
              </w:rPr>
              <w:t>Calepitrimerus baileyi</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Cenopalpus irani</w:t>
            </w:r>
            <w:r w:rsidRPr="006A3B10">
              <w:rPr>
                <w:rFonts w:ascii="Times New Roman" w:eastAsia="Times New Roman" w:hAnsi="Times New Roman"/>
                <w:lang w:eastAsia="en-GB"/>
              </w:rPr>
              <w:t xml:space="preserve">, </w:t>
            </w:r>
            <w:r w:rsidRPr="006A3B10">
              <w:rPr>
                <w:rFonts w:ascii="Times New Roman" w:eastAsia="Times New Roman" w:hAnsi="Times New Roman"/>
                <w:i/>
                <w:lang w:eastAsia="en-GB"/>
              </w:rPr>
              <w:t>Didesmococcus unifasciatus Euzophera semifuneralis, Maconellicoccus hirsutus, Pochazia shantungensis</w:t>
            </w:r>
            <w:r w:rsidRPr="006A3B10">
              <w:rPr>
                <w:rFonts w:ascii="Times New Roman" w:eastAsia="Times New Roman" w:hAnsi="Times New Roman"/>
                <w:lang w:eastAsia="en-GB"/>
              </w:rPr>
              <w:t xml:space="preserve"> i </w:t>
            </w:r>
            <w:r w:rsidRPr="006A3B10">
              <w:rPr>
                <w:rFonts w:ascii="Times New Roman" w:eastAsia="Times New Roman" w:hAnsi="Times New Roman"/>
                <w:i/>
                <w:lang w:eastAsia="en-GB"/>
              </w:rPr>
              <w:t>Russellaspis pustulans</w:t>
            </w:r>
            <w:r w:rsidRPr="006A3B10">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i nasumičnom uzorkovanju i testiranju bilja za otkrivanje prisustva štetnih organizama </w:t>
            </w:r>
            <w:r w:rsidRPr="006A3B10">
              <w:rPr>
                <w:rFonts w:ascii="Times New Roman" w:eastAsia="Times New Roman" w:hAnsi="Times New Roman"/>
                <w:i/>
                <w:lang w:eastAsia="en-GB"/>
              </w:rPr>
              <w:t>Diplodia bulgarica, Hoplolaimus galeatus</w:t>
            </w:r>
            <w:r w:rsidRPr="006A3B10">
              <w:rPr>
                <w:rFonts w:ascii="Times New Roman" w:eastAsia="Times New Roman" w:hAnsi="Times New Roman"/>
                <w:lang w:eastAsia="en-GB"/>
              </w:rPr>
              <w:t xml:space="preserve"> i </w:t>
            </w:r>
            <w:r w:rsidRPr="006A3B10">
              <w:rPr>
                <w:rFonts w:ascii="Times New Roman" w:eastAsia="Times New Roman" w:hAnsi="Times New Roman"/>
                <w:i/>
                <w:lang w:eastAsia="en-GB"/>
              </w:rPr>
              <w:t>Pratylenchus loosi</w:t>
            </w:r>
            <w:r w:rsidRPr="006A3B10">
              <w:rPr>
                <w:rFonts w:ascii="Times New Roman" w:eastAsia="Times New Roman" w:hAnsi="Times New Roman"/>
                <w:lang w:eastAsia="en-GB"/>
              </w:rPr>
              <w:t>;</w:t>
            </w:r>
          </w:p>
          <w:p w14:paraId="0E8263B0" w14:textId="77777777" w:rsidR="00897D72" w:rsidRPr="006A3B10" w:rsidRDefault="00897D72" w:rsidP="00897D72">
            <w:pPr>
              <w:spacing w:after="0" w:line="240" w:lineRule="auto"/>
              <w:rPr>
                <w:rFonts w:ascii="Times New Roman" w:eastAsia="Times New Roman" w:hAnsi="Times New Roman"/>
                <w:lang w:eastAsia="en-GB"/>
              </w:rPr>
            </w:pPr>
          </w:p>
          <w:p w14:paraId="3B3702C5"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lang w:eastAsia="en-GB"/>
              </w:rPr>
              <w:t>(b) fitosanitarni sertifikati za to bilje u rubrici „Dopunska izjava” uključuju:</w:t>
            </w:r>
          </w:p>
          <w:p w14:paraId="4872235F" w14:textId="77777777" w:rsidR="00897D72" w:rsidRPr="006A3B10" w:rsidRDefault="00897D72" w:rsidP="00897D72">
            <w:pPr>
              <w:spacing w:after="0" w:line="240" w:lineRule="auto"/>
              <w:rPr>
                <w:rFonts w:ascii="Times New Roman" w:eastAsia="Times New Roman" w:hAnsi="Times New Roman"/>
                <w:lang w:eastAsia="en-GB"/>
              </w:rPr>
            </w:pPr>
            <w:r w:rsidRPr="006A3B1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659E826D" w14:textId="5DC3CB40" w:rsidR="00897D72" w:rsidRPr="006A3B10" w:rsidRDefault="00897D72" w:rsidP="00897D72">
            <w:pPr>
              <w:rPr>
                <w:rFonts w:ascii="Times New Roman" w:hAnsi="Times New Roman" w:cs="Times New Roman"/>
                <w:szCs w:val="24"/>
              </w:rPr>
            </w:pPr>
            <w:r w:rsidRPr="006A3B10">
              <w:rPr>
                <w:rFonts w:ascii="Times New Roman" w:eastAsia="Times New Roman" w:hAnsi="Times New Roman"/>
                <w:lang w:eastAsia="en-GB"/>
              </w:rPr>
              <w:t>ii) podatke o registrovanim proizvodnim jedinicama.</w:t>
            </w:r>
          </w:p>
        </w:tc>
      </w:tr>
      <w:tr w:rsidR="00DD111B" w:rsidRPr="00B00EC1" w14:paraId="6409F140" w14:textId="77777777" w:rsidTr="00E007EA">
        <w:tc>
          <w:tcPr>
            <w:tcW w:w="1096" w:type="dxa"/>
          </w:tcPr>
          <w:p w14:paraId="7BAC8803" w14:textId="16EFDAF0" w:rsidR="00DD111B" w:rsidRDefault="00DD111B" w:rsidP="00DD111B">
            <w:pPr>
              <w:rPr>
                <w:rFonts w:ascii="Times New Roman" w:hAnsi="Times New Roman" w:cs="Times New Roman"/>
                <w:szCs w:val="24"/>
              </w:rPr>
            </w:pPr>
            <w:r>
              <w:rPr>
                <w:rFonts w:ascii="Times New Roman" w:hAnsi="Times New Roman" w:cs="Times New Roman"/>
                <w:szCs w:val="24"/>
              </w:rPr>
              <w:t>ex 0602</w:t>
            </w:r>
          </w:p>
          <w:p w14:paraId="5F6A6F52" w14:textId="77777777" w:rsidR="00DD111B" w:rsidRDefault="00DD111B" w:rsidP="00DD111B">
            <w:pPr>
              <w:rPr>
                <w:rFonts w:ascii="Times New Roman" w:hAnsi="Times New Roman" w:cs="Times New Roman"/>
                <w:szCs w:val="24"/>
              </w:rPr>
            </w:pPr>
          </w:p>
          <w:p w14:paraId="52567497" w14:textId="24EAD141" w:rsidR="00DD111B" w:rsidRPr="00B00EC1" w:rsidRDefault="00DD111B" w:rsidP="00DD111B">
            <w:pPr>
              <w:rPr>
                <w:rFonts w:ascii="Times New Roman" w:hAnsi="Times New Roman" w:cs="Times New Roman"/>
                <w:szCs w:val="24"/>
              </w:rPr>
            </w:pPr>
          </w:p>
        </w:tc>
        <w:tc>
          <w:tcPr>
            <w:tcW w:w="1598" w:type="dxa"/>
          </w:tcPr>
          <w:p w14:paraId="59C3B326" w14:textId="1B26AF90" w:rsidR="00DD111B" w:rsidRPr="00B00EC1" w:rsidRDefault="008A6C3F" w:rsidP="00DD111B">
            <w:pPr>
              <w:rPr>
                <w:rFonts w:ascii="Times New Roman" w:hAnsi="Times New Roman" w:cs="Times New Roman"/>
                <w:i/>
                <w:iCs/>
                <w:szCs w:val="24"/>
              </w:rPr>
            </w:pPr>
            <w:r w:rsidRPr="00B00EC1">
              <w:rPr>
                <w:rFonts w:ascii="Times New Roman" w:hAnsi="Times New Roman" w:cs="Times New Roman"/>
                <w:i/>
                <w:iCs/>
                <w:szCs w:val="24"/>
              </w:rPr>
              <w:t xml:space="preserve">Malus </w:t>
            </w:r>
            <w:r w:rsidRPr="00B00EC1">
              <w:rPr>
                <w:rFonts w:ascii="Times New Roman" w:hAnsi="Times New Roman" w:cs="Times New Roman"/>
                <w:szCs w:val="24"/>
              </w:rPr>
              <w:t>Mill.</w:t>
            </w:r>
          </w:p>
        </w:tc>
        <w:tc>
          <w:tcPr>
            <w:tcW w:w="2400" w:type="dxa"/>
            <w:gridSpan w:val="2"/>
          </w:tcPr>
          <w:p w14:paraId="2DD806AA" w14:textId="77777777" w:rsidR="00DD111B" w:rsidRPr="00E778DE" w:rsidRDefault="00DD111B" w:rsidP="00DD111B">
            <w:pPr>
              <w:spacing w:before="0" w:after="0" w:line="240" w:lineRule="auto"/>
              <w:rPr>
                <w:rFonts w:ascii="Times New Roman" w:eastAsia="Times New Roman" w:hAnsi="Times New Roman"/>
                <w:lang w:eastAsia="en-GB"/>
              </w:rPr>
            </w:pPr>
            <w:r w:rsidRPr="00E778DE">
              <w:rPr>
                <w:rFonts w:ascii="Times New Roman" w:eastAsia="Times New Roman" w:hAnsi="Times New Roman"/>
                <w:i/>
                <w:lang w:eastAsia="en-GB"/>
              </w:rPr>
              <w:t>Malus sylvestris</w:t>
            </w:r>
            <w:r w:rsidRPr="00E778DE">
              <w:rPr>
                <w:rFonts w:ascii="Times New Roman" w:eastAsia="Times New Roman" w:hAnsi="Times New Roman"/>
                <w:lang w:eastAsia="en-GB"/>
              </w:rPr>
              <w:t xml:space="preserve">, </w:t>
            </w:r>
          </w:p>
          <w:p w14:paraId="538460A1" w14:textId="77777777" w:rsidR="00DD111B" w:rsidRPr="00E778DE" w:rsidRDefault="00DD111B" w:rsidP="00DD111B">
            <w:pPr>
              <w:spacing w:before="0"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bilje za sadnju starosti </w:t>
            </w:r>
          </w:p>
          <w:p w14:paraId="187BD529" w14:textId="77777777" w:rsidR="00DD111B" w:rsidRPr="00E778DE" w:rsidRDefault="00DD111B" w:rsidP="00DD111B">
            <w:pPr>
              <w:spacing w:before="0"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do sedam godina, </w:t>
            </w:r>
          </w:p>
          <w:p w14:paraId="61AD431C" w14:textId="77777777" w:rsidR="00DD111B" w:rsidRPr="00E778DE" w:rsidRDefault="00DD111B" w:rsidP="00DD111B">
            <w:pPr>
              <w:spacing w:before="0"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maksimalnog prečnika </w:t>
            </w:r>
          </w:p>
          <w:p w14:paraId="4EF4725F" w14:textId="3DF7F873" w:rsidR="00DD111B" w:rsidRPr="00E778DE" w:rsidRDefault="00DD111B" w:rsidP="00DD111B">
            <w:pPr>
              <w:spacing w:before="0" w:after="0" w:line="240" w:lineRule="auto"/>
              <w:rPr>
                <w:rFonts w:ascii="Times New Roman" w:eastAsia="Times New Roman" w:hAnsi="Times New Roman"/>
                <w:lang w:eastAsia="en-GB"/>
              </w:rPr>
            </w:pPr>
            <w:r>
              <w:rPr>
                <w:rFonts w:ascii="Times New Roman" w:eastAsia="Times New Roman" w:hAnsi="Times New Roman"/>
                <w:lang w:eastAsia="en-GB"/>
              </w:rPr>
              <w:t>od 40 mm u osnovi</w:t>
            </w:r>
            <w:r w:rsidRPr="00E778DE">
              <w:rPr>
                <w:rFonts w:ascii="Times New Roman" w:eastAsia="Times New Roman" w:hAnsi="Times New Roman"/>
                <w:lang w:eastAsia="en-GB"/>
              </w:rPr>
              <w:t xml:space="preserve"> </w:t>
            </w:r>
          </w:p>
          <w:p w14:paraId="43BCA108" w14:textId="12D48141" w:rsidR="00DD111B" w:rsidRDefault="00DD111B" w:rsidP="00DD111B">
            <w:pPr>
              <w:spacing w:before="0" w:after="0" w:line="240" w:lineRule="auto"/>
              <w:rPr>
                <w:rFonts w:ascii="Times New Roman" w:hAnsi="Times New Roman" w:cs="Times New Roman"/>
                <w:szCs w:val="24"/>
              </w:rPr>
            </w:pPr>
            <w:r w:rsidRPr="00E778DE">
              <w:rPr>
                <w:rFonts w:ascii="Times New Roman" w:eastAsia="Times New Roman" w:hAnsi="Times New Roman"/>
                <w:lang w:eastAsia="en-GB"/>
              </w:rPr>
              <w:t>stabla.</w:t>
            </w:r>
          </w:p>
        </w:tc>
        <w:tc>
          <w:tcPr>
            <w:tcW w:w="1741" w:type="dxa"/>
          </w:tcPr>
          <w:p w14:paraId="367A7CC9" w14:textId="4E350D12" w:rsidR="00DD111B" w:rsidRPr="00B00EC1" w:rsidRDefault="00DD111B" w:rsidP="00DD111B">
            <w:pPr>
              <w:rPr>
                <w:rFonts w:ascii="Times New Roman" w:hAnsi="Times New Roman" w:cs="Times New Roman"/>
                <w:szCs w:val="24"/>
              </w:rPr>
            </w:pPr>
            <w:r w:rsidRPr="00E778DE">
              <w:rPr>
                <w:rFonts w:ascii="Times New Roman" w:eastAsia="Times New Roman" w:hAnsi="Times New Roman"/>
                <w:lang w:eastAsia="en-GB"/>
              </w:rPr>
              <w:t>ex 0602 10 90 ex 0602 20 20 ex  0602  20  80</w:t>
            </w:r>
          </w:p>
        </w:tc>
        <w:tc>
          <w:tcPr>
            <w:tcW w:w="1424" w:type="dxa"/>
            <w:gridSpan w:val="2"/>
          </w:tcPr>
          <w:p w14:paraId="5B3F2966" w14:textId="77777777" w:rsidR="00DD111B" w:rsidRDefault="00DD111B" w:rsidP="00DD111B">
            <w:pPr>
              <w:spacing w:before="0" w:after="0" w:line="240" w:lineRule="auto"/>
              <w:rPr>
                <w:rFonts w:ascii="Times New Roman" w:hAnsi="Times New Roman" w:cs="Times New Roman"/>
                <w:szCs w:val="24"/>
              </w:rPr>
            </w:pPr>
            <w:r>
              <w:rPr>
                <w:rFonts w:ascii="Times New Roman" w:hAnsi="Times New Roman" w:cs="Times New Roman"/>
                <w:szCs w:val="24"/>
              </w:rPr>
              <w:t xml:space="preserve">Ujedinjeno </w:t>
            </w:r>
          </w:p>
          <w:p w14:paraId="1411EC6F" w14:textId="6887D130" w:rsidR="00DD111B" w:rsidRPr="00B00EC1" w:rsidRDefault="00DD111B" w:rsidP="00DD111B">
            <w:pPr>
              <w:spacing w:before="0" w:after="0" w:line="240" w:lineRule="auto"/>
              <w:rPr>
                <w:rFonts w:ascii="Times New Roman" w:hAnsi="Times New Roman" w:cs="Times New Roman"/>
                <w:szCs w:val="24"/>
              </w:rPr>
            </w:pPr>
            <w:r>
              <w:rPr>
                <w:rFonts w:ascii="Times New Roman" w:hAnsi="Times New Roman" w:cs="Times New Roman"/>
                <w:szCs w:val="24"/>
              </w:rPr>
              <w:t>Kraljevstvo</w:t>
            </w:r>
          </w:p>
        </w:tc>
        <w:tc>
          <w:tcPr>
            <w:tcW w:w="7486" w:type="dxa"/>
            <w:gridSpan w:val="3"/>
          </w:tcPr>
          <w:p w14:paraId="51AB980D"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3EF51D4A"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štetnog organizma </w:t>
            </w:r>
            <w:r w:rsidRPr="00E778DE">
              <w:rPr>
                <w:rFonts w:ascii="Times New Roman" w:eastAsia="Times New Roman" w:hAnsi="Times New Roman"/>
                <w:i/>
                <w:lang w:eastAsia="en-GB"/>
              </w:rPr>
              <w:t>Colletotrichum aenigma</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Eulecanium excrescens</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Takahashia japonica;</w:t>
            </w:r>
            <w:r w:rsidRPr="00E778DE">
              <w:rPr>
                <w:rFonts w:ascii="Times New Roman" w:eastAsia="Times New Roman" w:hAnsi="Times New Roman"/>
                <w:lang w:eastAsia="en-GB"/>
              </w:rPr>
              <w:t xml:space="preserve"> </w:t>
            </w:r>
          </w:p>
          <w:p w14:paraId="5C716F4E"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E778DE">
              <w:rPr>
                <w:rFonts w:ascii="Times New Roman" w:eastAsia="Times New Roman" w:hAnsi="Times New Roman"/>
                <w:i/>
                <w:lang w:eastAsia="en-GB"/>
              </w:rPr>
              <w:t>Colletotrichum aenigma, Eulecanium excrescens i Takahashia japonica</w:t>
            </w:r>
            <w:r w:rsidRPr="00E778DE">
              <w:rPr>
                <w:rFonts w:ascii="Times New Roman" w:eastAsia="Times New Roman" w:hAnsi="Times New Roman"/>
                <w:lang w:eastAsia="en-GB"/>
              </w:rPr>
              <w:t xml:space="preserve">; </w:t>
            </w:r>
          </w:p>
          <w:p w14:paraId="06C7F1DC"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uspostavljen je sistem kojim se obezbijeđuje da su alati i mašine očišćeni od zemlje i ostataka bilja i dezinfikovani kako bi bili slobodni od štetnog organizma </w:t>
            </w:r>
            <w:r w:rsidRPr="00E778DE">
              <w:rPr>
                <w:rFonts w:ascii="Times New Roman" w:eastAsia="Times New Roman" w:hAnsi="Times New Roman"/>
                <w:i/>
                <w:lang w:eastAsia="en-GB"/>
              </w:rPr>
              <w:t>Colletotrichum aenigma</w:t>
            </w:r>
            <w:r w:rsidRPr="00E778DE">
              <w:rPr>
                <w:rFonts w:ascii="Times New Roman" w:eastAsia="Times New Roman" w:hAnsi="Times New Roman"/>
                <w:lang w:eastAsia="en-GB"/>
              </w:rPr>
              <w:t xml:space="preserve"> prije unošenja u proizvodnu jedinicu; i </w:t>
            </w:r>
          </w:p>
          <w:p w14:paraId="3F963553"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podvrgnute su službenom inspekcijskom pregledu za otkrivanje prisustva štetnih organizama </w:t>
            </w:r>
            <w:r w:rsidRPr="00E778DE">
              <w:rPr>
                <w:rFonts w:ascii="Times New Roman" w:eastAsia="Times New Roman" w:hAnsi="Times New Roman"/>
                <w:i/>
                <w:lang w:eastAsia="en-GB"/>
              </w:rPr>
              <w:t xml:space="preserve">Eulecanium excrescens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Takahashia japonica</w:t>
            </w:r>
            <w:r w:rsidRPr="00E778DE">
              <w:rPr>
                <w:rFonts w:ascii="Times New Roman" w:eastAsia="Times New Roman" w:hAnsi="Times New Roman"/>
                <w:lang w:eastAsia="en-GB"/>
              </w:rPr>
              <w:t xml:space="preserve">, pri čemu je veličina uzorka za pregled bila takva da omogući najmanje otkrivanje nivoa zaraze od 1 % sa nivoom pouzdanosti od 99 %; kao i službenom inspekcijskom pregledu za otkrivanje prisustva štetnog organizma </w:t>
            </w:r>
            <w:r w:rsidRPr="00E778DE">
              <w:rPr>
                <w:rFonts w:ascii="Times New Roman" w:eastAsia="Times New Roman" w:hAnsi="Times New Roman"/>
                <w:i/>
                <w:lang w:eastAsia="en-GB"/>
              </w:rPr>
              <w:t>Colletotrichum aenigma</w:t>
            </w:r>
            <w:r w:rsidRPr="00E778DE">
              <w:rPr>
                <w:rFonts w:ascii="Times New Roman" w:eastAsia="Times New Roman" w:hAnsi="Times New Roman"/>
                <w:lang w:eastAsia="en-GB"/>
              </w:rPr>
              <w:t xml:space="preserve">, uključujući nasumično uzorkovanje i ispitivanje bilja; </w:t>
            </w:r>
          </w:p>
          <w:p w14:paraId="00889808" w14:textId="77777777" w:rsidR="00DD111B" w:rsidRPr="00E778DE" w:rsidRDefault="00DD111B" w:rsidP="00DD111B">
            <w:pPr>
              <w:spacing w:after="0" w:line="240" w:lineRule="auto"/>
              <w:rPr>
                <w:rFonts w:ascii="Times New Roman" w:eastAsia="Times New Roman" w:hAnsi="Times New Roman"/>
                <w:lang w:eastAsia="en-GB"/>
              </w:rPr>
            </w:pPr>
          </w:p>
          <w:p w14:paraId="133D2D72"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14:paraId="2D052D48"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EA827C2" w14:textId="3AA6F158" w:rsidR="00DD111B" w:rsidRPr="00E25F34" w:rsidRDefault="00DD111B" w:rsidP="00DD111B">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DD111B" w:rsidRPr="00B00EC1" w14:paraId="37126BEC" w14:textId="77777777" w:rsidTr="00E007EA">
        <w:tc>
          <w:tcPr>
            <w:tcW w:w="1096" w:type="dxa"/>
          </w:tcPr>
          <w:p w14:paraId="58C30DF5" w14:textId="32625786" w:rsidR="00DD111B" w:rsidRDefault="00DD111B" w:rsidP="00DD111B">
            <w:pPr>
              <w:rPr>
                <w:rFonts w:ascii="Times New Roman" w:hAnsi="Times New Roman" w:cs="Times New Roman"/>
                <w:szCs w:val="24"/>
              </w:rPr>
            </w:pPr>
            <w:r>
              <w:rPr>
                <w:rFonts w:ascii="Times New Roman" w:hAnsi="Times New Roman" w:cs="Times New Roman"/>
                <w:szCs w:val="24"/>
              </w:rPr>
              <w:t>ex 0602</w:t>
            </w:r>
          </w:p>
          <w:p w14:paraId="092EACE5" w14:textId="77777777" w:rsidR="00DD111B" w:rsidRPr="00B00EC1" w:rsidRDefault="00DD111B" w:rsidP="00DD111B">
            <w:pPr>
              <w:rPr>
                <w:rFonts w:ascii="Times New Roman" w:hAnsi="Times New Roman" w:cs="Times New Roman"/>
                <w:szCs w:val="24"/>
              </w:rPr>
            </w:pPr>
          </w:p>
        </w:tc>
        <w:tc>
          <w:tcPr>
            <w:tcW w:w="1598" w:type="dxa"/>
          </w:tcPr>
          <w:p w14:paraId="5EAB926C" w14:textId="1AB8F891" w:rsidR="00DD111B" w:rsidRPr="00B00EC1" w:rsidRDefault="008A6C3F" w:rsidP="00DD111B">
            <w:pPr>
              <w:rPr>
                <w:rFonts w:ascii="Times New Roman" w:hAnsi="Times New Roman" w:cs="Times New Roman"/>
                <w:i/>
                <w:iCs/>
                <w:szCs w:val="24"/>
              </w:rPr>
            </w:pPr>
            <w:r w:rsidRPr="00B00EC1">
              <w:rPr>
                <w:rFonts w:ascii="Times New Roman" w:hAnsi="Times New Roman" w:cs="Times New Roman"/>
                <w:i/>
                <w:iCs/>
                <w:szCs w:val="24"/>
              </w:rPr>
              <w:t xml:space="preserve">Malus </w:t>
            </w:r>
            <w:r w:rsidRPr="00B00EC1">
              <w:rPr>
                <w:rFonts w:ascii="Times New Roman" w:hAnsi="Times New Roman" w:cs="Times New Roman"/>
                <w:szCs w:val="24"/>
              </w:rPr>
              <w:t>Mill.</w:t>
            </w:r>
          </w:p>
        </w:tc>
        <w:tc>
          <w:tcPr>
            <w:tcW w:w="2400" w:type="dxa"/>
            <w:gridSpan w:val="2"/>
          </w:tcPr>
          <w:p w14:paraId="5FBA065E" w14:textId="77777777" w:rsidR="00DD111B" w:rsidRDefault="00DD111B" w:rsidP="00DD111B">
            <w:pPr>
              <w:rPr>
                <w:rFonts w:ascii="Times New Roman" w:hAnsi="Times New Roman" w:cs="Times New Roman"/>
                <w:szCs w:val="24"/>
                <w:lang w:val="sr-Latn-ME"/>
              </w:rPr>
            </w:pPr>
            <w:r w:rsidRPr="005F0619">
              <w:rPr>
                <w:rFonts w:ascii="Times New Roman" w:hAnsi="Times New Roman" w:cs="Times New Roman"/>
                <w:i/>
                <w:szCs w:val="24"/>
                <w:lang w:val="sr-Latn-ME"/>
              </w:rPr>
              <w:t>Malus domestica</w:t>
            </w:r>
            <w:r w:rsidRPr="005F0619">
              <w:rPr>
                <w:rFonts w:ascii="Times New Roman" w:hAnsi="Times New Roman" w:cs="Times New Roman"/>
                <w:szCs w:val="24"/>
                <w:lang w:val="sr-Latn-ME"/>
              </w:rPr>
              <w:t xml:space="preserve">: </w:t>
            </w:r>
          </w:p>
          <w:p w14:paraId="25BD044B" w14:textId="77777777" w:rsidR="00DD111B" w:rsidRDefault="00DD111B" w:rsidP="00DD111B">
            <w:pPr>
              <w:rPr>
                <w:rFonts w:ascii="Times New Roman" w:hAnsi="Times New Roman" w:cs="Times New Roman"/>
                <w:szCs w:val="24"/>
                <w:lang w:val="sr-Latn-ME"/>
              </w:rPr>
            </w:pPr>
            <w:r w:rsidRPr="005F0619">
              <w:rPr>
                <w:rFonts w:ascii="Times New Roman" w:hAnsi="Times New Roman" w:cs="Times New Roman"/>
                <w:szCs w:val="24"/>
                <w:lang w:val="sr-Latn-ME"/>
              </w:rPr>
              <w:t xml:space="preserve">— reznice starosti do jedne godine; i </w:t>
            </w:r>
          </w:p>
          <w:p w14:paraId="771D3324" w14:textId="7FAC06F6" w:rsidR="00DD111B" w:rsidRPr="00B00EC1" w:rsidRDefault="00DD111B" w:rsidP="00DD111B">
            <w:pPr>
              <w:rPr>
                <w:rFonts w:ascii="Times New Roman" w:hAnsi="Times New Roman" w:cs="Times New Roman"/>
                <w:szCs w:val="24"/>
              </w:rPr>
            </w:pPr>
            <w:r>
              <w:rPr>
                <w:rFonts w:ascii="Times New Roman" w:hAnsi="Times New Roman" w:cs="Times New Roman"/>
                <w:szCs w:val="24"/>
                <w:lang w:val="sr-Latn-ME"/>
              </w:rPr>
              <w:t xml:space="preserve">— </w:t>
            </w:r>
            <w:r w:rsidRPr="005F0619">
              <w:rPr>
                <w:rFonts w:ascii="Times New Roman" w:hAnsi="Times New Roman" w:cs="Times New Roman"/>
                <w:szCs w:val="24"/>
                <w:lang w:val="sr-Latn-ME"/>
              </w:rPr>
              <w:t>bilje za sadnju starosti do 7 godina.</w:t>
            </w:r>
          </w:p>
        </w:tc>
        <w:tc>
          <w:tcPr>
            <w:tcW w:w="1741" w:type="dxa"/>
          </w:tcPr>
          <w:p w14:paraId="226B2D73" w14:textId="77777777" w:rsidR="00DD111B" w:rsidRDefault="00DD111B" w:rsidP="00DD111B">
            <w:pPr>
              <w:rPr>
                <w:rFonts w:ascii="Times New Roman" w:hAnsi="Times New Roman" w:cs="Times New Roman"/>
                <w:szCs w:val="24"/>
              </w:rPr>
            </w:pPr>
            <w:r>
              <w:rPr>
                <w:rFonts w:ascii="Times New Roman" w:hAnsi="Times New Roman" w:cs="Times New Roman"/>
                <w:szCs w:val="24"/>
              </w:rPr>
              <w:t>ex 0602 10 90</w:t>
            </w:r>
          </w:p>
          <w:p w14:paraId="0888AF58" w14:textId="66FD4645" w:rsidR="00DD111B" w:rsidRDefault="00DD111B" w:rsidP="00DD111B">
            <w:pPr>
              <w:rPr>
                <w:rFonts w:ascii="Times New Roman" w:hAnsi="Times New Roman" w:cs="Times New Roman"/>
                <w:szCs w:val="24"/>
              </w:rPr>
            </w:pPr>
            <w:r>
              <w:rPr>
                <w:rFonts w:ascii="Times New Roman" w:hAnsi="Times New Roman" w:cs="Times New Roman"/>
                <w:szCs w:val="24"/>
              </w:rPr>
              <w:t>ex 0602 20 20</w:t>
            </w:r>
          </w:p>
          <w:p w14:paraId="363FDA39" w14:textId="02FA9A08" w:rsidR="00DD111B" w:rsidRPr="00B00EC1" w:rsidRDefault="00DD111B" w:rsidP="00DD111B">
            <w:pPr>
              <w:rPr>
                <w:rFonts w:ascii="Times New Roman" w:hAnsi="Times New Roman" w:cs="Times New Roman"/>
                <w:szCs w:val="24"/>
              </w:rPr>
            </w:pPr>
            <w:r>
              <w:rPr>
                <w:rFonts w:ascii="Times New Roman" w:hAnsi="Times New Roman" w:cs="Times New Roman"/>
                <w:szCs w:val="24"/>
              </w:rPr>
              <w:t>ex 0602 20 80</w:t>
            </w:r>
          </w:p>
        </w:tc>
        <w:tc>
          <w:tcPr>
            <w:tcW w:w="1424" w:type="dxa"/>
            <w:gridSpan w:val="2"/>
          </w:tcPr>
          <w:p w14:paraId="4AA39725" w14:textId="41A9663D" w:rsidR="00DD111B" w:rsidRPr="00B00EC1" w:rsidRDefault="00DD111B" w:rsidP="00DD111B">
            <w:pPr>
              <w:rPr>
                <w:rFonts w:ascii="Times New Roman" w:hAnsi="Times New Roman" w:cs="Times New Roman"/>
                <w:szCs w:val="24"/>
              </w:rPr>
            </w:pPr>
            <w:r>
              <w:rPr>
                <w:rFonts w:ascii="Times New Roman" w:hAnsi="Times New Roman" w:cs="Times New Roman"/>
                <w:szCs w:val="24"/>
              </w:rPr>
              <w:t>Ujedinjeno Kraljevstvo</w:t>
            </w:r>
          </w:p>
        </w:tc>
        <w:tc>
          <w:tcPr>
            <w:tcW w:w="7486" w:type="dxa"/>
            <w:gridSpan w:val="3"/>
          </w:tcPr>
          <w:p w14:paraId="6E38E1FC" w14:textId="77777777" w:rsidR="00DD111B" w:rsidRPr="00E778DE" w:rsidRDefault="00DD111B" w:rsidP="00DD111B">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(a)  Službena izjava:</w:t>
            </w:r>
          </w:p>
          <w:p w14:paraId="174273DD" w14:textId="77777777" w:rsidR="00DD111B" w:rsidRPr="00E778DE" w:rsidRDefault="00DD111B" w:rsidP="00DD111B">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xml:space="preserve">  bilje </w:t>
            </w:r>
            <w:r w:rsidRPr="00E778DE">
              <w:rPr>
                <w:rFonts w:ascii="Times New Roman" w:eastAsia="Times New Roman" w:hAnsi="Times New Roman"/>
                <w:lang w:val="sr-Latn-ME" w:eastAsia="en-GB"/>
              </w:rPr>
              <w:t>je slobodno od</w:t>
            </w:r>
            <w:r w:rsidRPr="00E778DE">
              <w:rPr>
                <w:rFonts w:ascii="Times New Roman" w:eastAsia="Times New Roman" w:hAnsi="Times New Roman" w:hint="eastAsia"/>
                <w:lang w:val="sr-Latn-ME" w:eastAsia="en-GB"/>
              </w:rPr>
              <w:t xml:space="preserve"> </w:t>
            </w:r>
            <w:r w:rsidRPr="00E778DE">
              <w:rPr>
                <w:rFonts w:ascii="Times New Roman" w:eastAsia="Times New Roman" w:hAnsi="Times New Roman" w:hint="eastAsia"/>
                <w:i/>
                <w:iCs/>
                <w:lang w:val="sr-Latn-ME" w:eastAsia="en-GB"/>
              </w:rPr>
              <w:t>Colletotrichum aenigma</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Eulecanium</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excrescens</w:t>
            </w:r>
            <w:r w:rsidRPr="00E778DE">
              <w:rPr>
                <w:rFonts w:ascii="Times New Roman" w:eastAsia="Times New Roman" w:hAnsi="Times New Roman" w:hint="eastAsia"/>
                <w:lang w:val="sr-Latn-ME" w:eastAsia="en-GB"/>
              </w:rPr>
              <w:t xml:space="preserve"> i </w:t>
            </w:r>
            <w:r w:rsidRPr="00E778DE">
              <w:rPr>
                <w:rFonts w:ascii="Times New Roman" w:eastAsia="Times New Roman" w:hAnsi="Times New Roman" w:hint="eastAsia"/>
                <w:i/>
                <w:iCs/>
                <w:lang w:val="sr-Latn-ME" w:eastAsia="en-GB"/>
              </w:rPr>
              <w:t>Takahashia japonica</w:t>
            </w:r>
            <w:r w:rsidRPr="00E778DE">
              <w:rPr>
                <w:rFonts w:ascii="Times New Roman" w:eastAsia="Times New Roman" w:hAnsi="Times New Roman" w:hint="eastAsia"/>
                <w:lang w:val="sr-Latn-ME" w:eastAsia="en-GB"/>
              </w:rPr>
              <w:t>;</w:t>
            </w:r>
          </w:p>
          <w:p w14:paraId="6B63ADBD" w14:textId="77777777" w:rsidR="00DD111B" w:rsidRPr="00E778DE" w:rsidRDefault="00DD111B" w:rsidP="00DD111B">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ii</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proizvodn</w:t>
            </w:r>
            <w:r w:rsidRPr="00E778DE">
              <w:rPr>
                <w:rFonts w:ascii="Times New Roman" w:eastAsia="Times New Roman" w:hAnsi="Times New Roman"/>
                <w:lang w:val="sr-Latn-ME" w:eastAsia="en-GB"/>
              </w:rPr>
              <w:t>a</w:t>
            </w:r>
            <w:r w:rsidRPr="00E778DE">
              <w:rPr>
                <w:rFonts w:ascii="Times New Roman" w:eastAsia="Times New Roman" w:hAnsi="Times New Roman" w:hint="eastAsia"/>
                <w:lang w:val="sr-Latn-ME" w:eastAsia="en-GB"/>
              </w:rPr>
              <w:t xml:space="preserve"> jedinic</w:t>
            </w:r>
            <w:r w:rsidRPr="00E778DE">
              <w:rPr>
                <w:rFonts w:ascii="Times New Roman" w:eastAsia="Times New Roman" w:hAnsi="Times New Roman"/>
                <w:lang w:val="sr-Latn-ME" w:eastAsia="en-GB"/>
              </w:rPr>
              <w:t>a je</w:t>
            </w:r>
            <w:r w:rsidRPr="00E778DE">
              <w:rPr>
                <w:rFonts w:ascii="Times New Roman" w:eastAsia="Times New Roman" w:hAnsi="Times New Roman" w:hint="eastAsia"/>
                <w:lang w:val="sr-Latn-ME" w:eastAsia="en-GB"/>
              </w:rPr>
              <w:t xml:space="preserve"> </w:t>
            </w:r>
            <w:r w:rsidRPr="00E778DE">
              <w:rPr>
                <w:rFonts w:ascii="Times New Roman" w:eastAsia="Times New Roman" w:hAnsi="Times New Roman"/>
                <w:lang w:val="sr-Latn-ME" w:eastAsia="en-GB"/>
              </w:rPr>
              <w:t xml:space="preserve">slobodna od </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Colletotrichum aenigma</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Eulecanium excrescens</w:t>
            </w:r>
            <w:r w:rsidRPr="00E778DE">
              <w:rPr>
                <w:rFonts w:ascii="Times New Roman" w:eastAsia="Times New Roman" w:hAnsi="Times New Roman" w:hint="eastAsia"/>
                <w:lang w:val="sr-Latn-ME" w:eastAsia="en-GB"/>
              </w:rPr>
              <w:t> i </w:t>
            </w:r>
            <w:r w:rsidRPr="00E778DE">
              <w:rPr>
                <w:rFonts w:ascii="Times New Roman" w:eastAsia="Times New Roman" w:hAnsi="Times New Roman" w:hint="eastAsia"/>
                <w:i/>
                <w:iCs/>
                <w:lang w:val="sr-Latn-ME" w:eastAsia="en-GB"/>
              </w:rPr>
              <w:t>Takahashia</w:t>
            </w:r>
            <w:r w:rsidRPr="00E778DE">
              <w:rPr>
                <w:rFonts w:ascii="Times New Roman" w:eastAsia="Times New Roman" w:hAnsi="Times New Roman"/>
                <w:i/>
                <w:iCs/>
                <w:lang w:val="sr-Latn-ME" w:eastAsia="en-GB"/>
              </w:rPr>
              <w:t xml:space="preserve"> </w:t>
            </w:r>
            <w:r w:rsidRPr="00E778DE">
              <w:rPr>
                <w:rFonts w:ascii="Times New Roman" w:eastAsia="Times New Roman" w:hAnsi="Times New Roman" w:hint="eastAsia"/>
                <w:i/>
                <w:iCs/>
                <w:lang w:val="sr-Latn-ME" w:eastAsia="en-GB"/>
              </w:rPr>
              <w:t>japonica</w:t>
            </w:r>
            <w:r w:rsidRPr="00E778DE">
              <w:rPr>
                <w:rFonts w:ascii="Times New Roman" w:eastAsia="Times New Roman" w:hAnsi="Times New Roman"/>
                <w:lang w:val="sr-Latn-ME" w:eastAsia="en-GB"/>
              </w:rPr>
              <w:t xml:space="preserve">, što je utvrđeno na osnovu </w:t>
            </w:r>
            <w:r w:rsidRPr="00E778DE">
              <w:rPr>
                <w:rFonts w:ascii="Times New Roman" w:eastAsia="Times New Roman" w:hAnsi="Times New Roman" w:hint="eastAsia"/>
                <w:lang w:val="sr-Latn-ME" w:eastAsia="en-GB"/>
              </w:rPr>
              <w:t>službeni</w:t>
            </w:r>
            <w:r w:rsidRPr="00E778DE">
              <w:rPr>
                <w:rFonts w:ascii="Times New Roman" w:eastAsia="Times New Roman" w:hAnsi="Times New Roman"/>
                <w:lang w:val="sr-Latn-ME" w:eastAsia="en-GB"/>
              </w:rPr>
              <w:t>h</w:t>
            </w:r>
            <w:r w:rsidRPr="00E778DE">
              <w:rPr>
                <w:rFonts w:ascii="Times New Roman" w:eastAsia="Times New Roman" w:hAnsi="Times New Roman" w:hint="eastAsia"/>
                <w:lang w:val="sr-Latn-ME" w:eastAsia="en-GB"/>
              </w:rPr>
              <w:t xml:space="preserve"> pregled</w:t>
            </w:r>
            <w:r w:rsidRPr="00E778DE">
              <w:rPr>
                <w:rFonts w:ascii="Times New Roman" w:eastAsia="Times New Roman" w:hAnsi="Times New Roman"/>
                <w:lang w:val="sr-Latn-ME" w:eastAsia="en-GB"/>
              </w:rPr>
              <w:t>a</w:t>
            </w:r>
            <w:r w:rsidRPr="00E778DE">
              <w:rPr>
                <w:rFonts w:ascii="Times New Roman" w:eastAsia="Times New Roman" w:hAnsi="Times New Roman" w:hint="eastAsia"/>
                <w:lang w:val="sr-Latn-ME" w:eastAsia="en-GB"/>
              </w:rPr>
              <w:t xml:space="preserve"> </w:t>
            </w:r>
            <w:r w:rsidRPr="00E778DE">
              <w:rPr>
                <w:rFonts w:ascii="Times New Roman" w:eastAsia="Times New Roman" w:hAnsi="Times New Roman"/>
                <w:lang w:val="sr-Latn-ME" w:eastAsia="en-GB"/>
              </w:rPr>
              <w:t>izvršenih</w:t>
            </w:r>
            <w:r w:rsidRPr="00E778DE">
              <w:rPr>
                <w:rFonts w:ascii="Times New Roman" w:eastAsia="Times New Roman" w:hAnsi="Times New Roman" w:hint="eastAsia"/>
                <w:lang w:val="sr-Latn-ME" w:eastAsia="en-GB"/>
              </w:rPr>
              <w:t xml:space="preserve"> u odgovarajuć</w:t>
            </w:r>
            <w:r w:rsidRPr="00E778DE">
              <w:rPr>
                <w:rFonts w:ascii="Times New Roman" w:eastAsia="Times New Roman" w:hAnsi="Times New Roman"/>
                <w:lang w:val="sr-Latn-ME" w:eastAsia="en-GB"/>
              </w:rPr>
              <w:t xml:space="preserve">e vrijeme </w:t>
            </w:r>
            <w:r w:rsidRPr="00E778DE">
              <w:rPr>
                <w:rFonts w:ascii="Times New Roman" w:eastAsia="Times New Roman" w:hAnsi="Times New Roman" w:hint="eastAsia"/>
                <w:lang w:val="sr-Latn-ME" w:eastAsia="en-GB"/>
              </w:rPr>
              <w:t xml:space="preserve">od početka </w:t>
            </w:r>
            <w:r w:rsidRPr="00E778DE">
              <w:rPr>
                <w:rFonts w:ascii="Times New Roman" w:eastAsia="Times New Roman" w:hAnsi="Times New Roman"/>
                <w:lang w:val="sr-Latn-ME" w:eastAsia="en-GB"/>
              </w:rPr>
              <w:t xml:space="preserve">proizvodnog </w:t>
            </w:r>
            <w:r w:rsidRPr="00E778DE">
              <w:rPr>
                <w:rFonts w:ascii="Times New Roman" w:eastAsia="Times New Roman" w:hAnsi="Times New Roman" w:hint="eastAsia"/>
                <w:lang w:val="sr-Latn-ME" w:eastAsia="en-GB"/>
              </w:rPr>
              <w:t>ciklusa</w:t>
            </w:r>
            <w:r w:rsidRPr="00E778DE">
              <w:rPr>
                <w:rFonts w:ascii="Times New Roman" w:eastAsia="Times New Roman" w:hAnsi="Times New Roman"/>
                <w:lang w:val="sr-Latn-ME" w:eastAsia="en-GB"/>
              </w:rPr>
              <w:t xml:space="preserve"> </w:t>
            </w:r>
            <w:r w:rsidRPr="00E778DE">
              <w:rPr>
                <w:rFonts w:ascii="Times New Roman" w:eastAsia="Times New Roman" w:hAnsi="Times New Roman" w:hint="eastAsia"/>
                <w:lang w:val="sr-Latn-ME" w:eastAsia="en-GB"/>
              </w:rPr>
              <w:t>bilja;</w:t>
            </w:r>
          </w:p>
          <w:p w14:paraId="6A0D1E4C" w14:textId="77777777" w:rsidR="00DD111B" w:rsidRPr="00E778DE" w:rsidRDefault="00DD111B" w:rsidP="00DD111B">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iii</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xml:space="preserve">  uspostavljen je </w:t>
            </w:r>
            <w:r w:rsidRPr="00E778DE">
              <w:rPr>
                <w:rFonts w:ascii="Times New Roman" w:eastAsia="Times New Roman" w:hAnsi="Times New Roman"/>
                <w:lang w:val="sr-Latn-ME" w:eastAsia="en-GB"/>
              </w:rPr>
              <w:t>sitem</w:t>
            </w:r>
            <w:r w:rsidRPr="00E778DE">
              <w:rPr>
                <w:rFonts w:ascii="Times New Roman" w:eastAsia="Times New Roman" w:hAnsi="Times New Roman" w:hint="eastAsia"/>
                <w:lang w:val="sr-Latn-ME" w:eastAsia="en-GB"/>
              </w:rPr>
              <w:t xml:space="preserve"> kojim se </w:t>
            </w:r>
            <w:r w:rsidRPr="00E778DE">
              <w:rPr>
                <w:rFonts w:ascii="Times New Roman" w:eastAsia="Times New Roman" w:hAnsi="Times New Roman"/>
                <w:lang w:val="sr-Latn-ME" w:eastAsia="en-GB"/>
              </w:rPr>
              <w:t xml:space="preserve">obezbjeđuje </w:t>
            </w:r>
            <w:r w:rsidRPr="00E778DE">
              <w:rPr>
                <w:rFonts w:ascii="Times New Roman" w:eastAsia="Times New Roman" w:hAnsi="Times New Roman" w:hint="eastAsia"/>
                <w:lang w:val="sr-Latn-ME" w:eastAsia="en-GB"/>
              </w:rPr>
              <w:t xml:space="preserve">da su alati i </w:t>
            </w:r>
            <w:r w:rsidRPr="00E778DE">
              <w:rPr>
                <w:rFonts w:ascii="Times New Roman" w:eastAsia="Times New Roman" w:hAnsi="Times New Roman"/>
                <w:lang w:val="sr-Latn-ME" w:eastAsia="en-GB"/>
              </w:rPr>
              <w:t>mašine</w:t>
            </w:r>
            <w:r w:rsidRPr="00E778DE">
              <w:rPr>
                <w:rFonts w:ascii="Times New Roman" w:eastAsia="Times New Roman" w:hAnsi="Times New Roman" w:hint="eastAsia"/>
                <w:lang w:val="sr-Latn-ME" w:eastAsia="en-GB"/>
              </w:rPr>
              <w:t xml:space="preserve"> očišćeni od </w:t>
            </w:r>
            <w:r w:rsidRPr="00E778DE">
              <w:rPr>
                <w:rFonts w:ascii="Times New Roman" w:eastAsia="Times New Roman" w:hAnsi="Times New Roman"/>
                <w:lang w:val="sr-Latn-ME" w:eastAsia="en-GB"/>
              </w:rPr>
              <w:t>zemlje</w:t>
            </w:r>
            <w:r w:rsidRPr="00E778DE">
              <w:rPr>
                <w:rFonts w:ascii="Times New Roman" w:eastAsia="Times New Roman" w:hAnsi="Times New Roman" w:hint="eastAsia"/>
                <w:lang w:val="sr-Latn-ME" w:eastAsia="en-GB"/>
              </w:rPr>
              <w:t xml:space="preserve"> i ostataka bilja </w:t>
            </w:r>
            <w:r w:rsidRPr="00E778DE">
              <w:rPr>
                <w:rFonts w:ascii="Times New Roman" w:eastAsia="Times New Roman" w:hAnsi="Times New Roman"/>
                <w:lang w:val="sr-Latn-ME" w:eastAsia="en-GB"/>
              </w:rPr>
              <w:t>i da su</w:t>
            </w:r>
            <w:r w:rsidRPr="00E778DE">
              <w:rPr>
                <w:rFonts w:ascii="Times New Roman" w:eastAsia="Times New Roman" w:hAnsi="Times New Roman" w:hint="eastAsia"/>
                <w:lang w:val="sr-Latn-ME" w:eastAsia="en-GB"/>
              </w:rPr>
              <w:t xml:space="preserve"> dezinfi</w:t>
            </w:r>
            <w:r w:rsidRPr="00E778DE">
              <w:rPr>
                <w:rFonts w:ascii="Times New Roman" w:eastAsia="Times New Roman" w:hAnsi="Times New Roman"/>
                <w:lang w:val="sr-Latn-ME" w:eastAsia="en-GB"/>
              </w:rPr>
              <w:t>kovani</w:t>
            </w:r>
            <w:r w:rsidRPr="00E778DE">
              <w:rPr>
                <w:rFonts w:ascii="Times New Roman" w:eastAsia="Times New Roman" w:hAnsi="Times New Roman" w:hint="eastAsia"/>
                <w:lang w:val="sr-Latn-ME" w:eastAsia="en-GB"/>
              </w:rPr>
              <w:t xml:space="preserve"> kako bi bili slobodni od </w:t>
            </w:r>
            <w:r w:rsidRPr="00E778DE">
              <w:rPr>
                <w:rFonts w:ascii="Times New Roman" w:eastAsia="Times New Roman" w:hAnsi="Times New Roman" w:hint="eastAsia"/>
                <w:i/>
                <w:iCs/>
                <w:lang w:val="sr-Latn-ME" w:eastAsia="en-GB"/>
              </w:rPr>
              <w:t>Colletotrichum aenigma</w:t>
            </w:r>
            <w:r w:rsidRPr="00E778DE">
              <w:rPr>
                <w:rFonts w:ascii="Times New Roman" w:eastAsia="Times New Roman" w:hAnsi="Times New Roman" w:hint="eastAsia"/>
                <w:lang w:val="sr-Latn-ME" w:eastAsia="en-GB"/>
              </w:rPr>
              <w:t xml:space="preserve"> prije unošenja u proizvodnu jedinicu; </w:t>
            </w:r>
          </w:p>
          <w:p w14:paraId="14504685" w14:textId="77777777" w:rsidR="00DD111B" w:rsidRPr="00E778DE" w:rsidRDefault="00DD111B" w:rsidP="00DD111B">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w:t>
            </w:r>
          </w:p>
          <w:p w14:paraId="66AE07EC" w14:textId="77777777" w:rsidR="00DD111B" w:rsidRPr="00E778DE" w:rsidRDefault="00DD111B" w:rsidP="00DD111B">
            <w:pPr>
              <w:tabs>
                <w:tab w:val="left" w:pos="673"/>
                <w:tab w:val="left" w:pos="936"/>
              </w:tabs>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iv</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neposredno prije izvoza</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xml:space="preserve"> pošiljke bilja su podvrgnute službenom inspekcijskom pregledu </w:t>
            </w:r>
            <w:r w:rsidRPr="00E778DE">
              <w:rPr>
                <w:rFonts w:ascii="Times New Roman" w:eastAsia="Times New Roman" w:hAnsi="Times New Roman"/>
                <w:lang w:val="sr-Latn-ME" w:eastAsia="en-GB"/>
              </w:rPr>
              <w:t xml:space="preserve">radi </w:t>
            </w:r>
            <w:r w:rsidRPr="00E778DE">
              <w:rPr>
                <w:rFonts w:ascii="Times New Roman" w:eastAsia="Times New Roman" w:hAnsi="Times New Roman" w:hint="eastAsia"/>
                <w:lang w:val="sr-Latn-ME" w:eastAsia="en-GB"/>
              </w:rPr>
              <w:t>otkrivanj</w:t>
            </w:r>
            <w:r w:rsidRPr="00E778DE">
              <w:rPr>
                <w:rFonts w:ascii="Times New Roman" w:eastAsia="Times New Roman" w:hAnsi="Times New Roman"/>
                <w:lang w:val="sr-Latn-ME" w:eastAsia="en-GB"/>
              </w:rPr>
              <w:t>a</w:t>
            </w:r>
            <w:r w:rsidRPr="00E778DE">
              <w:rPr>
                <w:rFonts w:ascii="Times New Roman" w:eastAsia="Times New Roman" w:hAnsi="Times New Roman" w:hint="eastAsia"/>
                <w:lang w:val="sr-Latn-ME" w:eastAsia="en-GB"/>
              </w:rPr>
              <w:t xml:space="preserve"> prisu</w:t>
            </w:r>
            <w:r w:rsidRPr="00E778DE">
              <w:rPr>
                <w:rFonts w:ascii="Times New Roman" w:eastAsia="Times New Roman" w:hAnsi="Times New Roman"/>
                <w:lang w:val="sr-Latn-ME" w:eastAsia="en-GB"/>
              </w:rPr>
              <w:t xml:space="preserve">stva </w:t>
            </w:r>
            <w:r w:rsidRPr="00E778DE">
              <w:rPr>
                <w:rFonts w:ascii="Times New Roman" w:eastAsia="Times New Roman" w:hAnsi="Times New Roman" w:hint="eastAsia"/>
                <w:i/>
                <w:iCs/>
                <w:lang w:val="sr-Latn-ME" w:eastAsia="en-GB"/>
              </w:rPr>
              <w:t>Eulecanium</w:t>
            </w:r>
            <w:r w:rsidRPr="00E778DE">
              <w:rPr>
                <w:rFonts w:ascii="Times New Roman" w:eastAsia="Times New Roman" w:hAnsi="Times New Roman"/>
                <w:i/>
                <w:iCs/>
                <w:lang w:val="sr-Latn-ME" w:eastAsia="en-GB"/>
              </w:rPr>
              <w:t xml:space="preserve"> </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excrescens</w:t>
            </w:r>
            <w:r w:rsidRPr="00E778DE">
              <w:rPr>
                <w:rFonts w:ascii="Times New Roman" w:eastAsia="Times New Roman" w:hAnsi="Times New Roman" w:hint="eastAsia"/>
                <w:lang w:val="sr-Latn-ME" w:eastAsia="en-GB"/>
              </w:rPr>
              <w:t xml:space="preserve"> i </w:t>
            </w:r>
            <w:r w:rsidRPr="00E778DE">
              <w:rPr>
                <w:rFonts w:ascii="Times New Roman" w:eastAsia="Times New Roman" w:hAnsi="Times New Roman" w:hint="eastAsia"/>
                <w:i/>
                <w:iCs/>
                <w:lang w:val="sr-Latn-ME" w:eastAsia="en-GB"/>
              </w:rPr>
              <w:t>Takahashia japonica</w:t>
            </w:r>
            <w:r w:rsidRPr="00E778DE">
              <w:rPr>
                <w:rFonts w:ascii="Times New Roman" w:eastAsia="Times New Roman" w:hAnsi="Times New Roman" w:hint="eastAsia"/>
                <w:lang w:val="sr-Latn-ME" w:eastAsia="en-GB"/>
              </w:rPr>
              <w:t xml:space="preserve">, pri čemu je veličina uzorka za pregled bila takva da omogući </w:t>
            </w:r>
            <w:r w:rsidRPr="00E778DE">
              <w:rPr>
                <w:rFonts w:ascii="Times New Roman" w:eastAsia="Times New Roman" w:hAnsi="Times New Roman"/>
                <w:lang w:val="sr-Latn-ME" w:eastAsia="en-GB"/>
              </w:rPr>
              <w:t>najmanje</w:t>
            </w:r>
            <w:r w:rsidRPr="00E778DE">
              <w:rPr>
                <w:rFonts w:ascii="Times New Roman" w:eastAsia="Times New Roman" w:hAnsi="Times New Roman" w:hint="eastAsia"/>
                <w:lang w:val="sr-Latn-ME" w:eastAsia="en-GB"/>
              </w:rPr>
              <w:t xml:space="preserve"> otkrivanje </w:t>
            </w:r>
            <w:r w:rsidRPr="00E778DE">
              <w:rPr>
                <w:rFonts w:ascii="Times New Roman" w:eastAsia="Times New Roman" w:hAnsi="Times New Roman"/>
                <w:lang w:val="sr-Latn-ME" w:eastAsia="en-GB"/>
              </w:rPr>
              <w:t>nivoa</w:t>
            </w:r>
            <w:r w:rsidRPr="00E778DE">
              <w:rPr>
                <w:rFonts w:ascii="Times New Roman" w:eastAsia="Times New Roman" w:hAnsi="Times New Roman" w:hint="eastAsia"/>
                <w:lang w:val="sr-Latn-ME" w:eastAsia="en-GB"/>
              </w:rPr>
              <w:t xml:space="preserve"> zaraze od 1 % s</w:t>
            </w:r>
            <w:r w:rsidRPr="00E778DE">
              <w:rPr>
                <w:rFonts w:ascii="Times New Roman" w:eastAsia="Times New Roman" w:hAnsi="Times New Roman"/>
                <w:lang w:val="sr-Latn-ME" w:eastAsia="en-GB"/>
              </w:rPr>
              <w:t>a nivoom</w:t>
            </w:r>
            <w:r w:rsidRPr="00E778DE">
              <w:rPr>
                <w:rFonts w:ascii="Times New Roman" w:eastAsia="Times New Roman" w:hAnsi="Times New Roman" w:hint="eastAsia"/>
                <w:lang w:val="sr-Latn-ME" w:eastAsia="en-GB"/>
              </w:rPr>
              <w:t xml:space="preserve"> pouzdanosti od 99 %; </w:t>
            </w:r>
            <w:r w:rsidRPr="00E778DE">
              <w:rPr>
                <w:rFonts w:ascii="Times New Roman" w:eastAsia="Times New Roman" w:hAnsi="Times New Roman"/>
                <w:lang w:val="sr-Latn-ME" w:eastAsia="en-GB"/>
              </w:rPr>
              <w:t xml:space="preserve">kao </w:t>
            </w:r>
            <w:r w:rsidRPr="00E778DE">
              <w:rPr>
                <w:rFonts w:ascii="Times New Roman" w:eastAsia="Times New Roman" w:hAnsi="Times New Roman" w:hint="eastAsia"/>
                <w:lang w:val="sr-Latn-ME" w:eastAsia="en-GB"/>
              </w:rPr>
              <w:t xml:space="preserve">i službenom inspekcijskom pregledu </w:t>
            </w:r>
            <w:r w:rsidRPr="00E778DE">
              <w:rPr>
                <w:rFonts w:ascii="Times New Roman" w:eastAsia="Times New Roman" w:hAnsi="Times New Roman"/>
                <w:lang w:val="sr-Latn-ME" w:eastAsia="en-GB"/>
              </w:rPr>
              <w:t>radi</w:t>
            </w:r>
            <w:r w:rsidRPr="00E778DE">
              <w:rPr>
                <w:rFonts w:ascii="Times New Roman" w:eastAsia="Times New Roman" w:hAnsi="Times New Roman" w:hint="eastAsia"/>
                <w:lang w:val="sr-Latn-ME" w:eastAsia="en-GB"/>
              </w:rPr>
              <w:t xml:space="preserve"> otkrivanj</w:t>
            </w:r>
            <w:r w:rsidRPr="00E778DE">
              <w:rPr>
                <w:rFonts w:ascii="Times New Roman" w:eastAsia="Times New Roman" w:hAnsi="Times New Roman"/>
                <w:lang w:val="sr-Latn-ME" w:eastAsia="en-GB"/>
              </w:rPr>
              <w:t>a</w:t>
            </w:r>
            <w:r w:rsidRPr="00E778DE">
              <w:rPr>
                <w:rFonts w:ascii="Times New Roman" w:eastAsia="Times New Roman" w:hAnsi="Times New Roman" w:hint="eastAsia"/>
                <w:lang w:val="sr-Latn-ME" w:eastAsia="en-GB"/>
              </w:rPr>
              <w:t xml:space="preserve"> prisu</w:t>
            </w:r>
            <w:r w:rsidRPr="00E778DE">
              <w:rPr>
                <w:rFonts w:ascii="Times New Roman" w:eastAsia="Times New Roman" w:hAnsi="Times New Roman"/>
                <w:lang w:val="sr-Latn-ME" w:eastAsia="en-GB"/>
              </w:rPr>
              <w:t>stva</w:t>
            </w:r>
            <w:r w:rsidRPr="00E778DE">
              <w:rPr>
                <w:rFonts w:ascii="Times New Roman" w:eastAsia="Times New Roman" w:hAnsi="Times New Roman" w:hint="eastAsia"/>
                <w:lang w:val="sr-Latn-ME" w:eastAsia="en-GB"/>
              </w:rPr>
              <w:t xml:space="preserve"> </w:t>
            </w:r>
            <w:r w:rsidRPr="00E778DE">
              <w:rPr>
                <w:rFonts w:ascii="Times New Roman" w:eastAsia="Times New Roman" w:hAnsi="Times New Roman" w:hint="eastAsia"/>
                <w:i/>
                <w:iCs/>
                <w:lang w:val="sr-Latn-ME" w:eastAsia="en-GB"/>
              </w:rPr>
              <w:t>Colletotrichum aenigma</w:t>
            </w:r>
            <w:r w:rsidRPr="00E778DE">
              <w:rPr>
                <w:rFonts w:ascii="Times New Roman" w:eastAsia="Times New Roman" w:hAnsi="Times New Roman" w:hint="eastAsia"/>
                <w:lang w:val="sr-Latn-ME" w:eastAsia="en-GB"/>
              </w:rPr>
              <w:t xml:space="preserve">, uključujući </w:t>
            </w:r>
            <w:r w:rsidRPr="00E778DE">
              <w:rPr>
                <w:rFonts w:ascii="Times New Roman" w:eastAsia="Times New Roman" w:hAnsi="Times New Roman"/>
                <w:lang w:val="sr-Latn-ME" w:eastAsia="en-GB"/>
              </w:rPr>
              <w:t>slučajno (nasumično)</w:t>
            </w:r>
            <w:r w:rsidRPr="00E778DE">
              <w:rPr>
                <w:rFonts w:ascii="Times New Roman" w:eastAsia="Times New Roman" w:hAnsi="Times New Roman" w:hint="eastAsia"/>
                <w:lang w:val="sr-Latn-ME" w:eastAsia="en-GB"/>
              </w:rPr>
              <w:t xml:space="preserve"> uzorkovanje i </w:t>
            </w:r>
            <w:r w:rsidRPr="00E778DE">
              <w:rPr>
                <w:rFonts w:ascii="Times New Roman" w:eastAsia="Times New Roman" w:hAnsi="Times New Roman"/>
                <w:lang w:val="sr-Latn-ME" w:eastAsia="en-GB"/>
              </w:rPr>
              <w:t>testiranje</w:t>
            </w:r>
            <w:r w:rsidRPr="00E778DE">
              <w:rPr>
                <w:rFonts w:ascii="Times New Roman" w:eastAsia="Times New Roman" w:hAnsi="Times New Roman" w:hint="eastAsia"/>
                <w:lang w:val="sr-Latn-ME" w:eastAsia="en-GB"/>
              </w:rPr>
              <w:t xml:space="preserve"> bilja;</w:t>
            </w:r>
          </w:p>
          <w:p w14:paraId="3D72DDFF" w14:textId="77777777" w:rsidR="00DD111B" w:rsidRPr="00E778DE" w:rsidRDefault="00DD111B" w:rsidP="00DD111B">
            <w:pPr>
              <w:tabs>
                <w:tab w:val="left" w:pos="673"/>
                <w:tab w:val="left" w:pos="936"/>
              </w:tabs>
              <w:spacing w:after="0" w:line="240" w:lineRule="auto"/>
              <w:rPr>
                <w:rFonts w:ascii="Times New Roman" w:eastAsia="Times New Roman" w:hAnsi="Times New Roman"/>
                <w:lang w:val="sr-Latn-ME" w:eastAsia="en-GB"/>
              </w:rPr>
            </w:pPr>
          </w:p>
          <w:p w14:paraId="7ABB63BD" w14:textId="77777777" w:rsidR="00DD111B" w:rsidRPr="00E778DE" w:rsidRDefault="00DD111B" w:rsidP="00DD111B">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 xml:space="preserve">(b)  fitosanitarni </w:t>
            </w:r>
            <w:r w:rsidRPr="00E778DE">
              <w:rPr>
                <w:rFonts w:ascii="Times New Roman" w:eastAsia="Times New Roman" w:hAnsi="Times New Roman"/>
                <w:lang w:val="sr-Latn-ME" w:eastAsia="en-GB"/>
              </w:rPr>
              <w:t>s</w:t>
            </w:r>
            <w:r w:rsidRPr="00E778DE">
              <w:rPr>
                <w:rFonts w:ascii="Times New Roman" w:eastAsia="Times New Roman" w:hAnsi="Times New Roman" w:hint="eastAsia"/>
                <w:lang w:val="sr-Latn-ME" w:eastAsia="en-GB"/>
              </w:rPr>
              <w:t xml:space="preserve">ertifikati za to bilje u rubrici „Dopunska izjava” </w:t>
            </w:r>
            <w:r w:rsidRPr="00E778DE">
              <w:rPr>
                <w:rFonts w:ascii="Times New Roman" w:eastAsia="Times New Roman" w:hAnsi="Times New Roman"/>
                <w:lang w:val="sr-Latn-ME" w:eastAsia="en-GB"/>
              </w:rPr>
              <w:t>uključuju</w:t>
            </w:r>
            <w:r w:rsidRPr="00E778DE">
              <w:rPr>
                <w:rFonts w:ascii="Times New Roman" w:eastAsia="Times New Roman" w:hAnsi="Times New Roman" w:hint="eastAsia"/>
                <w:lang w:val="sr-Latn-ME" w:eastAsia="en-GB"/>
              </w:rPr>
              <w:t>:</w:t>
            </w:r>
          </w:p>
          <w:p w14:paraId="01EE3D47"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hint="eastAsia"/>
                <w:lang w:val="sr-Latn-ME" w:eastAsia="en-GB"/>
              </w:rPr>
              <w:t>i</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sljedeću izjavu:</w:t>
            </w:r>
            <w:r w:rsidRPr="00E778DE">
              <w:rPr>
                <w:rFonts w:ascii="Times New Roman" w:eastAsia="Times New Roman" w:hAnsi="Times New Roman"/>
                <w:lang w:val="sr-Latn-ME" w:eastAsia="en-GB"/>
              </w:rPr>
              <w:t xml:space="preserve"> </w:t>
            </w:r>
            <w:r w:rsidRPr="00E778DE">
              <w:rPr>
                <w:rFonts w:ascii="Times New Roman" w:eastAsia="Times New Roman" w:hAnsi="Times New Roman"/>
                <w:lang w:eastAsia="en-GB"/>
              </w:rPr>
              <w:t xml:space="preserve">„Pošiljka je u skladu sa Pravilnikom o fitosanitarnim mjerama za unošenje bilja i biljnih proizvoda koji predstavljaju neprihvatljiv rizik od štetnih organizama / Implementacionom Regulativom Komisije (EU) 2020/ 1213; i </w:t>
            </w:r>
          </w:p>
          <w:p w14:paraId="00EA4980" w14:textId="2BB18AC3" w:rsidR="00DD111B" w:rsidRPr="00B00EC1" w:rsidRDefault="00DD111B" w:rsidP="00DD111B">
            <w:pPr>
              <w:spacing w:before="0" w:after="0" w:line="240" w:lineRule="auto"/>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DD111B" w:rsidRPr="00B00EC1" w14:paraId="0417D37F" w14:textId="77777777" w:rsidTr="00E007EA">
        <w:tc>
          <w:tcPr>
            <w:tcW w:w="1096" w:type="dxa"/>
          </w:tcPr>
          <w:p w14:paraId="16746B8D" w14:textId="65331227" w:rsidR="00DD111B" w:rsidRDefault="00DD111B" w:rsidP="00DD111B">
            <w:pPr>
              <w:rPr>
                <w:rFonts w:ascii="Times New Roman" w:hAnsi="Times New Roman" w:cs="Times New Roman"/>
                <w:szCs w:val="24"/>
              </w:rPr>
            </w:pPr>
            <w:r>
              <w:rPr>
                <w:rFonts w:ascii="Times New Roman" w:hAnsi="Times New Roman" w:cs="Times New Roman"/>
                <w:szCs w:val="24"/>
              </w:rPr>
              <w:t>ex 0602</w:t>
            </w:r>
          </w:p>
        </w:tc>
        <w:tc>
          <w:tcPr>
            <w:tcW w:w="1598" w:type="dxa"/>
          </w:tcPr>
          <w:p w14:paraId="0B4EC982" w14:textId="107670E7" w:rsidR="00DD111B" w:rsidRPr="00B00EC1" w:rsidRDefault="008A6C3F" w:rsidP="00DD111B">
            <w:pPr>
              <w:rPr>
                <w:rFonts w:ascii="Times New Roman" w:hAnsi="Times New Roman" w:cs="Times New Roman"/>
                <w:i/>
                <w:iCs/>
                <w:szCs w:val="24"/>
              </w:rPr>
            </w:pPr>
            <w:r w:rsidRPr="00B00EC1">
              <w:rPr>
                <w:rFonts w:ascii="Times New Roman" w:hAnsi="Times New Roman" w:cs="Times New Roman"/>
                <w:i/>
                <w:iCs/>
                <w:szCs w:val="24"/>
              </w:rPr>
              <w:t xml:space="preserve">Malus </w:t>
            </w:r>
            <w:r w:rsidRPr="00B00EC1">
              <w:rPr>
                <w:rFonts w:ascii="Times New Roman" w:hAnsi="Times New Roman" w:cs="Times New Roman"/>
                <w:szCs w:val="24"/>
              </w:rPr>
              <w:t>Mill.</w:t>
            </w:r>
          </w:p>
        </w:tc>
        <w:tc>
          <w:tcPr>
            <w:tcW w:w="2400" w:type="dxa"/>
            <w:gridSpan w:val="2"/>
          </w:tcPr>
          <w:p w14:paraId="68952610" w14:textId="57655397" w:rsidR="00DD111B" w:rsidRPr="00C4661D" w:rsidRDefault="00DD111B" w:rsidP="00DD111B">
            <w:pPr>
              <w:rPr>
                <w:rFonts w:ascii="Times New Roman" w:hAnsi="Times New Roman" w:cs="Times New Roman"/>
                <w:szCs w:val="24"/>
                <w:lang w:val="sr-Latn-ME"/>
              </w:rPr>
            </w:pPr>
            <w:r>
              <w:rPr>
                <w:rFonts w:ascii="Times New Roman" w:hAnsi="Times New Roman" w:cs="Times New Roman"/>
                <w:szCs w:val="24"/>
              </w:rPr>
              <w:t xml:space="preserve">Bilje za sadnju </w:t>
            </w:r>
            <w:r>
              <w:rPr>
                <w:rFonts w:ascii="Times New Roman" w:hAnsi="Times New Roman" w:cs="Times New Roman"/>
                <w:i/>
                <w:iCs/>
                <w:szCs w:val="24"/>
              </w:rPr>
              <w:t xml:space="preserve"> Malus domestica</w:t>
            </w:r>
            <w:r>
              <w:rPr>
                <w:rFonts w:ascii="Times New Roman" w:hAnsi="Times New Roman" w:cs="Times New Roman"/>
                <w:szCs w:val="24"/>
              </w:rPr>
              <w:t>, kalemljeno, starosti do dvije godine, golog korijena i u stanju mirovanja, bez lišća</w:t>
            </w:r>
          </w:p>
        </w:tc>
        <w:tc>
          <w:tcPr>
            <w:tcW w:w="1741" w:type="dxa"/>
          </w:tcPr>
          <w:p w14:paraId="3CE2299A" w14:textId="77777777" w:rsidR="00DD111B" w:rsidRDefault="00DD111B" w:rsidP="00DD111B">
            <w:pPr>
              <w:rPr>
                <w:rFonts w:ascii="Times New Roman" w:hAnsi="Times New Roman" w:cs="Times New Roman"/>
                <w:szCs w:val="24"/>
              </w:rPr>
            </w:pPr>
          </w:p>
        </w:tc>
        <w:tc>
          <w:tcPr>
            <w:tcW w:w="1424" w:type="dxa"/>
            <w:gridSpan w:val="2"/>
          </w:tcPr>
          <w:p w14:paraId="4B62C11A" w14:textId="6B5C2F84" w:rsidR="00DD111B" w:rsidRDefault="00DD111B" w:rsidP="00DD111B">
            <w:pPr>
              <w:rPr>
                <w:rFonts w:ascii="Times New Roman" w:hAnsi="Times New Roman" w:cs="Times New Roman"/>
                <w:szCs w:val="24"/>
              </w:rPr>
            </w:pPr>
            <w:r>
              <w:rPr>
                <w:rFonts w:ascii="Times New Roman" w:hAnsi="Times New Roman" w:cs="Times New Roman"/>
                <w:szCs w:val="24"/>
              </w:rPr>
              <w:t>Bosna i Hercegovina</w:t>
            </w:r>
          </w:p>
        </w:tc>
        <w:tc>
          <w:tcPr>
            <w:tcW w:w="7486" w:type="dxa"/>
            <w:gridSpan w:val="3"/>
          </w:tcPr>
          <w:p w14:paraId="2696D937" w14:textId="6D456D34" w:rsidR="00DD111B" w:rsidRPr="00E778DE" w:rsidRDefault="00DD111B" w:rsidP="00DD111B">
            <w:pPr>
              <w:spacing w:after="0" w:line="240" w:lineRule="auto"/>
              <w:rPr>
                <w:rFonts w:ascii="Times New Roman" w:eastAsia="Times New Roman" w:hAnsi="Times New Roman"/>
                <w:lang w:eastAsia="en-GB"/>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r>
              <w:rPr>
                <w:rFonts w:ascii="Times New Roman" w:hAnsi="Times New Roman" w:cs="Times New Roman"/>
                <w:szCs w:val="24"/>
              </w:rPr>
              <w:t>.</w:t>
            </w:r>
          </w:p>
        </w:tc>
      </w:tr>
      <w:tr w:rsidR="00DD111B" w:rsidRPr="00B00EC1" w14:paraId="1595317D" w14:textId="77777777" w:rsidTr="00E007EA">
        <w:tc>
          <w:tcPr>
            <w:tcW w:w="1096" w:type="dxa"/>
          </w:tcPr>
          <w:p w14:paraId="4B5C274E"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95CA6DE"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iCs/>
                <w:szCs w:val="24"/>
              </w:rPr>
              <w:t>Nerium</w:t>
            </w:r>
            <w:r w:rsidRPr="00B00EC1">
              <w:rPr>
                <w:rFonts w:ascii="Times New Roman" w:hAnsi="Times New Roman" w:cs="Times New Roman"/>
                <w:szCs w:val="24"/>
              </w:rPr>
              <w:t xml:space="preserve"> L.</w:t>
            </w:r>
          </w:p>
        </w:tc>
        <w:tc>
          <w:tcPr>
            <w:tcW w:w="2400" w:type="dxa"/>
            <w:gridSpan w:val="2"/>
          </w:tcPr>
          <w:p w14:paraId="627A49B8"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Nerium</w:t>
            </w:r>
            <w:r w:rsidRPr="00B00EC1">
              <w:rPr>
                <w:rFonts w:ascii="Times New Roman" w:hAnsi="Times New Roman" w:cs="Times New Roman"/>
                <w:szCs w:val="24"/>
              </w:rPr>
              <w:t xml:space="preserve"> </w:t>
            </w:r>
            <w:r w:rsidRPr="00B00EC1">
              <w:rPr>
                <w:rFonts w:ascii="Times New Roman" w:hAnsi="Times New Roman" w:cs="Times New Roman"/>
                <w:i/>
                <w:iCs/>
                <w:szCs w:val="24"/>
              </w:rPr>
              <w:t>oleander</w:t>
            </w:r>
            <w:r w:rsidRPr="00B00EC1">
              <w:rPr>
                <w:rFonts w:ascii="Times New Roman" w:hAnsi="Times New Roman" w:cs="Times New Roman"/>
                <w:szCs w:val="24"/>
              </w:rPr>
              <w:t xml:space="preserve"> L., starosti najviše četiri godine</w:t>
            </w:r>
          </w:p>
        </w:tc>
        <w:tc>
          <w:tcPr>
            <w:tcW w:w="1741" w:type="dxa"/>
          </w:tcPr>
          <w:p w14:paraId="086B0518"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45</w:t>
            </w:r>
          </w:p>
          <w:p w14:paraId="0CAF16C1"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46</w:t>
            </w:r>
          </w:p>
          <w:p w14:paraId="3408A3F5"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47</w:t>
            </w:r>
          </w:p>
          <w:p w14:paraId="4A86D089"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70</w:t>
            </w:r>
          </w:p>
          <w:p w14:paraId="30FAEC24"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91</w:t>
            </w:r>
          </w:p>
        </w:tc>
        <w:tc>
          <w:tcPr>
            <w:tcW w:w="1424" w:type="dxa"/>
            <w:gridSpan w:val="2"/>
          </w:tcPr>
          <w:p w14:paraId="2541E8C9"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Turska</w:t>
            </w:r>
          </w:p>
        </w:tc>
        <w:tc>
          <w:tcPr>
            <w:tcW w:w="7486" w:type="dxa"/>
            <w:gridSpan w:val="3"/>
          </w:tcPr>
          <w:p w14:paraId="4B64E7F1"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7922D9FF"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Phenacoccus solenopsis</w:t>
            </w:r>
            <w:r w:rsidRPr="00E778DE">
              <w:rPr>
                <w:rFonts w:ascii="Times New Roman" w:eastAsia="Times New Roman" w:hAnsi="Times New Roman"/>
                <w:lang w:eastAsia="en-GB"/>
              </w:rPr>
              <w:t xml:space="preserve">; </w:t>
            </w:r>
          </w:p>
          <w:p w14:paraId="4911F67C"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sprovedenim u odgovarajućim intervalima od početka ciklusa proizvodnje bilja utvrđeno je da je proizvodna jedinica slobodna od  </w:t>
            </w:r>
            <w:r w:rsidRPr="00E778DE">
              <w:rPr>
                <w:rFonts w:ascii="Times New Roman" w:eastAsia="Times New Roman" w:hAnsi="Times New Roman"/>
                <w:i/>
                <w:lang w:eastAsia="en-GB"/>
              </w:rPr>
              <w:t>Phenacoccus solenopsis</w:t>
            </w:r>
            <w:r w:rsidRPr="00E778DE">
              <w:rPr>
                <w:rFonts w:ascii="Times New Roman" w:eastAsia="Times New Roman" w:hAnsi="Times New Roman"/>
                <w:lang w:eastAsia="en-GB"/>
              </w:rPr>
              <w:t xml:space="preserve">; i </w:t>
            </w:r>
          </w:p>
          <w:p w14:paraId="5129CDC9"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neposredno prije izvoza, pošiljke bilja podvrgnute su službenom inspekcijskom pregledu za otkrivanje prisustva </w:t>
            </w:r>
            <w:r w:rsidRPr="00E778DE">
              <w:rPr>
                <w:rFonts w:ascii="Times New Roman" w:eastAsia="Times New Roman" w:hAnsi="Times New Roman"/>
                <w:i/>
                <w:lang w:eastAsia="en-GB"/>
              </w:rPr>
              <w:t>Phenacoccus solenopsis</w:t>
            </w:r>
            <w:r w:rsidRPr="00E778DE">
              <w:rPr>
                <w:rFonts w:ascii="Times New Roman" w:eastAsia="Times New Roman" w:hAnsi="Times New Roman"/>
                <w:lang w:eastAsia="en-GB"/>
              </w:rPr>
              <w:t xml:space="preserve">, pri čemu je veličina uzorka za pregled bila takva da omogući najmanje otkrivanje nivoa infestacije od 1 % sa nivoom pouzdanosti od 99 %; </w:t>
            </w:r>
          </w:p>
          <w:p w14:paraId="4BC87096" w14:textId="77777777" w:rsidR="00DD111B" w:rsidRPr="00E778DE" w:rsidRDefault="00DD111B" w:rsidP="00DD111B">
            <w:pPr>
              <w:spacing w:after="0" w:line="240" w:lineRule="auto"/>
              <w:rPr>
                <w:rFonts w:ascii="Times New Roman" w:eastAsia="Times New Roman" w:hAnsi="Times New Roman"/>
                <w:lang w:eastAsia="en-GB"/>
              </w:rPr>
            </w:pPr>
          </w:p>
          <w:p w14:paraId="6393F8CA"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(b) fitosanitarni sertifikati za to bilje u rubrici „Dopunska izjava” uključuju:</w:t>
            </w:r>
          </w:p>
          <w:p w14:paraId="3EBC5678"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A4E0173"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ii) podatke o registrovanim proizvodnim jedinicama.</w:t>
            </w:r>
          </w:p>
          <w:p w14:paraId="62DEBA12" w14:textId="6B7A3C37" w:rsidR="00DD111B" w:rsidRPr="00B00EC1" w:rsidRDefault="00DD111B" w:rsidP="00DD111B">
            <w:pPr>
              <w:rPr>
                <w:rFonts w:ascii="Times New Roman" w:hAnsi="Times New Roman" w:cs="Times New Roman"/>
                <w:szCs w:val="24"/>
              </w:rPr>
            </w:pPr>
          </w:p>
        </w:tc>
      </w:tr>
      <w:tr w:rsidR="00DD111B" w:rsidRPr="00B00EC1" w14:paraId="69C06CA7" w14:textId="77777777" w:rsidTr="00E007EA">
        <w:tc>
          <w:tcPr>
            <w:tcW w:w="1096" w:type="dxa"/>
          </w:tcPr>
          <w:p w14:paraId="17983FEF"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46D97E27"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iCs/>
                <w:szCs w:val="24"/>
              </w:rPr>
              <w:t xml:space="preserve">Persea </w:t>
            </w:r>
            <w:r w:rsidRPr="00B00EC1">
              <w:rPr>
                <w:rFonts w:ascii="Times New Roman" w:hAnsi="Times New Roman" w:cs="Times New Roman"/>
                <w:szCs w:val="24"/>
              </w:rPr>
              <w:t>Mill.</w:t>
            </w:r>
          </w:p>
        </w:tc>
        <w:tc>
          <w:tcPr>
            <w:tcW w:w="2400" w:type="dxa"/>
            <w:gridSpan w:val="2"/>
          </w:tcPr>
          <w:p w14:paraId="20C97F34" w14:textId="30ECF072"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Persea</w:t>
            </w:r>
            <w:r w:rsidRPr="00B00EC1">
              <w:rPr>
                <w:rFonts w:ascii="Times New Roman" w:hAnsi="Times New Roman" w:cs="Times New Roman"/>
                <w:szCs w:val="24"/>
              </w:rPr>
              <w:t xml:space="preserve"> </w:t>
            </w:r>
            <w:r w:rsidRPr="00B00EC1">
              <w:rPr>
                <w:rFonts w:ascii="Times New Roman" w:hAnsi="Times New Roman" w:cs="Times New Roman"/>
                <w:i/>
                <w:iCs/>
                <w:szCs w:val="24"/>
              </w:rPr>
              <w:t>americana</w:t>
            </w:r>
            <w:r w:rsidRPr="00B00EC1">
              <w:rPr>
                <w:rFonts w:ascii="Times New Roman" w:hAnsi="Times New Roman" w:cs="Times New Roman"/>
                <w:szCs w:val="24"/>
              </w:rPr>
              <w:t xml:space="preserve"> Mill., kalemljeno, sa korijenjem i lišćem, sa uzgojnim supstratom, maksimalno</w:t>
            </w:r>
            <w:r>
              <w:rPr>
                <w:rFonts w:ascii="Times New Roman" w:hAnsi="Times New Roman" w:cs="Times New Roman"/>
                <w:szCs w:val="24"/>
              </w:rPr>
              <w:t>g prečnika 1 cm (mjereno u osnovi</w:t>
            </w:r>
            <w:r w:rsidRPr="00B00EC1">
              <w:rPr>
                <w:rFonts w:ascii="Times New Roman" w:hAnsi="Times New Roman" w:cs="Times New Roman"/>
                <w:szCs w:val="24"/>
              </w:rPr>
              <w:t xml:space="preserve"> stabla)</w:t>
            </w:r>
          </w:p>
        </w:tc>
        <w:tc>
          <w:tcPr>
            <w:tcW w:w="1741" w:type="dxa"/>
          </w:tcPr>
          <w:p w14:paraId="6D21A9FB"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41</w:t>
            </w:r>
          </w:p>
          <w:p w14:paraId="3F82F5F3"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45</w:t>
            </w:r>
          </w:p>
          <w:p w14:paraId="1E22372F"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48</w:t>
            </w:r>
          </w:p>
          <w:p w14:paraId="21ABB9A1"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90 50</w:t>
            </w:r>
          </w:p>
        </w:tc>
        <w:tc>
          <w:tcPr>
            <w:tcW w:w="1424" w:type="dxa"/>
            <w:gridSpan w:val="2"/>
          </w:tcPr>
          <w:p w14:paraId="53FD07C4"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Izrael</w:t>
            </w:r>
          </w:p>
        </w:tc>
        <w:tc>
          <w:tcPr>
            <w:tcW w:w="7486" w:type="dxa"/>
            <w:gridSpan w:val="3"/>
          </w:tcPr>
          <w:p w14:paraId="7E0E786D"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0C2EEABB"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 xml:space="preserve">Aonidiella orientalis, Aulacaspis tubercularis, </w:t>
            </w:r>
            <w:r w:rsidRPr="00E778DE">
              <w:rPr>
                <w:rFonts w:ascii="Times New Roman" w:eastAsia="Times New Roman" w:hAnsi="Times New Roman"/>
                <w:lang w:eastAsia="en-GB"/>
              </w:rPr>
              <w:t>Avocado sunblotch viroid</w:t>
            </w:r>
            <w:r w:rsidRPr="00E778DE">
              <w:rPr>
                <w:rFonts w:ascii="Times New Roman" w:eastAsia="Times New Roman" w:hAnsi="Times New Roman"/>
                <w:i/>
                <w:lang w:eastAsia="en-GB"/>
              </w:rPr>
              <w:t xml:space="preserve">, Bemisia tabaci, Colletotrichum aenigma, Colletotrichum alienum, Colletotrichum fructicola, Colletotrichum perseae, Colletotrichum siamense, Colletotrichum theobromicola, Euwallacea fornicatus sl, Icerya aegyptiaca, Lasiodiplodia pseudotheobromae, Maconellicoccus hirsutus, Milviscutulus mangiferae, Neocosmospora euwallaceae, Neoscytalidium dimidiatum, Nipaecoccus viridis, Oligonychus perseae, Paracoccus marginatus, Penthimiola bella, Pseudococcus cryptus, Pulvinaria psidii, Retithrips syriacus, Scirtothrips dorsalis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Tetraleurodes perseae</w:t>
            </w:r>
            <w:r w:rsidRPr="00E778DE">
              <w:rPr>
                <w:rFonts w:ascii="Times New Roman" w:eastAsia="Times New Roman" w:hAnsi="Times New Roman"/>
                <w:lang w:eastAsia="en-GB"/>
              </w:rPr>
              <w:t xml:space="preserve">; </w:t>
            </w:r>
          </w:p>
          <w:p w14:paraId="7EEFC898"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bilje je tokom cijelog životnog ciklusa uzgajano na mjestu proizvodnje koje je registrovano, uključujući i proizvodne jedinice unutar tog mjesta proizvodnje i koje nadzire nacionalna služba za zaštitu bilja zemlje porijekla; </w:t>
            </w:r>
          </w:p>
          <w:p w14:paraId="4FEF660E"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je tokom cijelog životnog ciklusa uzgajano u proizvodnoj jedinici sa fizičkom zaštitom od unošenja </w:t>
            </w:r>
            <w:r w:rsidRPr="00E778DE">
              <w:rPr>
                <w:rFonts w:ascii="Times New Roman" w:eastAsia="Times New Roman" w:hAnsi="Times New Roman"/>
                <w:i/>
                <w:lang w:eastAsia="en-GB"/>
              </w:rPr>
              <w:t>Aonidiella orientalis, Aulacaspis tubercularis, Icerya aegyptiaca, Maconellicoccus hirsutus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 xml:space="preserve">Milviscutulus mangiferae, Nipaecoccus viridis, Oligonychus perseae, Paracoccus marginatus, Penthimiola bella, Pseudococcus cryptus, Pulvinaria psidii, Retithrips syriacus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Tetraleurodes perseae</w:t>
            </w:r>
            <w:r w:rsidRPr="00E778DE">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2E2B0439"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su podvrgnute službenom inspekcijskom pregledu za otkrivanje prisustva </w:t>
            </w:r>
            <w:r w:rsidRPr="00E778DE">
              <w:rPr>
                <w:rFonts w:ascii="Times New Roman" w:eastAsia="Times New Roman" w:hAnsi="Times New Roman"/>
                <w:i/>
                <w:lang w:eastAsia="en-GB"/>
              </w:rPr>
              <w:t xml:space="preserve">Aonidiella orientalis, Aulacaspis tubercularis, Icerya aegyptiaca, Maconellicoccus hirsutus, Milviscutulus mangiferae, Nipaecoccus viridis, Oligonychus perseae, Paracoccus marginatus, Penthimiola bella, Pseudococcus cryptus, Pulvinaria psidii, Retithrips syriacus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Tetraleurodes perseae</w:t>
            </w:r>
            <w:r w:rsidRPr="00E778DE">
              <w:rPr>
                <w:rFonts w:ascii="Times New Roman" w:eastAsia="Times New Roman" w:hAnsi="Times New Roman"/>
                <w:lang w:eastAsia="en-GB"/>
              </w:rPr>
              <w:t xml:space="preserve">, pri čemu je veličina uzorka za pregled bila takva da omogući najmanje otkrivanje nivoa infestacije od 1 % sa nivoom pouzdanosti od 99 %, i službenom inspekcijskom pregledu za otkrivanje Avocado sunblotch viroid, </w:t>
            </w:r>
            <w:r w:rsidRPr="00E778DE">
              <w:rPr>
                <w:rFonts w:ascii="Times New Roman" w:eastAsia="Times New Roman" w:hAnsi="Times New Roman"/>
                <w:i/>
                <w:lang w:eastAsia="en-GB"/>
              </w:rPr>
              <w:t>Colletotrichum aenigma</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Colletotrichum alienum, Colletotrichum fructicola, Colletotrichum perseae, Colletotrichum siamense, Colletotrichum theobromicola, Lasiodiplodia pseudotheobromae, Neoscytalidium dimidiatum</w:t>
            </w:r>
            <w:r w:rsidRPr="00E778DE">
              <w:rPr>
                <w:rFonts w:ascii="Times New Roman" w:eastAsia="Times New Roman" w:hAnsi="Times New Roman"/>
                <w:lang w:eastAsia="en-GB"/>
              </w:rPr>
              <w:t xml:space="preserve">,  uključujući nasumično uzorkovanje i ispitivanje bilja; </w:t>
            </w:r>
          </w:p>
          <w:p w14:paraId="434DD014" w14:textId="77777777" w:rsidR="00DD111B" w:rsidRPr="00E778DE" w:rsidRDefault="00DD111B" w:rsidP="00DD111B">
            <w:pPr>
              <w:spacing w:after="0" w:line="240" w:lineRule="auto"/>
              <w:rPr>
                <w:rFonts w:ascii="Times New Roman" w:eastAsia="Times New Roman" w:hAnsi="Times New Roman"/>
                <w:lang w:eastAsia="en-GB"/>
              </w:rPr>
            </w:pPr>
          </w:p>
          <w:p w14:paraId="1B347326"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(b) fitosanitarni sertifikati za to bilje u rubrici „Dopunska izjava” uključuju:</w:t>
            </w:r>
          </w:p>
          <w:p w14:paraId="46323127" w14:textId="77777777" w:rsidR="00DD111B" w:rsidRPr="00E778DE" w:rsidRDefault="00DD111B" w:rsidP="00DD111B">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7E53A3D0" w14:textId="0E946F6D" w:rsidR="00DD111B" w:rsidRPr="00B00EC1" w:rsidRDefault="00DD111B" w:rsidP="00DD111B">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DD111B" w:rsidRPr="00B00EC1" w14:paraId="1FECC410" w14:textId="77777777" w:rsidTr="00E007EA">
        <w:tc>
          <w:tcPr>
            <w:tcW w:w="1096" w:type="dxa"/>
          </w:tcPr>
          <w:p w14:paraId="161539E2"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475A4634"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iCs/>
                <w:szCs w:val="24"/>
              </w:rPr>
              <w:t>Persea</w:t>
            </w:r>
            <w:r w:rsidRPr="00B00EC1">
              <w:rPr>
                <w:rFonts w:ascii="Times New Roman" w:hAnsi="Times New Roman" w:cs="Times New Roman"/>
                <w:szCs w:val="24"/>
              </w:rPr>
              <w:t xml:space="preserve"> Mill</w:t>
            </w:r>
          </w:p>
        </w:tc>
        <w:tc>
          <w:tcPr>
            <w:tcW w:w="2400" w:type="dxa"/>
            <w:gridSpan w:val="2"/>
          </w:tcPr>
          <w:p w14:paraId="6D440E15"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Persea</w:t>
            </w:r>
            <w:r w:rsidRPr="00B00EC1">
              <w:rPr>
                <w:rFonts w:ascii="Times New Roman" w:hAnsi="Times New Roman" w:cs="Times New Roman"/>
                <w:szCs w:val="24"/>
              </w:rPr>
              <w:t xml:space="preserve"> </w:t>
            </w:r>
            <w:r w:rsidRPr="00B00EC1">
              <w:rPr>
                <w:rFonts w:ascii="Times New Roman" w:hAnsi="Times New Roman" w:cs="Times New Roman"/>
                <w:i/>
                <w:iCs/>
                <w:szCs w:val="24"/>
              </w:rPr>
              <w:t>americana</w:t>
            </w:r>
            <w:r w:rsidRPr="00B00EC1">
              <w:rPr>
                <w:rFonts w:ascii="Times New Roman" w:hAnsi="Times New Roman" w:cs="Times New Roman"/>
                <w:szCs w:val="24"/>
              </w:rPr>
              <w:t xml:space="preserve"> Mill., neukorijenjene reznice maksimalnog prečnika 2 cm</w:t>
            </w:r>
          </w:p>
        </w:tc>
        <w:tc>
          <w:tcPr>
            <w:tcW w:w="1741" w:type="dxa"/>
          </w:tcPr>
          <w:p w14:paraId="66DD299F"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 0602 10 90</w:t>
            </w:r>
          </w:p>
        </w:tc>
        <w:tc>
          <w:tcPr>
            <w:tcW w:w="1424" w:type="dxa"/>
            <w:gridSpan w:val="2"/>
          </w:tcPr>
          <w:p w14:paraId="4D92AB7A"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Izrael</w:t>
            </w:r>
          </w:p>
        </w:tc>
        <w:tc>
          <w:tcPr>
            <w:tcW w:w="7486" w:type="dxa"/>
            <w:gridSpan w:val="3"/>
          </w:tcPr>
          <w:p w14:paraId="6DB888FB" w14:textId="77777777" w:rsidR="00DD111B" w:rsidRPr="008B25AF" w:rsidRDefault="00DD111B" w:rsidP="00DD111B">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(a) Službena izjava: </w:t>
            </w:r>
          </w:p>
          <w:p w14:paraId="5B6BF8A6" w14:textId="77777777" w:rsidR="00DD111B" w:rsidRPr="008B25AF" w:rsidRDefault="00DD111B" w:rsidP="00DD111B">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 bilje je slobodno od štetnih organizama </w:t>
            </w:r>
            <w:r w:rsidRPr="008B25AF">
              <w:rPr>
                <w:rFonts w:ascii="Times New Roman" w:eastAsia="Times New Roman" w:hAnsi="Times New Roman"/>
                <w:i/>
                <w:lang w:eastAsia="en-GB"/>
              </w:rPr>
              <w:t>Aonidiella orientalis, Aulacaspis tubercularis, Avocado sunblotch viroid, Colletotrichum aenigma, Colletotrichum alienum, Colletotrichum fructicola, Colletotrichum perseae, Colletotrichum siamense, Colletotrichum theobromicola, Euwallacea fornicatus sensu lato, Icerya aegyptiaca, Lasiodiplodia pseudotheobromae, Maconellicoccus hirsutus, Milviscutulus mangiferae, Neocosmospora euwallaceae, Neoscytalidium dimidiatum, Nipaecoccus viridis, Oligonychus perseae, Paracoccus marginatus, Pseudococcus cryptus, Pulvinaria psidii, Retithrips syriacus</w:t>
            </w:r>
            <w:r w:rsidRPr="008B25AF">
              <w:rPr>
                <w:rFonts w:ascii="Times New Roman" w:eastAsia="Times New Roman" w:hAnsi="Times New Roman"/>
                <w:lang w:eastAsia="en-GB"/>
              </w:rPr>
              <w:t xml:space="preserve"> i</w:t>
            </w:r>
            <w:r w:rsidRPr="008B25AF">
              <w:rPr>
                <w:rFonts w:ascii="Times New Roman" w:eastAsia="Times New Roman" w:hAnsi="Times New Roman"/>
                <w:i/>
                <w:lang w:eastAsia="en-GB"/>
              </w:rPr>
              <w:t xml:space="preserve"> Scirtothrips dorsalis</w:t>
            </w:r>
            <w:r w:rsidRPr="008B25AF">
              <w:rPr>
                <w:rFonts w:ascii="Times New Roman" w:eastAsia="Times New Roman" w:hAnsi="Times New Roman"/>
                <w:lang w:eastAsia="en-GB"/>
              </w:rPr>
              <w:t xml:space="preserve">; </w:t>
            </w:r>
          </w:p>
          <w:p w14:paraId="582ECEB2" w14:textId="77777777" w:rsidR="00DD111B" w:rsidRPr="008B25AF" w:rsidRDefault="00DD111B" w:rsidP="00DD111B">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zemlje porijekla;</w:t>
            </w:r>
          </w:p>
          <w:p w14:paraId="16BC6D11" w14:textId="77777777" w:rsidR="00DD111B" w:rsidRPr="008B25AF" w:rsidRDefault="00DD111B" w:rsidP="00DD111B">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iii) bilje je tokom cijelog životnog ciklusa uzgajano u proizvodnoj jedinici sa fizičkom zaštitom od unošenja </w:t>
            </w:r>
            <w:r w:rsidRPr="008B25AF">
              <w:rPr>
                <w:rFonts w:ascii="Times New Roman" w:eastAsia="Times New Roman" w:hAnsi="Times New Roman"/>
                <w:i/>
                <w:lang w:eastAsia="en-GB"/>
              </w:rPr>
              <w:t>Aonidiella orientalis, Aulacaspis tubercularis, Icerya aegyptiaca, Maconellicoccus hirsutus, Milviscutulus mangiferae, Nipaecoccus viridis, Oligonychus perseae, Paracoccus marginatus, Pseudococcus cryptus, Pulvinaria</w:t>
            </w:r>
            <w:r w:rsidRPr="008B25AF">
              <w:rPr>
                <w:rFonts w:ascii="Times New Roman" w:eastAsia="Times New Roman" w:hAnsi="Times New Roman"/>
                <w:lang w:eastAsia="en-GB"/>
              </w:rPr>
              <w:t xml:space="preserve"> </w:t>
            </w:r>
            <w:r w:rsidRPr="008B25AF">
              <w:rPr>
                <w:rFonts w:ascii="Times New Roman" w:eastAsia="Times New Roman" w:hAnsi="Times New Roman"/>
                <w:i/>
                <w:lang w:eastAsia="en-GB"/>
              </w:rPr>
              <w:t>psidii i Retithrips syriacus</w:t>
            </w:r>
            <w:r w:rsidRPr="008B25AF">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55B0D5F4" w14:textId="77777777" w:rsidR="00DD111B" w:rsidRPr="008B25AF" w:rsidRDefault="00DD111B" w:rsidP="00DD111B">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iv) neposredno prije izvoza, pošiljke bilja podvrgnute su službenom inspekcijskom pregledu za otkrivanje prisustva </w:t>
            </w:r>
            <w:r w:rsidRPr="008B25AF">
              <w:rPr>
                <w:rFonts w:ascii="Times New Roman" w:eastAsia="Times New Roman" w:hAnsi="Times New Roman"/>
                <w:i/>
                <w:lang w:eastAsia="en-GB"/>
              </w:rPr>
              <w:t>Aonidiella orientalis, Aulacaspis tubercularis, Icerya aegyptiaca, Maconellicoccus hirsutus, Milviscutulus mangiferae, Nipaecoccus viridis, Oligonychus perseae, Paracoccus marginatus, Pseudococcus cryptus, Pulvinaria psidii</w:t>
            </w:r>
            <w:r w:rsidRPr="008B25AF">
              <w:rPr>
                <w:rFonts w:ascii="Times New Roman" w:eastAsia="Times New Roman" w:hAnsi="Times New Roman"/>
                <w:lang w:eastAsia="en-GB"/>
              </w:rPr>
              <w:t xml:space="preserve"> i</w:t>
            </w:r>
            <w:r w:rsidRPr="008B25AF">
              <w:rPr>
                <w:rFonts w:ascii="Times New Roman" w:eastAsia="Times New Roman" w:hAnsi="Times New Roman"/>
                <w:i/>
                <w:lang w:eastAsia="en-GB"/>
              </w:rPr>
              <w:t xml:space="preserve"> Retithrips syriacus</w:t>
            </w:r>
            <w:r w:rsidRPr="008B25AF">
              <w:rPr>
                <w:rFonts w:ascii="Times New Roman" w:eastAsia="Times New Roman" w:hAnsi="Times New Roman"/>
                <w:lang w:eastAsia="en-GB"/>
              </w:rPr>
              <w:t xml:space="preserve">, pri čemu je veličina uzorka za pregled bila takva da omogući najmanje otkrivanje nivoa infestacije od 1 % sa nivoom pouzdanosti od 99 %, i službenom inspekcijskom pregledu za otkrivanje Avocado sunblotch viroid, </w:t>
            </w:r>
            <w:r w:rsidRPr="008B25AF">
              <w:rPr>
                <w:rFonts w:ascii="Times New Roman" w:eastAsia="Times New Roman" w:hAnsi="Times New Roman"/>
                <w:i/>
                <w:lang w:eastAsia="en-GB"/>
              </w:rPr>
              <w:t>Colletotrichum aenigma, Colletotrichum alienum, Colletotrichum fructicola, Colletotrichum perseae, Colletotrichum siamense, Colletotrichum theobromicola, Lasiodiplodia pseudotheobromae, Neoscytalidium dimidiatum</w:t>
            </w:r>
            <w:r w:rsidRPr="008B25AF">
              <w:rPr>
                <w:rFonts w:ascii="Times New Roman" w:eastAsia="Times New Roman" w:hAnsi="Times New Roman"/>
                <w:lang w:eastAsia="en-GB"/>
              </w:rPr>
              <w:t xml:space="preserve"> uključujući nasumično uzorkovanje i ispitivanje bilja; </w:t>
            </w:r>
          </w:p>
          <w:p w14:paraId="7C0CD4FE" w14:textId="77777777" w:rsidR="00DD111B" w:rsidRPr="008B25AF" w:rsidRDefault="00DD111B" w:rsidP="00DD111B">
            <w:pPr>
              <w:spacing w:after="0" w:line="240" w:lineRule="auto"/>
              <w:rPr>
                <w:rFonts w:ascii="Times New Roman" w:eastAsia="Times New Roman" w:hAnsi="Times New Roman"/>
                <w:lang w:eastAsia="en-GB"/>
              </w:rPr>
            </w:pPr>
          </w:p>
          <w:p w14:paraId="13540EEF" w14:textId="77777777" w:rsidR="00DD111B" w:rsidRPr="008B25AF" w:rsidRDefault="00DD111B" w:rsidP="00DD111B">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(b) fitosanitarni sertifikati za to bilje u rubrici „Dopunska izjava” uključuju: </w:t>
            </w:r>
          </w:p>
          <w:p w14:paraId="1ACDA7A4" w14:textId="77777777" w:rsidR="00DD111B" w:rsidRPr="008B25AF" w:rsidRDefault="00DD111B" w:rsidP="00DD111B">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5BECA117" w14:textId="5EA4F69F" w:rsidR="00DD111B" w:rsidRPr="00B00EC1" w:rsidRDefault="00DD111B" w:rsidP="00DD111B">
            <w:pPr>
              <w:rPr>
                <w:rFonts w:ascii="Times New Roman" w:hAnsi="Times New Roman" w:cs="Times New Roman"/>
                <w:szCs w:val="24"/>
              </w:rPr>
            </w:pPr>
            <w:r w:rsidRPr="008B25AF">
              <w:rPr>
                <w:rFonts w:ascii="Times New Roman" w:eastAsia="Times New Roman" w:hAnsi="Times New Roman"/>
                <w:lang w:eastAsia="en-GB"/>
              </w:rPr>
              <w:t>ii) podatke o registriranim proizvodnim jedinicama.</w:t>
            </w:r>
          </w:p>
        </w:tc>
      </w:tr>
      <w:tr w:rsidR="00DD111B" w:rsidRPr="00B00EC1" w14:paraId="607435D7" w14:textId="77777777" w:rsidTr="00E007EA">
        <w:tc>
          <w:tcPr>
            <w:tcW w:w="1096" w:type="dxa"/>
          </w:tcPr>
          <w:p w14:paraId="592A6DBB"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4BC0898E" w14:textId="77777777" w:rsidR="00DD111B" w:rsidRPr="00B00EC1" w:rsidRDefault="00DD111B" w:rsidP="00DD111B">
            <w:pPr>
              <w:rPr>
                <w:rFonts w:ascii="Times New Roman" w:hAnsi="Times New Roman" w:cs="Times New Roman"/>
                <w:i/>
                <w:iCs/>
                <w:szCs w:val="24"/>
              </w:rPr>
            </w:pPr>
            <w:r w:rsidRPr="00B00EC1">
              <w:rPr>
                <w:rFonts w:ascii="Times New Roman" w:hAnsi="Times New Roman" w:cs="Times New Roman"/>
                <w:i/>
                <w:iCs/>
                <w:szCs w:val="24"/>
              </w:rPr>
              <w:t xml:space="preserve">Populus </w:t>
            </w:r>
            <w:r w:rsidRPr="00B00EC1">
              <w:rPr>
                <w:rFonts w:ascii="Times New Roman" w:hAnsi="Times New Roman" w:cs="Times New Roman"/>
                <w:szCs w:val="24"/>
              </w:rPr>
              <w:t>L.</w:t>
            </w:r>
          </w:p>
        </w:tc>
        <w:tc>
          <w:tcPr>
            <w:tcW w:w="13051" w:type="dxa"/>
            <w:gridSpan w:val="8"/>
          </w:tcPr>
          <w:p w14:paraId="3469F8A2"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DD111B" w:rsidRPr="00B00EC1" w14:paraId="2E23C7D9" w14:textId="77777777" w:rsidTr="00E007EA">
        <w:tc>
          <w:tcPr>
            <w:tcW w:w="1096" w:type="dxa"/>
          </w:tcPr>
          <w:p w14:paraId="654274E3"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418B0500" w14:textId="77777777" w:rsidR="00DD111B" w:rsidRPr="00B00EC1" w:rsidRDefault="00DD111B" w:rsidP="00DD111B">
            <w:pPr>
              <w:rPr>
                <w:rFonts w:ascii="Times New Roman" w:hAnsi="Times New Roman" w:cs="Times New Roman"/>
                <w:i/>
                <w:iCs/>
                <w:szCs w:val="24"/>
              </w:rPr>
            </w:pPr>
            <w:r w:rsidRPr="00B00EC1">
              <w:rPr>
                <w:rFonts w:ascii="Times New Roman" w:hAnsi="Times New Roman" w:cs="Times New Roman"/>
                <w:i/>
                <w:iCs/>
                <w:szCs w:val="24"/>
              </w:rPr>
              <w:t xml:space="preserve">Prunus </w:t>
            </w:r>
            <w:r w:rsidRPr="00B00EC1">
              <w:rPr>
                <w:rFonts w:ascii="Times New Roman" w:hAnsi="Times New Roman" w:cs="Times New Roman"/>
                <w:szCs w:val="24"/>
              </w:rPr>
              <w:t>L.</w:t>
            </w:r>
          </w:p>
        </w:tc>
        <w:tc>
          <w:tcPr>
            <w:tcW w:w="2400" w:type="dxa"/>
            <w:gridSpan w:val="2"/>
          </w:tcPr>
          <w:p w14:paraId="0D4BB75B"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Prunus domestica</w:t>
            </w:r>
            <w:r w:rsidRPr="00B00EC1">
              <w:rPr>
                <w:rFonts w:ascii="Times New Roman" w:hAnsi="Times New Roman" w:cs="Times New Roman"/>
                <w:szCs w:val="24"/>
              </w:rPr>
              <w:t xml:space="preserve">, u stanju mirovanja, bez lišća, golog korijena kalemljene na podloge </w:t>
            </w:r>
            <w:r w:rsidRPr="00B00EC1">
              <w:rPr>
                <w:rFonts w:ascii="Times New Roman" w:hAnsi="Times New Roman" w:cs="Times New Roman"/>
                <w:i/>
                <w:iCs/>
                <w:szCs w:val="24"/>
              </w:rPr>
              <w:t>Prunus carasifera</w:t>
            </w:r>
          </w:p>
        </w:tc>
        <w:tc>
          <w:tcPr>
            <w:tcW w:w="1741" w:type="dxa"/>
          </w:tcPr>
          <w:p w14:paraId="2CC5D62E" w14:textId="77777777" w:rsidR="00DD111B" w:rsidRPr="00B00EC1" w:rsidRDefault="00DD111B" w:rsidP="00DD111B">
            <w:pPr>
              <w:rPr>
                <w:rFonts w:ascii="Times New Roman" w:hAnsi="Times New Roman" w:cs="Times New Roman"/>
                <w:szCs w:val="24"/>
              </w:rPr>
            </w:pPr>
          </w:p>
        </w:tc>
        <w:tc>
          <w:tcPr>
            <w:tcW w:w="1424" w:type="dxa"/>
            <w:gridSpan w:val="2"/>
          </w:tcPr>
          <w:p w14:paraId="3CB67E6C" w14:textId="77777777" w:rsidR="00DD111B" w:rsidRPr="00B00EC1" w:rsidRDefault="00DD111B" w:rsidP="00DD111B">
            <w:pPr>
              <w:rPr>
                <w:rFonts w:ascii="Times New Roman" w:hAnsi="Times New Roman" w:cs="Times New Roman"/>
                <w:szCs w:val="24"/>
              </w:rPr>
            </w:pPr>
            <w:r w:rsidRPr="00B00EC1">
              <w:rPr>
                <w:rFonts w:ascii="Times New Roman" w:hAnsi="Times New Roman" w:cs="Times New Roman"/>
                <w:szCs w:val="24"/>
              </w:rPr>
              <w:t xml:space="preserve">Ukrajina </w:t>
            </w:r>
          </w:p>
        </w:tc>
        <w:tc>
          <w:tcPr>
            <w:tcW w:w="7486" w:type="dxa"/>
            <w:gridSpan w:val="3"/>
          </w:tcPr>
          <w:p w14:paraId="401CDBA9" w14:textId="0D32D3A3" w:rsidR="00DD111B" w:rsidRPr="00B00EC1" w:rsidRDefault="00DD111B" w:rsidP="00DD111B">
            <w:pPr>
              <w:rPr>
                <w:rFonts w:ascii="Times New Roman" w:hAnsi="Times New Roman" w:cs="Times New Roman"/>
                <w:szCs w:val="24"/>
                <w:lang w:val="en-US"/>
              </w:rPr>
            </w:pPr>
            <w:r w:rsidRPr="00B00EC1">
              <w:rPr>
                <w:rFonts w:ascii="Times New Roman" w:hAnsi="Times New Roman" w:cs="Times New Roman"/>
                <w:szCs w:val="24"/>
              </w:rPr>
              <w:t xml:space="preserve">Posebni zahtjevi iz Lista IV. A Dio I  (dopunske izjave - posebni zahtjevi za </w:t>
            </w:r>
            <w:r w:rsidRPr="00E25F34">
              <w:rPr>
                <w:rFonts w:ascii="Times New Roman" w:hAnsi="Times New Roman" w:cs="Times New Roman"/>
                <w:szCs w:val="24"/>
              </w:rPr>
              <w:t>uvoz), a kada je relevantno i posebne zahtjeve po drugim pojedinačnim propisima.</w:t>
            </w:r>
          </w:p>
        </w:tc>
      </w:tr>
      <w:tr w:rsidR="00DD111B" w:rsidRPr="00B00EC1" w14:paraId="7DA9A3E5" w14:textId="77777777" w:rsidTr="00E007EA">
        <w:tc>
          <w:tcPr>
            <w:tcW w:w="1096" w:type="dxa"/>
          </w:tcPr>
          <w:p w14:paraId="129F1694" w14:textId="7B6701A9" w:rsidR="00DD111B" w:rsidRPr="00B00EC1" w:rsidRDefault="00DD111B" w:rsidP="00DD111B">
            <w:pPr>
              <w:rPr>
                <w:rFonts w:ascii="Times New Roman" w:hAnsi="Times New Roman" w:cs="Times New Roman"/>
                <w:szCs w:val="24"/>
              </w:rPr>
            </w:pPr>
            <w:r>
              <w:rPr>
                <w:rFonts w:ascii="Times New Roman" w:hAnsi="Times New Roman" w:cs="Times New Roman"/>
                <w:szCs w:val="24"/>
              </w:rPr>
              <w:t>ex 0602</w:t>
            </w:r>
          </w:p>
        </w:tc>
        <w:tc>
          <w:tcPr>
            <w:tcW w:w="1598" w:type="dxa"/>
          </w:tcPr>
          <w:p w14:paraId="333828EB" w14:textId="0E3982B5" w:rsidR="00AD0924" w:rsidRPr="00AD0924" w:rsidRDefault="00AD0924" w:rsidP="00DD111B">
            <w:pPr>
              <w:rPr>
                <w:rFonts w:ascii="Times New Roman" w:eastAsia="Times New Roman" w:hAnsi="Times New Roman"/>
                <w:lang w:eastAsia="en-GB"/>
              </w:rPr>
            </w:pPr>
            <w:r>
              <w:rPr>
                <w:rFonts w:ascii="Times New Roman" w:eastAsia="Times New Roman" w:hAnsi="Times New Roman"/>
                <w:i/>
                <w:lang w:eastAsia="en-GB"/>
              </w:rPr>
              <w:t xml:space="preserve">Prunus </w:t>
            </w:r>
            <w:r>
              <w:rPr>
                <w:rFonts w:ascii="Times New Roman" w:eastAsia="Times New Roman" w:hAnsi="Times New Roman"/>
                <w:lang w:eastAsia="en-GB"/>
              </w:rPr>
              <w:t>L.</w:t>
            </w:r>
          </w:p>
          <w:p w14:paraId="7C31D87F" w14:textId="0C8684E8" w:rsidR="00DD111B" w:rsidRPr="0089376C" w:rsidRDefault="00DD111B" w:rsidP="00DD111B">
            <w:pPr>
              <w:rPr>
                <w:rFonts w:ascii="Times New Roman" w:hAnsi="Times New Roman" w:cs="Times New Roman"/>
                <w:iCs/>
                <w:szCs w:val="24"/>
              </w:rPr>
            </w:pPr>
          </w:p>
        </w:tc>
        <w:tc>
          <w:tcPr>
            <w:tcW w:w="2400" w:type="dxa"/>
            <w:gridSpan w:val="2"/>
            <w:shd w:val="clear" w:color="auto" w:fill="auto"/>
          </w:tcPr>
          <w:p w14:paraId="336054FE"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Prunus persica</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Prunus dulcis</w:t>
            </w:r>
            <w:r w:rsidRPr="00385100">
              <w:rPr>
                <w:rFonts w:ascii="Times New Roman" w:eastAsia="Times New Roman" w:hAnsi="Times New Roman"/>
                <w:lang w:eastAsia="en-GB"/>
              </w:rPr>
              <w:t xml:space="preserve">, neukorijenjene reznice, u stanju mirovanja starosti do dvije godine, bez lišća; </w:t>
            </w:r>
          </w:p>
          <w:p w14:paraId="11A95BAF"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 Bilje za sadnju vrsta </w:t>
            </w:r>
            <w:r w:rsidRPr="00385100">
              <w:rPr>
                <w:rFonts w:ascii="Times New Roman" w:eastAsia="Times New Roman" w:hAnsi="Times New Roman"/>
                <w:i/>
                <w:lang w:eastAsia="en-GB"/>
              </w:rPr>
              <w:t>Prunus persica</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Prunus dulcis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Prunus armeniaca</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Prunus davidiana</w:t>
            </w:r>
            <w:r w:rsidRPr="00385100">
              <w:rPr>
                <w:rFonts w:ascii="Times New Roman" w:eastAsia="Times New Roman" w:hAnsi="Times New Roman"/>
                <w:lang w:eastAsia="en-GB"/>
              </w:rPr>
              <w:t>, starosti do dvije godine golog korijenja, u stanju mirovanja, bez lišća.</w:t>
            </w:r>
          </w:p>
          <w:p w14:paraId="1F4B6AD6" w14:textId="77777777" w:rsidR="00DD111B" w:rsidRPr="00B00EC1" w:rsidRDefault="00DD111B" w:rsidP="00DD111B">
            <w:pPr>
              <w:rPr>
                <w:rFonts w:ascii="Times New Roman" w:hAnsi="Times New Roman" w:cs="Times New Roman"/>
                <w:szCs w:val="24"/>
              </w:rPr>
            </w:pPr>
          </w:p>
        </w:tc>
        <w:tc>
          <w:tcPr>
            <w:tcW w:w="1741" w:type="dxa"/>
          </w:tcPr>
          <w:p w14:paraId="70976C6F" w14:textId="77777777" w:rsidR="00DD111B" w:rsidRPr="0089376C" w:rsidRDefault="00DD111B" w:rsidP="00DD111B">
            <w:pPr>
              <w:spacing w:before="0" w:after="0" w:line="240" w:lineRule="auto"/>
              <w:rPr>
                <w:rFonts w:ascii="Times New Roman" w:eastAsia="Times New Roman" w:hAnsi="Times New Roman" w:cs="Times New Roman"/>
                <w:sz w:val="22"/>
                <w:lang w:eastAsia="en-GB"/>
              </w:rPr>
            </w:pPr>
            <w:r w:rsidRPr="0089376C">
              <w:rPr>
                <w:rFonts w:ascii="Times New Roman" w:eastAsia="Times New Roman" w:hAnsi="Times New Roman" w:cs="Times New Roman"/>
                <w:sz w:val="22"/>
                <w:lang w:eastAsia="en-GB"/>
              </w:rPr>
              <w:t>ex 0602 10 90</w:t>
            </w:r>
          </w:p>
          <w:p w14:paraId="7C27C738" w14:textId="77777777" w:rsidR="00DD111B" w:rsidRPr="0089376C" w:rsidRDefault="00DD111B" w:rsidP="00DD111B">
            <w:pPr>
              <w:spacing w:before="0" w:after="0" w:line="240" w:lineRule="auto"/>
              <w:rPr>
                <w:rFonts w:ascii="Times New Roman" w:eastAsia="Times New Roman" w:hAnsi="Times New Roman" w:cs="Times New Roman"/>
                <w:sz w:val="22"/>
                <w:lang w:eastAsia="en-GB"/>
              </w:rPr>
            </w:pPr>
            <w:r w:rsidRPr="0089376C">
              <w:rPr>
                <w:rFonts w:ascii="Times New Roman" w:eastAsia="Times New Roman" w:hAnsi="Times New Roman" w:cs="Times New Roman"/>
                <w:sz w:val="22"/>
                <w:lang w:eastAsia="en-GB"/>
              </w:rPr>
              <w:t>ex 0602 20 20</w:t>
            </w:r>
          </w:p>
          <w:p w14:paraId="2B4E6065" w14:textId="77777777" w:rsidR="00DD111B" w:rsidRPr="00B00EC1" w:rsidRDefault="00DD111B" w:rsidP="00DD111B">
            <w:pPr>
              <w:rPr>
                <w:rFonts w:ascii="Times New Roman" w:hAnsi="Times New Roman" w:cs="Times New Roman"/>
                <w:szCs w:val="24"/>
              </w:rPr>
            </w:pPr>
          </w:p>
        </w:tc>
        <w:tc>
          <w:tcPr>
            <w:tcW w:w="1424" w:type="dxa"/>
            <w:gridSpan w:val="2"/>
          </w:tcPr>
          <w:p w14:paraId="78D4D58F" w14:textId="19F992F4" w:rsidR="00DD111B" w:rsidRPr="00B00EC1" w:rsidRDefault="00DD111B" w:rsidP="00DD111B">
            <w:pPr>
              <w:rPr>
                <w:rFonts w:ascii="Times New Roman" w:hAnsi="Times New Roman" w:cs="Times New Roman"/>
                <w:szCs w:val="24"/>
              </w:rPr>
            </w:pPr>
            <w:r>
              <w:rPr>
                <w:rFonts w:ascii="Times New Roman" w:hAnsi="Times New Roman" w:cs="Times New Roman"/>
                <w:szCs w:val="24"/>
              </w:rPr>
              <w:t>Turska</w:t>
            </w:r>
          </w:p>
        </w:tc>
        <w:tc>
          <w:tcPr>
            <w:tcW w:w="7486" w:type="dxa"/>
            <w:gridSpan w:val="3"/>
            <w:shd w:val="clear" w:color="auto" w:fill="auto"/>
          </w:tcPr>
          <w:p w14:paraId="6DAF5A57"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a) Službena izjava: </w:t>
            </w:r>
          </w:p>
          <w:p w14:paraId="7B29B18A"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bilje je slobodno od štetnih organzama </w:t>
            </w:r>
            <w:r w:rsidRPr="00385100">
              <w:rPr>
                <w:rFonts w:ascii="Times New Roman" w:eastAsia="Times New Roman" w:hAnsi="Times New Roman"/>
                <w:i/>
                <w:lang w:eastAsia="en-GB"/>
              </w:rPr>
              <w:t>Didesmococcus unifasciatus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Euzophera semifuneralis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Hoplolaimus galeatus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Lepidosaphes pistaciae</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Maconellicoccus hirsutus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Nipaecoccus viridis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Pochazia shantungensis</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 xml:space="preserve">; ii) službenim inspekcijskim pregledima izvršenim u odgovarajućem vremenskom periodu od početka proizvodnog ciklusa utvrđeno je da je proizvodna jedinica slbodna od </w:t>
            </w:r>
            <w:r w:rsidRPr="00385100">
              <w:rPr>
                <w:rFonts w:ascii="Times New Roman" w:eastAsia="Times New Roman" w:hAnsi="Times New Roman"/>
                <w:i/>
                <w:lang w:eastAsia="en-GB"/>
              </w:rPr>
              <w:t>Didesmococcus unifasciatus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Euzophera semifuneralis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Hoplolaimus galeatus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Lepidosaphes pistaciae</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Maconellicoccus hirsutus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Nipaecoccus viridis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Pochazia shantungensis</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 xml:space="preserve">; iii) neposredno prije izvoza pošiljke bilja podvrgnute su službenom inspekcijskom pregledu radi otkrivanja prisustva </w:t>
            </w:r>
            <w:r w:rsidRPr="00385100">
              <w:rPr>
                <w:rFonts w:ascii="Times New Roman" w:eastAsia="Times New Roman" w:hAnsi="Times New Roman"/>
                <w:i/>
                <w:lang w:eastAsia="en-GB"/>
              </w:rPr>
              <w:t>Didesmococcus unifasciatus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Euzophera semifuneralis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Hoplolaimus galeatus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Lepidosaphes pistaciae</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Maconellicoccus hirsutus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Nipaecoccus viridis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Pochazia shantungensis</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 xml:space="preserve">, pri čemu je veličina uzorka za pregled bila takva da omogući otkrivanje najmanje nivo zaraze od 1 % sa nivoom pouzdanosti od 99 % za svaki štetni organizam; </w:t>
            </w:r>
          </w:p>
          <w:p w14:paraId="098CF7BE"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(b) fitosanitarni sertifikati za to bilje u rubrici „Dopunska izjava” uključuju: </w:t>
            </w:r>
          </w:p>
          <w:p w14:paraId="0008EA33" w14:textId="77777777" w:rsidR="00DD111B" w:rsidRPr="00385100" w:rsidRDefault="00DD111B" w:rsidP="00DD111B">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1811CB1C" w14:textId="710D6683" w:rsidR="00DD111B" w:rsidRPr="00B00EC1" w:rsidRDefault="00DD111B" w:rsidP="00DD111B">
            <w:pPr>
              <w:rPr>
                <w:rFonts w:ascii="Times New Roman" w:hAnsi="Times New Roman" w:cs="Times New Roman"/>
                <w:szCs w:val="24"/>
              </w:rPr>
            </w:pPr>
            <w:r w:rsidRPr="00385100">
              <w:rPr>
                <w:rFonts w:ascii="Times New Roman" w:eastAsia="Times New Roman" w:hAnsi="Times New Roman"/>
                <w:lang w:eastAsia="en-GB"/>
              </w:rPr>
              <w:t>ii) podatke o registriranim proizvodnim jedinicama.</w:t>
            </w:r>
          </w:p>
        </w:tc>
      </w:tr>
      <w:tr w:rsidR="00C9506F" w:rsidRPr="00B00EC1" w14:paraId="76BCCB98" w14:textId="77777777" w:rsidTr="00E007EA">
        <w:tc>
          <w:tcPr>
            <w:tcW w:w="1096" w:type="dxa"/>
          </w:tcPr>
          <w:p w14:paraId="022FFF30" w14:textId="4EA5040B" w:rsidR="00C9506F" w:rsidRDefault="00C9506F" w:rsidP="00C9506F">
            <w:pPr>
              <w:rPr>
                <w:rFonts w:ascii="Times New Roman" w:hAnsi="Times New Roman" w:cs="Times New Roman"/>
                <w:szCs w:val="24"/>
              </w:rPr>
            </w:pPr>
            <w:r>
              <w:rPr>
                <w:rFonts w:ascii="Times New Roman" w:hAnsi="Times New Roman" w:cs="Times New Roman"/>
                <w:szCs w:val="24"/>
              </w:rPr>
              <w:t>ex 0602</w:t>
            </w:r>
          </w:p>
        </w:tc>
        <w:tc>
          <w:tcPr>
            <w:tcW w:w="1598" w:type="dxa"/>
          </w:tcPr>
          <w:p w14:paraId="065D8AC4" w14:textId="6F4D6A5D" w:rsidR="00C9506F" w:rsidRPr="00C9506F" w:rsidRDefault="00C9506F" w:rsidP="00C9506F">
            <w:pPr>
              <w:rPr>
                <w:rFonts w:ascii="Times New Roman" w:eastAsia="Times New Roman" w:hAnsi="Times New Roman"/>
                <w:szCs w:val="24"/>
                <w:lang w:eastAsia="en-GB"/>
              </w:rPr>
            </w:pPr>
            <w:r>
              <w:rPr>
                <w:rFonts w:ascii="Times New Roman" w:eastAsia="Times New Roman" w:hAnsi="Times New Roman"/>
                <w:i/>
                <w:szCs w:val="24"/>
                <w:lang w:eastAsia="en-GB"/>
              </w:rPr>
              <w:t xml:space="preserve">Prunus </w:t>
            </w:r>
            <w:r>
              <w:rPr>
                <w:rFonts w:ascii="Times New Roman" w:eastAsia="Times New Roman" w:hAnsi="Times New Roman"/>
                <w:szCs w:val="24"/>
                <w:lang w:eastAsia="en-GB"/>
              </w:rPr>
              <w:t>L.</w:t>
            </w:r>
          </w:p>
        </w:tc>
        <w:tc>
          <w:tcPr>
            <w:tcW w:w="2400" w:type="dxa"/>
            <w:gridSpan w:val="2"/>
            <w:shd w:val="clear" w:color="auto" w:fill="auto"/>
          </w:tcPr>
          <w:p w14:paraId="211F9EAE" w14:textId="77777777" w:rsidR="00C9506F" w:rsidRDefault="00C9506F" w:rsidP="00C9506F">
            <w:pPr>
              <w:rPr>
                <w:rFonts w:ascii="Times New Roman" w:eastAsia="Times New Roman" w:hAnsi="Times New Roman" w:cs="Times New Roman"/>
                <w:kern w:val="0"/>
                <w:szCs w:val="24"/>
                <w:lang w:val="en-US" w:eastAsia="en-GB"/>
                <w14:ligatures w14:val="none"/>
              </w:rPr>
            </w:pPr>
            <w:r w:rsidRPr="00EB4443">
              <w:rPr>
                <w:rFonts w:ascii="Times New Roman" w:eastAsia="Times New Roman" w:hAnsi="Times New Roman" w:cs="Times New Roman"/>
                <w:kern w:val="0"/>
                <w:szCs w:val="24"/>
                <w:lang w:val="en-US" w:eastAsia="en-GB"/>
                <w14:ligatures w14:val="none"/>
              </w:rPr>
              <w:t>Bilje za sadnju vrsta </w:t>
            </w:r>
            <w:r w:rsidRPr="00EB4443">
              <w:rPr>
                <w:rFonts w:ascii="Times New Roman" w:eastAsia="Times New Roman" w:hAnsi="Times New Roman" w:cs="Times New Roman"/>
                <w:i/>
                <w:iCs/>
                <w:kern w:val="0"/>
                <w:szCs w:val="24"/>
                <w:lang w:val="en-US" w:eastAsia="en-GB"/>
                <w14:ligatures w14:val="none"/>
              </w:rPr>
              <w:t>Prunus avium, Prunus canescens, Prunus cerasus</w:t>
            </w:r>
            <w:r w:rsidRPr="00EB4443">
              <w:rPr>
                <w:rFonts w:ascii="Times New Roman" w:eastAsia="Times New Roman" w:hAnsi="Times New Roman" w:cs="Times New Roman"/>
                <w:kern w:val="0"/>
                <w:szCs w:val="24"/>
                <w:lang w:val="en-US" w:eastAsia="en-GB"/>
                <w14:ligatures w14:val="none"/>
              </w:rPr>
              <w:t> i </w:t>
            </w:r>
          </w:p>
          <w:p w14:paraId="4DA128C4" w14:textId="55174F4D" w:rsidR="00C9506F" w:rsidRPr="00385100" w:rsidRDefault="00C9506F" w:rsidP="00C9506F">
            <w:pPr>
              <w:spacing w:after="0" w:line="240" w:lineRule="auto"/>
              <w:rPr>
                <w:rFonts w:ascii="Times New Roman" w:eastAsia="Times New Roman" w:hAnsi="Times New Roman"/>
                <w:lang w:eastAsia="en-GB"/>
              </w:rPr>
            </w:pPr>
            <w:r w:rsidRPr="00EB4443">
              <w:rPr>
                <w:rFonts w:ascii="Times New Roman" w:eastAsia="Times New Roman" w:hAnsi="Times New Roman" w:cs="Times New Roman"/>
                <w:i/>
                <w:iCs/>
                <w:kern w:val="0"/>
                <w:szCs w:val="24"/>
                <w:lang w:val="en-US" w:eastAsia="en-GB"/>
                <w14:ligatures w14:val="none"/>
              </w:rPr>
              <w:t>Prunus pseudocerasus</w:t>
            </w:r>
          </w:p>
        </w:tc>
        <w:tc>
          <w:tcPr>
            <w:tcW w:w="1741" w:type="dxa"/>
          </w:tcPr>
          <w:p w14:paraId="14935645" w14:textId="77777777" w:rsidR="00C9506F" w:rsidRPr="00EB4443" w:rsidRDefault="00C9506F" w:rsidP="00C9506F">
            <w:pPr>
              <w:spacing w:before="0" w:after="0" w:line="240" w:lineRule="auto"/>
              <w:rPr>
                <w:rFonts w:ascii="Times New Roman" w:eastAsia="Times New Roman" w:hAnsi="Times New Roman" w:cs="Times New Roman"/>
                <w:sz w:val="22"/>
                <w:lang w:val="en-US" w:eastAsia="en-GB"/>
              </w:rPr>
            </w:pPr>
            <w:r w:rsidRPr="00EB4443">
              <w:rPr>
                <w:rFonts w:ascii="Times New Roman" w:eastAsia="Times New Roman" w:hAnsi="Times New Roman" w:cs="Times New Roman"/>
                <w:sz w:val="22"/>
                <w:lang w:val="en-US" w:eastAsia="en-GB"/>
              </w:rPr>
              <w:t>ex 0602 10 90</w:t>
            </w:r>
          </w:p>
          <w:p w14:paraId="73615CD8" w14:textId="77777777" w:rsidR="00C9506F" w:rsidRPr="00EB4443" w:rsidRDefault="00C9506F" w:rsidP="00C9506F">
            <w:pPr>
              <w:spacing w:before="0" w:after="0" w:line="240" w:lineRule="auto"/>
              <w:rPr>
                <w:rFonts w:ascii="Times New Roman" w:eastAsia="Times New Roman" w:hAnsi="Times New Roman" w:cs="Times New Roman"/>
                <w:sz w:val="22"/>
                <w:lang w:val="en-US" w:eastAsia="en-GB"/>
              </w:rPr>
            </w:pPr>
            <w:r w:rsidRPr="00EB4443">
              <w:rPr>
                <w:rFonts w:ascii="Times New Roman" w:eastAsia="Times New Roman" w:hAnsi="Times New Roman" w:cs="Times New Roman"/>
                <w:sz w:val="22"/>
                <w:lang w:val="en-US" w:eastAsia="en-GB"/>
              </w:rPr>
              <w:t>ex 0602 20 20</w:t>
            </w:r>
          </w:p>
          <w:p w14:paraId="7933CB1E" w14:textId="77777777" w:rsidR="00C9506F" w:rsidRPr="00EB4443" w:rsidRDefault="00C9506F" w:rsidP="00C9506F">
            <w:pPr>
              <w:spacing w:before="0" w:after="0" w:line="240" w:lineRule="auto"/>
              <w:rPr>
                <w:rFonts w:ascii="Times New Roman" w:eastAsia="Times New Roman" w:hAnsi="Times New Roman" w:cs="Times New Roman"/>
                <w:sz w:val="22"/>
                <w:lang w:val="en-US" w:eastAsia="en-GB"/>
              </w:rPr>
            </w:pPr>
            <w:r w:rsidRPr="00EB4443">
              <w:rPr>
                <w:rFonts w:ascii="Times New Roman" w:eastAsia="Times New Roman" w:hAnsi="Times New Roman" w:cs="Times New Roman"/>
                <w:sz w:val="22"/>
                <w:lang w:val="en-US" w:eastAsia="en-GB"/>
              </w:rPr>
              <w:t>ex 0602 20 80</w:t>
            </w:r>
          </w:p>
          <w:p w14:paraId="53043974" w14:textId="77777777" w:rsidR="00C9506F" w:rsidRPr="00EB4443" w:rsidRDefault="00C9506F" w:rsidP="00C9506F">
            <w:pPr>
              <w:spacing w:before="0" w:after="0" w:line="240" w:lineRule="auto"/>
              <w:rPr>
                <w:rFonts w:ascii="Times New Roman" w:eastAsia="Times New Roman" w:hAnsi="Times New Roman" w:cs="Times New Roman"/>
                <w:sz w:val="22"/>
                <w:lang w:val="en-US" w:eastAsia="en-GB"/>
              </w:rPr>
            </w:pPr>
            <w:r w:rsidRPr="00EB4443">
              <w:rPr>
                <w:rFonts w:ascii="Times New Roman" w:eastAsia="Times New Roman" w:hAnsi="Times New Roman" w:cs="Times New Roman"/>
                <w:sz w:val="22"/>
                <w:lang w:val="en-US" w:eastAsia="en-GB"/>
              </w:rPr>
              <w:t>ex 0602 90 45</w:t>
            </w:r>
          </w:p>
          <w:p w14:paraId="641D0535" w14:textId="77777777" w:rsidR="00C9506F" w:rsidRPr="00EB4443" w:rsidRDefault="00C9506F" w:rsidP="00C9506F">
            <w:pPr>
              <w:spacing w:before="0" w:after="0" w:line="240" w:lineRule="auto"/>
              <w:rPr>
                <w:rFonts w:ascii="Times New Roman" w:eastAsia="Times New Roman" w:hAnsi="Times New Roman" w:cs="Times New Roman"/>
                <w:sz w:val="22"/>
                <w:lang w:val="en-US" w:eastAsia="en-GB"/>
              </w:rPr>
            </w:pPr>
            <w:r w:rsidRPr="00EB4443">
              <w:rPr>
                <w:rFonts w:ascii="Times New Roman" w:eastAsia="Times New Roman" w:hAnsi="Times New Roman" w:cs="Times New Roman"/>
                <w:sz w:val="22"/>
                <w:lang w:val="en-US" w:eastAsia="en-GB"/>
              </w:rPr>
              <w:t>ex 0602 90 46</w:t>
            </w:r>
          </w:p>
          <w:p w14:paraId="485DBBF0" w14:textId="77777777" w:rsidR="00C9506F" w:rsidRPr="00EB4443" w:rsidRDefault="00C9506F" w:rsidP="00C9506F">
            <w:pPr>
              <w:spacing w:before="0" w:after="0" w:line="240" w:lineRule="auto"/>
              <w:rPr>
                <w:rFonts w:ascii="Times New Roman" w:eastAsia="Times New Roman" w:hAnsi="Times New Roman" w:cs="Times New Roman"/>
                <w:sz w:val="22"/>
                <w:lang w:val="en-US" w:eastAsia="en-GB"/>
              </w:rPr>
            </w:pPr>
            <w:r w:rsidRPr="00EB4443">
              <w:rPr>
                <w:rFonts w:ascii="Times New Roman" w:eastAsia="Times New Roman" w:hAnsi="Times New Roman" w:cs="Times New Roman"/>
                <w:sz w:val="22"/>
                <w:lang w:val="en-US" w:eastAsia="en-GB"/>
              </w:rPr>
              <w:t>ex 0602 90 48</w:t>
            </w:r>
          </w:p>
          <w:p w14:paraId="3AA5D471" w14:textId="77777777" w:rsidR="00C9506F" w:rsidRPr="0089376C" w:rsidRDefault="00C9506F" w:rsidP="00C9506F">
            <w:pPr>
              <w:spacing w:before="0" w:after="0" w:line="240" w:lineRule="auto"/>
              <w:rPr>
                <w:rFonts w:ascii="Times New Roman" w:eastAsia="Times New Roman" w:hAnsi="Times New Roman" w:cs="Times New Roman"/>
                <w:sz w:val="22"/>
                <w:lang w:eastAsia="en-GB"/>
              </w:rPr>
            </w:pPr>
          </w:p>
        </w:tc>
        <w:tc>
          <w:tcPr>
            <w:tcW w:w="1424" w:type="dxa"/>
            <w:gridSpan w:val="2"/>
          </w:tcPr>
          <w:p w14:paraId="06D3B72A" w14:textId="76EE8BC0" w:rsidR="00C9506F" w:rsidRDefault="00C9506F" w:rsidP="00C9506F">
            <w:pPr>
              <w:rPr>
                <w:rFonts w:ascii="Times New Roman" w:hAnsi="Times New Roman" w:cs="Times New Roman"/>
                <w:szCs w:val="24"/>
              </w:rPr>
            </w:pPr>
            <w:r>
              <w:rPr>
                <w:rFonts w:ascii="Times New Roman" w:hAnsi="Times New Roman" w:cs="Times New Roman"/>
                <w:szCs w:val="24"/>
              </w:rPr>
              <w:t>Ujedinjeno Kraljevstvo</w:t>
            </w:r>
          </w:p>
        </w:tc>
        <w:tc>
          <w:tcPr>
            <w:tcW w:w="7486" w:type="dxa"/>
            <w:gridSpan w:val="3"/>
            <w:shd w:val="clear" w:color="auto" w:fill="auto"/>
          </w:tcPr>
          <w:p w14:paraId="3CDB99CB" w14:textId="77777777" w:rsidR="00C9506F" w:rsidRPr="00466E63" w:rsidRDefault="00C9506F" w:rsidP="00C9506F">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(a) Službena izjava: </w:t>
            </w:r>
          </w:p>
          <w:p w14:paraId="4FA7C72E" w14:textId="77777777" w:rsidR="00C9506F" w:rsidRPr="00466E63" w:rsidRDefault="00C9506F" w:rsidP="00C9506F">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 bilje je slobodno od štetnih organizama </w:t>
            </w:r>
            <w:r w:rsidRPr="00466E63">
              <w:rPr>
                <w:rFonts w:ascii="Times New Roman" w:eastAsia="Times New Roman" w:hAnsi="Times New Roman"/>
                <w:i/>
                <w:lang w:eastAsia="en-GB"/>
              </w:rPr>
              <w:t>Colletotrichum aenigma</w:t>
            </w:r>
            <w:r w:rsidRPr="00466E63">
              <w:rPr>
                <w:rFonts w:ascii="Times New Roman" w:eastAsia="Times New Roman" w:hAnsi="Times New Roman"/>
                <w:lang w:eastAsia="en-GB"/>
              </w:rPr>
              <w:t xml:space="preserve"> i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w:t>
            </w:r>
          </w:p>
          <w:p w14:paraId="7290FFA8" w14:textId="77777777" w:rsidR="00C9506F" w:rsidRPr="00466E63" w:rsidRDefault="00C9506F" w:rsidP="00C9506F">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ii) službenim inspekcijskim pregledima i</w:t>
            </w:r>
            <w:r w:rsidRPr="00466E63">
              <w:rPr>
                <w:rFonts w:ascii="Times New Roman" w:eastAsia="Times New Roman" w:hAnsi="Times New Roman"/>
                <w:lang w:val="sr-Latn-ME" w:eastAsia="en-GB"/>
              </w:rPr>
              <w:t xml:space="preserve">zvršenim </w:t>
            </w:r>
            <w:r w:rsidRPr="00466E63">
              <w:rPr>
                <w:rFonts w:ascii="Times New Roman" w:eastAsia="Times New Roman" w:hAnsi="Times New Roman"/>
                <w:lang w:eastAsia="en-GB"/>
              </w:rPr>
              <w:t xml:space="preserve">u odgovarajuće vrijeme utvrđeno je da je proizvodna jedinica slobodna od </w:t>
            </w:r>
            <w:r w:rsidRPr="00466E63">
              <w:rPr>
                <w:rFonts w:ascii="Times New Roman" w:eastAsia="Times New Roman" w:hAnsi="Times New Roman"/>
                <w:i/>
                <w:lang w:eastAsia="en-GB"/>
              </w:rPr>
              <w:t>Colletotrichum aenigma</w:t>
            </w:r>
            <w:r w:rsidRPr="00466E63">
              <w:rPr>
                <w:rFonts w:ascii="Times New Roman" w:eastAsia="Times New Roman" w:hAnsi="Times New Roman"/>
                <w:lang w:eastAsia="en-GB"/>
              </w:rPr>
              <w:t xml:space="preserve"> i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 xml:space="preserve"> od početka posljednjeg uzgojnog perioda;</w:t>
            </w:r>
          </w:p>
          <w:p w14:paraId="3FACC8F7" w14:textId="77777777" w:rsidR="00C9506F" w:rsidRPr="00466E63" w:rsidRDefault="00C9506F" w:rsidP="00C9506F">
            <w:pPr>
              <w:spacing w:after="0" w:line="240" w:lineRule="auto"/>
              <w:rPr>
                <w:rFonts w:ascii="Times New Roman" w:eastAsia="Times New Roman" w:hAnsi="Times New Roman"/>
                <w:lang w:eastAsia="en-GB"/>
              </w:rPr>
            </w:pPr>
          </w:p>
          <w:p w14:paraId="62A68C29" w14:textId="77777777" w:rsidR="00C9506F" w:rsidRPr="00466E63" w:rsidRDefault="00C9506F" w:rsidP="00C9506F">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iii) uspostavljen je sistem kojim se obezbjeđuje da su alati i mašine očišćeni od zemlje i ostataka bilja i da su dezinfikovani kako bi bili slobodni od štetnog organizma </w:t>
            </w:r>
            <w:r w:rsidRPr="00466E63">
              <w:rPr>
                <w:rFonts w:ascii="Times New Roman" w:eastAsia="Times New Roman" w:hAnsi="Times New Roman"/>
                <w:i/>
                <w:lang w:eastAsia="en-GB"/>
              </w:rPr>
              <w:t>Colletotrichum aenigma</w:t>
            </w:r>
            <w:r w:rsidRPr="00466E63">
              <w:rPr>
                <w:rFonts w:ascii="Times New Roman" w:eastAsia="Times New Roman" w:hAnsi="Times New Roman"/>
                <w:lang w:eastAsia="en-GB"/>
              </w:rPr>
              <w:t xml:space="preserve"> prije unošenja u proizvodnu jedinicu; i</w:t>
            </w:r>
          </w:p>
          <w:p w14:paraId="2A5BF855" w14:textId="77777777" w:rsidR="00C9506F" w:rsidRPr="00466E63" w:rsidRDefault="00C9506F" w:rsidP="00C9506F">
            <w:pPr>
              <w:spacing w:after="0" w:line="240" w:lineRule="auto"/>
              <w:rPr>
                <w:rFonts w:ascii="Times New Roman" w:eastAsia="Times New Roman" w:hAnsi="Times New Roman"/>
                <w:lang w:eastAsia="en-GB"/>
              </w:rPr>
            </w:pPr>
          </w:p>
          <w:p w14:paraId="25529CE3" w14:textId="77777777" w:rsidR="00C9506F" w:rsidRPr="00466E63" w:rsidRDefault="00C9506F" w:rsidP="00C9506F">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iv) neposredno prije izvoza pošiljke bilja podvrgnute su službenom inspekcijskom pregledu za otkrivanje prisustva štetnog organizma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za otkrivanje prisustva štetnog organizma </w:t>
            </w:r>
            <w:r w:rsidRPr="00466E63">
              <w:rPr>
                <w:rFonts w:ascii="Times New Roman" w:eastAsia="Times New Roman" w:hAnsi="Times New Roman"/>
                <w:i/>
                <w:lang w:eastAsia="en-GB"/>
              </w:rPr>
              <w:t>Colletotrichum aenigma</w:t>
            </w:r>
            <w:r w:rsidRPr="00466E63">
              <w:rPr>
                <w:rFonts w:ascii="Times New Roman" w:eastAsia="Times New Roman" w:hAnsi="Times New Roman"/>
                <w:lang w:eastAsia="en-GB"/>
              </w:rPr>
              <w:t>, uključujući nasumično uzorkovanje i testiranje bilja;</w:t>
            </w:r>
          </w:p>
          <w:p w14:paraId="6D59794B" w14:textId="77777777" w:rsidR="00C9506F" w:rsidRPr="00466E63" w:rsidRDefault="00C9506F" w:rsidP="00C9506F">
            <w:pPr>
              <w:spacing w:after="0" w:line="240" w:lineRule="auto"/>
              <w:rPr>
                <w:rFonts w:ascii="Times New Roman" w:eastAsia="Times New Roman" w:hAnsi="Times New Roman"/>
                <w:lang w:eastAsia="en-GB"/>
              </w:rPr>
            </w:pPr>
          </w:p>
          <w:p w14:paraId="1C8F215E" w14:textId="77777777" w:rsidR="00C9506F" w:rsidRPr="00466E63" w:rsidRDefault="00C9506F" w:rsidP="00C9506F">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(b) fitosanitarni sertifikati za to bilje u rubrici „Dopunska izjava” uključuju:</w:t>
            </w:r>
          </w:p>
          <w:p w14:paraId="39FFD503" w14:textId="77777777" w:rsidR="00C9506F" w:rsidRPr="00466E63" w:rsidRDefault="00C9506F" w:rsidP="00C9506F">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3267E02" w14:textId="269BA0F8" w:rsidR="00C9506F" w:rsidRPr="00385100" w:rsidRDefault="00C9506F" w:rsidP="00C9506F">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ii) podatke o registrovanim proizvodnim jedinicama.</w:t>
            </w:r>
          </w:p>
        </w:tc>
      </w:tr>
      <w:tr w:rsidR="000B41F5" w:rsidRPr="00B00EC1" w14:paraId="2786971E" w14:textId="77777777" w:rsidTr="00E007EA">
        <w:tc>
          <w:tcPr>
            <w:tcW w:w="1096" w:type="dxa"/>
          </w:tcPr>
          <w:p w14:paraId="374C0903" w14:textId="21E3B96D" w:rsidR="000B41F5" w:rsidRDefault="000B41F5" w:rsidP="000B41F5">
            <w:pPr>
              <w:rPr>
                <w:rFonts w:ascii="Times New Roman" w:hAnsi="Times New Roman" w:cs="Times New Roman"/>
                <w:szCs w:val="24"/>
              </w:rPr>
            </w:pPr>
            <w:r>
              <w:rPr>
                <w:rFonts w:ascii="Times New Roman" w:hAnsi="Times New Roman" w:cs="Times New Roman"/>
                <w:szCs w:val="24"/>
              </w:rPr>
              <w:t>ex 0602</w:t>
            </w:r>
          </w:p>
        </w:tc>
        <w:tc>
          <w:tcPr>
            <w:tcW w:w="1598" w:type="dxa"/>
          </w:tcPr>
          <w:p w14:paraId="7B0291C7" w14:textId="605C727C" w:rsidR="000B41F5" w:rsidRDefault="000B41F5" w:rsidP="000B41F5">
            <w:pPr>
              <w:rPr>
                <w:rFonts w:ascii="Times New Roman" w:eastAsia="Times New Roman" w:hAnsi="Times New Roman"/>
                <w:i/>
                <w:szCs w:val="24"/>
                <w:lang w:eastAsia="en-GB"/>
              </w:rPr>
            </w:pPr>
            <w:r>
              <w:rPr>
                <w:rFonts w:ascii="Times New Roman" w:eastAsia="Times New Roman" w:hAnsi="Times New Roman"/>
                <w:i/>
                <w:szCs w:val="24"/>
                <w:lang w:eastAsia="en-GB"/>
              </w:rPr>
              <w:t xml:space="preserve">Prunus </w:t>
            </w:r>
            <w:r>
              <w:rPr>
                <w:rFonts w:ascii="Times New Roman" w:eastAsia="Times New Roman" w:hAnsi="Times New Roman"/>
                <w:szCs w:val="24"/>
                <w:lang w:eastAsia="en-GB"/>
              </w:rPr>
              <w:t>L.</w:t>
            </w:r>
          </w:p>
        </w:tc>
        <w:tc>
          <w:tcPr>
            <w:tcW w:w="2400" w:type="dxa"/>
            <w:gridSpan w:val="2"/>
            <w:shd w:val="clear" w:color="auto" w:fill="auto"/>
          </w:tcPr>
          <w:p w14:paraId="2C9F77C7" w14:textId="5AA72AF2" w:rsidR="000B41F5" w:rsidRPr="00EB4443" w:rsidRDefault="000B41F5" w:rsidP="000B41F5">
            <w:pPr>
              <w:rPr>
                <w:rFonts w:ascii="Times New Roman" w:eastAsia="Times New Roman" w:hAnsi="Times New Roman" w:cs="Times New Roman"/>
                <w:szCs w:val="24"/>
                <w:lang w:val="en-US" w:eastAsia="en-GB"/>
              </w:rPr>
            </w:pPr>
            <w:r w:rsidRPr="000B41F5">
              <w:rPr>
                <w:rFonts w:ascii="Times New Roman" w:eastAsia="Times New Roman" w:hAnsi="Times New Roman" w:cs="Times New Roman"/>
                <w:szCs w:val="24"/>
                <w:lang w:val="en-US" w:eastAsia="en-GB"/>
              </w:rPr>
              <w:t>Bilje za sadnju vrsta </w:t>
            </w:r>
            <w:r w:rsidRPr="000B41F5">
              <w:rPr>
                <w:rFonts w:ascii="Times New Roman" w:eastAsia="Times New Roman" w:hAnsi="Times New Roman" w:cs="Times New Roman"/>
                <w:i/>
                <w:iCs/>
                <w:szCs w:val="24"/>
                <w:lang w:val="en-US" w:eastAsia="en-GB"/>
              </w:rPr>
              <w:t>Prunus avium, Prunus canescens, Prunus cerasus</w:t>
            </w:r>
            <w:r w:rsidRPr="000B41F5">
              <w:rPr>
                <w:rFonts w:ascii="Times New Roman" w:eastAsia="Times New Roman" w:hAnsi="Times New Roman" w:cs="Times New Roman"/>
                <w:szCs w:val="24"/>
                <w:lang w:val="en-US" w:eastAsia="en-GB"/>
              </w:rPr>
              <w:t> i </w:t>
            </w:r>
            <w:r w:rsidRPr="000B41F5">
              <w:rPr>
                <w:rFonts w:ascii="Times New Roman" w:eastAsia="Times New Roman" w:hAnsi="Times New Roman" w:cs="Times New Roman"/>
                <w:i/>
                <w:iCs/>
                <w:szCs w:val="24"/>
                <w:lang w:val="en-US" w:eastAsia="en-GB"/>
              </w:rPr>
              <w:t>Prunus pseudocerasus</w:t>
            </w:r>
          </w:p>
        </w:tc>
        <w:tc>
          <w:tcPr>
            <w:tcW w:w="1741" w:type="dxa"/>
          </w:tcPr>
          <w:p w14:paraId="1861AD95"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10 90</w:t>
            </w:r>
          </w:p>
          <w:p w14:paraId="764CFA01"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20 20</w:t>
            </w:r>
          </w:p>
          <w:p w14:paraId="021FE025"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20 80</w:t>
            </w:r>
          </w:p>
          <w:p w14:paraId="1BE68E96"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90 45</w:t>
            </w:r>
          </w:p>
          <w:p w14:paraId="76F8CB3C"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90 46</w:t>
            </w:r>
          </w:p>
          <w:p w14:paraId="4199BD39"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90 48</w:t>
            </w:r>
          </w:p>
          <w:p w14:paraId="7CC2EA20" w14:textId="77777777" w:rsidR="000B41F5" w:rsidRPr="00EB4443" w:rsidRDefault="000B41F5" w:rsidP="000B41F5">
            <w:pPr>
              <w:spacing w:before="0" w:after="0" w:line="240" w:lineRule="auto"/>
              <w:rPr>
                <w:rFonts w:ascii="Times New Roman" w:eastAsia="Times New Roman" w:hAnsi="Times New Roman" w:cs="Times New Roman"/>
                <w:sz w:val="22"/>
                <w:lang w:val="en-US" w:eastAsia="en-GB"/>
              </w:rPr>
            </w:pPr>
          </w:p>
        </w:tc>
        <w:tc>
          <w:tcPr>
            <w:tcW w:w="1424" w:type="dxa"/>
            <w:gridSpan w:val="2"/>
          </w:tcPr>
          <w:p w14:paraId="5C9CCFD9" w14:textId="50294313" w:rsidR="000B41F5" w:rsidRDefault="000B41F5" w:rsidP="000B41F5">
            <w:pPr>
              <w:rPr>
                <w:rFonts w:ascii="Times New Roman" w:hAnsi="Times New Roman" w:cs="Times New Roman"/>
                <w:szCs w:val="24"/>
              </w:rPr>
            </w:pPr>
            <w:r>
              <w:rPr>
                <w:rFonts w:ascii="Times New Roman" w:hAnsi="Times New Roman" w:cs="Times New Roman"/>
                <w:szCs w:val="24"/>
              </w:rPr>
              <w:t>Ujedinjeno Kraljevstvo</w:t>
            </w:r>
          </w:p>
        </w:tc>
        <w:tc>
          <w:tcPr>
            <w:tcW w:w="7486" w:type="dxa"/>
            <w:gridSpan w:val="3"/>
            <w:shd w:val="clear" w:color="auto" w:fill="auto"/>
          </w:tcPr>
          <w:p w14:paraId="2584676A" w14:textId="77777777" w:rsidR="000B41F5" w:rsidRPr="00466E63" w:rsidRDefault="000B41F5" w:rsidP="000B41F5">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(a) Službena izjava: </w:t>
            </w:r>
          </w:p>
          <w:p w14:paraId="63800960" w14:textId="77777777" w:rsidR="000B41F5" w:rsidRPr="00466E63" w:rsidRDefault="000B41F5" w:rsidP="000B41F5">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 bilje je slobodno od štetnih organizama </w:t>
            </w:r>
            <w:r w:rsidRPr="00466E63">
              <w:rPr>
                <w:rFonts w:ascii="Times New Roman" w:eastAsia="Times New Roman" w:hAnsi="Times New Roman"/>
                <w:i/>
                <w:lang w:eastAsia="en-GB"/>
              </w:rPr>
              <w:t>Colletotrichum aenigma</w:t>
            </w:r>
            <w:r w:rsidRPr="00466E63">
              <w:rPr>
                <w:rFonts w:ascii="Times New Roman" w:eastAsia="Times New Roman" w:hAnsi="Times New Roman"/>
                <w:lang w:eastAsia="en-GB"/>
              </w:rPr>
              <w:t xml:space="preserve"> i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w:t>
            </w:r>
          </w:p>
          <w:p w14:paraId="41F486BC" w14:textId="77777777" w:rsidR="000B41F5" w:rsidRPr="00466E63" w:rsidRDefault="000B41F5" w:rsidP="000B41F5">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ii) službenim inspekcijskim pregledima i</w:t>
            </w:r>
            <w:r w:rsidRPr="00466E63">
              <w:rPr>
                <w:rFonts w:ascii="Times New Roman" w:eastAsia="Times New Roman" w:hAnsi="Times New Roman"/>
                <w:lang w:val="sr-Latn-ME" w:eastAsia="en-GB"/>
              </w:rPr>
              <w:t xml:space="preserve">zvršenim </w:t>
            </w:r>
            <w:r w:rsidRPr="00466E63">
              <w:rPr>
                <w:rFonts w:ascii="Times New Roman" w:eastAsia="Times New Roman" w:hAnsi="Times New Roman"/>
                <w:lang w:eastAsia="en-GB"/>
              </w:rPr>
              <w:t xml:space="preserve">u odgovarajuće vrijeme utvrđeno je da je proizvodna jedinica slobodna od </w:t>
            </w:r>
            <w:r w:rsidRPr="00466E63">
              <w:rPr>
                <w:rFonts w:ascii="Times New Roman" w:eastAsia="Times New Roman" w:hAnsi="Times New Roman"/>
                <w:i/>
                <w:lang w:eastAsia="en-GB"/>
              </w:rPr>
              <w:t>Colletotrichum aenigma</w:t>
            </w:r>
            <w:r w:rsidRPr="00466E63">
              <w:rPr>
                <w:rFonts w:ascii="Times New Roman" w:eastAsia="Times New Roman" w:hAnsi="Times New Roman"/>
                <w:lang w:eastAsia="en-GB"/>
              </w:rPr>
              <w:t xml:space="preserve"> i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 xml:space="preserve"> od početka posljednjeg uzgojnog perioda;</w:t>
            </w:r>
          </w:p>
          <w:p w14:paraId="5CE1B27C" w14:textId="77777777" w:rsidR="000B41F5" w:rsidRPr="00466E63" w:rsidRDefault="000B41F5" w:rsidP="000B41F5">
            <w:pPr>
              <w:spacing w:after="0" w:line="240" w:lineRule="auto"/>
              <w:rPr>
                <w:rFonts w:ascii="Times New Roman" w:eastAsia="Times New Roman" w:hAnsi="Times New Roman"/>
                <w:lang w:eastAsia="en-GB"/>
              </w:rPr>
            </w:pPr>
          </w:p>
          <w:p w14:paraId="5989373B" w14:textId="77777777" w:rsidR="000B41F5" w:rsidRPr="00466E63" w:rsidRDefault="000B41F5" w:rsidP="000B41F5">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iii) uspostavljen je sistem kojim se obezbjeđuje da su alati i mašine očišćeni od zemlje i ostataka bilja i da su dezinfikovani kako bi bili slobodni od štetnog organizma </w:t>
            </w:r>
            <w:r w:rsidRPr="00466E63">
              <w:rPr>
                <w:rFonts w:ascii="Times New Roman" w:eastAsia="Times New Roman" w:hAnsi="Times New Roman"/>
                <w:i/>
                <w:lang w:eastAsia="en-GB"/>
              </w:rPr>
              <w:t>Colletotrichum aenigma</w:t>
            </w:r>
            <w:r w:rsidRPr="00466E63">
              <w:rPr>
                <w:rFonts w:ascii="Times New Roman" w:eastAsia="Times New Roman" w:hAnsi="Times New Roman"/>
                <w:lang w:eastAsia="en-GB"/>
              </w:rPr>
              <w:t xml:space="preserve"> prije unošenja u proizvodnu jedinicu; i</w:t>
            </w:r>
          </w:p>
          <w:p w14:paraId="0018B9C4" w14:textId="77777777" w:rsidR="000B41F5" w:rsidRPr="00466E63" w:rsidRDefault="000B41F5" w:rsidP="000B41F5">
            <w:pPr>
              <w:spacing w:after="0" w:line="240" w:lineRule="auto"/>
              <w:rPr>
                <w:rFonts w:ascii="Times New Roman" w:eastAsia="Times New Roman" w:hAnsi="Times New Roman"/>
                <w:lang w:eastAsia="en-GB"/>
              </w:rPr>
            </w:pPr>
          </w:p>
          <w:p w14:paraId="4F9B33D2" w14:textId="77777777" w:rsidR="000B41F5" w:rsidRPr="00466E63" w:rsidRDefault="000B41F5" w:rsidP="000B41F5">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iv) neposredno prije izvoza pošiljke bilja podvrgnute su službenom inspekcijskom pregledu za otkrivanje prisustva štetnog organizma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za otkrivanje prisustva štetnog organizma </w:t>
            </w:r>
            <w:r w:rsidRPr="00466E63">
              <w:rPr>
                <w:rFonts w:ascii="Times New Roman" w:eastAsia="Times New Roman" w:hAnsi="Times New Roman"/>
                <w:i/>
                <w:lang w:eastAsia="en-GB"/>
              </w:rPr>
              <w:t>Colletotrichum aenigma</w:t>
            </w:r>
            <w:r w:rsidRPr="00466E63">
              <w:rPr>
                <w:rFonts w:ascii="Times New Roman" w:eastAsia="Times New Roman" w:hAnsi="Times New Roman"/>
                <w:lang w:eastAsia="en-GB"/>
              </w:rPr>
              <w:t>, uključujući nasumično uzorkovanje i testiranje bilja;</w:t>
            </w:r>
          </w:p>
          <w:p w14:paraId="101FF229" w14:textId="77777777" w:rsidR="000B41F5" w:rsidRPr="00466E63" w:rsidRDefault="000B41F5" w:rsidP="000B41F5">
            <w:pPr>
              <w:spacing w:after="0" w:line="240" w:lineRule="auto"/>
              <w:rPr>
                <w:rFonts w:ascii="Times New Roman" w:eastAsia="Times New Roman" w:hAnsi="Times New Roman"/>
                <w:lang w:eastAsia="en-GB"/>
              </w:rPr>
            </w:pPr>
          </w:p>
          <w:p w14:paraId="3499BB1A" w14:textId="77777777" w:rsidR="000B41F5" w:rsidRPr="00466E63" w:rsidRDefault="000B41F5" w:rsidP="000B41F5">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(b) fitosanitarni sertifikati za to bilje u rubrici „Dopunska izjava” uključuju:</w:t>
            </w:r>
          </w:p>
          <w:p w14:paraId="08ABB4BB" w14:textId="77777777" w:rsidR="000B41F5" w:rsidRPr="00466E63" w:rsidRDefault="000B41F5" w:rsidP="000B41F5">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6DEAC59" w14:textId="3E412D12" w:rsidR="000B41F5" w:rsidRPr="00466E63" w:rsidRDefault="000B41F5" w:rsidP="000B41F5">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ii) podatke o registrovanim proizvodnim jedinicama.</w:t>
            </w:r>
          </w:p>
        </w:tc>
      </w:tr>
      <w:tr w:rsidR="00AC48F1" w:rsidRPr="00B00EC1" w14:paraId="708331CA" w14:textId="77777777" w:rsidTr="00E007EA">
        <w:tc>
          <w:tcPr>
            <w:tcW w:w="1096" w:type="dxa"/>
          </w:tcPr>
          <w:p w14:paraId="7620FB45" w14:textId="1F3F5C7F" w:rsidR="00AC48F1" w:rsidRDefault="00AC48F1" w:rsidP="00AC48F1">
            <w:pPr>
              <w:rPr>
                <w:rFonts w:ascii="Times New Roman" w:hAnsi="Times New Roman" w:cs="Times New Roman"/>
                <w:szCs w:val="24"/>
              </w:rPr>
            </w:pPr>
            <w:r>
              <w:rPr>
                <w:rFonts w:ascii="Times New Roman" w:hAnsi="Times New Roman" w:cs="Times New Roman"/>
                <w:szCs w:val="24"/>
              </w:rPr>
              <w:t>ex 0602</w:t>
            </w:r>
          </w:p>
        </w:tc>
        <w:tc>
          <w:tcPr>
            <w:tcW w:w="1598" w:type="dxa"/>
          </w:tcPr>
          <w:p w14:paraId="6A548657" w14:textId="1BCA1673" w:rsidR="00AC48F1" w:rsidRPr="00AC48F1" w:rsidRDefault="00AC48F1" w:rsidP="00AC48F1">
            <w:pPr>
              <w:rPr>
                <w:rFonts w:ascii="Times New Roman" w:eastAsia="Times New Roman" w:hAnsi="Times New Roman"/>
                <w:szCs w:val="24"/>
                <w:lang w:eastAsia="en-GB"/>
              </w:rPr>
            </w:pPr>
            <w:r>
              <w:rPr>
                <w:rFonts w:ascii="Times New Roman" w:eastAsia="Times New Roman" w:hAnsi="Times New Roman"/>
                <w:i/>
                <w:szCs w:val="24"/>
                <w:lang w:eastAsia="en-GB"/>
              </w:rPr>
              <w:t xml:space="preserve">Prunus </w:t>
            </w:r>
            <w:r>
              <w:rPr>
                <w:rFonts w:ascii="Times New Roman" w:eastAsia="Times New Roman" w:hAnsi="Times New Roman"/>
                <w:szCs w:val="24"/>
                <w:lang w:eastAsia="en-GB"/>
              </w:rPr>
              <w:t>L.</w:t>
            </w:r>
          </w:p>
        </w:tc>
        <w:tc>
          <w:tcPr>
            <w:tcW w:w="2400" w:type="dxa"/>
            <w:gridSpan w:val="2"/>
            <w:shd w:val="clear" w:color="auto" w:fill="auto"/>
          </w:tcPr>
          <w:p w14:paraId="4878BE4D" w14:textId="77777777" w:rsidR="00AC48F1" w:rsidRPr="00AC48F1" w:rsidRDefault="00AC48F1" w:rsidP="00AC48F1">
            <w:pPr>
              <w:rPr>
                <w:rFonts w:ascii="Times New Roman" w:eastAsia="Times New Roman" w:hAnsi="Times New Roman" w:cs="Times New Roman"/>
                <w:szCs w:val="24"/>
                <w:lang w:val="en-US" w:eastAsia="en-GB"/>
              </w:rPr>
            </w:pPr>
            <w:r w:rsidRPr="00AC48F1">
              <w:rPr>
                <w:rFonts w:ascii="Times New Roman" w:eastAsia="Times New Roman" w:hAnsi="Times New Roman" w:cs="Times New Roman"/>
                <w:i/>
                <w:szCs w:val="24"/>
                <w:lang w:val="en-US" w:eastAsia="en-GB"/>
              </w:rPr>
              <w:t>Prunus spinosa</w:t>
            </w:r>
            <w:r w:rsidRPr="00AC48F1">
              <w:rPr>
                <w:rFonts w:ascii="Times New Roman" w:eastAsia="Times New Roman" w:hAnsi="Times New Roman" w:cs="Times New Roman"/>
                <w:szCs w:val="24"/>
                <w:lang w:val="en-US" w:eastAsia="en-GB"/>
              </w:rPr>
              <w:t>,</w:t>
            </w:r>
          </w:p>
          <w:p w14:paraId="5B2979EC" w14:textId="77777777" w:rsidR="00AC48F1" w:rsidRPr="00AC48F1" w:rsidRDefault="00AC48F1" w:rsidP="00AC48F1">
            <w:pPr>
              <w:rPr>
                <w:rFonts w:ascii="Times New Roman" w:eastAsia="Times New Roman" w:hAnsi="Times New Roman" w:cs="Times New Roman"/>
                <w:szCs w:val="24"/>
                <w:lang w:val="en-US" w:eastAsia="en-GB"/>
              </w:rPr>
            </w:pPr>
            <w:r w:rsidRPr="00AC48F1">
              <w:rPr>
                <w:rFonts w:ascii="Times New Roman" w:eastAsia="Times New Roman" w:hAnsi="Times New Roman" w:cs="Times New Roman"/>
                <w:szCs w:val="24"/>
                <w:lang w:val="en-US" w:eastAsia="en-GB"/>
              </w:rPr>
              <w:t>— do jedne godine starosti plemke / plemke sa pupoljcima (</w:t>
            </w:r>
            <w:r w:rsidRPr="00AC48F1">
              <w:rPr>
                <w:rFonts w:ascii="Times New Roman" w:eastAsia="Times New Roman" w:hAnsi="Times New Roman" w:cs="Times New Roman"/>
                <w:i/>
                <w:szCs w:val="24"/>
                <w:lang w:val="en-US" w:eastAsia="en-GB"/>
              </w:rPr>
              <w:t>budwoods/graftwoods</w:t>
            </w:r>
            <w:r w:rsidRPr="00AC48F1">
              <w:rPr>
                <w:rFonts w:ascii="Times New Roman" w:eastAsia="Times New Roman" w:hAnsi="Times New Roman" w:cs="Times New Roman"/>
                <w:szCs w:val="24"/>
                <w:lang w:val="en-US" w:eastAsia="en-GB"/>
              </w:rPr>
              <w:t>) maksimalnog prečnika 12 mm;</w:t>
            </w:r>
          </w:p>
          <w:p w14:paraId="6137266D" w14:textId="77777777" w:rsidR="00AC48F1" w:rsidRPr="00AC48F1" w:rsidRDefault="00AC48F1" w:rsidP="00AC48F1">
            <w:pPr>
              <w:rPr>
                <w:rFonts w:ascii="Times New Roman" w:eastAsia="Times New Roman" w:hAnsi="Times New Roman" w:cs="Times New Roman"/>
                <w:szCs w:val="24"/>
                <w:lang w:val="en-US" w:eastAsia="en-GB"/>
              </w:rPr>
            </w:pPr>
          </w:p>
          <w:p w14:paraId="47B2B69C" w14:textId="1BCA1FAE" w:rsidR="00AC48F1" w:rsidRPr="000B41F5" w:rsidRDefault="00AC48F1" w:rsidP="00AC48F1">
            <w:pPr>
              <w:rPr>
                <w:rFonts w:ascii="Times New Roman" w:eastAsia="Times New Roman" w:hAnsi="Times New Roman" w:cs="Times New Roman"/>
                <w:szCs w:val="24"/>
                <w:lang w:val="en-US" w:eastAsia="en-GB"/>
              </w:rPr>
            </w:pPr>
            <w:r w:rsidRPr="00AC48F1">
              <w:rPr>
                <w:rFonts w:ascii="Times New Roman" w:eastAsia="Times New Roman" w:hAnsi="Times New Roman" w:cs="Times New Roman"/>
                <w:szCs w:val="24"/>
                <w:lang w:val="en-US" w:eastAsia="en-GB"/>
              </w:rPr>
              <w:t>— do sedam godina starosti nekalemljeno bilje za sadnju maksimalnog prečnika 40 mm pri dnu stabla.</w:t>
            </w:r>
          </w:p>
        </w:tc>
        <w:tc>
          <w:tcPr>
            <w:tcW w:w="1741" w:type="dxa"/>
          </w:tcPr>
          <w:p w14:paraId="7A903146"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10 90</w:t>
            </w:r>
          </w:p>
          <w:p w14:paraId="08BF41CB"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20 20</w:t>
            </w:r>
          </w:p>
          <w:p w14:paraId="2C4BC9DC"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20 80</w:t>
            </w:r>
          </w:p>
          <w:p w14:paraId="728BD0D7"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90 45</w:t>
            </w:r>
          </w:p>
          <w:p w14:paraId="78D7B2BA"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90 46</w:t>
            </w:r>
          </w:p>
          <w:p w14:paraId="05F075B2"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r w:rsidRPr="00AC48F1">
              <w:rPr>
                <w:rFonts w:ascii="Times New Roman" w:eastAsia="Times New Roman" w:hAnsi="Times New Roman" w:cs="Times New Roman"/>
                <w:sz w:val="22"/>
                <w:lang w:val="en-US" w:eastAsia="en-GB"/>
              </w:rPr>
              <w:t>ex 0602 90 48</w:t>
            </w:r>
          </w:p>
          <w:p w14:paraId="2E1453F1" w14:textId="77777777" w:rsidR="00AC48F1" w:rsidRPr="00AC48F1" w:rsidRDefault="00AC48F1" w:rsidP="00AC48F1">
            <w:pPr>
              <w:spacing w:before="0" w:after="0" w:line="240" w:lineRule="auto"/>
              <w:rPr>
                <w:rFonts w:ascii="Times New Roman" w:eastAsia="Times New Roman" w:hAnsi="Times New Roman" w:cs="Times New Roman"/>
                <w:sz w:val="22"/>
                <w:lang w:val="en-US" w:eastAsia="en-GB"/>
              </w:rPr>
            </w:pPr>
          </w:p>
        </w:tc>
        <w:tc>
          <w:tcPr>
            <w:tcW w:w="1424" w:type="dxa"/>
            <w:gridSpan w:val="2"/>
          </w:tcPr>
          <w:p w14:paraId="5CE51326" w14:textId="41E26933" w:rsidR="00AC48F1" w:rsidRDefault="00AC48F1" w:rsidP="00AC48F1">
            <w:pPr>
              <w:rPr>
                <w:rFonts w:ascii="Times New Roman" w:hAnsi="Times New Roman" w:cs="Times New Roman"/>
                <w:szCs w:val="24"/>
              </w:rPr>
            </w:pPr>
            <w:r>
              <w:rPr>
                <w:rFonts w:ascii="Times New Roman" w:hAnsi="Times New Roman" w:cs="Times New Roman"/>
                <w:szCs w:val="24"/>
              </w:rPr>
              <w:t>Ujedinjeno Kraljevstvo</w:t>
            </w:r>
          </w:p>
        </w:tc>
        <w:tc>
          <w:tcPr>
            <w:tcW w:w="7486" w:type="dxa"/>
            <w:gridSpan w:val="3"/>
            <w:shd w:val="clear" w:color="auto" w:fill="auto"/>
          </w:tcPr>
          <w:p w14:paraId="4E58188B" w14:textId="77777777" w:rsidR="00AC48F1" w:rsidRPr="00466E63" w:rsidRDefault="00AC48F1" w:rsidP="00AC48F1">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(a) Službena izjava:</w:t>
            </w:r>
          </w:p>
          <w:p w14:paraId="24B258C6" w14:textId="77777777" w:rsidR="00AC48F1" w:rsidRPr="00466E63" w:rsidRDefault="00AC48F1" w:rsidP="00AC48F1">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 bilje je slobodno od štetnog organizma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w:t>
            </w:r>
          </w:p>
          <w:p w14:paraId="69047A52" w14:textId="77777777" w:rsidR="00AC48F1" w:rsidRPr="00466E63" w:rsidRDefault="00AC48F1" w:rsidP="00AC48F1">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ii) službenim inspekcijskim pregledima izvršenim u odgovarajuće vrijeme utvrđeno je da je proizvodna jedinica slobodna od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 xml:space="preserve"> od početka posljednjeg uzgojnog perioda; i</w:t>
            </w:r>
          </w:p>
          <w:p w14:paraId="6BD5862F" w14:textId="77777777" w:rsidR="00AC48F1" w:rsidRPr="00466E63" w:rsidRDefault="00AC48F1" w:rsidP="00AC48F1">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 xml:space="preserve">iii) neposredno prije izvoza pošiljke bilja podvrgnute su službenom inspekcijskom pregledu za otkrivanje prisustva </w:t>
            </w:r>
            <w:r w:rsidRPr="00466E63">
              <w:rPr>
                <w:rFonts w:ascii="Times New Roman" w:eastAsia="Times New Roman" w:hAnsi="Times New Roman"/>
                <w:i/>
                <w:lang w:eastAsia="en-GB"/>
              </w:rPr>
              <w:t>Eulecanium excrescens</w:t>
            </w:r>
            <w:r w:rsidRPr="00466E63">
              <w:rPr>
                <w:rFonts w:ascii="Times New Roman" w:eastAsia="Times New Roman" w:hAnsi="Times New Roman"/>
                <w:lang w:eastAsia="en-GB"/>
              </w:rPr>
              <w:t>, pri čemu je veličina uzorka za pregled bila takva da omogući najmanje otkrivanje nivoa zaraze od 1 % sa nivoom pouzdanosti od 99 %;</w:t>
            </w:r>
          </w:p>
          <w:p w14:paraId="7989B693" w14:textId="77777777" w:rsidR="00AC48F1" w:rsidRPr="00466E63" w:rsidRDefault="00AC48F1" w:rsidP="00AC48F1">
            <w:pPr>
              <w:spacing w:after="0" w:line="240" w:lineRule="auto"/>
              <w:rPr>
                <w:rFonts w:ascii="Times New Roman" w:eastAsia="Times New Roman" w:hAnsi="Times New Roman"/>
                <w:lang w:eastAsia="en-GB"/>
              </w:rPr>
            </w:pPr>
          </w:p>
          <w:p w14:paraId="332E2F32" w14:textId="77777777" w:rsidR="00AC48F1" w:rsidRPr="00466E63" w:rsidRDefault="00AC48F1" w:rsidP="00AC48F1">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(b) fitosanitarni sertifikati za to bilje u rubrici „Dopunska izjava” uključuju:</w:t>
            </w:r>
          </w:p>
          <w:p w14:paraId="0DD56C81" w14:textId="77777777" w:rsidR="00AC48F1" w:rsidRPr="00466E63" w:rsidRDefault="00AC48F1" w:rsidP="00AC48F1">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B1C8766" w14:textId="4FB05473" w:rsidR="00AC48F1" w:rsidRPr="00466E63" w:rsidRDefault="00AC48F1" w:rsidP="00AC48F1">
            <w:pPr>
              <w:spacing w:after="0" w:line="240" w:lineRule="auto"/>
              <w:rPr>
                <w:rFonts w:ascii="Times New Roman" w:eastAsia="Times New Roman" w:hAnsi="Times New Roman"/>
                <w:lang w:eastAsia="en-GB"/>
              </w:rPr>
            </w:pPr>
            <w:r w:rsidRPr="00466E63">
              <w:rPr>
                <w:rFonts w:ascii="Times New Roman" w:eastAsia="Times New Roman" w:hAnsi="Times New Roman"/>
                <w:lang w:eastAsia="en-GB"/>
              </w:rPr>
              <w:t>ii) podatke o registrovanim proizvodnim jedinicama.</w:t>
            </w:r>
          </w:p>
        </w:tc>
      </w:tr>
      <w:tr w:rsidR="00AC48F1" w:rsidRPr="00B00EC1" w14:paraId="690ED5BE" w14:textId="77777777" w:rsidTr="00E007EA">
        <w:tc>
          <w:tcPr>
            <w:tcW w:w="1096" w:type="dxa"/>
          </w:tcPr>
          <w:p w14:paraId="20A28087" w14:textId="7101BBE6" w:rsidR="00AC48F1" w:rsidRDefault="00AC48F1" w:rsidP="00AC48F1">
            <w:pPr>
              <w:rPr>
                <w:rFonts w:ascii="Times New Roman" w:hAnsi="Times New Roman" w:cs="Times New Roman"/>
                <w:szCs w:val="24"/>
              </w:rPr>
            </w:pPr>
            <w:r>
              <w:rPr>
                <w:rFonts w:ascii="Times New Roman" w:hAnsi="Times New Roman" w:cs="Times New Roman"/>
                <w:szCs w:val="24"/>
              </w:rPr>
              <w:t>ex 0602</w:t>
            </w:r>
          </w:p>
        </w:tc>
        <w:tc>
          <w:tcPr>
            <w:tcW w:w="1598" w:type="dxa"/>
          </w:tcPr>
          <w:p w14:paraId="15297B8F" w14:textId="604DCD0E" w:rsidR="00AC48F1" w:rsidRPr="008A6C3F" w:rsidRDefault="00AC48F1" w:rsidP="008A6C3F">
            <w:pPr>
              <w:rPr>
                <w:rFonts w:ascii="Times New Roman" w:eastAsia="Times New Roman" w:hAnsi="Times New Roman"/>
                <w:lang w:eastAsia="en-GB"/>
              </w:rPr>
            </w:pPr>
            <w:r w:rsidRPr="0089376C">
              <w:rPr>
                <w:rFonts w:ascii="Times New Roman" w:eastAsia="Times New Roman" w:hAnsi="Times New Roman" w:cs="Times New Roman"/>
                <w:i/>
                <w:kern w:val="0"/>
                <w:sz w:val="22"/>
                <w:lang w:val="en-US" w:eastAsia="en-GB"/>
                <w14:ligatures w14:val="none"/>
              </w:rPr>
              <w:t xml:space="preserve">Prunus </w:t>
            </w:r>
            <w:r w:rsidR="008A6C3F">
              <w:rPr>
                <w:rFonts w:ascii="Times New Roman" w:eastAsia="Times New Roman" w:hAnsi="Times New Roman" w:cs="Times New Roman"/>
                <w:kern w:val="0"/>
                <w:sz w:val="22"/>
                <w:lang w:val="en-US" w:eastAsia="en-GB"/>
                <w14:ligatures w14:val="none"/>
              </w:rPr>
              <w:t>L.</w:t>
            </w:r>
          </w:p>
        </w:tc>
        <w:tc>
          <w:tcPr>
            <w:tcW w:w="2400" w:type="dxa"/>
            <w:gridSpan w:val="2"/>
            <w:shd w:val="clear" w:color="auto" w:fill="auto"/>
          </w:tcPr>
          <w:p w14:paraId="7375DF7C" w14:textId="46CEE4E5" w:rsidR="00AC48F1" w:rsidRPr="00385100" w:rsidRDefault="00AC48F1" w:rsidP="00AC48F1">
            <w:pPr>
              <w:spacing w:after="0" w:line="240" w:lineRule="auto"/>
              <w:rPr>
                <w:rFonts w:ascii="Times New Roman" w:eastAsia="Times New Roman" w:hAnsi="Times New Roman"/>
                <w:lang w:eastAsia="en-GB"/>
              </w:rPr>
            </w:pPr>
            <w:r>
              <w:rPr>
                <w:rFonts w:ascii="Times New Roman" w:eastAsia="Times New Roman" w:hAnsi="Times New Roman" w:cs="Times New Roman"/>
                <w:kern w:val="0"/>
                <w:sz w:val="22"/>
                <w:lang w:val="en-US" w:eastAsia="en-GB"/>
                <w14:ligatures w14:val="none"/>
              </w:rPr>
              <w:t>Bilje</w:t>
            </w:r>
            <w:r w:rsidRPr="0089376C">
              <w:rPr>
                <w:rFonts w:ascii="Times New Roman" w:eastAsia="Times New Roman" w:hAnsi="Times New Roman" w:cs="Times New Roman"/>
                <w:kern w:val="0"/>
                <w:sz w:val="22"/>
                <w:lang w:val="en-US" w:eastAsia="en-GB"/>
                <w14:ligatures w14:val="none"/>
              </w:rPr>
              <w:t xml:space="preserve"> za sadnju vrsta </w:t>
            </w:r>
            <w:r w:rsidRPr="0089376C">
              <w:rPr>
                <w:rFonts w:ascii="Times New Roman" w:eastAsia="Times New Roman" w:hAnsi="Times New Roman" w:cs="Times New Roman"/>
                <w:i/>
                <w:kern w:val="0"/>
                <w:sz w:val="22"/>
                <w:lang w:val="en-US" w:eastAsia="en-GB"/>
                <w14:ligatures w14:val="none"/>
              </w:rPr>
              <w:t>Prunus armeniaca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avium</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canescens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cerasifera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cerasus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davidiana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domestica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dulcis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fontanesiana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persica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salicina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tomentosa</w:t>
            </w:r>
            <w:r w:rsidRPr="0089376C">
              <w:rPr>
                <w:rFonts w:ascii="Times New Roman" w:eastAsia="Times New Roman" w:hAnsi="Times New Roman" w:cs="Times New Roman"/>
                <w:kern w:val="0"/>
                <w:sz w:val="22"/>
                <w:lang w:val="en-US" w:eastAsia="en-GB"/>
                <w14:ligatures w14:val="none"/>
              </w:rPr>
              <w:t xml:space="preserve"> i hibrida iz</w:t>
            </w:r>
            <w:r w:rsidRPr="0089376C">
              <w:rPr>
                <w:rFonts w:ascii="Times New Roman" w:eastAsia="Times New Roman" w:hAnsi="Times New Roman" w:cs="Times New Roman"/>
                <w:kern w:val="0"/>
                <w:sz w:val="22"/>
                <w:lang w:val="sr-Latn-ME" w:eastAsia="en-GB"/>
                <w14:ligatures w14:val="none"/>
              </w:rPr>
              <w:t xml:space="preserve">među </w:t>
            </w:r>
            <w:r w:rsidRPr="0089376C">
              <w:rPr>
                <w:rFonts w:ascii="Times New Roman" w:eastAsia="Times New Roman" w:hAnsi="Times New Roman" w:cs="Times New Roman"/>
                <w:kern w:val="0"/>
                <w:sz w:val="22"/>
                <w:lang w:val="en-US" w:eastAsia="en-GB"/>
                <w14:ligatures w14:val="none"/>
              </w:rPr>
              <w:t xml:space="preserve">navedenih vrsta, starosti do dvije godine, golog korijenja, bez lišća, maksimalnog prečnika 17 mm u osnovi </w:t>
            </w:r>
            <w:r>
              <w:rPr>
                <w:rFonts w:ascii="Times New Roman" w:eastAsia="Times New Roman" w:hAnsi="Times New Roman" w:cs="Times New Roman"/>
                <w:kern w:val="0"/>
                <w:sz w:val="22"/>
                <w:lang w:val="en-US" w:eastAsia="en-GB"/>
                <w14:ligatures w14:val="none"/>
              </w:rPr>
              <w:t>stabla.</w:t>
            </w:r>
          </w:p>
        </w:tc>
        <w:tc>
          <w:tcPr>
            <w:tcW w:w="1741" w:type="dxa"/>
          </w:tcPr>
          <w:p w14:paraId="7FD43C1C" w14:textId="77777777" w:rsidR="00AC48F1" w:rsidRDefault="00AC48F1" w:rsidP="00AC48F1">
            <w:pPr>
              <w:spacing w:before="0" w:after="0" w:line="240" w:lineRule="auto"/>
              <w:jc w:val="center"/>
              <w:rPr>
                <w:rFonts w:ascii="Times New Roman" w:eastAsia="Times New Roman" w:hAnsi="Times New Roman" w:cs="Times New Roman"/>
                <w:kern w:val="0"/>
                <w:sz w:val="22"/>
                <w:lang w:val="en-GB" w:eastAsia="en-GB"/>
                <w14:ligatures w14:val="none"/>
              </w:rPr>
            </w:pPr>
          </w:p>
          <w:p w14:paraId="0C0B7D47" w14:textId="25887A9A" w:rsidR="00AC48F1" w:rsidRPr="0089376C" w:rsidRDefault="00AC48F1" w:rsidP="00AC48F1">
            <w:pPr>
              <w:spacing w:before="0" w:after="0" w:line="240" w:lineRule="auto"/>
              <w:jc w:val="center"/>
              <w:rPr>
                <w:rFonts w:ascii="Times New Roman" w:eastAsia="Times New Roman" w:hAnsi="Times New Roman" w:cs="Times New Roman"/>
                <w:sz w:val="22"/>
                <w:lang w:eastAsia="en-GB"/>
              </w:rPr>
            </w:pPr>
            <w:r w:rsidRPr="00C24348">
              <w:rPr>
                <w:rFonts w:ascii="Times New Roman" w:eastAsia="Times New Roman" w:hAnsi="Times New Roman" w:cs="Times New Roman"/>
                <w:kern w:val="0"/>
                <w:sz w:val="22"/>
                <w:lang w:val="en-GB" w:eastAsia="en-GB"/>
                <w14:ligatures w14:val="none"/>
              </w:rPr>
              <w:t>ex 0602</w:t>
            </w:r>
          </w:p>
        </w:tc>
        <w:tc>
          <w:tcPr>
            <w:tcW w:w="1424" w:type="dxa"/>
            <w:gridSpan w:val="2"/>
          </w:tcPr>
          <w:p w14:paraId="2FD1CF8E" w14:textId="2CE36588" w:rsidR="00AC48F1" w:rsidRDefault="00AC48F1" w:rsidP="00AC48F1">
            <w:pPr>
              <w:rPr>
                <w:rFonts w:ascii="Times New Roman" w:hAnsi="Times New Roman" w:cs="Times New Roman"/>
                <w:szCs w:val="24"/>
              </w:rPr>
            </w:pPr>
            <w:r>
              <w:rPr>
                <w:rFonts w:ascii="Times New Roman" w:hAnsi="Times New Roman" w:cs="Times New Roman"/>
                <w:szCs w:val="24"/>
              </w:rPr>
              <w:t>Moldavija</w:t>
            </w:r>
          </w:p>
        </w:tc>
        <w:tc>
          <w:tcPr>
            <w:tcW w:w="7486" w:type="dxa"/>
            <w:gridSpan w:val="3"/>
          </w:tcPr>
          <w:p w14:paraId="1F144E5C" w14:textId="1948CCD6" w:rsidR="00AC48F1" w:rsidRPr="00385100" w:rsidRDefault="00AC48F1" w:rsidP="00AC48F1">
            <w:pPr>
              <w:spacing w:after="0" w:line="240" w:lineRule="auto"/>
              <w:rPr>
                <w:rFonts w:ascii="Times New Roman" w:eastAsia="Times New Roman" w:hAnsi="Times New Roman"/>
                <w:lang w:eastAsia="en-GB"/>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AC48F1" w:rsidRPr="00B00EC1" w14:paraId="751F85E0" w14:textId="5C397612" w:rsidTr="00E007EA">
        <w:tc>
          <w:tcPr>
            <w:tcW w:w="1096" w:type="dxa"/>
          </w:tcPr>
          <w:p w14:paraId="2DB6A76D"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341C109"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iCs/>
                <w:szCs w:val="24"/>
              </w:rPr>
              <w:t>Quecus</w:t>
            </w:r>
            <w:r w:rsidRPr="00B00EC1">
              <w:rPr>
                <w:rFonts w:ascii="Times New Roman" w:hAnsi="Times New Roman" w:cs="Times New Roman"/>
                <w:szCs w:val="24"/>
              </w:rPr>
              <w:t xml:space="preserve"> L.</w:t>
            </w:r>
          </w:p>
        </w:tc>
        <w:tc>
          <w:tcPr>
            <w:tcW w:w="2400" w:type="dxa"/>
            <w:gridSpan w:val="2"/>
          </w:tcPr>
          <w:p w14:paraId="1C975834" w14:textId="24F4FFD9" w:rsidR="00AC48F1" w:rsidRPr="00753733" w:rsidRDefault="00AC48F1" w:rsidP="00AC48F1">
            <w:pPr>
              <w:spacing w:after="0" w:line="240" w:lineRule="auto"/>
              <w:rPr>
                <w:rFonts w:ascii="Times New Roman" w:eastAsia="Times New Roman" w:hAnsi="Times New Roman"/>
                <w:i/>
                <w:lang w:eastAsia="en-GB"/>
              </w:rPr>
            </w:pPr>
            <w:r w:rsidRPr="008B25AF">
              <w:rPr>
                <w:rFonts w:ascii="Times New Roman" w:eastAsia="Times New Roman" w:hAnsi="Times New Roman"/>
                <w:lang w:eastAsia="en-GB"/>
              </w:rPr>
              <w:t xml:space="preserve">Bilje za sadnju </w:t>
            </w:r>
            <w:r w:rsidRPr="008B25AF">
              <w:rPr>
                <w:rFonts w:ascii="Times New Roman" w:eastAsia="Times New Roman" w:hAnsi="Times New Roman"/>
                <w:i/>
                <w:lang w:eastAsia="en-GB"/>
              </w:rPr>
              <w:t>Quercus petraea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Quercus robur</w:t>
            </w:r>
            <w:r w:rsidRPr="008B25AF">
              <w:rPr>
                <w:rFonts w:ascii="Times New Roman" w:eastAsia="Times New Roman" w:hAnsi="Times New Roman"/>
                <w:lang w:eastAsia="en-GB"/>
              </w:rPr>
              <w:t>, starosti do</w:t>
            </w:r>
            <w:r w:rsidRPr="008B25AF">
              <w:rPr>
                <w:rFonts w:ascii="Times New Roman" w:eastAsia="Times New Roman" w:hAnsi="Times New Roman"/>
                <w:i/>
                <w:lang w:eastAsia="en-GB"/>
              </w:rPr>
              <w:t xml:space="preserve"> </w:t>
            </w:r>
            <w:r w:rsidRPr="008B25AF">
              <w:rPr>
                <w:rFonts w:ascii="Times New Roman" w:eastAsia="Times New Roman" w:hAnsi="Times New Roman"/>
                <w:lang w:eastAsia="en-GB"/>
              </w:rPr>
              <w:t>petnaest godina,</w:t>
            </w:r>
            <w:r>
              <w:rPr>
                <w:rFonts w:ascii="Times New Roman" w:eastAsia="Times New Roman" w:hAnsi="Times New Roman"/>
                <w:i/>
                <w:lang w:eastAsia="en-GB"/>
              </w:rPr>
              <w:t xml:space="preserve"> </w:t>
            </w:r>
            <w:r w:rsidRPr="008B25AF">
              <w:rPr>
                <w:rFonts w:ascii="Times New Roman" w:eastAsia="Times New Roman" w:hAnsi="Times New Roman"/>
                <w:lang w:eastAsia="en-GB"/>
              </w:rPr>
              <w:t>maksimalnog prečnika od</w:t>
            </w:r>
            <w:r>
              <w:rPr>
                <w:rFonts w:ascii="Times New Roman" w:eastAsia="Times New Roman" w:hAnsi="Times New Roman"/>
                <w:i/>
                <w:lang w:eastAsia="en-GB"/>
              </w:rPr>
              <w:t xml:space="preserve"> </w:t>
            </w:r>
            <w:r w:rsidRPr="008B25AF">
              <w:rPr>
                <w:rFonts w:ascii="Times New Roman" w:eastAsia="Times New Roman" w:hAnsi="Times New Roman"/>
                <w:lang w:eastAsia="en-GB"/>
              </w:rPr>
              <w:t xml:space="preserve">80 mm </w:t>
            </w:r>
            <w:r>
              <w:rPr>
                <w:rFonts w:ascii="Times New Roman" w:eastAsia="Times New Roman" w:hAnsi="Times New Roman"/>
                <w:lang w:eastAsia="en-GB"/>
              </w:rPr>
              <w:t>u osnovi</w:t>
            </w:r>
            <w:r w:rsidRPr="008B25AF">
              <w:rPr>
                <w:rFonts w:ascii="Times New Roman" w:eastAsia="Times New Roman" w:hAnsi="Times New Roman"/>
                <w:lang w:eastAsia="en-GB"/>
              </w:rPr>
              <w:t xml:space="preserve"> stabla</w:t>
            </w:r>
          </w:p>
        </w:tc>
        <w:tc>
          <w:tcPr>
            <w:tcW w:w="1741" w:type="dxa"/>
          </w:tcPr>
          <w:p w14:paraId="4EA3396C"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ex 0602 10 90</w:t>
            </w:r>
          </w:p>
          <w:p w14:paraId="66DEBD06"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ex 0602 90 41</w:t>
            </w:r>
          </w:p>
          <w:p w14:paraId="0A067263"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ex 0602 90 45</w:t>
            </w:r>
          </w:p>
          <w:p w14:paraId="2A97EA60" w14:textId="345F0653" w:rsidR="00AC48F1" w:rsidRPr="00753733" w:rsidRDefault="00AC48F1" w:rsidP="00AC48F1">
            <w:pPr>
              <w:rPr>
                <w:rFonts w:ascii="Times New Roman" w:hAnsi="Times New Roman" w:cs="Times New Roman"/>
                <w:szCs w:val="24"/>
              </w:rPr>
            </w:pPr>
            <w:r w:rsidRPr="008B25AF">
              <w:rPr>
                <w:rFonts w:ascii="Times New Roman" w:eastAsia="Times New Roman" w:hAnsi="Times New Roman"/>
                <w:lang w:eastAsia="en-GB"/>
              </w:rPr>
              <w:t>ex 0602 90 46</w:t>
            </w:r>
          </w:p>
        </w:tc>
        <w:tc>
          <w:tcPr>
            <w:tcW w:w="1430" w:type="dxa"/>
            <w:gridSpan w:val="3"/>
          </w:tcPr>
          <w:p w14:paraId="5BDDC935" w14:textId="684DA991" w:rsidR="00AC48F1" w:rsidRPr="00753733" w:rsidRDefault="00AC48F1" w:rsidP="00AC48F1">
            <w:pPr>
              <w:rPr>
                <w:rFonts w:ascii="Times New Roman" w:hAnsi="Times New Roman" w:cs="Times New Roman"/>
                <w:szCs w:val="24"/>
              </w:rPr>
            </w:pPr>
            <w:r>
              <w:rPr>
                <w:rFonts w:ascii="Times New Roman" w:hAnsi="Times New Roman" w:cs="Times New Roman"/>
                <w:szCs w:val="24"/>
              </w:rPr>
              <w:t>Ujedinjeno Kraljevstvo</w:t>
            </w:r>
          </w:p>
        </w:tc>
        <w:tc>
          <w:tcPr>
            <w:tcW w:w="7480" w:type="dxa"/>
            <w:gridSpan w:val="2"/>
          </w:tcPr>
          <w:p w14:paraId="6A02DCA4"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(a) Službena izjava: </w:t>
            </w:r>
          </w:p>
          <w:p w14:paraId="0AD77A64"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 bilje je slobodno od štetnih organizama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w:t>
            </w:r>
          </w:p>
          <w:p w14:paraId="077EF6A5"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ii)službenim inspekcijskim pregledima izvršenim u odgovarajućim vremenskim intervalima od početka pos</w:t>
            </w:r>
            <w:r>
              <w:rPr>
                <w:rFonts w:ascii="Times New Roman" w:eastAsia="Times New Roman" w:hAnsi="Times New Roman"/>
                <w:lang w:eastAsia="en-GB"/>
              </w:rPr>
              <w:t>l</w:t>
            </w:r>
            <w:r w:rsidRPr="008B25AF">
              <w:rPr>
                <w:rFonts w:ascii="Times New Roman" w:eastAsia="Times New Roman" w:hAnsi="Times New Roman"/>
                <w:lang w:eastAsia="en-GB"/>
              </w:rPr>
              <w:t xml:space="preserve">jednjeg proizvodnog ciklusa bilja, utvrđeno je da je proizvodna jedinica slobona od štetnog organizma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uključujući laboratorijsko testiranje bilja sa simptomima koji ukazuju na sumnju na štetni organizam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w:t>
            </w:r>
          </w:p>
          <w:p w14:paraId="2CC8C0C7"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iii) uspostavljen je sistem kojim se obezbijeđuje da su alati i mašine očišćeni od zemlje i ostataka bilja i dezinfikovani kako bi bili slobodni od štetnih organizama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prije unošenja u proizvodnu jedinicu; i iv) neposredno prije izvoza izvršen je službeni inspekcijski pregled pošiljaka bilja radi otkrivanja prisustva štetnih organizama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uključujući nasumično uzorkovanje i testiranje na štetni organizam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laboratorijsko testiranje bilja sa simptoma koji upućuju na sumnju na štetni organizam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w:t>
            </w:r>
          </w:p>
          <w:p w14:paraId="2C986BE9"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b) fitosanitarni sertifikati za to bilje u rubrici, Dopunska izjava’ uključuju:</w:t>
            </w:r>
          </w:p>
          <w:p w14:paraId="6E708669" w14:textId="77777777" w:rsidR="00AC48F1" w:rsidRPr="008B25AF" w:rsidRDefault="00AC48F1" w:rsidP="00AC48F1">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23737193" w14:textId="6DE14FE5" w:rsidR="00AC48F1" w:rsidRPr="00753733" w:rsidRDefault="00AC48F1" w:rsidP="00AC48F1">
            <w:pPr>
              <w:rPr>
                <w:rFonts w:ascii="Times New Roman" w:hAnsi="Times New Roman" w:cs="Times New Roman"/>
                <w:szCs w:val="24"/>
              </w:rPr>
            </w:pPr>
            <w:r w:rsidRPr="008B25AF">
              <w:rPr>
                <w:rFonts w:ascii="Times New Roman" w:eastAsia="Times New Roman" w:hAnsi="Times New Roman"/>
                <w:lang w:eastAsia="en-GB"/>
              </w:rPr>
              <w:t>ii) podatke o registrovanim proizvodnim jedinicama.</w:t>
            </w:r>
          </w:p>
        </w:tc>
      </w:tr>
      <w:tr w:rsidR="00AC48F1" w:rsidRPr="00B00EC1" w14:paraId="08C4397E" w14:textId="77777777" w:rsidTr="00E007EA">
        <w:tc>
          <w:tcPr>
            <w:tcW w:w="1096" w:type="dxa"/>
          </w:tcPr>
          <w:p w14:paraId="555FCB0D"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6FD821F"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iCs/>
                <w:szCs w:val="24"/>
              </w:rPr>
              <w:t xml:space="preserve">Robinia </w:t>
            </w:r>
            <w:r w:rsidRPr="00B00EC1">
              <w:rPr>
                <w:rFonts w:ascii="Times New Roman" w:hAnsi="Times New Roman" w:cs="Times New Roman"/>
                <w:szCs w:val="24"/>
              </w:rPr>
              <w:t>L.</w:t>
            </w:r>
          </w:p>
        </w:tc>
        <w:tc>
          <w:tcPr>
            <w:tcW w:w="2400" w:type="dxa"/>
            <w:gridSpan w:val="2"/>
          </w:tcPr>
          <w:p w14:paraId="5675B547"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Robinia pseudoacacia</w:t>
            </w:r>
            <w:r w:rsidRPr="00B00EC1">
              <w:rPr>
                <w:rFonts w:ascii="Times New Roman" w:hAnsi="Times New Roman" w:cs="Times New Roman"/>
                <w:szCs w:val="24"/>
              </w:rPr>
              <w:t xml:space="preserve"> kalemljeno, u stanju mirovanja, golog korijenja, maksimalnog prečnika </w:t>
            </w:r>
            <w:r w:rsidRPr="0033591E">
              <w:rPr>
                <w:rFonts w:ascii="Times New Roman" w:hAnsi="Times New Roman" w:cs="Times New Roman"/>
                <w:szCs w:val="24"/>
              </w:rPr>
              <w:t>2,5 cm;</w:t>
            </w:r>
          </w:p>
        </w:tc>
        <w:tc>
          <w:tcPr>
            <w:tcW w:w="1741" w:type="dxa"/>
          </w:tcPr>
          <w:p w14:paraId="7CB852B6"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 0602 90 41</w:t>
            </w:r>
          </w:p>
          <w:p w14:paraId="4649FBDD"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 0602 90 45</w:t>
            </w:r>
          </w:p>
          <w:p w14:paraId="1F502EEB"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 0602 90 46</w:t>
            </w:r>
          </w:p>
          <w:p w14:paraId="6224BAD8"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 0602 90 48</w:t>
            </w:r>
          </w:p>
        </w:tc>
        <w:tc>
          <w:tcPr>
            <w:tcW w:w="1424" w:type="dxa"/>
            <w:gridSpan w:val="2"/>
          </w:tcPr>
          <w:p w14:paraId="3620E9A1" w14:textId="77777777" w:rsidR="00AC48F1" w:rsidRPr="00B00EC1" w:rsidRDefault="00AC48F1" w:rsidP="00AC48F1">
            <w:pPr>
              <w:rPr>
                <w:rFonts w:ascii="Times New Roman" w:hAnsi="Times New Roman" w:cs="Times New Roman"/>
                <w:szCs w:val="24"/>
              </w:rPr>
            </w:pPr>
            <w:r w:rsidRPr="0033591E">
              <w:rPr>
                <w:rFonts w:ascii="Times New Roman" w:hAnsi="Times New Roman" w:cs="Times New Roman"/>
                <w:szCs w:val="24"/>
              </w:rPr>
              <w:t>Izrael</w:t>
            </w:r>
          </w:p>
        </w:tc>
        <w:tc>
          <w:tcPr>
            <w:tcW w:w="7486" w:type="dxa"/>
            <w:gridSpan w:val="3"/>
          </w:tcPr>
          <w:p w14:paraId="40B8049C"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6E95A704"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Fusarium euwallaceae</w:t>
            </w:r>
            <w:r w:rsidRPr="00E778DE">
              <w:rPr>
                <w:rFonts w:ascii="Times New Roman" w:eastAsia="Times New Roman" w:hAnsi="Times New Roman"/>
                <w:lang w:eastAsia="en-GB"/>
              </w:rPr>
              <w:t xml:space="preserve">; </w:t>
            </w:r>
          </w:p>
          <w:p w14:paraId="7E353631"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bilje je tokom cijelog životnog ciklusa uzgajano na mjestu proizvodnje koje je registrovano i koje nadzire nacionalna služba za zaštitu bilja u zemlji porijekla. Ta registracija uključuje pripadajuće proizvodne jedinice unutar mjesta proizvodnje. </w:t>
            </w:r>
          </w:p>
          <w:p w14:paraId="5A6CEBD0"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ispunjava jedan od sljedećih zahtjeva: </w:t>
            </w:r>
          </w:p>
          <w:p w14:paraId="1F9F67B3" w14:textId="48E9F49E"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1. prečnik biljke manji je od 2 cm (mjereno </w:t>
            </w:r>
            <w:r>
              <w:rPr>
                <w:rFonts w:ascii="Times New Roman" w:eastAsia="Times New Roman" w:hAnsi="Times New Roman"/>
                <w:lang w:eastAsia="en-GB"/>
              </w:rPr>
              <w:t>u osnovi</w:t>
            </w:r>
            <w:r w:rsidRPr="00E778DE">
              <w:rPr>
                <w:rFonts w:ascii="Times New Roman" w:eastAsia="Times New Roman" w:hAnsi="Times New Roman"/>
                <w:lang w:eastAsia="en-GB"/>
              </w:rPr>
              <w:t xml:space="preserve"> stabla); ili</w:t>
            </w:r>
          </w:p>
          <w:p w14:paraId="415A0F66"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2. bilje je uzgojeno na lokaciji sa potpunom fizičkom zaštitom od unošenja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14:paraId="370D9FEF"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3. bilje je uzgojeno u proizvodnoj jedinici za koju je službenim inspekcijskim pregledima, koji se provode najmanje svake četiri sedmice, utvrđeno odsustvo </w:t>
            </w:r>
            <w:r w:rsidRPr="00E778DE">
              <w:rPr>
                <w:rFonts w:ascii="Times New Roman" w:eastAsia="Times New Roman" w:hAnsi="Times New Roman"/>
                <w:i/>
                <w:lang w:eastAsia="en-GB"/>
              </w:rPr>
              <w:t xml:space="preserve">Euwallacea forni- catus sensu lato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Fusarium euwallacea</w:t>
            </w:r>
            <w:r w:rsidRPr="00E778DE">
              <w:rPr>
                <w:rFonts w:ascii="Times New Roman" w:eastAsia="Times New Roman" w:hAnsi="Times New Roman"/>
                <w:lang w:eastAsia="en-GB"/>
              </w:rPr>
              <w:t xml:space="preserve"> od početka posljednjeg cijelog vegetacionog ciklusa, što je za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na prisustvo organizama </w:t>
            </w:r>
            <w:r w:rsidRPr="00E778DE">
              <w:rPr>
                <w:rFonts w:ascii="Times New Roman" w:eastAsia="Times New Roman" w:hAnsi="Times New Roman"/>
                <w:i/>
                <w:lang w:eastAsia="en-GB"/>
              </w:rPr>
              <w:t>Euwallacea fornicatus sensu lato i Fusarium euwallaceae</w:t>
            </w:r>
            <w:r w:rsidRPr="00E778DE">
              <w:rPr>
                <w:rFonts w:ascii="Times New Roman" w:eastAsia="Times New Roman" w:hAnsi="Times New Roman"/>
                <w:lang w:eastAsia="en-GB"/>
              </w:rPr>
              <w:t xml:space="preserve"> i ako se bilo koji od ta dva štetna organizma nađe u toj zoni na bilo kojoj biljci domaćinu, ta se biljka odmah izdvaja i uništava; </w:t>
            </w:r>
          </w:p>
          <w:p w14:paraId="20BD7289" w14:textId="6873123E"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čiji je prečnik </w:t>
            </w:r>
            <w:r>
              <w:rPr>
                <w:rFonts w:ascii="Times New Roman" w:eastAsia="Times New Roman" w:hAnsi="Times New Roman"/>
                <w:lang w:eastAsia="en-GB"/>
              </w:rPr>
              <w:t>u osnovi</w:t>
            </w:r>
            <w:r w:rsidRPr="00E778DE">
              <w:rPr>
                <w:rFonts w:ascii="Times New Roman" w:eastAsia="Times New Roman" w:hAnsi="Times New Roman"/>
                <w:lang w:eastAsia="en-GB"/>
              </w:rPr>
              <w:t xml:space="preserve"> stabla 2 cm ili veći podvrgnute su službenom inspekcijskom pregledu za otkrivanje prisustva štetnih organizama, posebno na stablu i granama biljaka, uključujući uzorkovanje destruktivnom metodom. Veličina uzorka za inspekcijski pregled mora biti takva da omogući najmanje  otkrivanje nivoa infestacije od 1 % sa nivoom pouzdanosti od 99 %. </w:t>
            </w:r>
          </w:p>
          <w:p w14:paraId="1EDFBC07" w14:textId="77777777" w:rsidR="00AC48F1" w:rsidRPr="00E778DE" w:rsidRDefault="00AC48F1" w:rsidP="00AC48F1">
            <w:pPr>
              <w:spacing w:after="0" w:line="240" w:lineRule="auto"/>
              <w:rPr>
                <w:rFonts w:ascii="Times New Roman" w:eastAsia="Times New Roman" w:hAnsi="Times New Roman"/>
                <w:lang w:eastAsia="en-GB"/>
              </w:rPr>
            </w:pPr>
          </w:p>
          <w:p w14:paraId="083D0C3F"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14:paraId="290B8D1A"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3B30EB79"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podatke o sljedećem: </w:t>
            </w:r>
          </w:p>
          <w:p w14:paraId="5EC6504E"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koji je zahtjev iz tačke (a) podtačke    </w:t>
            </w:r>
          </w:p>
          <w:p w14:paraId="7903A7E2"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iii) ispunjen i, </w:t>
            </w:r>
          </w:p>
          <w:p w14:paraId="703DAA89" w14:textId="1C4C8A5B" w:rsidR="00AC48F1" w:rsidRPr="00B00EC1" w:rsidRDefault="00AC48F1" w:rsidP="00AC48F1">
            <w:pPr>
              <w:rPr>
                <w:rFonts w:ascii="Times New Roman" w:hAnsi="Times New Roman" w:cs="Times New Roman"/>
                <w:szCs w:val="24"/>
              </w:rPr>
            </w:pPr>
            <w:r>
              <w:rPr>
                <w:rFonts w:ascii="Times New Roman" w:eastAsia="Times New Roman" w:hAnsi="Times New Roman"/>
                <w:lang w:eastAsia="en-GB"/>
              </w:rPr>
              <w:t xml:space="preserve"> </w:t>
            </w:r>
            <w:r w:rsidRPr="00E778DE">
              <w:rPr>
                <w:rFonts w:ascii="Times New Roman" w:eastAsia="Times New Roman" w:hAnsi="Times New Roman"/>
                <w:lang w:eastAsia="en-GB"/>
              </w:rPr>
              <w:t>podatke o registrovanim proizvodnim jedinicama.</w:t>
            </w:r>
          </w:p>
        </w:tc>
      </w:tr>
      <w:tr w:rsidR="00AC48F1" w:rsidRPr="00B00EC1" w14:paraId="691247C3" w14:textId="77777777" w:rsidTr="00E007EA">
        <w:tc>
          <w:tcPr>
            <w:tcW w:w="1096" w:type="dxa"/>
          </w:tcPr>
          <w:p w14:paraId="3CD7D4D4" w14:textId="0B96FDE0"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3F0CA7A7" w14:textId="3A96417C" w:rsidR="00AC48F1" w:rsidRPr="00B00EC1" w:rsidRDefault="00AC48F1" w:rsidP="00AC48F1">
            <w:pPr>
              <w:rPr>
                <w:rFonts w:ascii="Times New Roman" w:hAnsi="Times New Roman" w:cs="Times New Roman"/>
                <w:i/>
                <w:iCs/>
                <w:szCs w:val="24"/>
              </w:rPr>
            </w:pPr>
            <w:r w:rsidRPr="00B00EC1">
              <w:rPr>
                <w:rFonts w:ascii="Times New Roman" w:hAnsi="Times New Roman" w:cs="Times New Roman"/>
                <w:i/>
                <w:iCs/>
                <w:szCs w:val="24"/>
              </w:rPr>
              <w:t xml:space="preserve">Robinia </w:t>
            </w:r>
            <w:r w:rsidRPr="00B00EC1">
              <w:rPr>
                <w:rFonts w:ascii="Times New Roman" w:hAnsi="Times New Roman" w:cs="Times New Roman"/>
                <w:szCs w:val="24"/>
              </w:rPr>
              <w:t>L.</w:t>
            </w:r>
          </w:p>
        </w:tc>
        <w:tc>
          <w:tcPr>
            <w:tcW w:w="2400" w:type="dxa"/>
            <w:gridSpan w:val="2"/>
          </w:tcPr>
          <w:p w14:paraId="638874F4" w14:textId="315AF3FC"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Robinia</w:t>
            </w:r>
            <w:r w:rsidRPr="00B00EC1">
              <w:rPr>
                <w:rFonts w:ascii="Times New Roman" w:hAnsi="Times New Roman" w:cs="Times New Roman"/>
                <w:szCs w:val="24"/>
              </w:rPr>
              <w:t xml:space="preserve"> </w:t>
            </w:r>
            <w:r w:rsidRPr="00B00EC1">
              <w:rPr>
                <w:rFonts w:ascii="Times New Roman" w:hAnsi="Times New Roman" w:cs="Times New Roman"/>
                <w:i/>
                <w:iCs/>
                <w:szCs w:val="24"/>
              </w:rPr>
              <w:t>pseudoacacia</w:t>
            </w:r>
            <w:r w:rsidRPr="00B00EC1">
              <w:rPr>
                <w:rFonts w:ascii="Times New Roman" w:hAnsi="Times New Roman" w:cs="Times New Roman"/>
                <w:szCs w:val="24"/>
              </w:rPr>
              <w:t xml:space="preserve"> L., starosti najviše sedam godina i maksimalnog prečnika 25 cm</w:t>
            </w:r>
          </w:p>
        </w:tc>
        <w:tc>
          <w:tcPr>
            <w:tcW w:w="1741" w:type="dxa"/>
          </w:tcPr>
          <w:p w14:paraId="094EDE65"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 0602 90 41</w:t>
            </w:r>
          </w:p>
          <w:p w14:paraId="31B685FC"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 0602 90 45</w:t>
            </w:r>
          </w:p>
          <w:p w14:paraId="423EDE5A"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 0602 90 46</w:t>
            </w:r>
          </w:p>
          <w:p w14:paraId="04FB92D4" w14:textId="00E4F951"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 0602 90 48</w:t>
            </w:r>
          </w:p>
        </w:tc>
        <w:tc>
          <w:tcPr>
            <w:tcW w:w="1424" w:type="dxa"/>
            <w:gridSpan w:val="2"/>
          </w:tcPr>
          <w:p w14:paraId="423C8EDB" w14:textId="6B3D4B00"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Turska</w:t>
            </w:r>
          </w:p>
        </w:tc>
        <w:tc>
          <w:tcPr>
            <w:tcW w:w="7486" w:type="dxa"/>
            <w:gridSpan w:val="3"/>
          </w:tcPr>
          <w:p w14:paraId="1DB51E55"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14:paraId="48596411"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Pochazia shantungensis</w:t>
            </w:r>
            <w:r w:rsidRPr="00E778DE">
              <w:rPr>
                <w:rFonts w:ascii="Times New Roman" w:eastAsia="Times New Roman" w:hAnsi="Times New Roman"/>
                <w:lang w:eastAsia="en-GB"/>
              </w:rPr>
              <w:t xml:space="preserve">; </w:t>
            </w:r>
          </w:p>
          <w:p w14:paraId="2860BB11"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sprovedenim u odgovarajućim intervalima od početka ciklusa proizvodnje bilja utvrđeno je da je proizvodna jedinica slobodn od </w:t>
            </w:r>
            <w:r w:rsidRPr="00E778DE">
              <w:rPr>
                <w:rFonts w:ascii="Times New Roman" w:eastAsia="Times New Roman" w:hAnsi="Times New Roman"/>
                <w:i/>
                <w:lang w:eastAsia="en-GB"/>
              </w:rPr>
              <w:t>Pochazia shantungensis</w:t>
            </w:r>
            <w:r w:rsidRPr="00E778DE">
              <w:rPr>
                <w:rFonts w:ascii="Times New Roman" w:eastAsia="Times New Roman" w:hAnsi="Times New Roman"/>
                <w:lang w:eastAsia="en-GB"/>
              </w:rPr>
              <w:t xml:space="preserve">; i </w:t>
            </w:r>
          </w:p>
          <w:p w14:paraId="57F1587C" w14:textId="6F061350"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E778DE">
              <w:rPr>
                <w:rFonts w:ascii="Times New Roman" w:eastAsia="Times New Roman" w:hAnsi="Times New Roman"/>
                <w:i/>
                <w:lang w:eastAsia="en-GB"/>
              </w:rPr>
              <w:t>Pochazia shantungensis</w:t>
            </w:r>
            <w:r w:rsidRPr="00E778DE">
              <w:rPr>
                <w:rFonts w:ascii="Times New Roman" w:eastAsia="Times New Roman" w:hAnsi="Times New Roman"/>
                <w:lang w:eastAsia="en-GB"/>
              </w:rPr>
              <w:t xml:space="preserve">, pri čemu je veličina uzorka za pregled bila takva da omogući najmanje otkrivanje nivoa infestacije od 1 % </w:t>
            </w:r>
            <w:r>
              <w:rPr>
                <w:rFonts w:ascii="Times New Roman" w:eastAsia="Times New Roman" w:hAnsi="Times New Roman"/>
                <w:lang w:eastAsia="en-GB"/>
              </w:rPr>
              <w:t xml:space="preserve">sa nivoom pouzdanosti od 99 %; </w:t>
            </w:r>
          </w:p>
          <w:p w14:paraId="60DC6084"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14:paraId="016F8F22" w14:textId="77777777" w:rsidR="00AC48F1" w:rsidRPr="00E778DE" w:rsidRDefault="00AC48F1" w:rsidP="00AC48F1">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2841381C" w14:textId="2FD2C366" w:rsidR="00AC48F1" w:rsidRPr="00B00EC1" w:rsidRDefault="00AC48F1" w:rsidP="00AC48F1">
            <w:pPr>
              <w:spacing w:line="240" w:lineRule="auto"/>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AC48F1" w:rsidRPr="00B00EC1" w14:paraId="6DC83DA7" w14:textId="77777777" w:rsidTr="00E007EA">
        <w:trPr>
          <w:trHeight w:val="50"/>
        </w:trPr>
        <w:tc>
          <w:tcPr>
            <w:tcW w:w="1096" w:type="dxa"/>
          </w:tcPr>
          <w:p w14:paraId="0EDECABB"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14142E5F"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iCs/>
                <w:szCs w:val="24"/>
              </w:rPr>
              <w:t>Salix</w:t>
            </w:r>
            <w:r w:rsidRPr="00B00EC1">
              <w:rPr>
                <w:rFonts w:ascii="Times New Roman" w:hAnsi="Times New Roman" w:cs="Times New Roman"/>
                <w:szCs w:val="24"/>
              </w:rPr>
              <w:t xml:space="preserve"> L.</w:t>
            </w:r>
          </w:p>
        </w:tc>
        <w:tc>
          <w:tcPr>
            <w:tcW w:w="13051" w:type="dxa"/>
            <w:gridSpan w:val="8"/>
          </w:tcPr>
          <w:p w14:paraId="65439C18"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AC48F1" w:rsidRPr="00B00EC1" w14:paraId="73645677" w14:textId="77777777" w:rsidTr="00E007EA">
        <w:trPr>
          <w:trHeight w:val="50"/>
        </w:trPr>
        <w:tc>
          <w:tcPr>
            <w:tcW w:w="1096" w:type="dxa"/>
          </w:tcPr>
          <w:p w14:paraId="35F20FF4"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25AC6DA"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iCs/>
                <w:szCs w:val="24"/>
              </w:rPr>
              <w:t>Sorbus</w:t>
            </w:r>
            <w:r w:rsidRPr="00B00EC1">
              <w:rPr>
                <w:rFonts w:ascii="Times New Roman" w:hAnsi="Times New Roman" w:cs="Times New Roman"/>
                <w:szCs w:val="24"/>
              </w:rPr>
              <w:t xml:space="preserve"> L.</w:t>
            </w:r>
          </w:p>
        </w:tc>
        <w:tc>
          <w:tcPr>
            <w:tcW w:w="13051" w:type="dxa"/>
            <w:gridSpan w:val="8"/>
          </w:tcPr>
          <w:p w14:paraId="0F8B706A"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AC48F1" w:rsidRPr="00B00EC1" w14:paraId="19A29E44" w14:textId="77777777" w:rsidTr="00E007EA">
        <w:trPr>
          <w:trHeight w:val="50"/>
        </w:trPr>
        <w:tc>
          <w:tcPr>
            <w:tcW w:w="1096" w:type="dxa"/>
          </w:tcPr>
          <w:p w14:paraId="6B5609C4"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5EC18BD4"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iCs/>
                <w:szCs w:val="24"/>
              </w:rPr>
              <w:t>Taxus</w:t>
            </w:r>
            <w:r w:rsidRPr="00B00EC1">
              <w:rPr>
                <w:rFonts w:ascii="Times New Roman" w:hAnsi="Times New Roman" w:cs="Times New Roman"/>
                <w:szCs w:val="24"/>
              </w:rPr>
              <w:t xml:space="preserve"> L.</w:t>
            </w:r>
          </w:p>
        </w:tc>
        <w:tc>
          <w:tcPr>
            <w:tcW w:w="13051" w:type="dxa"/>
            <w:gridSpan w:val="8"/>
          </w:tcPr>
          <w:p w14:paraId="421E25F2"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AC48F1" w:rsidRPr="00B00EC1" w14:paraId="2228A6B9" w14:textId="77777777" w:rsidTr="00E007EA">
        <w:trPr>
          <w:trHeight w:val="50"/>
        </w:trPr>
        <w:tc>
          <w:tcPr>
            <w:tcW w:w="1096" w:type="dxa"/>
          </w:tcPr>
          <w:p w14:paraId="0E9E5905"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6BC9BEC6"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iCs/>
                <w:szCs w:val="24"/>
              </w:rPr>
              <w:t>Tilia</w:t>
            </w:r>
            <w:r w:rsidRPr="00B00EC1">
              <w:rPr>
                <w:rFonts w:ascii="Times New Roman" w:hAnsi="Times New Roman" w:cs="Times New Roman"/>
                <w:szCs w:val="24"/>
              </w:rPr>
              <w:t xml:space="preserve"> L</w:t>
            </w:r>
          </w:p>
        </w:tc>
        <w:tc>
          <w:tcPr>
            <w:tcW w:w="13051" w:type="dxa"/>
            <w:gridSpan w:val="8"/>
          </w:tcPr>
          <w:p w14:paraId="35A8A758"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AC48F1" w:rsidRPr="00B00EC1" w14:paraId="6F910B52" w14:textId="77777777" w:rsidTr="00E007EA">
        <w:trPr>
          <w:trHeight w:val="50"/>
        </w:trPr>
        <w:tc>
          <w:tcPr>
            <w:tcW w:w="1096" w:type="dxa"/>
          </w:tcPr>
          <w:p w14:paraId="0C90D330"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14:paraId="2B0292F5" w14:textId="77777777" w:rsidR="00AC48F1" w:rsidRPr="00B00EC1" w:rsidRDefault="00AC48F1" w:rsidP="00AC48F1">
            <w:pPr>
              <w:rPr>
                <w:rFonts w:ascii="Times New Roman" w:hAnsi="Times New Roman" w:cs="Times New Roman"/>
                <w:i/>
                <w:iCs/>
                <w:szCs w:val="24"/>
              </w:rPr>
            </w:pPr>
            <w:r w:rsidRPr="00B00EC1">
              <w:rPr>
                <w:rFonts w:ascii="Times New Roman" w:hAnsi="Times New Roman" w:cs="Times New Roman"/>
                <w:i/>
                <w:iCs/>
                <w:szCs w:val="24"/>
              </w:rPr>
              <w:t xml:space="preserve">Ulmus </w:t>
            </w:r>
            <w:r w:rsidRPr="00B00EC1">
              <w:rPr>
                <w:rFonts w:ascii="Times New Roman" w:hAnsi="Times New Roman" w:cs="Times New Roman"/>
                <w:szCs w:val="24"/>
              </w:rPr>
              <w:t>L</w:t>
            </w:r>
          </w:p>
        </w:tc>
        <w:tc>
          <w:tcPr>
            <w:tcW w:w="13051" w:type="dxa"/>
            <w:gridSpan w:val="8"/>
          </w:tcPr>
          <w:p w14:paraId="1CCC9587" w14:textId="77777777" w:rsidR="00AC48F1" w:rsidRPr="00B00EC1" w:rsidRDefault="00AC48F1" w:rsidP="00AC48F1">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AC48F1" w:rsidRPr="00B00EC1" w14:paraId="2FACFCC8" w14:textId="77777777" w:rsidTr="00E007EA">
        <w:trPr>
          <w:trHeight w:val="50"/>
        </w:trPr>
        <w:tc>
          <w:tcPr>
            <w:tcW w:w="15745" w:type="dxa"/>
            <w:gridSpan w:val="10"/>
          </w:tcPr>
          <w:p w14:paraId="2A6C3A3B" w14:textId="439EF4CD" w:rsidR="00AC48F1" w:rsidRPr="00B00EC1" w:rsidRDefault="00AC48F1" w:rsidP="00AC48F1">
            <w:pPr>
              <w:spacing w:before="0" w:after="0" w:line="240" w:lineRule="auto"/>
              <w:rPr>
                <w:rFonts w:ascii="Times New Roman" w:hAnsi="Times New Roman" w:cs="Times New Roman"/>
                <w:szCs w:val="24"/>
              </w:rPr>
            </w:pPr>
            <w:r w:rsidRPr="00B00EC1">
              <w:rPr>
                <w:rFonts w:ascii="Times New Roman" w:hAnsi="Times New Roman" w:cs="Times New Roman"/>
                <w:szCs w:val="24"/>
              </w:rPr>
              <w:t>Visokorizično bilje za koje nisu navedena izuzeća zabranjeno je unositi u Crnu Goru</w:t>
            </w:r>
            <w:r>
              <w:rPr>
                <w:rFonts w:ascii="Times New Roman" w:hAnsi="Times New Roman" w:cs="Times New Roman"/>
                <w:szCs w:val="24"/>
                <w:vertAlign w:val="superscript"/>
              </w:rPr>
              <w:t>1</w:t>
            </w:r>
            <w:r w:rsidRPr="00B00EC1">
              <w:rPr>
                <w:rFonts w:ascii="Times New Roman" w:hAnsi="Times New Roman" w:cs="Times New Roman"/>
                <w:szCs w:val="24"/>
              </w:rPr>
              <w:t>.</w:t>
            </w:r>
          </w:p>
          <w:p w14:paraId="2615A596" w14:textId="002C6BB9" w:rsidR="00AC48F1" w:rsidRPr="00B00EC1" w:rsidRDefault="00AC48F1" w:rsidP="00AC48F1">
            <w:pPr>
              <w:spacing w:before="0" w:after="0" w:line="240" w:lineRule="auto"/>
              <w:rPr>
                <w:rFonts w:ascii="Times New Roman" w:hAnsi="Times New Roman" w:cs="Times New Roman"/>
                <w:szCs w:val="24"/>
              </w:rPr>
            </w:pPr>
            <w:r>
              <w:rPr>
                <w:rFonts w:ascii="Times New Roman" w:hAnsi="Times New Roman" w:cs="Times New Roman"/>
                <w:szCs w:val="24"/>
                <w:vertAlign w:val="superscript"/>
              </w:rPr>
              <w:t>1</w:t>
            </w:r>
            <w:r w:rsidRPr="00B00EC1">
              <w:rPr>
                <w:rFonts w:ascii="Times New Roman" w:hAnsi="Times New Roman" w:cs="Times New Roman"/>
                <w:szCs w:val="24"/>
              </w:rPr>
              <w:t>Zabrana unošenja visokorizičnog bilja se ne odnosi na bilje po</w:t>
            </w:r>
            <w:r>
              <w:rPr>
                <w:rFonts w:ascii="Times New Roman" w:hAnsi="Times New Roman" w:cs="Times New Roman"/>
                <w:szCs w:val="24"/>
              </w:rPr>
              <w:t>rijeklom iz zemalja članica EU i članica</w:t>
            </w:r>
            <w:r w:rsidRPr="00B00EC1">
              <w:rPr>
                <w:rFonts w:ascii="Times New Roman" w:hAnsi="Times New Roman" w:cs="Times New Roman"/>
                <w:szCs w:val="24"/>
              </w:rPr>
              <w:t xml:space="preserve"> CEFTA sporazuma.</w:t>
            </w:r>
          </w:p>
          <w:p w14:paraId="277E3466" w14:textId="0DC5F97F" w:rsidR="00AC48F1" w:rsidRPr="00B00EC1" w:rsidRDefault="00AC48F1" w:rsidP="00AC48F1">
            <w:pPr>
              <w:spacing w:before="0" w:after="0" w:line="240" w:lineRule="auto"/>
              <w:rPr>
                <w:rFonts w:ascii="Times New Roman" w:hAnsi="Times New Roman" w:cs="Times New Roman"/>
                <w:szCs w:val="24"/>
              </w:rPr>
            </w:pPr>
            <w:r w:rsidRPr="00B00EC1">
              <w:rPr>
                <w:rFonts w:ascii="Times New Roman" w:hAnsi="Times New Roman" w:cs="Times New Roman"/>
                <w:szCs w:val="24"/>
              </w:rPr>
              <w:t>Visokorizično bilje za koje su odobrena izuzeća unosi se uz posebne zahtjeve navedene u ovoj Instrukciji u skladu sa gore navedenim Pravilnikom kao i posebne zahtjeve iz Lista IV. A Dio I  (dopunske izj</w:t>
            </w:r>
            <w:r>
              <w:rPr>
                <w:rFonts w:ascii="Times New Roman" w:hAnsi="Times New Roman" w:cs="Times New Roman"/>
                <w:szCs w:val="24"/>
              </w:rPr>
              <w:t xml:space="preserve">ave - posebni zahtjevi za uvoz), </w:t>
            </w:r>
            <w:r w:rsidRPr="00E25F34">
              <w:rPr>
                <w:rFonts w:ascii="Times New Roman" w:hAnsi="Times New Roman" w:cs="Times New Roman"/>
                <w:szCs w:val="24"/>
              </w:rPr>
              <w:t>a kada je relevantno i posebne zahtjeve po drugim pojedinačnim propisima.</w:t>
            </w:r>
          </w:p>
        </w:tc>
      </w:tr>
    </w:tbl>
    <w:p w14:paraId="1F71FAB4" w14:textId="55232CE3" w:rsidR="00292D55" w:rsidRPr="00B00EC1" w:rsidRDefault="00295238" w:rsidP="00292D55">
      <w:pPr>
        <w:rPr>
          <w:rFonts w:ascii="Times New Roman" w:hAnsi="Times New Roman" w:cs="Times New Roman"/>
          <w:b/>
          <w:bCs/>
          <w:szCs w:val="24"/>
        </w:rPr>
      </w:pPr>
      <w:r>
        <w:rPr>
          <w:rFonts w:ascii="Times New Roman" w:hAnsi="Times New Roman" w:cs="Times New Roman"/>
          <w:b/>
          <w:bCs/>
          <w:szCs w:val="24"/>
        </w:rPr>
        <w:br w:type="textWrapping" w:clear="all"/>
      </w:r>
      <w:r w:rsidR="00292D55" w:rsidRPr="00B00EC1">
        <w:rPr>
          <w:rFonts w:ascii="Times New Roman" w:hAnsi="Times New Roman" w:cs="Times New Roman"/>
          <w:b/>
          <w:bCs/>
          <w:szCs w:val="24"/>
        </w:rPr>
        <w:t xml:space="preserve">2. Bilje vrste </w:t>
      </w:r>
      <w:r w:rsidR="00292D55" w:rsidRPr="00B00EC1">
        <w:rPr>
          <w:rFonts w:ascii="Times New Roman" w:hAnsi="Times New Roman" w:cs="Times New Roman"/>
          <w:b/>
          <w:bCs/>
          <w:i/>
          <w:iCs/>
          <w:szCs w:val="24"/>
        </w:rPr>
        <w:t xml:space="preserve">Ullucus tuberosus </w:t>
      </w:r>
      <w:r w:rsidR="00292D55" w:rsidRPr="00B00EC1">
        <w:rPr>
          <w:rFonts w:ascii="Times New Roman" w:hAnsi="Times New Roman" w:cs="Times New Roman"/>
          <w:b/>
          <w:bCs/>
          <w:szCs w:val="24"/>
        </w:rPr>
        <w:t>porijeklom iz svih trećih zemalja (zabrana unošenja u Crnu Goru)</w:t>
      </w:r>
      <w:r w:rsidR="00292D55" w:rsidRPr="00B00EC1">
        <w:rPr>
          <w:rFonts w:ascii="Times New Roman" w:hAnsi="Times New Roman" w:cs="Times New Roman"/>
          <w:b/>
          <w:bCs/>
          <w:szCs w:val="24"/>
          <w:vertAlign w:val="superscript"/>
        </w:rPr>
        <w:t>1</w:t>
      </w:r>
    </w:p>
    <w:tbl>
      <w:tblPr>
        <w:tblStyle w:val="TableGrid"/>
        <w:tblW w:w="14454" w:type="dxa"/>
        <w:tblLayout w:type="fixed"/>
        <w:tblLook w:val="04A0" w:firstRow="1" w:lastRow="0" w:firstColumn="1" w:lastColumn="0" w:noHBand="0" w:noVBand="1"/>
      </w:tblPr>
      <w:tblGrid>
        <w:gridCol w:w="5776"/>
        <w:gridCol w:w="8678"/>
      </w:tblGrid>
      <w:tr w:rsidR="007F2799" w:rsidRPr="00B00EC1" w14:paraId="00A0D9A7" w14:textId="77777777" w:rsidTr="0060735C">
        <w:trPr>
          <w:trHeight w:val="361"/>
        </w:trPr>
        <w:tc>
          <w:tcPr>
            <w:tcW w:w="5776" w:type="dxa"/>
          </w:tcPr>
          <w:p w14:paraId="72AB7FEA" w14:textId="77777777"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Oznaka KN</w:t>
            </w:r>
          </w:p>
        </w:tc>
        <w:tc>
          <w:tcPr>
            <w:tcW w:w="8678" w:type="dxa"/>
          </w:tcPr>
          <w:p w14:paraId="38571A83" w14:textId="77777777"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Opis</w:t>
            </w:r>
          </w:p>
        </w:tc>
      </w:tr>
      <w:tr w:rsidR="007F2799" w:rsidRPr="00B00EC1" w14:paraId="1E23E8AA" w14:textId="77777777" w:rsidTr="00292D55">
        <w:trPr>
          <w:trHeight w:val="50"/>
        </w:trPr>
        <w:tc>
          <w:tcPr>
            <w:tcW w:w="5776" w:type="dxa"/>
          </w:tcPr>
          <w:p w14:paraId="35CA88C7" w14:textId="77777777"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ex 0601 10 90 </w:t>
            </w:r>
          </w:p>
          <w:p w14:paraId="35EDFB1C" w14:textId="77777777"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ex 0601 20 90 </w:t>
            </w:r>
          </w:p>
          <w:p w14:paraId="05C724B0" w14:textId="77777777"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ex 0604 20 90 </w:t>
            </w:r>
          </w:p>
          <w:p w14:paraId="43D71A4D" w14:textId="77777777"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ex 0714 90 20 </w:t>
            </w:r>
          </w:p>
          <w:p w14:paraId="2E18D5D0" w14:textId="77777777"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ex 1209 91 80</w:t>
            </w:r>
          </w:p>
          <w:p w14:paraId="09CF5E3D" w14:textId="6D478F0B"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ex 1404 90 00</w:t>
            </w:r>
          </w:p>
        </w:tc>
        <w:tc>
          <w:tcPr>
            <w:tcW w:w="8678" w:type="dxa"/>
          </w:tcPr>
          <w:p w14:paraId="735EFD2F" w14:textId="77777777" w:rsidR="00292D55" w:rsidRPr="00B00EC1" w:rsidRDefault="00292D55" w:rsidP="00292D55">
            <w:pPr>
              <w:rPr>
                <w:rFonts w:ascii="Times New Roman" w:hAnsi="Times New Roman" w:cs="Times New Roman"/>
                <w:szCs w:val="24"/>
              </w:rPr>
            </w:pPr>
            <w:r w:rsidRPr="00B00EC1">
              <w:rPr>
                <w:rFonts w:ascii="Times New Roman" w:hAnsi="Times New Roman" w:cs="Times New Roman"/>
                <w:i/>
                <w:iCs/>
                <w:szCs w:val="24"/>
              </w:rPr>
              <w:t>Ullucus tuberosus</w:t>
            </w:r>
            <w:r w:rsidRPr="00B00EC1">
              <w:rPr>
                <w:rFonts w:ascii="Times New Roman" w:hAnsi="Times New Roman" w:cs="Times New Roman"/>
                <w:szCs w:val="24"/>
              </w:rPr>
              <w:t xml:space="preserve"> Loz</w:t>
            </w:r>
          </w:p>
        </w:tc>
      </w:tr>
      <w:tr w:rsidR="00292D55" w:rsidRPr="00B00EC1" w14:paraId="2F08E98F" w14:textId="77777777" w:rsidTr="00292D55">
        <w:trPr>
          <w:trHeight w:val="50"/>
        </w:trPr>
        <w:tc>
          <w:tcPr>
            <w:tcW w:w="14454" w:type="dxa"/>
            <w:gridSpan w:val="2"/>
          </w:tcPr>
          <w:p w14:paraId="7E59C357" w14:textId="77777777" w:rsidR="00F448FF" w:rsidRPr="00B00EC1" w:rsidRDefault="00F448FF" w:rsidP="0060735C">
            <w:pPr>
              <w:spacing w:before="0" w:after="0" w:line="240" w:lineRule="auto"/>
              <w:rPr>
                <w:rFonts w:ascii="Times New Roman" w:hAnsi="Times New Roman" w:cs="Times New Roman"/>
                <w:szCs w:val="24"/>
              </w:rPr>
            </w:pPr>
            <w:r>
              <w:rPr>
                <w:rFonts w:ascii="Times New Roman" w:hAnsi="Times New Roman" w:cs="Times New Roman"/>
                <w:szCs w:val="24"/>
                <w:vertAlign w:val="superscript"/>
              </w:rPr>
              <w:t>1</w:t>
            </w:r>
            <w:r w:rsidRPr="00B00EC1">
              <w:rPr>
                <w:rFonts w:ascii="Times New Roman" w:hAnsi="Times New Roman" w:cs="Times New Roman"/>
                <w:szCs w:val="24"/>
              </w:rPr>
              <w:t>Zabrana unošenja visokorizičnog bilja se ne odnosi na bilje po</w:t>
            </w:r>
            <w:r>
              <w:rPr>
                <w:rFonts w:ascii="Times New Roman" w:hAnsi="Times New Roman" w:cs="Times New Roman"/>
                <w:szCs w:val="24"/>
              </w:rPr>
              <w:t>rijeklom iz zemalja članica EU i članica</w:t>
            </w:r>
            <w:r w:rsidRPr="00B00EC1">
              <w:rPr>
                <w:rFonts w:ascii="Times New Roman" w:hAnsi="Times New Roman" w:cs="Times New Roman"/>
                <w:szCs w:val="24"/>
              </w:rPr>
              <w:t xml:space="preserve"> CEFTA sporazuma.</w:t>
            </w:r>
          </w:p>
          <w:p w14:paraId="6ABEA691" w14:textId="428305D0" w:rsidR="00D34F67" w:rsidRPr="00B00EC1" w:rsidRDefault="00D34F67" w:rsidP="0060735C">
            <w:pPr>
              <w:spacing w:before="0" w:after="0" w:line="240" w:lineRule="auto"/>
              <w:rPr>
                <w:rFonts w:ascii="Times New Roman" w:hAnsi="Times New Roman" w:cs="Times New Roman"/>
                <w:i/>
                <w:iCs/>
                <w:szCs w:val="24"/>
              </w:rPr>
            </w:pPr>
            <w:r w:rsidRPr="00B00EC1">
              <w:rPr>
                <w:rFonts w:ascii="Times New Roman" w:hAnsi="Times New Roman" w:cs="Times New Roman"/>
                <w:szCs w:val="24"/>
              </w:rPr>
              <w:t xml:space="preserve">Visokorizično bilje za koje su odobrena izuzeća unosi se uz posebne zahtjeve navedene u ovoj Instrukciji u skladu sa gore navedenim Pravilnikom kao i posebne zahtjeve </w:t>
            </w:r>
            <w:r w:rsidRPr="00E25F34">
              <w:rPr>
                <w:rFonts w:ascii="Times New Roman" w:hAnsi="Times New Roman" w:cs="Times New Roman"/>
                <w:szCs w:val="24"/>
              </w:rPr>
              <w:t xml:space="preserve">iz Lista IV. A Dio I  (dopunske izjave - posebni zahtjevi za uvoz), </w:t>
            </w:r>
            <w:r w:rsidR="00E7285B" w:rsidRPr="00E25F34">
              <w:rPr>
                <w:rFonts w:ascii="Times New Roman" w:hAnsi="Times New Roman" w:cs="Times New Roman"/>
                <w:szCs w:val="24"/>
              </w:rPr>
              <w:t>a kada je relevantno i posebne zahtjeve po drugim pojedinačnim propisima.</w:t>
            </w:r>
          </w:p>
        </w:tc>
      </w:tr>
    </w:tbl>
    <w:p w14:paraId="6560BC3C" w14:textId="62C4FED7" w:rsidR="00292D55" w:rsidRPr="00B00EC1" w:rsidRDefault="00292D55" w:rsidP="00292D55">
      <w:pPr>
        <w:rPr>
          <w:rFonts w:ascii="Times New Roman" w:hAnsi="Times New Roman" w:cs="Times New Roman"/>
          <w:b/>
          <w:bCs/>
          <w:szCs w:val="24"/>
        </w:rPr>
      </w:pPr>
      <w:r w:rsidRPr="00B00EC1">
        <w:rPr>
          <w:rFonts w:ascii="Times New Roman" w:hAnsi="Times New Roman" w:cs="Times New Roman"/>
          <w:b/>
          <w:bCs/>
          <w:szCs w:val="24"/>
        </w:rPr>
        <w:t xml:space="preserve">3. Plodovi roda </w:t>
      </w:r>
      <w:r w:rsidRPr="00B00EC1">
        <w:rPr>
          <w:rFonts w:ascii="Times New Roman" w:hAnsi="Times New Roman" w:cs="Times New Roman"/>
          <w:b/>
          <w:bCs/>
          <w:i/>
          <w:iCs/>
          <w:szCs w:val="24"/>
        </w:rPr>
        <w:t>Momordica</w:t>
      </w:r>
      <w:r w:rsidRPr="00B00EC1">
        <w:rPr>
          <w:rFonts w:ascii="Times New Roman" w:hAnsi="Times New Roman" w:cs="Times New Roman"/>
          <w:b/>
          <w:bCs/>
          <w:szCs w:val="24"/>
        </w:rPr>
        <w:t xml:space="preserve"> L porijeklom iz trećih zemalja ili iz područja trećih zemalja za koje je poznato da je prisutan </w:t>
      </w:r>
      <w:r w:rsidRPr="00B00EC1">
        <w:rPr>
          <w:rFonts w:ascii="Times New Roman" w:hAnsi="Times New Roman" w:cs="Times New Roman"/>
          <w:b/>
          <w:bCs/>
          <w:i/>
          <w:szCs w:val="24"/>
        </w:rPr>
        <w:t>Thrips palmi</w:t>
      </w:r>
      <w:r w:rsidRPr="00B00EC1">
        <w:rPr>
          <w:rFonts w:ascii="Times New Roman" w:hAnsi="Times New Roman" w:cs="Times New Roman"/>
          <w:b/>
          <w:bCs/>
          <w:szCs w:val="24"/>
        </w:rPr>
        <w:t xml:space="preserve"> Karny i u kojima nedostaju efikasne mjere protiv ovog štetnog organizma: (zabrana unošenja u Crnu Goru)</w:t>
      </w:r>
      <w:r w:rsidRPr="00B00EC1">
        <w:rPr>
          <w:rFonts w:ascii="Times New Roman" w:hAnsi="Times New Roman" w:cs="Times New Roman"/>
          <w:b/>
          <w:bCs/>
          <w:szCs w:val="24"/>
          <w:vertAlign w:val="superscript"/>
        </w:rPr>
        <w:t>1</w:t>
      </w:r>
    </w:p>
    <w:tbl>
      <w:tblPr>
        <w:tblStyle w:val="TableGrid"/>
        <w:tblW w:w="14454" w:type="dxa"/>
        <w:tblLayout w:type="fixed"/>
        <w:tblLook w:val="04A0" w:firstRow="1" w:lastRow="0" w:firstColumn="1" w:lastColumn="0" w:noHBand="0" w:noVBand="1"/>
      </w:tblPr>
      <w:tblGrid>
        <w:gridCol w:w="5776"/>
        <w:gridCol w:w="8678"/>
      </w:tblGrid>
      <w:tr w:rsidR="007F2799" w:rsidRPr="00B00EC1" w14:paraId="7E332A69" w14:textId="77777777" w:rsidTr="00292D55">
        <w:trPr>
          <w:trHeight w:val="50"/>
        </w:trPr>
        <w:tc>
          <w:tcPr>
            <w:tcW w:w="5776" w:type="dxa"/>
          </w:tcPr>
          <w:p w14:paraId="4B223B3D" w14:textId="77777777"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Oznaka KN</w:t>
            </w:r>
          </w:p>
        </w:tc>
        <w:tc>
          <w:tcPr>
            <w:tcW w:w="8678" w:type="dxa"/>
          </w:tcPr>
          <w:p w14:paraId="7B476D25" w14:textId="77777777"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Opis</w:t>
            </w:r>
          </w:p>
        </w:tc>
      </w:tr>
      <w:tr w:rsidR="007F2799" w:rsidRPr="00B00EC1" w14:paraId="2FC3DA4F" w14:textId="77777777" w:rsidTr="00292D55">
        <w:trPr>
          <w:trHeight w:val="50"/>
        </w:trPr>
        <w:tc>
          <w:tcPr>
            <w:tcW w:w="5776" w:type="dxa"/>
          </w:tcPr>
          <w:p w14:paraId="0BEEF5A9" w14:textId="77777777"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ex 0709 99 90</w:t>
            </w:r>
          </w:p>
        </w:tc>
        <w:tc>
          <w:tcPr>
            <w:tcW w:w="8678" w:type="dxa"/>
          </w:tcPr>
          <w:p w14:paraId="6952FD14" w14:textId="77777777" w:rsidR="00292D55" w:rsidRPr="00B00EC1" w:rsidRDefault="00292D55" w:rsidP="00292D55">
            <w:pPr>
              <w:rPr>
                <w:rFonts w:ascii="Times New Roman" w:hAnsi="Times New Roman" w:cs="Times New Roman"/>
                <w:szCs w:val="24"/>
              </w:rPr>
            </w:pPr>
            <w:r w:rsidRPr="00B00EC1">
              <w:rPr>
                <w:rFonts w:ascii="Times New Roman" w:hAnsi="Times New Roman" w:cs="Times New Roman"/>
                <w:i/>
                <w:iCs/>
                <w:szCs w:val="24"/>
              </w:rPr>
              <w:t>Momordica</w:t>
            </w:r>
            <w:r w:rsidRPr="00B00EC1">
              <w:rPr>
                <w:rFonts w:ascii="Times New Roman" w:hAnsi="Times New Roman" w:cs="Times New Roman"/>
                <w:szCs w:val="24"/>
              </w:rPr>
              <w:t xml:space="preserve"> L., osim plodova biljke </w:t>
            </w:r>
            <w:r w:rsidRPr="00B00EC1">
              <w:rPr>
                <w:rFonts w:ascii="Times New Roman" w:hAnsi="Times New Roman" w:cs="Times New Roman"/>
                <w:i/>
                <w:iCs/>
                <w:szCs w:val="24"/>
              </w:rPr>
              <w:t>Momordica</w:t>
            </w:r>
            <w:r w:rsidRPr="00B00EC1">
              <w:rPr>
                <w:rFonts w:ascii="Times New Roman" w:hAnsi="Times New Roman" w:cs="Times New Roman"/>
                <w:szCs w:val="24"/>
              </w:rPr>
              <w:t xml:space="preserve"> </w:t>
            </w:r>
            <w:r w:rsidRPr="00B00EC1">
              <w:rPr>
                <w:rFonts w:ascii="Times New Roman" w:hAnsi="Times New Roman" w:cs="Times New Roman"/>
                <w:i/>
                <w:iCs/>
                <w:szCs w:val="24"/>
              </w:rPr>
              <w:t>charantia</w:t>
            </w:r>
            <w:r w:rsidRPr="00B00EC1">
              <w:rPr>
                <w:rFonts w:ascii="Times New Roman" w:hAnsi="Times New Roman" w:cs="Times New Roman"/>
                <w:szCs w:val="24"/>
              </w:rPr>
              <w:t xml:space="preserve"> L. porijeklom iz Hondurasa, Meksika, Šri Lanke i Tajlanda </w:t>
            </w:r>
          </w:p>
        </w:tc>
      </w:tr>
      <w:tr w:rsidR="00292D55" w:rsidRPr="00B00EC1" w14:paraId="1E2F4FA0" w14:textId="77777777" w:rsidTr="00292D55">
        <w:trPr>
          <w:trHeight w:val="50"/>
        </w:trPr>
        <w:tc>
          <w:tcPr>
            <w:tcW w:w="14454" w:type="dxa"/>
            <w:gridSpan w:val="2"/>
          </w:tcPr>
          <w:p w14:paraId="782AF575" w14:textId="77777777" w:rsidR="00F448FF" w:rsidRPr="00B00EC1" w:rsidRDefault="00F448FF" w:rsidP="0060735C">
            <w:pPr>
              <w:spacing w:before="0" w:after="0" w:line="240" w:lineRule="auto"/>
              <w:rPr>
                <w:rFonts w:ascii="Times New Roman" w:hAnsi="Times New Roman" w:cs="Times New Roman"/>
                <w:szCs w:val="24"/>
              </w:rPr>
            </w:pPr>
            <w:r>
              <w:rPr>
                <w:rFonts w:ascii="Times New Roman" w:hAnsi="Times New Roman" w:cs="Times New Roman"/>
                <w:szCs w:val="24"/>
                <w:vertAlign w:val="superscript"/>
              </w:rPr>
              <w:t>1</w:t>
            </w:r>
            <w:r w:rsidRPr="00B00EC1">
              <w:rPr>
                <w:rFonts w:ascii="Times New Roman" w:hAnsi="Times New Roman" w:cs="Times New Roman"/>
                <w:szCs w:val="24"/>
              </w:rPr>
              <w:t>Zabrana unošenja visokorizičnog bilja se ne odnosi na bilje po</w:t>
            </w:r>
            <w:r>
              <w:rPr>
                <w:rFonts w:ascii="Times New Roman" w:hAnsi="Times New Roman" w:cs="Times New Roman"/>
                <w:szCs w:val="24"/>
              </w:rPr>
              <w:t>rijeklom iz zemalja članica EU i članica</w:t>
            </w:r>
            <w:r w:rsidRPr="00B00EC1">
              <w:rPr>
                <w:rFonts w:ascii="Times New Roman" w:hAnsi="Times New Roman" w:cs="Times New Roman"/>
                <w:szCs w:val="24"/>
              </w:rPr>
              <w:t xml:space="preserve"> CEFTA sporazuma.</w:t>
            </w:r>
          </w:p>
          <w:p w14:paraId="58D27DC2" w14:textId="7E6873E6" w:rsidR="00D34F67" w:rsidRPr="00B00EC1" w:rsidRDefault="00D34F67"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Visokorizično bilje za koje su odobrena izuzeća unosi se uz posebne zahtjeve navedene u ovoj Instrukciji u skladu sa gore navedenim Pravilnikom kao i posebne zahtjeve </w:t>
            </w:r>
            <w:r w:rsidRPr="00E25F34">
              <w:rPr>
                <w:rFonts w:ascii="Times New Roman" w:hAnsi="Times New Roman" w:cs="Times New Roman"/>
                <w:szCs w:val="24"/>
              </w:rPr>
              <w:t xml:space="preserve">iz Lista IV. A Dio I  (dopunske izjave - posebni zahtjevi za uvoz), </w:t>
            </w:r>
            <w:r w:rsidR="00E7285B" w:rsidRPr="00E25F34">
              <w:rPr>
                <w:rFonts w:ascii="Times New Roman" w:hAnsi="Times New Roman" w:cs="Times New Roman"/>
                <w:szCs w:val="24"/>
              </w:rPr>
              <w:t>a kada je relevantno i posebne zahtjeve po drugim pojedinačnim propisima.</w:t>
            </w:r>
          </w:p>
        </w:tc>
      </w:tr>
    </w:tbl>
    <w:p w14:paraId="180E5FEE" w14:textId="3BFFB539" w:rsidR="00292D55" w:rsidRPr="00B5463E" w:rsidRDefault="00B5463E" w:rsidP="00292D55">
      <w:pPr>
        <w:rPr>
          <w:rFonts w:ascii="Times New Roman" w:hAnsi="Times New Roman" w:cs="Times New Roman"/>
          <w:b/>
          <w:sz w:val="20"/>
          <w:szCs w:val="20"/>
          <w:u w:val="single"/>
        </w:rPr>
      </w:pPr>
      <w:r>
        <w:rPr>
          <w:rFonts w:ascii="Times New Roman" w:hAnsi="Times New Roman" w:cs="Times New Roman"/>
          <w:b/>
          <w:sz w:val="20"/>
          <w:szCs w:val="20"/>
          <w:u w:val="single"/>
        </w:rPr>
        <w:t>Treba imati u vidu da se ova I</w:t>
      </w:r>
      <w:r w:rsidR="003B4E09" w:rsidRPr="00B5463E">
        <w:rPr>
          <w:rFonts w:ascii="Times New Roman" w:hAnsi="Times New Roman" w:cs="Times New Roman"/>
          <w:b/>
          <w:sz w:val="20"/>
          <w:szCs w:val="20"/>
          <w:u w:val="single"/>
        </w:rPr>
        <w:t xml:space="preserve">nstrukcija odnosi </w:t>
      </w:r>
      <w:r>
        <w:rPr>
          <w:rFonts w:ascii="Times New Roman" w:hAnsi="Times New Roman" w:cs="Times New Roman"/>
          <w:b/>
          <w:sz w:val="20"/>
          <w:szCs w:val="20"/>
          <w:u w:val="single"/>
        </w:rPr>
        <w:t xml:space="preserve">na </w:t>
      </w:r>
      <w:r w:rsidR="003B4E09" w:rsidRPr="00B5463E">
        <w:rPr>
          <w:rFonts w:ascii="Times New Roman" w:hAnsi="Times New Roman" w:cs="Times New Roman"/>
          <w:b/>
          <w:sz w:val="20"/>
          <w:szCs w:val="20"/>
          <w:u w:val="single"/>
        </w:rPr>
        <w:t xml:space="preserve">objašnjenje </w:t>
      </w:r>
      <w:r>
        <w:rPr>
          <w:rFonts w:ascii="Times New Roman" w:hAnsi="Times New Roman" w:cs="Times New Roman"/>
          <w:b/>
          <w:sz w:val="20"/>
          <w:szCs w:val="20"/>
          <w:u w:val="single"/>
        </w:rPr>
        <w:t xml:space="preserve">načina </w:t>
      </w:r>
      <w:r w:rsidR="00E01202">
        <w:rPr>
          <w:rFonts w:ascii="Times New Roman" w:hAnsi="Times New Roman" w:cs="Times New Roman"/>
          <w:b/>
          <w:sz w:val="20"/>
          <w:szCs w:val="20"/>
          <w:u w:val="single"/>
        </w:rPr>
        <w:t xml:space="preserve">primjene propisa </w:t>
      </w:r>
      <w:r w:rsidR="00DA24F7">
        <w:rPr>
          <w:rFonts w:ascii="Times New Roman" w:hAnsi="Times New Roman" w:cs="Times New Roman"/>
          <w:b/>
          <w:sz w:val="20"/>
          <w:szCs w:val="20"/>
          <w:u w:val="single"/>
        </w:rPr>
        <w:t>i</w:t>
      </w:r>
      <w:r w:rsidR="003B4E09" w:rsidRPr="00B5463E">
        <w:rPr>
          <w:rFonts w:ascii="Times New Roman" w:hAnsi="Times New Roman" w:cs="Times New Roman"/>
          <w:b/>
          <w:sz w:val="20"/>
          <w:szCs w:val="20"/>
          <w:u w:val="single"/>
        </w:rPr>
        <w:t xml:space="preserve"> da </w:t>
      </w:r>
      <w:r w:rsidRPr="00B5463E">
        <w:rPr>
          <w:rFonts w:ascii="Times New Roman" w:hAnsi="Times New Roman" w:cs="Times New Roman"/>
          <w:b/>
          <w:sz w:val="20"/>
          <w:szCs w:val="20"/>
          <w:u w:val="single"/>
        </w:rPr>
        <w:t>obuhvata</w:t>
      </w:r>
      <w:r>
        <w:rPr>
          <w:rFonts w:ascii="Times New Roman" w:hAnsi="Times New Roman" w:cs="Times New Roman"/>
          <w:b/>
          <w:sz w:val="20"/>
          <w:szCs w:val="20"/>
          <w:u w:val="single"/>
        </w:rPr>
        <w:t xml:space="preserve"> samo dosad</w:t>
      </w:r>
      <w:r w:rsidR="00E01202">
        <w:rPr>
          <w:rFonts w:ascii="Times New Roman" w:hAnsi="Times New Roman" w:cs="Times New Roman"/>
          <w:b/>
          <w:sz w:val="20"/>
          <w:szCs w:val="20"/>
          <w:u w:val="single"/>
        </w:rPr>
        <w:t>a</w:t>
      </w:r>
      <w:r>
        <w:rPr>
          <w:rFonts w:ascii="Times New Roman" w:hAnsi="Times New Roman" w:cs="Times New Roman"/>
          <w:b/>
          <w:sz w:val="20"/>
          <w:szCs w:val="20"/>
          <w:u w:val="single"/>
        </w:rPr>
        <w:t>šnje</w:t>
      </w:r>
      <w:r w:rsidRPr="00B5463E">
        <w:rPr>
          <w:rFonts w:ascii="Times New Roman" w:hAnsi="Times New Roman" w:cs="Times New Roman"/>
          <w:b/>
          <w:sz w:val="20"/>
          <w:szCs w:val="20"/>
          <w:u w:val="single"/>
        </w:rPr>
        <w:t xml:space="preserve"> </w:t>
      </w:r>
      <w:r>
        <w:rPr>
          <w:rFonts w:ascii="Times New Roman" w:hAnsi="Times New Roman" w:cs="Times New Roman"/>
          <w:b/>
          <w:sz w:val="20"/>
          <w:szCs w:val="20"/>
          <w:u w:val="single"/>
        </w:rPr>
        <w:t>i</w:t>
      </w:r>
      <w:r w:rsidRPr="00B5463E">
        <w:rPr>
          <w:rFonts w:ascii="Times New Roman" w:hAnsi="Times New Roman" w:cs="Times New Roman"/>
          <w:b/>
          <w:sz w:val="20"/>
          <w:szCs w:val="20"/>
          <w:u w:val="single"/>
        </w:rPr>
        <w:t>zmjene</w:t>
      </w:r>
      <w:r>
        <w:rPr>
          <w:rFonts w:ascii="Times New Roman" w:hAnsi="Times New Roman" w:cs="Times New Roman"/>
          <w:b/>
          <w:sz w:val="20"/>
          <w:szCs w:val="20"/>
          <w:u w:val="single"/>
        </w:rPr>
        <w:t xml:space="preserve"> koje su </w:t>
      </w:r>
      <w:r w:rsidRPr="00B5463E">
        <w:rPr>
          <w:rFonts w:ascii="Times New Roman" w:hAnsi="Times New Roman" w:cs="Times New Roman"/>
          <w:b/>
          <w:sz w:val="20"/>
          <w:szCs w:val="20"/>
          <w:u w:val="single"/>
        </w:rPr>
        <w:t xml:space="preserve">navedene </w:t>
      </w:r>
      <w:r w:rsidR="003B4E09" w:rsidRPr="00B5463E">
        <w:rPr>
          <w:rFonts w:ascii="Times New Roman" w:hAnsi="Times New Roman" w:cs="Times New Roman"/>
          <w:b/>
          <w:sz w:val="20"/>
          <w:szCs w:val="20"/>
          <w:u w:val="single"/>
        </w:rPr>
        <w:t>dolje</w:t>
      </w:r>
      <w:r>
        <w:rPr>
          <w:rFonts w:ascii="Times New Roman" w:hAnsi="Times New Roman" w:cs="Times New Roman"/>
          <w:b/>
          <w:sz w:val="20"/>
          <w:szCs w:val="20"/>
          <w:u w:val="single"/>
        </w:rPr>
        <w:t xml:space="preserve"> u nastavku</w:t>
      </w:r>
      <w:r w:rsidR="003B4E09" w:rsidRPr="00B5463E">
        <w:rPr>
          <w:rFonts w:ascii="Times New Roman" w:hAnsi="Times New Roman" w:cs="Times New Roman"/>
          <w:b/>
          <w:sz w:val="20"/>
          <w:szCs w:val="20"/>
          <w:u w:val="single"/>
        </w:rPr>
        <w:t>, tako da se moraju prilikom implementacije pratiti i druge izmjene propisa ko</w:t>
      </w:r>
      <w:r w:rsidR="004203C1">
        <w:rPr>
          <w:rFonts w:ascii="Times New Roman" w:hAnsi="Times New Roman" w:cs="Times New Roman"/>
          <w:b/>
          <w:sz w:val="20"/>
          <w:szCs w:val="20"/>
          <w:u w:val="single"/>
        </w:rPr>
        <w:t xml:space="preserve">je će </w:t>
      </w:r>
      <w:r w:rsidR="00DA24F7">
        <w:rPr>
          <w:rFonts w:ascii="Times New Roman" w:hAnsi="Times New Roman" w:cs="Times New Roman"/>
          <w:b/>
          <w:sz w:val="20"/>
          <w:szCs w:val="20"/>
          <w:u w:val="single"/>
        </w:rPr>
        <w:t xml:space="preserve">biti </w:t>
      </w:r>
      <w:r w:rsidR="00E01202">
        <w:rPr>
          <w:rFonts w:ascii="Times New Roman" w:hAnsi="Times New Roman" w:cs="Times New Roman"/>
          <w:b/>
          <w:sz w:val="20"/>
          <w:szCs w:val="20"/>
          <w:u w:val="single"/>
        </w:rPr>
        <w:t xml:space="preserve">u narednom periodu </w:t>
      </w:r>
      <w:r w:rsidR="00DA24F7">
        <w:rPr>
          <w:rFonts w:ascii="Times New Roman" w:hAnsi="Times New Roman" w:cs="Times New Roman"/>
          <w:b/>
          <w:sz w:val="20"/>
          <w:szCs w:val="20"/>
          <w:u w:val="single"/>
        </w:rPr>
        <w:t xml:space="preserve">a </w:t>
      </w:r>
      <w:r w:rsidR="00E01202">
        <w:rPr>
          <w:rFonts w:ascii="Times New Roman" w:hAnsi="Times New Roman" w:cs="Times New Roman"/>
          <w:b/>
          <w:sz w:val="20"/>
          <w:szCs w:val="20"/>
          <w:u w:val="single"/>
        </w:rPr>
        <w:t>vezano za ažuriranja</w:t>
      </w:r>
      <w:r w:rsidR="00DA24F7">
        <w:rPr>
          <w:rFonts w:ascii="Times New Roman" w:hAnsi="Times New Roman" w:cs="Times New Roman"/>
          <w:b/>
          <w:sz w:val="20"/>
          <w:szCs w:val="20"/>
          <w:u w:val="single"/>
        </w:rPr>
        <w:t xml:space="preserve"> na temu</w:t>
      </w:r>
      <w:r w:rsidR="00E01202">
        <w:rPr>
          <w:rFonts w:ascii="Times New Roman" w:hAnsi="Times New Roman" w:cs="Times New Roman"/>
          <w:b/>
          <w:sz w:val="20"/>
          <w:szCs w:val="20"/>
          <w:u w:val="single"/>
        </w:rPr>
        <w:t xml:space="preserve"> </w:t>
      </w:r>
      <w:r w:rsidR="003B4E09" w:rsidRPr="00B5463E">
        <w:rPr>
          <w:rFonts w:ascii="Times New Roman" w:hAnsi="Times New Roman" w:cs="Times New Roman"/>
          <w:b/>
          <w:sz w:val="20"/>
          <w:szCs w:val="20"/>
          <w:u w:val="single"/>
        </w:rPr>
        <w:t>Pravilnika o fitosanitarnim mjerama za unošenje bilja i biljnih proizvoda koji predstavljaju neprihvatljiv rizik od štetnih organizama.</w:t>
      </w:r>
    </w:p>
    <w:p w14:paraId="00296BB2" w14:textId="5949A394" w:rsidR="00E13A41" w:rsidRPr="00E13A41" w:rsidRDefault="00292D55" w:rsidP="00E13A41">
      <w:pPr>
        <w:pStyle w:val="1tekst"/>
        <w:rPr>
          <w:rFonts w:ascii="Times New Roman" w:hAnsi="Times New Roman"/>
          <w:bCs/>
          <w:sz w:val="18"/>
          <w:szCs w:val="18"/>
        </w:rPr>
      </w:pPr>
      <w:r w:rsidRPr="00B00EC1">
        <w:rPr>
          <w:rFonts w:ascii="Times New Roman" w:hAnsi="Times New Roman" w:cs="Times New Roman"/>
          <w:bCs/>
          <w:lang w:val="hr-HR"/>
        </w:rPr>
        <w:t>*</w:t>
      </w:r>
      <w:r w:rsidR="00F448FF">
        <w:rPr>
          <w:rFonts w:ascii="Times New Roman" w:hAnsi="Times New Roman"/>
          <w:bCs/>
          <w:sz w:val="18"/>
          <w:szCs w:val="18"/>
          <w:lang w:val="sr-Latn-ME"/>
        </w:rPr>
        <w:t xml:space="preserve">U </w:t>
      </w:r>
      <w:r w:rsidR="00E13A41" w:rsidRPr="00E13A41">
        <w:rPr>
          <w:rFonts w:ascii="Times New Roman" w:hAnsi="Times New Roman"/>
          <w:bCs/>
          <w:sz w:val="18"/>
          <w:szCs w:val="18"/>
        </w:rPr>
        <w:t>Pravilnik</w:t>
      </w:r>
      <w:r w:rsidR="00E13A41">
        <w:rPr>
          <w:rFonts w:ascii="Times New Roman" w:hAnsi="Times New Roman"/>
          <w:bCs/>
          <w:sz w:val="18"/>
          <w:szCs w:val="18"/>
        </w:rPr>
        <w:t>u</w:t>
      </w:r>
      <w:r w:rsidR="00E13A41" w:rsidRPr="00E13A41">
        <w:rPr>
          <w:rFonts w:ascii="Times New Roman" w:hAnsi="Times New Roman"/>
          <w:bCs/>
          <w:sz w:val="18"/>
          <w:szCs w:val="18"/>
        </w:rPr>
        <w:t xml:space="preserve"> u Prilogu I prenesena je Regulativa (EU) 2018/2019 sa izmjenama: Regulativa (EU) 2020/1214, Regulativa (EU) 2020/1361, Regulativa (EU) 2021/419, Regulativa (EU) 2021/1936, Regulativa (EU) 2022/230, Regulativa (EU) 2022/490, Regulativa (EU) 2022/853, Regulativa (EU) 2022/1309, Regulativa (EU) 2022/1404, Regulativa (EU) 2022/1916, Regulativa (EU) 2022/1942,  Regulativa (EU) 2023/158, Regulativa (EU) 2023/446, Regulativa (EU) 2023/1174, Regulativa (EU) 2023/1203, Regulativa (EU) 2023/1511, Regulativa (EU) 2023/1535, Regulativa (EU) 2023/2458, Regulativa (EU) 2023/2743, Regulativa (EU) 2024/377, Regulativa (EU) 2024/879, Regulativa (EU) 2024/1162, Regulativa (EU) 2024/1436, Regulativa (EU) 2024/1437, Regulativa (EU) 2024/1457; (EU) /2024/1958; (EU) /2024/2931; (EU) /2025/312, Regulativa (EU) 2025/1088, Regulativa (EU) 2025/1091, a u Prilogu 2 Regulativa (EU) 2020/1213 sa izmjenama: Regulativa (EU) 2020/1362; Regulativa (EU) 2021/419, Regulativa (EU) 2021/1936, Regulativa (EU) 2022/490, Regulativa (EU) 2022/1942, Regulativa (EU) 2023/446</w:t>
      </w:r>
      <w:bookmarkStart w:id="2" w:name="_Hlk143773474"/>
      <w:r w:rsidR="00E13A41" w:rsidRPr="00E13A41">
        <w:rPr>
          <w:rFonts w:ascii="Times New Roman" w:hAnsi="Times New Roman"/>
          <w:bCs/>
          <w:sz w:val="18"/>
          <w:szCs w:val="18"/>
        </w:rPr>
        <w:t>, Regulativa (EU) 2023/1203</w:t>
      </w:r>
      <w:bookmarkEnd w:id="2"/>
      <w:r w:rsidR="00E13A41" w:rsidRPr="00E13A41">
        <w:rPr>
          <w:rFonts w:ascii="Times New Roman" w:hAnsi="Times New Roman"/>
          <w:bCs/>
          <w:sz w:val="18"/>
          <w:szCs w:val="18"/>
        </w:rPr>
        <w:t>, Regulativa (EU) 2023/1511, Regulativa (EU) 2023/1535, Regulativa (EU) 2023/2458,  Regulativa (EU) 2023/2743, Regulativa (EU) 2024/1162, Regulativa (EU) 2024/1436, Regulativa (EU) 2024/1457, Regulativa (EU) 2024/2931, Regulativa (EU) 2025/1088.</w:t>
      </w:r>
    </w:p>
    <w:p w14:paraId="04852CB6" w14:textId="5542D670" w:rsidR="00C24348" w:rsidRPr="00C24348" w:rsidRDefault="00C24348" w:rsidP="00E13A41">
      <w:pPr>
        <w:pStyle w:val="1tekst"/>
        <w:rPr>
          <w:rFonts w:ascii="Times New Roman" w:hAnsi="Times New Roman"/>
          <w:bCs/>
          <w:sz w:val="18"/>
          <w:szCs w:val="18"/>
        </w:rPr>
      </w:pPr>
    </w:p>
    <w:p w14:paraId="304CAA1D" w14:textId="29037949" w:rsidR="00BC1075" w:rsidRDefault="00BC1075" w:rsidP="00C24348">
      <w:pPr>
        <w:pStyle w:val="1tekst"/>
        <w:rPr>
          <w:rFonts w:ascii="Times New Roman" w:hAnsi="Times New Roman" w:cs="Times New Roman"/>
          <w:bCs/>
          <w:sz w:val="24"/>
          <w:szCs w:val="24"/>
          <w:lang w:val="hr-HR"/>
        </w:rPr>
      </w:pPr>
    </w:p>
    <w:p w14:paraId="723949A1" w14:textId="2E6B90C8" w:rsidR="007A233D" w:rsidRDefault="0046031B" w:rsidP="00E25F34">
      <w:pPr>
        <w:pStyle w:val="PlainText"/>
        <w:tabs>
          <w:tab w:val="left" w:pos="720"/>
        </w:tabs>
        <w:jc w:val="both"/>
        <w:rPr>
          <w:rFonts w:ascii="Times New Roman" w:hAnsi="Times New Roman" w:cs="Times New Roman"/>
          <w:bCs/>
          <w:sz w:val="24"/>
          <w:szCs w:val="24"/>
          <w:lang w:val="hr-HR"/>
        </w:rPr>
      </w:pPr>
      <w:r>
        <w:rPr>
          <w:rFonts w:ascii="Times New Roman" w:hAnsi="Times New Roman" w:cs="Times New Roman"/>
          <w:bCs/>
          <w:sz w:val="24"/>
          <w:szCs w:val="24"/>
          <w:lang w:val="hr-HR"/>
        </w:rPr>
        <w:tab/>
      </w:r>
      <w:r w:rsidR="00FF779D">
        <w:rPr>
          <w:rFonts w:ascii="Times New Roman" w:hAnsi="Times New Roman" w:cs="Times New Roman"/>
          <w:bCs/>
          <w:sz w:val="24"/>
          <w:szCs w:val="24"/>
          <w:lang w:val="hr-HR"/>
        </w:rPr>
        <w:t>Danom donošenja ove instrukcije</w:t>
      </w:r>
      <w:r w:rsidR="002D6BA8">
        <w:rPr>
          <w:rFonts w:ascii="Times New Roman" w:hAnsi="Times New Roman" w:cs="Times New Roman"/>
          <w:bCs/>
          <w:sz w:val="24"/>
          <w:szCs w:val="24"/>
          <w:lang w:val="hr-HR"/>
        </w:rPr>
        <w:t xml:space="preserve"> </w:t>
      </w:r>
      <w:r w:rsidR="00FF779D">
        <w:rPr>
          <w:rFonts w:ascii="Times New Roman" w:hAnsi="Times New Roman" w:cs="Times New Roman"/>
          <w:bCs/>
          <w:sz w:val="24"/>
          <w:szCs w:val="24"/>
          <w:lang w:val="hr-HR"/>
        </w:rPr>
        <w:t>(</w:t>
      </w:r>
      <w:r w:rsidR="002D6BA8">
        <w:rPr>
          <w:rFonts w:ascii="Times New Roman" w:hAnsi="Times New Roman" w:cs="Times New Roman"/>
          <w:bCs/>
          <w:sz w:val="24"/>
          <w:szCs w:val="24"/>
          <w:lang w:val="hr-HR"/>
        </w:rPr>
        <w:t xml:space="preserve">br. </w:t>
      </w:r>
      <w:r w:rsidR="002D6BA8" w:rsidRPr="00F95777">
        <w:rPr>
          <w:rFonts w:ascii="Times New Roman" w:hAnsi="Times New Roman" w:cs="Times New Roman"/>
          <w:bCs/>
          <w:sz w:val="24"/>
          <w:szCs w:val="24"/>
          <w:lang w:val="hr-HR"/>
        </w:rPr>
        <w:t>004/1-309/23-2391</w:t>
      </w:r>
      <w:r w:rsidR="00ED4428">
        <w:rPr>
          <w:rFonts w:ascii="Times New Roman" w:hAnsi="Times New Roman" w:cs="Times New Roman"/>
          <w:bCs/>
          <w:sz w:val="24"/>
          <w:szCs w:val="24"/>
          <w:lang w:val="hr-HR"/>
        </w:rPr>
        <w:t>/5</w:t>
      </w:r>
      <w:r w:rsidR="00FF779D">
        <w:rPr>
          <w:rFonts w:ascii="Times New Roman" w:hAnsi="Times New Roman" w:cs="Times New Roman"/>
          <w:bCs/>
          <w:sz w:val="24"/>
          <w:szCs w:val="24"/>
          <w:lang w:val="hr-HR"/>
        </w:rPr>
        <w:t xml:space="preserve">) prestaje da važi </w:t>
      </w:r>
      <w:r>
        <w:rPr>
          <w:rFonts w:ascii="Times New Roman" w:hAnsi="Times New Roman" w:cs="Times New Roman"/>
          <w:bCs/>
          <w:sz w:val="24"/>
          <w:szCs w:val="24"/>
          <w:lang w:val="hr-HR"/>
        </w:rPr>
        <w:t>instrukcija</w:t>
      </w:r>
      <w:r w:rsidR="002D6BA8">
        <w:rPr>
          <w:rFonts w:ascii="Times New Roman" w:hAnsi="Times New Roman" w:cs="Times New Roman"/>
          <w:bCs/>
          <w:sz w:val="24"/>
          <w:szCs w:val="24"/>
          <w:lang w:val="hr-HR"/>
        </w:rPr>
        <w:t xml:space="preserve"> br. </w:t>
      </w:r>
      <w:r w:rsidR="00F448FF">
        <w:rPr>
          <w:rFonts w:ascii="Times New Roman" w:hAnsi="Times New Roman" w:cs="Times New Roman"/>
          <w:bCs/>
          <w:sz w:val="24"/>
          <w:szCs w:val="24"/>
          <w:lang w:val="hr-HR"/>
        </w:rPr>
        <w:t>004/1-309/23-2392</w:t>
      </w:r>
      <w:r w:rsidR="00ED4428">
        <w:rPr>
          <w:rFonts w:ascii="Times New Roman" w:hAnsi="Times New Roman" w:cs="Times New Roman"/>
          <w:bCs/>
          <w:sz w:val="24"/>
          <w:szCs w:val="24"/>
          <w:lang w:val="hr-HR"/>
        </w:rPr>
        <w:t>/4</w:t>
      </w:r>
      <w:r>
        <w:rPr>
          <w:rFonts w:ascii="Times New Roman" w:hAnsi="Times New Roman" w:cs="Times New Roman"/>
          <w:bCs/>
          <w:sz w:val="24"/>
          <w:szCs w:val="24"/>
          <w:lang w:val="hr-HR"/>
        </w:rPr>
        <w:t>.</w:t>
      </w:r>
      <w:r w:rsidR="002D6BA8">
        <w:rPr>
          <w:rFonts w:ascii="Times New Roman" w:hAnsi="Times New Roman" w:cs="Times New Roman"/>
          <w:bCs/>
          <w:sz w:val="24"/>
          <w:szCs w:val="24"/>
          <w:lang w:val="hr-HR"/>
        </w:rPr>
        <w:t xml:space="preserve"> </w:t>
      </w:r>
    </w:p>
    <w:p w14:paraId="2DA46368" w14:textId="77777777" w:rsidR="007A233D" w:rsidRPr="00B00EC1" w:rsidRDefault="007A233D" w:rsidP="0060735C">
      <w:pPr>
        <w:pStyle w:val="PlainText"/>
        <w:tabs>
          <w:tab w:val="left" w:pos="720"/>
        </w:tabs>
        <w:jc w:val="both"/>
        <w:rPr>
          <w:rFonts w:ascii="Times New Roman" w:hAnsi="Times New Roman" w:cs="Times New Roman"/>
          <w:bCs/>
          <w:sz w:val="24"/>
          <w:szCs w:val="24"/>
          <w:lang w:val="hr-HR"/>
        </w:rPr>
      </w:pPr>
    </w:p>
    <w:p w14:paraId="1EC5E71F" w14:textId="77777777" w:rsidR="00FD0E77" w:rsidRPr="00B00EC1" w:rsidRDefault="00FD0E77" w:rsidP="0060735C">
      <w:pPr>
        <w:spacing w:before="0" w:after="0" w:line="240" w:lineRule="auto"/>
        <w:ind w:left="709"/>
        <w:rPr>
          <w:rFonts w:ascii="Times New Roman" w:eastAsia="Times New Roman" w:hAnsi="Times New Roman" w:cs="Times New Roman"/>
          <w:szCs w:val="24"/>
          <w:lang w:val="en-US"/>
        </w:rPr>
      </w:pPr>
      <w:r w:rsidRPr="00B00EC1">
        <w:rPr>
          <w:rFonts w:ascii="Times New Roman" w:eastAsia="Times New Roman" w:hAnsi="Times New Roman" w:cs="Times New Roman"/>
          <w:szCs w:val="24"/>
          <w:lang w:val="en-US"/>
        </w:rPr>
        <w:t>Obrađivač:</w:t>
      </w:r>
    </w:p>
    <w:p w14:paraId="097A90D5" w14:textId="1581FA05" w:rsidR="00536BD8" w:rsidRDefault="00FD0E77" w:rsidP="0060735C">
      <w:pPr>
        <w:spacing w:before="0" w:after="0" w:line="240" w:lineRule="auto"/>
        <w:ind w:left="709"/>
        <w:rPr>
          <w:rFonts w:ascii="Times New Roman" w:eastAsia="Times New Roman" w:hAnsi="Times New Roman" w:cs="Times New Roman"/>
          <w:szCs w:val="24"/>
          <w:lang w:val="en-US"/>
        </w:rPr>
      </w:pPr>
      <w:r w:rsidRPr="00B00EC1">
        <w:rPr>
          <w:rFonts w:ascii="Times New Roman" w:eastAsia="Times New Roman" w:hAnsi="Times New Roman" w:cs="Times New Roman"/>
          <w:szCs w:val="24"/>
          <w:lang w:val="en-US"/>
        </w:rPr>
        <w:t>Gordana Fuštić, sam.sav</w:t>
      </w:r>
      <w:r w:rsidR="00F44847">
        <w:rPr>
          <w:rFonts w:ascii="Times New Roman" w:eastAsia="Times New Roman" w:hAnsi="Times New Roman" w:cs="Times New Roman"/>
          <w:szCs w:val="24"/>
          <w:lang w:val="en-US"/>
        </w:rPr>
        <w:t>jetnica z</w:t>
      </w:r>
      <w:r w:rsidRPr="00B00EC1">
        <w:rPr>
          <w:rFonts w:ascii="Times New Roman" w:eastAsia="Times New Roman" w:hAnsi="Times New Roman" w:cs="Times New Roman"/>
          <w:szCs w:val="24"/>
          <w:lang w:val="en-US"/>
        </w:rPr>
        <w:t>a zdrav</w:t>
      </w:r>
      <w:r w:rsidR="00F44847">
        <w:rPr>
          <w:rFonts w:ascii="Times New Roman" w:eastAsia="Times New Roman" w:hAnsi="Times New Roman" w:cs="Times New Roman"/>
          <w:szCs w:val="24"/>
          <w:lang w:val="en-US"/>
        </w:rPr>
        <w:t xml:space="preserve">stvenu zaštitu </w:t>
      </w:r>
      <w:r w:rsidRPr="00B00EC1">
        <w:rPr>
          <w:rFonts w:ascii="Times New Roman" w:eastAsia="Times New Roman" w:hAnsi="Times New Roman" w:cs="Times New Roman"/>
          <w:szCs w:val="24"/>
          <w:lang w:val="en-US"/>
        </w:rPr>
        <w:t>bilja</w:t>
      </w:r>
      <w:r w:rsidR="008B4769">
        <w:rPr>
          <w:rFonts w:ascii="Times New Roman" w:eastAsia="Times New Roman" w:hAnsi="Times New Roman" w:cs="Times New Roman"/>
          <w:szCs w:val="24"/>
          <w:lang w:val="en-US"/>
        </w:rPr>
        <w:t xml:space="preserve"> </w:t>
      </w:r>
    </w:p>
    <w:p w14:paraId="2295CE46" w14:textId="77777777" w:rsidR="00FD0E77" w:rsidRPr="00B00EC1" w:rsidRDefault="00FD0E77" w:rsidP="0060735C">
      <w:pPr>
        <w:spacing w:before="0" w:after="0" w:line="240" w:lineRule="auto"/>
        <w:rPr>
          <w:rFonts w:ascii="Times New Roman" w:eastAsia="Times New Roman" w:hAnsi="Times New Roman" w:cs="Times New Roman"/>
          <w:szCs w:val="24"/>
          <w:lang w:val="en-US"/>
        </w:rPr>
      </w:pPr>
    </w:p>
    <w:p w14:paraId="68170C39" w14:textId="77777777" w:rsidR="00FD0E77" w:rsidRPr="00B00EC1" w:rsidRDefault="00FD0E77" w:rsidP="0060735C">
      <w:pPr>
        <w:spacing w:before="0" w:after="0" w:line="240" w:lineRule="auto"/>
        <w:ind w:left="709"/>
        <w:rPr>
          <w:rFonts w:ascii="Times New Roman" w:eastAsia="Times New Roman" w:hAnsi="Times New Roman" w:cs="Times New Roman"/>
          <w:szCs w:val="24"/>
          <w:lang w:val="en-US"/>
        </w:rPr>
      </w:pPr>
      <w:r w:rsidRPr="00B00EC1">
        <w:rPr>
          <w:rFonts w:ascii="Times New Roman" w:eastAsia="Times New Roman" w:hAnsi="Times New Roman" w:cs="Times New Roman"/>
          <w:szCs w:val="24"/>
          <w:lang w:val="en-US"/>
        </w:rPr>
        <w:t>Saglasna:</w:t>
      </w:r>
    </w:p>
    <w:p w14:paraId="72A08DDA" w14:textId="71E2B207" w:rsidR="00536BD8" w:rsidRPr="00B00EC1" w:rsidRDefault="00536BD8" w:rsidP="0060735C">
      <w:pPr>
        <w:spacing w:before="0" w:after="0" w:line="240" w:lineRule="auto"/>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            </w:t>
      </w:r>
      <w:r w:rsidRPr="00B00EC1">
        <w:rPr>
          <w:rFonts w:ascii="Times New Roman" w:eastAsia="Times New Roman" w:hAnsi="Times New Roman" w:cs="Times New Roman"/>
          <w:szCs w:val="24"/>
          <w:lang w:val="en-US"/>
        </w:rPr>
        <w:t xml:space="preserve">Zorka Prljević, pom.direktora                                                                                             </w:t>
      </w:r>
    </w:p>
    <w:p w14:paraId="573CDAC5" w14:textId="20D4AD88" w:rsidR="00FD0E77" w:rsidRDefault="00FD0E77" w:rsidP="0060735C">
      <w:pPr>
        <w:spacing w:before="0" w:after="0" w:line="240" w:lineRule="auto"/>
        <w:rPr>
          <w:rFonts w:ascii="Times New Roman" w:hAnsi="Times New Roman" w:cs="Times New Roman"/>
          <w:szCs w:val="24"/>
        </w:rPr>
      </w:pPr>
      <w:r w:rsidRPr="00B00EC1">
        <w:rPr>
          <w:rFonts w:ascii="Times New Roman" w:eastAsia="Times New Roman" w:hAnsi="Times New Roman" w:cs="Times New Roman"/>
          <w:szCs w:val="24"/>
          <w:lang w:val="en-US"/>
        </w:rPr>
        <w:t xml:space="preserve">                                                                                             </w:t>
      </w:r>
      <w:r w:rsidR="007F2799" w:rsidRPr="00B00EC1">
        <w:rPr>
          <w:rFonts w:ascii="Times New Roman" w:eastAsia="Times New Roman" w:hAnsi="Times New Roman" w:cs="Times New Roman"/>
          <w:szCs w:val="24"/>
          <w:lang w:val="en-US"/>
        </w:rPr>
        <w:t xml:space="preserve">                    </w:t>
      </w:r>
      <w:r w:rsidRPr="00B00EC1">
        <w:rPr>
          <w:rFonts w:ascii="Times New Roman" w:eastAsia="Times New Roman" w:hAnsi="Times New Roman" w:cs="Times New Roman"/>
          <w:szCs w:val="24"/>
          <w:lang w:val="en-US"/>
        </w:rPr>
        <w:t xml:space="preserve"> </w:t>
      </w:r>
      <w:r w:rsidR="008B4769">
        <w:rPr>
          <w:rFonts w:ascii="Times New Roman" w:eastAsia="Times New Roman" w:hAnsi="Times New Roman" w:cs="Times New Roman"/>
          <w:szCs w:val="24"/>
          <w:lang w:val="en-US"/>
        </w:rPr>
        <w:t xml:space="preserve">                                                           </w:t>
      </w:r>
      <w:r w:rsidR="00536BD8">
        <w:rPr>
          <w:rFonts w:ascii="Times New Roman" w:eastAsia="Times New Roman" w:hAnsi="Times New Roman" w:cs="Times New Roman"/>
          <w:szCs w:val="24"/>
          <w:lang w:val="en-US"/>
        </w:rPr>
        <w:t xml:space="preserve">   </w:t>
      </w:r>
      <w:r w:rsidR="008B4769">
        <w:rPr>
          <w:rFonts w:ascii="Times New Roman" w:eastAsia="Times New Roman" w:hAnsi="Times New Roman" w:cs="Times New Roman"/>
          <w:szCs w:val="24"/>
          <w:lang w:val="en-US"/>
        </w:rPr>
        <w:t xml:space="preserve">  </w:t>
      </w:r>
      <w:r w:rsidR="00536BD8">
        <w:rPr>
          <w:rFonts w:ascii="Times New Roman" w:eastAsia="Times New Roman" w:hAnsi="Times New Roman" w:cs="Times New Roman"/>
          <w:szCs w:val="24"/>
          <w:lang w:val="en-US"/>
        </w:rPr>
        <w:t xml:space="preserve">              </w:t>
      </w:r>
      <w:r w:rsidRPr="00B00EC1">
        <w:rPr>
          <w:rFonts w:ascii="Times New Roman" w:hAnsi="Times New Roman" w:cs="Times New Roman"/>
          <w:szCs w:val="24"/>
        </w:rPr>
        <w:t>S poštovanjem,</w:t>
      </w:r>
    </w:p>
    <w:p w14:paraId="301006D4" w14:textId="77777777" w:rsidR="00536BD8" w:rsidRPr="00B00EC1" w:rsidRDefault="00536BD8" w:rsidP="0060735C">
      <w:pPr>
        <w:spacing w:before="0" w:after="0" w:line="240" w:lineRule="auto"/>
        <w:rPr>
          <w:rFonts w:ascii="Times New Roman" w:eastAsia="Times New Roman" w:hAnsi="Times New Roman" w:cs="Times New Roman"/>
          <w:szCs w:val="24"/>
          <w:lang w:val="en-US"/>
        </w:rPr>
      </w:pPr>
    </w:p>
    <w:p w14:paraId="1628D5DE" w14:textId="67E55100" w:rsidR="00FD0E77" w:rsidRPr="00B00EC1" w:rsidRDefault="00FD0E77"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                                                                                                                                                               </w:t>
      </w:r>
      <w:r w:rsidR="00404557" w:rsidRPr="00B00EC1">
        <w:rPr>
          <w:rFonts w:ascii="Times New Roman" w:hAnsi="Times New Roman" w:cs="Times New Roman"/>
          <w:szCs w:val="24"/>
        </w:rPr>
        <w:t xml:space="preserve">                               </w:t>
      </w:r>
      <w:r w:rsidRPr="00B00EC1">
        <w:rPr>
          <w:rFonts w:ascii="Times New Roman" w:hAnsi="Times New Roman" w:cs="Times New Roman"/>
          <w:szCs w:val="24"/>
        </w:rPr>
        <w:t xml:space="preserve">Vladimir Đaković, </w:t>
      </w:r>
    </w:p>
    <w:p w14:paraId="3537C961" w14:textId="1A65717D" w:rsidR="00522DE6" w:rsidRPr="00B00EC1" w:rsidRDefault="00FD0E77" w:rsidP="00136473">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                           </w:t>
      </w:r>
      <w:r w:rsidR="007F2799" w:rsidRPr="00B00EC1">
        <w:rPr>
          <w:rFonts w:ascii="Times New Roman" w:hAnsi="Times New Roman" w:cs="Times New Roman"/>
          <w:szCs w:val="24"/>
        </w:rPr>
        <w:t xml:space="preserve">                                                                                                                                                                    D I R E K T O R</w:t>
      </w:r>
    </w:p>
    <w:sectPr w:rsidR="00522DE6" w:rsidRPr="00B00EC1" w:rsidSect="00942410">
      <w:pgSz w:w="16838" w:h="11906" w:orient="landscape" w:code="9"/>
      <w:pgMar w:top="1411" w:right="1282" w:bottom="1008" w:left="562" w:header="113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B9646" w14:textId="77777777" w:rsidR="00CF34A7" w:rsidRDefault="00CF34A7" w:rsidP="00A6505B">
      <w:pPr>
        <w:spacing w:before="0" w:after="0" w:line="240" w:lineRule="auto"/>
      </w:pPr>
      <w:r>
        <w:separator/>
      </w:r>
    </w:p>
  </w:endnote>
  <w:endnote w:type="continuationSeparator" w:id="0">
    <w:p w14:paraId="0F4AD255" w14:textId="77777777" w:rsidR="00CF34A7" w:rsidRDefault="00CF34A7"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E744B" w14:textId="77777777" w:rsidR="00CF34A7" w:rsidRDefault="00CF34A7" w:rsidP="00A6505B">
      <w:pPr>
        <w:spacing w:before="0" w:after="0" w:line="240" w:lineRule="auto"/>
      </w:pPr>
      <w:r>
        <w:separator/>
      </w:r>
    </w:p>
  </w:footnote>
  <w:footnote w:type="continuationSeparator" w:id="0">
    <w:p w14:paraId="6E793376" w14:textId="77777777" w:rsidR="00CF34A7" w:rsidRDefault="00CF34A7"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6DBF" w14:textId="77777777" w:rsidR="00FD0816" w:rsidRDefault="00FD0816"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9AE5" w14:textId="6CC30EA8" w:rsidR="00FD0816" w:rsidRDefault="00FD0816" w:rsidP="00732FA4">
    <w:pPr>
      <w:pStyle w:val="Title"/>
      <w:rPr>
        <w:rFonts w:eastAsiaTheme="majorEastAsia" w:cstheme="majorBidi"/>
      </w:rPr>
    </w:pPr>
    <w:r>
      <mc:AlternateContent>
        <mc:Choice Requires="wps">
          <w:drawing>
            <wp:anchor distT="45720" distB="45720" distL="114300" distR="114300" simplePos="0" relativeHeight="251661312" behindDoc="0" locked="0" layoutInCell="1" allowOverlap="1" wp14:anchorId="55354E55" wp14:editId="1A1263E0">
              <wp:simplePos x="0" y="0"/>
              <wp:positionH relativeFrom="column">
                <wp:posOffset>3611280</wp:posOffset>
              </wp:positionH>
              <wp:positionV relativeFrom="paragraph">
                <wp:posOffset>-117189</wp:posOffset>
              </wp:positionV>
              <wp:extent cx="2921635" cy="934497"/>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934497"/>
                      </a:xfrm>
                      <a:prstGeom prst="rect">
                        <a:avLst/>
                      </a:prstGeom>
                      <a:solidFill>
                        <a:srgbClr val="FFFFFF"/>
                      </a:solidFill>
                      <a:ln w="9525">
                        <a:noFill/>
                        <a:miter lim="800000"/>
                        <a:headEnd/>
                        <a:tailEnd/>
                      </a:ln>
                    </wps:spPr>
                    <wps:txbx>
                      <w:txbxContent>
                        <w:p w14:paraId="3766AFA2" w14:textId="4A90701B" w:rsidR="00FD0816" w:rsidRDefault="00FD0816" w:rsidP="00732FA4">
                          <w:pPr>
                            <w:spacing w:before="0" w:after="0" w:line="240" w:lineRule="auto"/>
                            <w:jc w:val="right"/>
                            <w:rPr>
                              <w:sz w:val="20"/>
                            </w:rPr>
                          </w:pPr>
                          <w:r>
                            <w:rPr>
                              <w:sz w:val="20"/>
                            </w:rPr>
                            <w:t xml:space="preserve">Adresa: Serdara Jola Piletića br.26, </w:t>
                          </w:r>
                        </w:p>
                        <w:p w14:paraId="796C9C03" w14:textId="77777777" w:rsidR="00FD0816" w:rsidRDefault="00FD0816" w:rsidP="00732FA4">
                          <w:pPr>
                            <w:spacing w:before="0" w:after="0" w:line="240" w:lineRule="auto"/>
                            <w:jc w:val="right"/>
                            <w:rPr>
                              <w:sz w:val="20"/>
                            </w:rPr>
                          </w:pPr>
                          <w:r>
                            <w:rPr>
                              <w:sz w:val="20"/>
                            </w:rPr>
                            <w:t>81000 Podgorica, Crna Gora</w:t>
                          </w:r>
                        </w:p>
                        <w:p w14:paraId="56AA07D7" w14:textId="4F598176" w:rsidR="00FD0816" w:rsidRDefault="00FD0816" w:rsidP="00732FA4">
                          <w:pPr>
                            <w:spacing w:before="0" w:after="0" w:line="240" w:lineRule="auto"/>
                            <w:jc w:val="right"/>
                            <w:rPr>
                              <w:sz w:val="20"/>
                            </w:rPr>
                          </w:pPr>
                          <w:r>
                            <w:rPr>
                              <w:sz w:val="20"/>
                            </w:rPr>
                            <w:t xml:space="preserve">tel: +382 20 201 945 </w:t>
                          </w:r>
                        </w:p>
                        <w:p w14:paraId="53FB9A8C" w14:textId="59E552B7" w:rsidR="00FD0816" w:rsidRDefault="00FD0816" w:rsidP="00732FA4">
                          <w:pPr>
                            <w:spacing w:before="0" w:after="0" w:line="240" w:lineRule="auto"/>
                            <w:jc w:val="right"/>
                            <w:rPr>
                              <w:sz w:val="20"/>
                            </w:rPr>
                          </w:pPr>
                          <w:r>
                            <w:rPr>
                              <w:sz w:val="20"/>
                            </w:rPr>
                            <w:t>fax: +382 20 201 946</w:t>
                          </w:r>
                        </w:p>
                        <w:p w14:paraId="7664C5B9" w14:textId="1D6B946E" w:rsidR="00FD0816" w:rsidRDefault="00FD0816" w:rsidP="00732FA4">
                          <w:pPr>
                            <w:spacing w:before="0" w:after="0" w:line="240" w:lineRule="auto"/>
                            <w:jc w:val="right"/>
                            <w:rPr>
                              <w:color w:val="0070C0"/>
                              <w:sz w:val="20"/>
                            </w:rPr>
                          </w:pPr>
                          <w:r>
                            <w:rPr>
                              <w:color w:val="0070C0"/>
                              <w:sz w:val="20"/>
                            </w:rPr>
                            <w:t>www.ubh.gov.me</w:t>
                          </w:r>
                        </w:p>
                        <w:p w14:paraId="13023462" w14:textId="77777777" w:rsidR="00FD0816" w:rsidRDefault="00FD0816" w:rsidP="00732FA4">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354E55" id="_x0000_t202" coordsize="21600,21600" o:spt="202" path="m,l,21600r21600,l21600,xe">
              <v:stroke joinstyle="miter"/>
              <v:path gradientshapeok="t" o:connecttype="rect"/>
            </v:shapetype>
            <v:shape id="Text Box 1" o:spid="_x0000_s1026" type="#_x0000_t202" style="position:absolute;left:0;text-align:left;margin-left:284.35pt;margin-top:-9.25pt;width:230.05pt;height:73.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" stroked="f">
              <v:textbox>
                <w:txbxContent>
                  <w:p w14:paraId="3766AFA2" w14:textId="4A90701B" w:rsidR="00FD0816" w:rsidRDefault="00FD0816" w:rsidP="00732FA4">
                    <w:pPr>
                      <w:spacing w:before="0" w:after="0" w:line="240" w:lineRule="auto"/>
                      <w:jc w:val="right"/>
                      <w:rPr>
                        <w:sz w:val="20"/>
                      </w:rPr>
                    </w:pPr>
                    <w:r>
                      <w:rPr>
                        <w:sz w:val="20"/>
                      </w:rPr>
                      <w:t xml:space="preserve">Adresa: Serdara Jola Piletića br.26, </w:t>
                    </w:r>
                  </w:p>
                  <w:p w14:paraId="796C9C03" w14:textId="77777777" w:rsidR="00FD0816" w:rsidRDefault="00FD0816" w:rsidP="00732FA4">
                    <w:pPr>
                      <w:spacing w:before="0" w:after="0" w:line="240" w:lineRule="auto"/>
                      <w:jc w:val="right"/>
                      <w:rPr>
                        <w:sz w:val="20"/>
                      </w:rPr>
                    </w:pPr>
                    <w:r>
                      <w:rPr>
                        <w:sz w:val="20"/>
                      </w:rPr>
                      <w:t>81000 Podgorica, Crna Gora</w:t>
                    </w:r>
                  </w:p>
                  <w:p w14:paraId="56AA07D7" w14:textId="4F598176" w:rsidR="00FD0816" w:rsidRDefault="00FD0816" w:rsidP="00732FA4">
                    <w:pPr>
                      <w:spacing w:before="0" w:after="0" w:line="240" w:lineRule="auto"/>
                      <w:jc w:val="right"/>
                      <w:rPr>
                        <w:sz w:val="20"/>
                      </w:rPr>
                    </w:pPr>
                    <w:r>
                      <w:rPr>
                        <w:sz w:val="20"/>
                      </w:rPr>
                      <w:t xml:space="preserve">tel: +382 20 201 945 </w:t>
                    </w:r>
                  </w:p>
                  <w:p w14:paraId="53FB9A8C" w14:textId="59E552B7" w:rsidR="00FD0816" w:rsidRDefault="00FD0816" w:rsidP="00732FA4">
                    <w:pPr>
                      <w:spacing w:before="0" w:after="0" w:line="240" w:lineRule="auto"/>
                      <w:jc w:val="right"/>
                      <w:rPr>
                        <w:sz w:val="20"/>
                      </w:rPr>
                    </w:pPr>
                    <w:r>
                      <w:rPr>
                        <w:sz w:val="20"/>
                      </w:rPr>
                      <w:t>fax: +382 20 201 946</w:t>
                    </w:r>
                  </w:p>
                  <w:p w14:paraId="7664C5B9" w14:textId="1D6B946E" w:rsidR="00FD0816" w:rsidRDefault="00FD0816" w:rsidP="00732FA4">
                    <w:pPr>
                      <w:spacing w:before="0" w:after="0" w:line="240" w:lineRule="auto"/>
                      <w:jc w:val="right"/>
                      <w:rPr>
                        <w:color w:val="0070C0"/>
                        <w:sz w:val="20"/>
                      </w:rPr>
                    </w:pPr>
                    <w:r>
                      <w:rPr>
                        <w:color w:val="0070C0"/>
                        <w:sz w:val="20"/>
                      </w:rPr>
                      <w:t>www.ubh.gov.me</w:t>
                    </w:r>
                  </w:p>
                  <w:p w14:paraId="13023462" w14:textId="77777777" w:rsidR="00FD0816" w:rsidRDefault="00FD0816" w:rsidP="00732FA4">
                    <w:pPr>
                      <w:spacing w:line="240" w:lineRule="auto"/>
                      <w:rPr>
                        <w:sz w:val="20"/>
                      </w:rPr>
                    </w:pPr>
                  </w:p>
                </w:txbxContent>
              </v:textbox>
            </v:shape>
          </w:pict>
        </mc:Fallback>
      </mc:AlternateContent>
    </w:r>
    <w:r>
      <mc:AlternateContent>
        <mc:Choice Requires="wps">
          <w:drawing>
            <wp:anchor distT="0" distB="0" distL="114300" distR="114300" simplePos="0" relativeHeight="251659264" behindDoc="0" locked="0" layoutInCell="1" allowOverlap="1" wp14:anchorId="0F7655CA" wp14:editId="49C5E04D">
              <wp:simplePos x="0" y="0"/>
              <wp:positionH relativeFrom="column">
                <wp:posOffset>622300</wp:posOffset>
              </wp:positionH>
              <wp:positionV relativeFrom="paragraph">
                <wp:posOffset>52705</wp:posOffset>
              </wp:positionV>
              <wp:extent cx="0" cy="63500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D24B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LTkDNd0BAAANBAAADgAAAAAAAAAAAAAAAAAuAgAAZHJzL2Uyb0RvYy54bWxQSwECLQAUAAYACAAA&#10;ACEAGMHjONwAAAAHAQAADwAAAAAAAAAAAAAAAAA3BAAAZHJzL2Rvd25yZXYueG1sUEsFBgAAAAAE&#10;AAQA8wAAAEAFAAAAAA==&#10;" strokecolor="#d5b03d" strokeweight="1.5pt"/>
          </w:pict>
        </mc:Fallback>
      </mc:AlternateContent>
    </w:r>
    <w:r>
      <w:drawing>
        <wp:anchor distT="0" distB="0" distL="114300" distR="114300" simplePos="0" relativeHeight="251660288" behindDoc="0" locked="0" layoutInCell="1" allowOverlap="1" wp14:anchorId="473AD379" wp14:editId="36CF9935">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t>Crna Gora</w:t>
    </w:r>
  </w:p>
  <w:p w14:paraId="33EA327F" w14:textId="3A9FF0ED" w:rsidR="00FD0816" w:rsidRPr="0056150F" w:rsidRDefault="00FD0816" w:rsidP="0056150F">
    <w:pPr>
      <w:pStyle w:val="Heading1"/>
    </w:pPr>
    <w:r>
      <w:t>Uprava za bezbjednost hrane, veterinu</w:t>
    </w:r>
  </w:p>
  <w:p w14:paraId="4FAF3EE4" w14:textId="2A695C26" w:rsidR="00FD0816" w:rsidRDefault="00FD0816" w:rsidP="00732FA4">
    <w:pPr>
      <w:pStyle w:val="Heading1"/>
    </w:pPr>
    <w:r>
      <w:t>I fitosanitarne poslove</w:t>
    </w:r>
  </w:p>
  <w:p w14:paraId="4C27DF02" w14:textId="77777777" w:rsidR="00FD0816" w:rsidRDefault="00FD0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267"/>
    <w:multiLevelType w:val="hybridMultilevel"/>
    <w:tmpl w:val="631ED27A"/>
    <w:lvl w:ilvl="0" w:tplc="2D58FBD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5A4CAC"/>
    <w:multiLevelType w:val="hybridMultilevel"/>
    <w:tmpl w:val="551A24A8"/>
    <w:lvl w:ilvl="0" w:tplc="C8E6C64C">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085850F5"/>
    <w:multiLevelType w:val="hybridMultilevel"/>
    <w:tmpl w:val="B23EA67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D7276AD"/>
    <w:multiLevelType w:val="hybridMultilevel"/>
    <w:tmpl w:val="2646D8B4"/>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2B55D6B"/>
    <w:multiLevelType w:val="hybridMultilevel"/>
    <w:tmpl w:val="C876015C"/>
    <w:lvl w:ilvl="0" w:tplc="89806542">
      <w:start w:val="2"/>
      <w:numFmt w:val="lowerLetter"/>
      <w:lvlText w:val="(%1)"/>
      <w:lvlJc w:val="left"/>
      <w:pPr>
        <w:ind w:left="348" w:hanging="242"/>
      </w:pPr>
      <w:rPr>
        <w:rFonts w:ascii="Times New Roman" w:eastAsia="Times New Roman" w:hAnsi="Times New Roman" w:cs="Times New Roman" w:hint="default"/>
        <w:b w:val="0"/>
        <w:bCs w:val="0"/>
        <w:i w:val="0"/>
        <w:iCs w:val="0"/>
        <w:w w:val="100"/>
        <w:sz w:val="24"/>
        <w:szCs w:val="24"/>
        <w:lang w:eastAsia="en-US" w:bidi="ar-SA"/>
      </w:rPr>
    </w:lvl>
    <w:lvl w:ilvl="1" w:tplc="963E6CCC">
      <w:start w:val="1"/>
      <w:numFmt w:val="lowerRoman"/>
      <w:lvlText w:val="%2."/>
      <w:lvlJc w:val="left"/>
      <w:pPr>
        <w:ind w:left="107" w:hanging="178"/>
      </w:pPr>
      <w:rPr>
        <w:rFonts w:ascii="Times New Roman" w:eastAsia="Times New Roman" w:hAnsi="Times New Roman" w:cs="Times New Roman" w:hint="default"/>
        <w:b w:val="0"/>
        <w:bCs w:val="0"/>
        <w:i w:val="0"/>
        <w:iCs w:val="0"/>
        <w:w w:val="100"/>
        <w:sz w:val="24"/>
        <w:szCs w:val="24"/>
        <w:lang w:eastAsia="en-US" w:bidi="ar-SA"/>
      </w:rPr>
    </w:lvl>
    <w:lvl w:ilvl="2" w:tplc="D1BC8E58">
      <w:numFmt w:val="bullet"/>
      <w:lvlText w:val="•"/>
      <w:lvlJc w:val="left"/>
      <w:pPr>
        <w:ind w:left="911" w:hanging="178"/>
      </w:pPr>
      <w:rPr>
        <w:rFonts w:hint="default"/>
        <w:lang w:eastAsia="en-US" w:bidi="ar-SA"/>
      </w:rPr>
    </w:lvl>
    <w:lvl w:ilvl="3" w:tplc="47C25BC2">
      <w:numFmt w:val="bullet"/>
      <w:lvlText w:val="•"/>
      <w:lvlJc w:val="left"/>
      <w:pPr>
        <w:ind w:left="1482" w:hanging="178"/>
      </w:pPr>
      <w:rPr>
        <w:rFonts w:hint="default"/>
        <w:lang w:eastAsia="en-US" w:bidi="ar-SA"/>
      </w:rPr>
    </w:lvl>
    <w:lvl w:ilvl="4" w:tplc="A7DAFC64">
      <w:numFmt w:val="bullet"/>
      <w:lvlText w:val="•"/>
      <w:lvlJc w:val="left"/>
      <w:pPr>
        <w:ind w:left="2054" w:hanging="178"/>
      </w:pPr>
      <w:rPr>
        <w:rFonts w:hint="default"/>
        <w:lang w:eastAsia="en-US" w:bidi="ar-SA"/>
      </w:rPr>
    </w:lvl>
    <w:lvl w:ilvl="5" w:tplc="43DCCA7A">
      <w:numFmt w:val="bullet"/>
      <w:lvlText w:val="•"/>
      <w:lvlJc w:val="left"/>
      <w:pPr>
        <w:ind w:left="2625" w:hanging="178"/>
      </w:pPr>
      <w:rPr>
        <w:rFonts w:hint="default"/>
        <w:lang w:eastAsia="en-US" w:bidi="ar-SA"/>
      </w:rPr>
    </w:lvl>
    <w:lvl w:ilvl="6" w:tplc="68B8D9B2">
      <w:numFmt w:val="bullet"/>
      <w:lvlText w:val="•"/>
      <w:lvlJc w:val="left"/>
      <w:pPr>
        <w:ind w:left="3197" w:hanging="178"/>
      </w:pPr>
      <w:rPr>
        <w:rFonts w:hint="default"/>
        <w:lang w:eastAsia="en-US" w:bidi="ar-SA"/>
      </w:rPr>
    </w:lvl>
    <w:lvl w:ilvl="7" w:tplc="222A2826">
      <w:numFmt w:val="bullet"/>
      <w:lvlText w:val="•"/>
      <w:lvlJc w:val="left"/>
      <w:pPr>
        <w:ind w:left="3768" w:hanging="178"/>
      </w:pPr>
      <w:rPr>
        <w:rFonts w:hint="default"/>
        <w:lang w:eastAsia="en-US" w:bidi="ar-SA"/>
      </w:rPr>
    </w:lvl>
    <w:lvl w:ilvl="8" w:tplc="90E89BE4">
      <w:numFmt w:val="bullet"/>
      <w:lvlText w:val="•"/>
      <w:lvlJc w:val="left"/>
      <w:pPr>
        <w:ind w:left="4340" w:hanging="178"/>
      </w:pPr>
      <w:rPr>
        <w:rFonts w:hint="default"/>
        <w:lang w:eastAsia="en-US" w:bidi="ar-SA"/>
      </w:rPr>
    </w:lvl>
  </w:abstractNum>
  <w:abstractNum w:abstractNumId="5" w15:restartNumberingAfterBreak="0">
    <w:nsid w:val="13265FE9"/>
    <w:multiLevelType w:val="hybridMultilevel"/>
    <w:tmpl w:val="06F09F2A"/>
    <w:lvl w:ilvl="0" w:tplc="3212379C">
      <w:start w:val="1"/>
      <w:numFmt w:val="decimal"/>
      <w:lvlText w:val="%1."/>
      <w:lvlJc w:val="left"/>
      <w:pPr>
        <w:ind w:left="720"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19C41D50"/>
    <w:multiLevelType w:val="hybridMultilevel"/>
    <w:tmpl w:val="890C20A4"/>
    <w:lvl w:ilvl="0" w:tplc="04090001">
      <w:start w:val="1"/>
      <w:numFmt w:val="bullet"/>
      <w:lvlText w:val=""/>
      <w:lvlJc w:val="left"/>
      <w:pPr>
        <w:ind w:left="2130" w:hanging="360"/>
      </w:pPr>
      <w:rPr>
        <w:rFonts w:ascii="Symbol" w:hAnsi="Symbol"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7" w15:restartNumberingAfterBreak="0">
    <w:nsid w:val="1CBF0648"/>
    <w:multiLevelType w:val="hybridMultilevel"/>
    <w:tmpl w:val="39E4618E"/>
    <w:lvl w:ilvl="0" w:tplc="1AFCA058">
      <w:start w:val="1"/>
      <w:numFmt w:val="lowerLetter"/>
      <w:lvlText w:val="(%1)"/>
      <w:lvlJc w:val="left"/>
      <w:pPr>
        <w:ind w:left="339" w:hanging="233"/>
      </w:pPr>
      <w:rPr>
        <w:rFonts w:ascii="Times New Roman" w:eastAsia="Times New Roman" w:hAnsi="Times New Roman" w:cs="Times New Roman" w:hint="default"/>
        <w:b w:val="0"/>
        <w:bCs w:val="0"/>
        <w:i w:val="0"/>
        <w:iCs w:val="0"/>
        <w:w w:val="100"/>
        <w:sz w:val="17"/>
        <w:szCs w:val="17"/>
        <w:lang w:eastAsia="en-US" w:bidi="ar-SA"/>
      </w:rPr>
    </w:lvl>
    <w:lvl w:ilvl="1" w:tplc="C4241C22">
      <w:start w:val="1"/>
      <w:numFmt w:val="lowerRoman"/>
      <w:lvlText w:val="%2."/>
      <w:lvlJc w:val="left"/>
      <w:pPr>
        <w:ind w:left="241" w:hanging="135"/>
      </w:pPr>
      <w:rPr>
        <w:rFonts w:ascii="Times New Roman" w:eastAsia="Times New Roman" w:hAnsi="Times New Roman" w:cs="Times New Roman" w:hint="default"/>
        <w:b w:val="0"/>
        <w:bCs w:val="0"/>
        <w:i w:val="0"/>
        <w:iCs w:val="0"/>
        <w:w w:val="100"/>
        <w:sz w:val="17"/>
        <w:szCs w:val="17"/>
        <w:lang w:eastAsia="en-US" w:bidi="ar-SA"/>
      </w:rPr>
    </w:lvl>
    <w:lvl w:ilvl="2" w:tplc="A866CC3A">
      <w:numFmt w:val="bullet"/>
      <w:lvlText w:val="•"/>
      <w:lvlJc w:val="left"/>
      <w:pPr>
        <w:ind w:left="911" w:hanging="135"/>
      </w:pPr>
      <w:rPr>
        <w:rFonts w:hint="default"/>
        <w:lang w:eastAsia="en-US" w:bidi="ar-SA"/>
      </w:rPr>
    </w:lvl>
    <w:lvl w:ilvl="3" w:tplc="4E66FD1E">
      <w:numFmt w:val="bullet"/>
      <w:lvlText w:val="•"/>
      <w:lvlJc w:val="left"/>
      <w:pPr>
        <w:ind w:left="1482" w:hanging="135"/>
      </w:pPr>
      <w:rPr>
        <w:rFonts w:hint="default"/>
        <w:lang w:eastAsia="en-US" w:bidi="ar-SA"/>
      </w:rPr>
    </w:lvl>
    <w:lvl w:ilvl="4" w:tplc="05F27F72">
      <w:numFmt w:val="bullet"/>
      <w:lvlText w:val="•"/>
      <w:lvlJc w:val="left"/>
      <w:pPr>
        <w:ind w:left="2054" w:hanging="135"/>
      </w:pPr>
      <w:rPr>
        <w:rFonts w:hint="default"/>
        <w:lang w:eastAsia="en-US" w:bidi="ar-SA"/>
      </w:rPr>
    </w:lvl>
    <w:lvl w:ilvl="5" w:tplc="C04A62CE">
      <w:numFmt w:val="bullet"/>
      <w:lvlText w:val="•"/>
      <w:lvlJc w:val="left"/>
      <w:pPr>
        <w:ind w:left="2625" w:hanging="135"/>
      </w:pPr>
      <w:rPr>
        <w:rFonts w:hint="default"/>
        <w:lang w:eastAsia="en-US" w:bidi="ar-SA"/>
      </w:rPr>
    </w:lvl>
    <w:lvl w:ilvl="6" w:tplc="F44A8060">
      <w:numFmt w:val="bullet"/>
      <w:lvlText w:val="•"/>
      <w:lvlJc w:val="left"/>
      <w:pPr>
        <w:ind w:left="3197" w:hanging="135"/>
      </w:pPr>
      <w:rPr>
        <w:rFonts w:hint="default"/>
        <w:lang w:eastAsia="en-US" w:bidi="ar-SA"/>
      </w:rPr>
    </w:lvl>
    <w:lvl w:ilvl="7" w:tplc="50BA7778">
      <w:numFmt w:val="bullet"/>
      <w:lvlText w:val="•"/>
      <w:lvlJc w:val="left"/>
      <w:pPr>
        <w:ind w:left="3768" w:hanging="135"/>
      </w:pPr>
      <w:rPr>
        <w:rFonts w:hint="default"/>
        <w:lang w:eastAsia="en-US" w:bidi="ar-SA"/>
      </w:rPr>
    </w:lvl>
    <w:lvl w:ilvl="8" w:tplc="986E6380">
      <w:numFmt w:val="bullet"/>
      <w:lvlText w:val="•"/>
      <w:lvlJc w:val="left"/>
      <w:pPr>
        <w:ind w:left="4340" w:hanging="135"/>
      </w:pPr>
      <w:rPr>
        <w:rFonts w:hint="default"/>
        <w:lang w:eastAsia="en-US" w:bidi="ar-SA"/>
      </w:rPr>
    </w:lvl>
  </w:abstractNum>
  <w:abstractNum w:abstractNumId="8" w15:restartNumberingAfterBreak="0">
    <w:nsid w:val="253107F8"/>
    <w:multiLevelType w:val="hybridMultilevel"/>
    <w:tmpl w:val="98241BD2"/>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7657A69"/>
    <w:multiLevelType w:val="hybridMultilevel"/>
    <w:tmpl w:val="A42809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F100DB"/>
    <w:multiLevelType w:val="hybridMultilevel"/>
    <w:tmpl w:val="E4AA0FDE"/>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 w15:restartNumberingAfterBreak="0">
    <w:nsid w:val="2B1759A8"/>
    <w:multiLevelType w:val="hybridMultilevel"/>
    <w:tmpl w:val="47781A3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CC70EB9"/>
    <w:multiLevelType w:val="hybridMultilevel"/>
    <w:tmpl w:val="7E865FB2"/>
    <w:lvl w:ilvl="0" w:tplc="C8E6C64C">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D5914"/>
    <w:multiLevelType w:val="hybridMultilevel"/>
    <w:tmpl w:val="4CCA4A12"/>
    <w:lvl w:ilvl="0" w:tplc="9604A3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CB77FF"/>
    <w:multiLevelType w:val="hybridMultilevel"/>
    <w:tmpl w:val="A406EF3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3684ACB"/>
    <w:multiLevelType w:val="hybridMultilevel"/>
    <w:tmpl w:val="510A8244"/>
    <w:lvl w:ilvl="0" w:tplc="827C516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4A560F7"/>
    <w:multiLevelType w:val="hybridMultilevel"/>
    <w:tmpl w:val="76F28012"/>
    <w:lvl w:ilvl="0" w:tplc="92648F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A36DBE"/>
    <w:multiLevelType w:val="hybridMultilevel"/>
    <w:tmpl w:val="3A4CE066"/>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3A417F19"/>
    <w:multiLevelType w:val="hybridMultilevel"/>
    <w:tmpl w:val="5C6C2596"/>
    <w:lvl w:ilvl="0" w:tplc="8EB07C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A747C4"/>
    <w:multiLevelType w:val="hybridMultilevel"/>
    <w:tmpl w:val="C0B42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7C7AED"/>
    <w:multiLevelType w:val="hybridMultilevel"/>
    <w:tmpl w:val="65CCE438"/>
    <w:lvl w:ilvl="0" w:tplc="3B72E1F8">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929FA"/>
    <w:multiLevelType w:val="hybridMultilevel"/>
    <w:tmpl w:val="BCAA4D2E"/>
    <w:lvl w:ilvl="0" w:tplc="D00A98A0">
      <w:start w:val="1"/>
      <w:numFmt w:val="decimal"/>
      <w:lvlText w:val="%1"/>
      <w:lvlJc w:val="left"/>
      <w:pPr>
        <w:ind w:left="502"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15:restartNumberingAfterBreak="0">
    <w:nsid w:val="476F3A88"/>
    <w:multiLevelType w:val="hybridMultilevel"/>
    <w:tmpl w:val="0E681E9E"/>
    <w:lvl w:ilvl="0" w:tplc="19AAE1E0">
      <w:start w:val="1"/>
      <w:numFmt w:val="lowerLetter"/>
      <w:lvlText w:val="(%1)"/>
      <w:lvlJc w:val="left"/>
      <w:pPr>
        <w:ind w:left="339" w:hanging="233"/>
      </w:pPr>
      <w:rPr>
        <w:rFonts w:ascii="Times New Roman" w:eastAsia="Times New Roman" w:hAnsi="Times New Roman" w:cs="Times New Roman" w:hint="default"/>
        <w:b w:val="0"/>
        <w:bCs w:val="0"/>
        <w:i w:val="0"/>
        <w:iCs w:val="0"/>
        <w:w w:val="100"/>
        <w:sz w:val="24"/>
        <w:szCs w:val="24"/>
        <w:lang w:eastAsia="en-US" w:bidi="ar-SA"/>
      </w:rPr>
    </w:lvl>
    <w:lvl w:ilvl="1" w:tplc="1B62020C">
      <w:start w:val="1"/>
      <w:numFmt w:val="lowerRoman"/>
      <w:lvlText w:val="%2."/>
      <w:lvlJc w:val="left"/>
      <w:pPr>
        <w:ind w:left="241" w:hanging="135"/>
      </w:pPr>
      <w:rPr>
        <w:rFonts w:ascii="Times New Roman" w:eastAsia="Times New Roman" w:hAnsi="Times New Roman" w:cs="Times New Roman" w:hint="default"/>
        <w:b w:val="0"/>
        <w:bCs w:val="0"/>
        <w:i w:val="0"/>
        <w:iCs w:val="0"/>
        <w:w w:val="100"/>
        <w:sz w:val="24"/>
        <w:szCs w:val="24"/>
        <w:lang w:eastAsia="en-US" w:bidi="ar-SA"/>
      </w:rPr>
    </w:lvl>
    <w:lvl w:ilvl="2" w:tplc="AEA211BE">
      <w:numFmt w:val="bullet"/>
      <w:lvlText w:val="•"/>
      <w:lvlJc w:val="left"/>
      <w:pPr>
        <w:ind w:left="911" w:hanging="135"/>
      </w:pPr>
      <w:rPr>
        <w:rFonts w:hint="default"/>
        <w:lang w:eastAsia="en-US" w:bidi="ar-SA"/>
      </w:rPr>
    </w:lvl>
    <w:lvl w:ilvl="3" w:tplc="FD089E72">
      <w:numFmt w:val="bullet"/>
      <w:lvlText w:val="•"/>
      <w:lvlJc w:val="left"/>
      <w:pPr>
        <w:ind w:left="1482" w:hanging="135"/>
      </w:pPr>
      <w:rPr>
        <w:rFonts w:hint="default"/>
        <w:lang w:eastAsia="en-US" w:bidi="ar-SA"/>
      </w:rPr>
    </w:lvl>
    <w:lvl w:ilvl="4" w:tplc="EB20D7EA">
      <w:numFmt w:val="bullet"/>
      <w:lvlText w:val="•"/>
      <w:lvlJc w:val="left"/>
      <w:pPr>
        <w:ind w:left="2054" w:hanging="135"/>
      </w:pPr>
      <w:rPr>
        <w:rFonts w:hint="default"/>
        <w:lang w:eastAsia="en-US" w:bidi="ar-SA"/>
      </w:rPr>
    </w:lvl>
    <w:lvl w:ilvl="5" w:tplc="AA620D96">
      <w:numFmt w:val="bullet"/>
      <w:lvlText w:val="•"/>
      <w:lvlJc w:val="left"/>
      <w:pPr>
        <w:ind w:left="2625" w:hanging="135"/>
      </w:pPr>
      <w:rPr>
        <w:rFonts w:hint="default"/>
        <w:lang w:eastAsia="en-US" w:bidi="ar-SA"/>
      </w:rPr>
    </w:lvl>
    <w:lvl w:ilvl="6" w:tplc="7438181E">
      <w:numFmt w:val="bullet"/>
      <w:lvlText w:val="•"/>
      <w:lvlJc w:val="left"/>
      <w:pPr>
        <w:ind w:left="3197" w:hanging="135"/>
      </w:pPr>
      <w:rPr>
        <w:rFonts w:hint="default"/>
        <w:lang w:eastAsia="en-US" w:bidi="ar-SA"/>
      </w:rPr>
    </w:lvl>
    <w:lvl w:ilvl="7" w:tplc="89260D36">
      <w:numFmt w:val="bullet"/>
      <w:lvlText w:val="•"/>
      <w:lvlJc w:val="left"/>
      <w:pPr>
        <w:ind w:left="3768" w:hanging="135"/>
      </w:pPr>
      <w:rPr>
        <w:rFonts w:hint="default"/>
        <w:lang w:eastAsia="en-US" w:bidi="ar-SA"/>
      </w:rPr>
    </w:lvl>
    <w:lvl w:ilvl="8" w:tplc="31B413A2">
      <w:numFmt w:val="bullet"/>
      <w:lvlText w:val="•"/>
      <w:lvlJc w:val="left"/>
      <w:pPr>
        <w:ind w:left="4340" w:hanging="135"/>
      </w:pPr>
      <w:rPr>
        <w:rFonts w:hint="default"/>
        <w:lang w:eastAsia="en-US" w:bidi="ar-SA"/>
      </w:rPr>
    </w:lvl>
  </w:abstractNum>
  <w:abstractNum w:abstractNumId="23" w15:restartNumberingAfterBreak="0">
    <w:nsid w:val="4975609E"/>
    <w:multiLevelType w:val="hybridMultilevel"/>
    <w:tmpl w:val="EF6A6064"/>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4" w15:restartNumberingAfterBreak="0">
    <w:nsid w:val="53065E9B"/>
    <w:multiLevelType w:val="hybridMultilevel"/>
    <w:tmpl w:val="B78C03B8"/>
    <w:lvl w:ilvl="0" w:tplc="00808584">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5A5E0E3F"/>
    <w:multiLevelType w:val="hybridMultilevel"/>
    <w:tmpl w:val="82B284CE"/>
    <w:lvl w:ilvl="0" w:tplc="92648F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4B4C91"/>
    <w:multiLevelType w:val="hybridMultilevel"/>
    <w:tmpl w:val="4DE01F4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63075726"/>
    <w:multiLevelType w:val="hybridMultilevel"/>
    <w:tmpl w:val="28B89F9A"/>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5A54017"/>
    <w:multiLevelType w:val="hybridMultilevel"/>
    <w:tmpl w:val="C23AE74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69CA4592"/>
    <w:multiLevelType w:val="hybridMultilevel"/>
    <w:tmpl w:val="868C3852"/>
    <w:lvl w:ilvl="0" w:tplc="04090001">
      <w:start w:val="1"/>
      <w:numFmt w:val="bullet"/>
      <w:lvlText w:val=""/>
      <w:lvlJc w:val="left"/>
      <w:pPr>
        <w:ind w:left="2130" w:hanging="360"/>
      </w:pPr>
      <w:rPr>
        <w:rFonts w:ascii="Symbol" w:hAnsi="Symbol"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30" w15:restartNumberingAfterBreak="0">
    <w:nsid w:val="6BE61FC1"/>
    <w:multiLevelType w:val="hybridMultilevel"/>
    <w:tmpl w:val="C4625CB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3F41AAA"/>
    <w:multiLevelType w:val="hybridMultilevel"/>
    <w:tmpl w:val="856E74D8"/>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Courier New" w:hint="default"/>
      </w:rPr>
    </w:lvl>
    <w:lvl w:ilvl="2" w:tplc="04090005">
      <w:start w:val="1"/>
      <w:numFmt w:val="bullet"/>
      <w:lvlText w:val=""/>
      <w:lvlJc w:val="left"/>
      <w:pPr>
        <w:ind w:left="3210" w:hanging="360"/>
      </w:pPr>
      <w:rPr>
        <w:rFonts w:ascii="Wingdings" w:hAnsi="Wingdings" w:hint="default"/>
      </w:rPr>
    </w:lvl>
    <w:lvl w:ilvl="3" w:tplc="04090001">
      <w:start w:val="1"/>
      <w:numFmt w:val="bullet"/>
      <w:lvlText w:val=""/>
      <w:lvlJc w:val="left"/>
      <w:pPr>
        <w:ind w:left="3930" w:hanging="360"/>
      </w:pPr>
      <w:rPr>
        <w:rFonts w:ascii="Symbol" w:hAnsi="Symbol" w:hint="default"/>
      </w:rPr>
    </w:lvl>
    <w:lvl w:ilvl="4" w:tplc="04090003">
      <w:start w:val="1"/>
      <w:numFmt w:val="bullet"/>
      <w:lvlText w:val="o"/>
      <w:lvlJc w:val="left"/>
      <w:pPr>
        <w:ind w:left="4650" w:hanging="360"/>
      </w:pPr>
      <w:rPr>
        <w:rFonts w:ascii="Courier New" w:hAnsi="Courier New" w:cs="Courier New" w:hint="default"/>
      </w:rPr>
    </w:lvl>
    <w:lvl w:ilvl="5" w:tplc="04090005">
      <w:start w:val="1"/>
      <w:numFmt w:val="bullet"/>
      <w:lvlText w:val=""/>
      <w:lvlJc w:val="left"/>
      <w:pPr>
        <w:ind w:left="5370" w:hanging="360"/>
      </w:pPr>
      <w:rPr>
        <w:rFonts w:ascii="Wingdings" w:hAnsi="Wingdings" w:hint="default"/>
      </w:rPr>
    </w:lvl>
    <w:lvl w:ilvl="6" w:tplc="04090001">
      <w:start w:val="1"/>
      <w:numFmt w:val="bullet"/>
      <w:lvlText w:val=""/>
      <w:lvlJc w:val="left"/>
      <w:pPr>
        <w:ind w:left="6090" w:hanging="360"/>
      </w:pPr>
      <w:rPr>
        <w:rFonts w:ascii="Symbol" w:hAnsi="Symbol" w:hint="default"/>
      </w:rPr>
    </w:lvl>
    <w:lvl w:ilvl="7" w:tplc="04090003">
      <w:start w:val="1"/>
      <w:numFmt w:val="bullet"/>
      <w:lvlText w:val="o"/>
      <w:lvlJc w:val="left"/>
      <w:pPr>
        <w:ind w:left="6810" w:hanging="360"/>
      </w:pPr>
      <w:rPr>
        <w:rFonts w:ascii="Courier New" w:hAnsi="Courier New" w:cs="Courier New" w:hint="default"/>
      </w:rPr>
    </w:lvl>
    <w:lvl w:ilvl="8" w:tplc="04090005">
      <w:start w:val="1"/>
      <w:numFmt w:val="bullet"/>
      <w:lvlText w:val=""/>
      <w:lvlJc w:val="left"/>
      <w:pPr>
        <w:ind w:left="7530" w:hanging="360"/>
      </w:pPr>
      <w:rPr>
        <w:rFonts w:ascii="Wingdings" w:hAnsi="Wingdings" w:hint="default"/>
      </w:rPr>
    </w:lvl>
  </w:abstractNum>
  <w:abstractNum w:abstractNumId="32" w15:restartNumberingAfterBreak="0">
    <w:nsid w:val="769B69B9"/>
    <w:multiLevelType w:val="hybridMultilevel"/>
    <w:tmpl w:val="63D8B2DC"/>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3" w15:restartNumberingAfterBreak="0">
    <w:nsid w:val="78C27441"/>
    <w:multiLevelType w:val="hybridMultilevel"/>
    <w:tmpl w:val="838C333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7C7E3E67"/>
    <w:multiLevelType w:val="hybridMultilevel"/>
    <w:tmpl w:val="830255B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27"/>
  </w:num>
  <w:num w:numId="5">
    <w:abstractNumId w:val="33"/>
  </w:num>
  <w:num w:numId="6">
    <w:abstractNumId w:val="18"/>
  </w:num>
  <w:num w:numId="7">
    <w:abstractNumId w:val="20"/>
  </w:num>
  <w:num w:numId="8">
    <w:abstractNumId w:val="0"/>
  </w:num>
  <w:num w:numId="9">
    <w:abstractNumId w:val="34"/>
  </w:num>
  <w:num w:numId="10">
    <w:abstractNumId w:val="14"/>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6"/>
  </w:num>
  <w:num w:numId="15">
    <w:abstractNumId w:val="19"/>
  </w:num>
  <w:num w:numId="16">
    <w:abstractNumId w:val="30"/>
  </w:num>
  <w:num w:numId="17">
    <w:abstractNumId w:val="8"/>
  </w:num>
  <w:num w:numId="18">
    <w:abstractNumId w:val="26"/>
  </w:num>
  <w:num w:numId="19">
    <w:abstractNumId w:val="17"/>
  </w:num>
  <w:num w:numId="20">
    <w:abstractNumId w:val="1"/>
  </w:num>
  <w:num w:numId="21">
    <w:abstractNumId w:val="31"/>
  </w:num>
  <w:num w:numId="22">
    <w:abstractNumId w:val="6"/>
  </w:num>
  <w:num w:numId="23">
    <w:abstractNumId w:val="29"/>
  </w:num>
  <w:num w:numId="24">
    <w:abstractNumId w:val="9"/>
  </w:num>
  <w:num w:numId="25">
    <w:abstractNumId w:val="11"/>
  </w:num>
  <w:num w:numId="26">
    <w:abstractNumId w:val="28"/>
  </w:num>
  <w:num w:numId="27">
    <w:abstractNumId w:val="2"/>
  </w:num>
  <w:num w:numId="28">
    <w:abstractNumId w:val="3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num>
  <w:num w:numId="32">
    <w:abstractNumId w:val="13"/>
  </w:num>
  <w:num w:numId="33">
    <w:abstractNumId w:val="23"/>
  </w:num>
  <w:num w:numId="34">
    <w:abstractNumId w:val="24"/>
  </w:num>
  <w:num w:numId="35">
    <w:abstractNumId w:val="4"/>
  </w:num>
  <w:num w:numId="36">
    <w:abstractNumId w:val="22"/>
  </w:num>
  <w:num w:numId="37">
    <w:abstractNumId w:val="7"/>
  </w:num>
  <w:num w:numId="3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0667"/>
    <w:rsid w:val="00001178"/>
    <w:rsid w:val="000015F3"/>
    <w:rsid w:val="0000206A"/>
    <w:rsid w:val="0000598A"/>
    <w:rsid w:val="00013803"/>
    <w:rsid w:val="00014997"/>
    <w:rsid w:val="00020673"/>
    <w:rsid w:val="000227B1"/>
    <w:rsid w:val="000263A5"/>
    <w:rsid w:val="00026713"/>
    <w:rsid w:val="00031F6B"/>
    <w:rsid w:val="00040AD7"/>
    <w:rsid w:val="00051DFA"/>
    <w:rsid w:val="00054ED2"/>
    <w:rsid w:val="00056826"/>
    <w:rsid w:val="00064C4E"/>
    <w:rsid w:val="000656CA"/>
    <w:rsid w:val="00065B71"/>
    <w:rsid w:val="00090483"/>
    <w:rsid w:val="00092C7F"/>
    <w:rsid w:val="000A12D8"/>
    <w:rsid w:val="000A1509"/>
    <w:rsid w:val="000A62BE"/>
    <w:rsid w:val="000A6F7B"/>
    <w:rsid w:val="000B3D97"/>
    <w:rsid w:val="000B41F5"/>
    <w:rsid w:val="000C3A0D"/>
    <w:rsid w:val="000D4EE5"/>
    <w:rsid w:val="000F05DC"/>
    <w:rsid w:val="000F1557"/>
    <w:rsid w:val="000F2AA0"/>
    <w:rsid w:val="000F2B95"/>
    <w:rsid w:val="000F2BFC"/>
    <w:rsid w:val="00100CEC"/>
    <w:rsid w:val="00100ED5"/>
    <w:rsid w:val="001039BC"/>
    <w:rsid w:val="001053EE"/>
    <w:rsid w:val="00107821"/>
    <w:rsid w:val="00117127"/>
    <w:rsid w:val="0012001E"/>
    <w:rsid w:val="00120A1C"/>
    <w:rsid w:val="0012275C"/>
    <w:rsid w:val="0012598E"/>
    <w:rsid w:val="00136473"/>
    <w:rsid w:val="001437A7"/>
    <w:rsid w:val="00154D42"/>
    <w:rsid w:val="0018074A"/>
    <w:rsid w:val="001822FC"/>
    <w:rsid w:val="001847FD"/>
    <w:rsid w:val="00196664"/>
    <w:rsid w:val="00196D1F"/>
    <w:rsid w:val="001A2792"/>
    <w:rsid w:val="001A79B6"/>
    <w:rsid w:val="001A7E96"/>
    <w:rsid w:val="001C0FF6"/>
    <w:rsid w:val="001C15D6"/>
    <w:rsid w:val="001C23AD"/>
    <w:rsid w:val="001C2DA5"/>
    <w:rsid w:val="001C64F0"/>
    <w:rsid w:val="001D3909"/>
    <w:rsid w:val="001D724C"/>
    <w:rsid w:val="001E6E7A"/>
    <w:rsid w:val="001F380B"/>
    <w:rsid w:val="001F75D5"/>
    <w:rsid w:val="0020024F"/>
    <w:rsid w:val="002019E6"/>
    <w:rsid w:val="00205759"/>
    <w:rsid w:val="00205CDE"/>
    <w:rsid w:val="00217B42"/>
    <w:rsid w:val="00234610"/>
    <w:rsid w:val="00244161"/>
    <w:rsid w:val="00244F1D"/>
    <w:rsid w:val="002511E4"/>
    <w:rsid w:val="00252A36"/>
    <w:rsid w:val="002648D8"/>
    <w:rsid w:val="00264B21"/>
    <w:rsid w:val="00274D81"/>
    <w:rsid w:val="002765E5"/>
    <w:rsid w:val="00277177"/>
    <w:rsid w:val="002776A4"/>
    <w:rsid w:val="00292D55"/>
    <w:rsid w:val="00292D5E"/>
    <w:rsid w:val="002937DC"/>
    <w:rsid w:val="00295238"/>
    <w:rsid w:val="002A16F4"/>
    <w:rsid w:val="002A44F7"/>
    <w:rsid w:val="002A59AF"/>
    <w:rsid w:val="002A7CB3"/>
    <w:rsid w:val="002C3756"/>
    <w:rsid w:val="002C6EB0"/>
    <w:rsid w:val="002C7A84"/>
    <w:rsid w:val="002D07BB"/>
    <w:rsid w:val="002D6BA8"/>
    <w:rsid w:val="002E1A24"/>
    <w:rsid w:val="002E483E"/>
    <w:rsid w:val="002F461C"/>
    <w:rsid w:val="002F470C"/>
    <w:rsid w:val="00305872"/>
    <w:rsid w:val="00306DB7"/>
    <w:rsid w:val="00310C59"/>
    <w:rsid w:val="00311977"/>
    <w:rsid w:val="0031324D"/>
    <w:rsid w:val="003168DA"/>
    <w:rsid w:val="00317690"/>
    <w:rsid w:val="00333B82"/>
    <w:rsid w:val="0033591E"/>
    <w:rsid w:val="00340B76"/>
    <w:rsid w:val="003417B8"/>
    <w:rsid w:val="003435B5"/>
    <w:rsid w:val="00350578"/>
    <w:rsid w:val="0035111E"/>
    <w:rsid w:val="00354D08"/>
    <w:rsid w:val="00354DF6"/>
    <w:rsid w:val="00355444"/>
    <w:rsid w:val="00361064"/>
    <w:rsid w:val="00375D08"/>
    <w:rsid w:val="00386B6C"/>
    <w:rsid w:val="00390740"/>
    <w:rsid w:val="00390804"/>
    <w:rsid w:val="003915CF"/>
    <w:rsid w:val="00394FB9"/>
    <w:rsid w:val="003A6DB5"/>
    <w:rsid w:val="003A7722"/>
    <w:rsid w:val="003A7948"/>
    <w:rsid w:val="003B1F20"/>
    <w:rsid w:val="003B4E09"/>
    <w:rsid w:val="003C7307"/>
    <w:rsid w:val="003E0609"/>
    <w:rsid w:val="003E31B9"/>
    <w:rsid w:val="003E5EA0"/>
    <w:rsid w:val="003F5412"/>
    <w:rsid w:val="003F6A48"/>
    <w:rsid w:val="00404557"/>
    <w:rsid w:val="00406914"/>
    <w:rsid w:val="00410382"/>
    <w:rsid w:val="004112D5"/>
    <w:rsid w:val="00413166"/>
    <w:rsid w:val="00415FA3"/>
    <w:rsid w:val="004203C1"/>
    <w:rsid w:val="004250C4"/>
    <w:rsid w:val="004319D0"/>
    <w:rsid w:val="004378E1"/>
    <w:rsid w:val="00440623"/>
    <w:rsid w:val="00451F6C"/>
    <w:rsid w:val="00451FF9"/>
    <w:rsid w:val="00453729"/>
    <w:rsid w:val="0046031B"/>
    <w:rsid w:val="00467963"/>
    <w:rsid w:val="004679C3"/>
    <w:rsid w:val="00471277"/>
    <w:rsid w:val="0047261E"/>
    <w:rsid w:val="004765DB"/>
    <w:rsid w:val="00476F91"/>
    <w:rsid w:val="00490EC7"/>
    <w:rsid w:val="004969A0"/>
    <w:rsid w:val="004A3CD4"/>
    <w:rsid w:val="004A3DDD"/>
    <w:rsid w:val="004A6855"/>
    <w:rsid w:val="004B6213"/>
    <w:rsid w:val="004C1693"/>
    <w:rsid w:val="004C2019"/>
    <w:rsid w:val="004D314E"/>
    <w:rsid w:val="004E0481"/>
    <w:rsid w:val="004E3DA7"/>
    <w:rsid w:val="004E4D3A"/>
    <w:rsid w:val="004E5C24"/>
    <w:rsid w:val="004F20FC"/>
    <w:rsid w:val="004F248E"/>
    <w:rsid w:val="004F24B0"/>
    <w:rsid w:val="004F5CB9"/>
    <w:rsid w:val="00500B19"/>
    <w:rsid w:val="00511F23"/>
    <w:rsid w:val="005135ED"/>
    <w:rsid w:val="00522523"/>
    <w:rsid w:val="0052255D"/>
    <w:rsid w:val="00522DE6"/>
    <w:rsid w:val="00523147"/>
    <w:rsid w:val="005236B3"/>
    <w:rsid w:val="0052694A"/>
    <w:rsid w:val="00527AEF"/>
    <w:rsid w:val="00531596"/>
    <w:rsid w:val="00531FDF"/>
    <w:rsid w:val="005322A0"/>
    <w:rsid w:val="00536BD8"/>
    <w:rsid w:val="00555BBC"/>
    <w:rsid w:val="005561A9"/>
    <w:rsid w:val="00556465"/>
    <w:rsid w:val="00557677"/>
    <w:rsid w:val="0056150F"/>
    <w:rsid w:val="00561C39"/>
    <w:rsid w:val="0056339C"/>
    <w:rsid w:val="005642FF"/>
    <w:rsid w:val="005723C7"/>
    <w:rsid w:val="0057448B"/>
    <w:rsid w:val="005744FD"/>
    <w:rsid w:val="005747ED"/>
    <w:rsid w:val="00583344"/>
    <w:rsid w:val="00583526"/>
    <w:rsid w:val="0058587D"/>
    <w:rsid w:val="005A2F83"/>
    <w:rsid w:val="005A4E7E"/>
    <w:rsid w:val="005A7525"/>
    <w:rsid w:val="005B3B41"/>
    <w:rsid w:val="005B3CF5"/>
    <w:rsid w:val="005B44BF"/>
    <w:rsid w:val="005C2CCB"/>
    <w:rsid w:val="005C409A"/>
    <w:rsid w:val="005C6F24"/>
    <w:rsid w:val="005E0A02"/>
    <w:rsid w:val="005F0619"/>
    <w:rsid w:val="005F0B66"/>
    <w:rsid w:val="005F56D9"/>
    <w:rsid w:val="005F68F8"/>
    <w:rsid w:val="006055C7"/>
    <w:rsid w:val="0060735C"/>
    <w:rsid w:val="00611EFF"/>
    <w:rsid w:val="00612213"/>
    <w:rsid w:val="00613D24"/>
    <w:rsid w:val="00615F6C"/>
    <w:rsid w:val="0062598C"/>
    <w:rsid w:val="00626C9C"/>
    <w:rsid w:val="00630A76"/>
    <w:rsid w:val="00635E99"/>
    <w:rsid w:val="00640972"/>
    <w:rsid w:val="00640EE5"/>
    <w:rsid w:val="0064535A"/>
    <w:rsid w:val="006455EC"/>
    <w:rsid w:val="00664BC1"/>
    <w:rsid w:val="00670D04"/>
    <w:rsid w:val="006739CA"/>
    <w:rsid w:val="0068157F"/>
    <w:rsid w:val="00690BA4"/>
    <w:rsid w:val="00693422"/>
    <w:rsid w:val="00696C8D"/>
    <w:rsid w:val="006A1641"/>
    <w:rsid w:val="006A1D87"/>
    <w:rsid w:val="006A24FA"/>
    <w:rsid w:val="006A2C40"/>
    <w:rsid w:val="006A3B10"/>
    <w:rsid w:val="006B0CEE"/>
    <w:rsid w:val="006B1C53"/>
    <w:rsid w:val="006C10C3"/>
    <w:rsid w:val="006C6ED1"/>
    <w:rsid w:val="006D03CE"/>
    <w:rsid w:val="006D711E"/>
    <w:rsid w:val="006E262C"/>
    <w:rsid w:val="00700E0D"/>
    <w:rsid w:val="0070222F"/>
    <w:rsid w:val="007106FA"/>
    <w:rsid w:val="00716E0A"/>
    <w:rsid w:val="00716E8C"/>
    <w:rsid w:val="0072163D"/>
    <w:rsid w:val="00722040"/>
    <w:rsid w:val="0073114F"/>
    <w:rsid w:val="00732FA4"/>
    <w:rsid w:val="0073561A"/>
    <w:rsid w:val="007477F6"/>
    <w:rsid w:val="00747A1C"/>
    <w:rsid w:val="00751B6B"/>
    <w:rsid w:val="00753733"/>
    <w:rsid w:val="0077100B"/>
    <w:rsid w:val="0077396C"/>
    <w:rsid w:val="00785998"/>
    <w:rsid w:val="00786F2E"/>
    <w:rsid w:val="007872DF"/>
    <w:rsid w:val="00790007"/>
    <w:rsid w:val="007904A7"/>
    <w:rsid w:val="00790AFA"/>
    <w:rsid w:val="00793E8F"/>
    <w:rsid w:val="00793EE8"/>
    <w:rsid w:val="00794586"/>
    <w:rsid w:val="007978B6"/>
    <w:rsid w:val="007A233D"/>
    <w:rsid w:val="007A3B87"/>
    <w:rsid w:val="007A709A"/>
    <w:rsid w:val="007B2B13"/>
    <w:rsid w:val="007B6329"/>
    <w:rsid w:val="007C2FDC"/>
    <w:rsid w:val="007C65BA"/>
    <w:rsid w:val="007D0B0A"/>
    <w:rsid w:val="007D1B70"/>
    <w:rsid w:val="007D22BC"/>
    <w:rsid w:val="007D2A77"/>
    <w:rsid w:val="007D437A"/>
    <w:rsid w:val="007F2799"/>
    <w:rsid w:val="008015BF"/>
    <w:rsid w:val="00801EDF"/>
    <w:rsid w:val="0080320B"/>
    <w:rsid w:val="00806115"/>
    <w:rsid w:val="00810444"/>
    <w:rsid w:val="00816B6E"/>
    <w:rsid w:val="00820664"/>
    <w:rsid w:val="00822C6A"/>
    <w:rsid w:val="00822E3B"/>
    <w:rsid w:val="0082460C"/>
    <w:rsid w:val="00833CDE"/>
    <w:rsid w:val="00835CA2"/>
    <w:rsid w:val="00836684"/>
    <w:rsid w:val="008468AA"/>
    <w:rsid w:val="008469B4"/>
    <w:rsid w:val="008539D4"/>
    <w:rsid w:val="00860927"/>
    <w:rsid w:val="00865E92"/>
    <w:rsid w:val="00876A5A"/>
    <w:rsid w:val="0088156B"/>
    <w:rsid w:val="00885190"/>
    <w:rsid w:val="0089376C"/>
    <w:rsid w:val="00897D72"/>
    <w:rsid w:val="008A3A89"/>
    <w:rsid w:val="008A41A3"/>
    <w:rsid w:val="008A6C3F"/>
    <w:rsid w:val="008B4769"/>
    <w:rsid w:val="008C507D"/>
    <w:rsid w:val="008C6140"/>
    <w:rsid w:val="008C74B8"/>
    <w:rsid w:val="008C7F82"/>
    <w:rsid w:val="008D36B1"/>
    <w:rsid w:val="008D5E5C"/>
    <w:rsid w:val="008F378D"/>
    <w:rsid w:val="00902E6C"/>
    <w:rsid w:val="009062FD"/>
    <w:rsid w:val="00907170"/>
    <w:rsid w:val="00912945"/>
    <w:rsid w:val="009130A0"/>
    <w:rsid w:val="0091646F"/>
    <w:rsid w:val="00922A8D"/>
    <w:rsid w:val="00922FAC"/>
    <w:rsid w:val="009254FD"/>
    <w:rsid w:val="00927D3A"/>
    <w:rsid w:val="00932FEA"/>
    <w:rsid w:val="00934938"/>
    <w:rsid w:val="009377CD"/>
    <w:rsid w:val="00940043"/>
    <w:rsid w:val="00942410"/>
    <w:rsid w:val="00946A67"/>
    <w:rsid w:val="00954D1F"/>
    <w:rsid w:val="0096107C"/>
    <w:rsid w:val="009627ED"/>
    <w:rsid w:val="009628B5"/>
    <w:rsid w:val="00973D9C"/>
    <w:rsid w:val="009813A7"/>
    <w:rsid w:val="00981589"/>
    <w:rsid w:val="00987398"/>
    <w:rsid w:val="00997C04"/>
    <w:rsid w:val="009B106F"/>
    <w:rsid w:val="009B153B"/>
    <w:rsid w:val="009B5C74"/>
    <w:rsid w:val="009C1349"/>
    <w:rsid w:val="009D6296"/>
    <w:rsid w:val="009E797A"/>
    <w:rsid w:val="00A07AD7"/>
    <w:rsid w:val="00A11925"/>
    <w:rsid w:val="00A15421"/>
    <w:rsid w:val="00A2121A"/>
    <w:rsid w:val="00A21CD0"/>
    <w:rsid w:val="00A21CD8"/>
    <w:rsid w:val="00A2295A"/>
    <w:rsid w:val="00A22BDD"/>
    <w:rsid w:val="00A25BFC"/>
    <w:rsid w:val="00A548FC"/>
    <w:rsid w:val="00A55E63"/>
    <w:rsid w:val="00A622B1"/>
    <w:rsid w:val="00A6231F"/>
    <w:rsid w:val="00A6505B"/>
    <w:rsid w:val="00A657C8"/>
    <w:rsid w:val="00A658D8"/>
    <w:rsid w:val="00A7254E"/>
    <w:rsid w:val="00A800AB"/>
    <w:rsid w:val="00A82193"/>
    <w:rsid w:val="00A82430"/>
    <w:rsid w:val="00A827C1"/>
    <w:rsid w:val="00A82852"/>
    <w:rsid w:val="00A83D3A"/>
    <w:rsid w:val="00A87D02"/>
    <w:rsid w:val="00A92D7C"/>
    <w:rsid w:val="00A96B77"/>
    <w:rsid w:val="00AA3100"/>
    <w:rsid w:val="00AA48FE"/>
    <w:rsid w:val="00AA65C5"/>
    <w:rsid w:val="00AB0859"/>
    <w:rsid w:val="00AC48F1"/>
    <w:rsid w:val="00AC5694"/>
    <w:rsid w:val="00AD0924"/>
    <w:rsid w:val="00AD2186"/>
    <w:rsid w:val="00AD2762"/>
    <w:rsid w:val="00AD52D4"/>
    <w:rsid w:val="00AD5776"/>
    <w:rsid w:val="00AF00E6"/>
    <w:rsid w:val="00AF1344"/>
    <w:rsid w:val="00AF15F2"/>
    <w:rsid w:val="00AF27FF"/>
    <w:rsid w:val="00AF6184"/>
    <w:rsid w:val="00AF701E"/>
    <w:rsid w:val="00AF7A68"/>
    <w:rsid w:val="00B003EE"/>
    <w:rsid w:val="00B00EC1"/>
    <w:rsid w:val="00B01244"/>
    <w:rsid w:val="00B06365"/>
    <w:rsid w:val="00B1240B"/>
    <w:rsid w:val="00B13AFC"/>
    <w:rsid w:val="00B15B8E"/>
    <w:rsid w:val="00B167AC"/>
    <w:rsid w:val="00B23FAA"/>
    <w:rsid w:val="00B248F2"/>
    <w:rsid w:val="00B340F1"/>
    <w:rsid w:val="00B34525"/>
    <w:rsid w:val="00B40A06"/>
    <w:rsid w:val="00B45541"/>
    <w:rsid w:val="00B45BB8"/>
    <w:rsid w:val="00B473C2"/>
    <w:rsid w:val="00B47D2C"/>
    <w:rsid w:val="00B5463E"/>
    <w:rsid w:val="00B605F8"/>
    <w:rsid w:val="00B64C6F"/>
    <w:rsid w:val="00B65B37"/>
    <w:rsid w:val="00B67466"/>
    <w:rsid w:val="00B726FC"/>
    <w:rsid w:val="00B82012"/>
    <w:rsid w:val="00B8333D"/>
    <w:rsid w:val="00B83F7A"/>
    <w:rsid w:val="00B84F08"/>
    <w:rsid w:val="00B8582E"/>
    <w:rsid w:val="00B86C83"/>
    <w:rsid w:val="00B937CE"/>
    <w:rsid w:val="00BA4855"/>
    <w:rsid w:val="00BA5238"/>
    <w:rsid w:val="00BB02C9"/>
    <w:rsid w:val="00BB28C0"/>
    <w:rsid w:val="00BB6471"/>
    <w:rsid w:val="00BC0D18"/>
    <w:rsid w:val="00BC1075"/>
    <w:rsid w:val="00BC14B2"/>
    <w:rsid w:val="00BD0DCC"/>
    <w:rsid w:val="00BD5300"/>
    <w:rsid w:val="00BE1F7F"/>
    <w:rsid w:val="00BE3206"/>
    <w:rsid w:val="00BE6263"/>
    <w:rsid w:val="00BE6B49"/>
    <w:rsid w:val="00BF0D93"/>
    <w:rsid w:val="00BF3E14"/>
    <w:rsid w:val="00BF464E"/>
    <w:rsid w:val="00C01BC4"/>
    <w:rsid w:val="00C06A25"/>
    <w:rsid w:val="00C123D2"/>
    <w:rsid w:val="00C13C02"/>
    <w:rsid w:val="00C16F32"/>
    <w:rsid w:val="00C176EB"/>
    <w:rsid w:val="00C20E0A"/>
    <w:rsid w:val="00C24348"/>
    <w:rsid w:val="00C2622E"/>
    <w:rsid w:val="00C4431F"/>
    <w:rsid w:val="00C4661D"/>
    <w:rsid w:val="00C52ABE"/>
    <w:rsid w:val="00C54EC7"/>
    <w:rsid w:val="00C65CF7"/>
    <w:rsid w:val="00C660D0"/>
    <w:rsid w:val="00C6638D"/>
    <w:rsid w:val="00C67A43"/>
    <w:rsid w:val="00C72AC9"/>
    <w:rsid w:val="00C72CBA"/>
    <w:rsid w:val="00C83740"/>
    <w:rsid w:val="00C83A0A"/>
    <w:rsid w:val="00C84028"/>
    <w:rsid w:val="00C8518A"/>
    <w:rsid w:val="00C9506F"/>
    <w:rsid w:val="00C97377"/>
    <w:rsid w:val="00CA0060"/>
    <w:rsid w:val="00CA4058"/>
    <w:rsid w:val="00CB0A8F"/>
    <w:rsid w:val="00CB48B4"/>
    <w:rsid w:val="00CB5CF1"/>
    <w:rsid w:val="00CC2580"/>
    <w:rsid w:val="00CC552B"/>
    <w:rsid w:val="00CD068D"/>
    <w:rsid w:val="00CD1106"/>
    <w:rsid w:val="00CD159D"/>
    <w:rsid w:val="00CD5B5C"/>
    <w:rsid w:val="00CD6865"/>
    <w:rsid w:val="00CE24C5"/>
    <w:rsid w:val="00CE62A3"/>
    <w:rsid w:val="00CF33AF"/>
    <w:rsid w:val="00CF34A7"/>
    <w:rsid w:val="00CF540B"/>
    <w:rsid w:val="00CF743D"/>
    <w:rsid w:val="00D11507"/>
    <w:rsid w:val="00D13170"/>
    <w:rsid w:val="00D154D0"/>
    <w:rsid w:val="00D23B4D"/>
    <w:rsid w:val="00D2455F"/>
    <w:rsid w:val="00D2484D"/>
    <w:rsid w:val="00D33DD3"/>
    <w:rsid w:val="00D34F67"/>
    <w:rsid w:val="00D37392"/>
    <w:rsid w:val="00D45CA7"/>
    <w:rsid w:val="00D47ADC"/>
    <w:rsid w:val="00D5161D"/>
    <w:rsid w:val="00D54479"/>
    <w:rsid w:val="00D5717C"/>
    <w:rsid w:val="00D62378"/>
    <w:rsid w:val="00D63878"/>
    <w:rsid w:val="00D65719"/>
    <w:rsid w:val="00D7359B"/>
    <w:rsid w:val="00D748E7"/>
    <w:rsid w:val="00D76760"/>
    <w:rsid w:val="00D85BE7"/>
    <w:rsid w:val="00D904E6"/>
    <w:rsid w:val="00DA24F7"/>
    <w:rsid w:val="00DA459E"/>
    <w:rsid w:val="00DB3B45"/>
    <w:rsid w:val="00DB566D"/>
    <w:rsid w:val="00DC11B3"/>
    <w:rsid w:val="00DC13CB"/>
    <w:rsid w:val="00DC5DF1"/>
    <w:rsid w:val="00DC6002"/>
    <w:rsid w:val="00DC6F49"/>
    <w:rsid w:val="00DD111B"/>
    <w:rsid w:val="00DD455E"/>
    <w:rsid w:val="00DD6124"/>
    <w:rsid w:val="00DE6EDD"/>
    <w:rsid w:val="00DF60F7"/>
    <w:rsid w:val="00DF65A3"/>
    <w:rsid w:val="00E007EA"/>
    <w:rsid w:val="00E01202"/>
    <w:rsid w:val="00E02416"/>
    <w:rsid w:val="00E02C07"/>
    <w:rsid w:val="00E13A41"/>
    <w:rsid w:val="00E2593A"/>
    <w:rsid w:val="00E25F34"/>
    <w:rsid w:val="00E260E2"/>
    <w:rsid w:val="00E425F1"/>
    <w:rsid w:val="00E56704"/>
    <w:rsid w:val="00E634C6"/>
    <w:rsid w:val="00E674C0"/>
    <w:rsid w:val="00E7285B"/>
    <w:rsid w:val="00E73A9B"/>
    <w:rsid w:val="00E74F68"/>
    <w:rsid w:val="00E75466"/>
    <w:rsid w:val="00E90340"/>
    <w:rsid w:val="00E94378"/>
    <w:rsid w:val="00E94F4A"/>
    <w:rsid w:val="00E97F88"/>
    <w:rsid w:val="00EA5D89"/>
    <w:rsid w:val="00EB1286"/>
    <w:rsid w:val="00EB3DB9"/>
    <w:rsid w:val="00EB4443"/>
    <w:rsid w:val="00EB5DA7"/>
    <w:rsid w:val="00EC29EC"/>
    <w:rsid w:val="00ED276E"/>
    <w:rsid w:val="00ED4428"/>
    <w:rsid w:val="00F00BED"/>
    <w:rsid w:val="00F0483F"/>
    <w:rsid w:val="00F127D8"/>
    <w:rsid w:val="00F14B0C"/>
    <w:rsid w:val="00F16D1B"/>
    <w:rsid w:val="00F21A4A"/>
    <w:rsid w:val="00F26375"/>
    <w:rsid w:val="00F301B7"/>
    <w:rsid w:val="00F323F6"/>
    <w:rsid w:val="00F4140D"/>
    <w:rsid w:val="00F44847"/>
    <w:rsid w:val="00F448FF"/>
    <w:rsid w:val="00F4588B"/>
    <w:rsid w:val="00F4605E"/>
    <w:rsid w:val="00F5485E"/>
    <w:rsid w:val="00F57346"/>
    <w:rsid w:val="00F63FBA"/>
    <w:rsid w:val="00F6499E"/>
    <w:rsid w:val="00F67300"/>
    <w:rsid w:val="00F709F2"/>
    <w:rsid w:val="00F70F45"/>
    <w:rsid w:val="00F723EA"/>
    <w:rsid w:val="00F7321D"/>
    <w:rsid w:val="00F85098"/>
    <w:rsid w:val="00F94270"/>
    <w:rsid w:val="00F95777"/>
    <w:rsid w:val="00F96B61"/>
    <w:rsid w:val="00FA6229"/>
    <w:rsid w:val="00FB0384"/>
    <w:rsid w:val="00FB1235"/>
    <w:rsid w:val="00FB446B"/>
    <w:rsid w:val="00FC01E2"/>
    <w:rsid w:val="00FC69F9"/>
    <w:rsid w:val="00FD0816"/>
    <w:rsid w:val="00FD0E77"/>
    <w:rsid w:val="00FD60B5"/>
    <w:rsid w:val="00FE28E4"/>
    <w:rsid w:val="00FE4CFA"/>
    <w:rsid w:val="00FF368D"/>
    <w:rsid w:val="00FF5CE4"/>
    <w:rsid w:val="00FF779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4723"/>
  <w15:docId w15:val="{239FB4E6-7B3E-4C65-9A84-FC4FFC8A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11E"/>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F0483F"/>
    <w:pPr>
      <w:keepNext/>
      <w:spacing w:before="0" w:after="0" w:line="240" w:lineRule="auto"/>
      <w:jc w:val="left"/>
      <w:outlineLvl w:val="5"/>
    </w:pPr>
    <w:rPr>
      <w:rFonts w:ascii="Times New Roman" w:eastAsia="Times New Roman" w:hAnsi="Times New Roman" w:cs="Times New Roman"/>
      <w:sz w:val="28"/>
      <w:szCs w:val="24"/>
      <w:lang w:val="en-US"/>
    </w:rPr>
  </w:style>
  <w:style w:type="paragraph" w:styleId="Heading7">
    <w:name w:val="heading 7"/>
    <w:basedOn w:val="Normal"/>
    <w:next w:val="Normal"/>
    <w:link w:val="Heading7Char"/>
    <w:qFormat/>
    <w:rsid w:val="00F0483F"/>
    <w:pPr>
      <w:keepNext/>
      <w:spacing w:before="0" w:after="0" w:line="240" w:lineRule="auto"/>
      <w:jc w:val="center"/>
      <w:outlineLvl w:val="6"/>
    </w:pPr>
    <w:rPr>
      <w:rFonts w:ascii="Times New Roman" w:eastAsia="Times New Roman" w:hAnsi="Times New Roman" w:cs="Times New Roman"/>
      <w:b/>
      <w:bCs/>
      <w:sz w:val="28"/>
      <w:szCs w:val="24"/>
      <w:lang w:val="en-US"/>
    </w:rPr>
  </w:style>
  <w:style w:type="paragraph" w:styleId="Heading8">
    <w:name w:val="heading 8"/>
    <w:basedOn w:val="Normal"/>
    <w:next w:val="Normal"/>
    <w:link w:val="Heading8Char"/>
    <w:qFormat/>
    <w:rsid w:val="00F0483F"/>
    <w:pPr>
      <w:keepNext/>
      <w:spacing w:before="0" w:after="0" w:line="240" w:lineRule="auto"/>
      <w:jc w:val="left"/>
      <w:outlineLvl w:val="7"/>
    </w:pPr>
    <w:rPr>
      <w:rFonts w:ascii="Times New Roman" w:eastAsia="Times New Roman" w:hAnsi="Times New Roman" w:cs="Times New Roman"/>
      <w:b/>
      <w:bCs/>
      <w:szCs w:val="24"/>
      <w:lang w:val="en-US"/>
    </w:rPr>
  </w:style>
  <w:style w:type="paragraph" w:styleId="Heading9">
    <w:name w:val="heading 9"/>
    <w:basedOn w:val="Normal"/>
    <w:next w:val="Normal"/>
    <w:link w:val="Heading9Char"/>
    <w:qFormat/>
    <w:rsid w:val="00F0483F"/>
    <w:pPr>
      <w:keepNext/>
      <w:spacing w:before="0" w:after="0" w:line="240" w:lineRule="auto"/>
      <w:ind w:firstLine="720"/>
      <w:outlineLvl w:val="8"/>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character" w:customStyle="1" w:styleId="Heading6Char">
    <w:name w:val="Heading 6 Char"/>
    <w:basedOn w:val="DefaultParagraphFont"/>
    <w:link w:val="Heading6"/>
    <w:rsid w:val="00F0483F"/>
    <w:rPr>
      <w:rFonts w:ascii="Times New Roman" w:eastAsia="Times New Roman" w:hAnsi="Times New Roman" w:cs="Times New Roman"/>
      <w:sz w:val="28"/>
      <w:szCs w:val="24"/>
      <w:lang w:val="en-US"/>
    </w:rPr>
  </w:style>
  <w:style w:type="character" w:customStyle="1" w:styleId="Heading7Char">
    <w:name w:val="Heading 7 Char"/>
    <w:basedOn w:val="DefaultParagraphFont"/>
    <w:link w:val="Heading7"/>
    <w:rsid w:val="00F0483F"/>
    <w:rPr>
      <w:rFonts w:ascii="Times New Roman" w:eastAsia="Times New Roman" w:hAnsi="Times New Roman" w:cs="Times New Roman"/>
      <w:b/>
      <w:bCs/>
      <w:sz w:val="28"/>
      <w:szCs w:val="24"/>
      <w:lang w:val="en-US"/>
    </w:rPr>
  </w:style>
  <w:style w:type="character" w:customStyle="1" w:styleId="Heading8Char">
    <w:name w:val="Heading 8 Char"/>
    <w:basedOn w:val="DefaultParagraphFont"/>
    <w:link w:val="Heading8"/>
    <w:rsid w:val="00F0483F"/>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F0483F"/>
    <w:rPr>
      <w:rFonts w:ascii="Times New Roman" w:eastAsia="Times New Roman" w:hAnsi="Times New Roman" w:cs="Times New Roman"/>
      <w:b/>
      <w:bCs/>
      <w:sz w:val="28"/>
      <w:szCs w:val="24"/>
      <w:lang w:val="en-US"/>
    </w:rPr>
  </w:style>
  <w:style w:type="numbering" w:customStyle="1" w:styleId="NoList1">
    <w:name w:val="No List1"/>
    <w:next w:val="NoList"/>
    <w:semiHidden/>
    <w:rsid w:val="00F0483F"/>
  </w:style>
  <w:style w:type="paragraph" w:styleId="BodyTextIndent">
    <w:name w:val="Body Text Indent"/>
    <w:basedOn w:val="Normal"/>
    <w:link w:val="BodyTextIndentChar"/>
    <w:rsid w:val="00F0483F"/>
    <w:pPr>
      <w:spacing w:before="0" w:after="0" w:line="240" w:lineRule="auto"/>
      <w:ind w:firstLine="720"/>
    </w:pPr>
    <w:rPr>
      <w:rFonts w:ascii="Times New Roman" w:eastAsia="Times New Roman" w:hAnsi="Times New Roman" w:cs="Times New Roman"/>
      <w:sz w:val="28"/>
      <w:szCs w:val="24"/>
      <w:lang w:val="en-US"/>
    </w:rPr>
  </w:style>
  <w:style w:type="character" w:customStyle="1" w:styleId="BodyTextIndentChar">
    <w:name w:val="Body Text Indent Char"/>
    <w:basedOn w:val="DefaultParagraphFont"/>
    <w:link w:val="BodyTextIndent"/>
    <w:rsid w:val="00F0483F"/>
    <w:rPr>
      <w:rFonts w:ascii="Times New Roman" w:eastAsia="Times New Roman" w:hAnsi="Times New Roman" w:cs="Times New Roman"/>
      <w:sz w:val="28"/>
      <w:szCs w:val="24"/>
      <w:lang w:val="en-US"/>
    </w:rPr>
  </w:style>
  <w:style w:type="paragraph" w:styleId="BodyText">
    <w:name w:val="Body Text"/>
    <w:basedOn w:val="Normal"/>
    <w:link w:val="BodyTextChar"/>
    <w:rsid w:val="00F0483F"/>
    <w:pPr>
      <w:spacing w:before="0"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F0483F"/>
    <w:rPr>
      <w:rFonts w:ascii="Times New Roman" w:eastAsia="Times New Roman" w:hAnsi="Times New Roman" w:cs="Times New Roman"/>
      <w:sz w:val="28"/>
      <w:szCs w:val="24"/>
      <w:lang w:val="en-US"/>
    </w:rPr>
  </w:style>
  <w:style w:type="paragraph" w:styleId="BodyText2">
    <w:name w:val="Body Text 2"/>
    <w:basedOn w:val="Normal"/>
    <w:link w:val="BodyText2Char"/>
    <w:rsid w:val="00F0483F"/>
    <w:pPr>
      <w:spacing w:before="0" w:after="0" w:line="240" w:lineRule="auto"/>
      <w:jc w:val="left"/>
    </w:pPr>
    <w:rPr>
      <w:rFonts w:ascii="Times New Roman" w:eastAsia="Times New Roman" w:hAnsi="Times New Roman" w:cs="Times New Roman"/>
      <w:sz w:val="28"/>
      <w:szCs w:val="24"/>
      <w:lang w:val="en-US"/>
    </w:rPr>
  </w:style>
  <w:style w:type="character" w:customStyle="1" w:styleId="BodyText2Char">
    <w:name w:val="Body Text 2 Char"/>
    <w:basedOn w:val="DefaultParagraphFont"/>
    <w:link w:val="BodyText2"/>
    <w:rsid w:val="00F0483F"/>
    <w:rPr>
      <w:rFonts w:ascii="Times New Roman" w:eastAsia="Times New Roman" w:hAnsi="Times New Roman" w:cs="Times New Roman"/>
      <w:sz w:val="28"/>
      <w:szCs w:val="24"/>
      <w:lang w:val="en-US"/>
    </w:rPr>
  </w:style>
  <w:style w:type="paragraph" w:styleId="BodyText3">
    <w:name w:val="Body Text 3"/>
    <w:basedOn w:val="Normal"/>
    <w:link w:val="BodyText3Char"/>
    <w:rsid w:val="00F0483F"/>
    <w:pPr>
      <w:spacing w:before="0" w:after="0" w:line="240" w:lineRule="auto"/>
      <w:jc w:val="center"/>
    </w:pPr>
    <w:rPr>
      <w:rFonts w:ascii="Times New Roman" w:eastAsia="Times New Roman" w:hAnsi="Times New Roman" w:cs="Times New Roman"/>
      <w:b/>
      <w:bCs/>
      <w:sz w:val="26"/>
      <w:szCs w:val="24"/>
      <w:lang w:val="en-US"/>
    </w:rPr>
  </w:style>
  <w:style w:type="character" w:customStyle="1" w:styleId="BodyText3Char">
    <w:name w:val="Body Text 3 Char"/>
    <w:basedOn w:val="DefaultParagraphFont"/>
    <w:link w:val="BodyText3"/>
    <w:rsid w:val="00F0483F"/>
    <w:rPr>
      <w:rFonts w:ascii="Times New Roman" w:eastAsia="Times New Roman" w:hAnsi="Times New Roman" w:cs="Times New Roman"/>
      <w:b/>
      <w:bCs/>
      <w:sz w:val="26"/>
      <w:szCs w:val="24"/>
      <w:lang w:val="en-US"/>
    </w:rPr>
  </w:style>
  <w:style w:type="paragraph" w:styleId="BodyTextIndent2">
    <w:name w:val="Body Text Indent 2"/>
    <w:basedOn w:val="Normal"/>
    <w:link w:val="BodyTextIndent2Char"/>
    <w:rsid w:val="00F0483F"/>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F0483F"/>
    <w:rPr>
      <w:rFonts w:ascii="Arial" w:eastAsia="Times New Roman" w:hAnsi="Arial" w:cs="Arial"/>
      <w:sz w:val="26"/>
      <w:szCs w:val="24"/>
      <w:lang w:val="sl-SI"/>
    </w:rPr>
  </w:style>
  <w:style w:type="character" w:styleId="FollowedHyperlink">
    <w:name w:val="FollowedHyperlink"/>
    <w:rsid w:val="00F0483F"/>
    <w:rPr>
      <w:color w:val="800080"/>
      <w:u w:val="single"/>
    </w:rPr>
  </w:style>
  <w:style w:type="paragraph" w:styleId="BodyTextIndent3">
    <w:name w:val="Body Text Indent 3"/>
    <w:basedOn w:val="Normal"/>
    <w:link w:val="BodyTextIndent3Char"/>
    <w:rsid w:val="00F0483F"/>
    <w:pPr>
      <w:tabs>
        <w:tab w:val="left" w:pos="195"/>
      </w:tabs>
      <w:spacing w:before="0" w:after="0" w:line="240" w:lineRule="auto"/>
      <w:ind w:left="720" w:hanging="360"/>
    </w:pPr>
    <w:rPr>
      <w:rFonts w:ascii="Arial" w:eastAsia="Times New Roman" w:hAnsi="Arial" w:cs="Arial"/>
      <w:sz w:val="26"/>
      <w:szCs w:val="24"/>
      <w:lang w:val="en-US"/>
    </w:rPr>
  </w:style>
  <w:style w:type="character" w:customStyle="1" w:styleId="BodyTextIndent3Char">
    <w:name w:val="Body Text Indent 3 Char"/>
    <w:basedOn w:val="DefaultParagraphFont"/>
    <w:link w:val="BodyTextIndent3"/>
    <w:rsid w:val="00F0483F"/>
    <w:rPr>
      <w:rFonts w:ascii="Arial" w:eastAsia="Times New Roman" w:hAnsi="Arial" w:cs="Arial"/>
      <w:sz w:val="26"/>
      <w:szCs w:val="24"/>
      <w:lang w:val="en-US"/>
    </w:rPr>
  </w:style>
  <w:style w:type="paragraph" w:styleId="Subtitle">
    <w:name w:val="Subtitle"/>
    <w:basedOn w:val="Normal"/>
    <w:link w:val="SubtitleChar"/>
    <w:qFormat/>
    <w:rsid w:val="00F0483F"/>
    <w:pPr>
      <w:spacing w:before="0" w:after="0" w:line="240" w:lineRule="auto"/>
      <w:jc w:val="center"/>
    </w:pPr>
    <w:rPr>
      <w:rFonts w:ascii="Arial" w:eastAsia="Times New Roman" w:hAnsi="Arial" w:cs="Arial"/>
      <w:b/>
      <w:bCs/>
      <w:sz w:val="22"/>
      <w:szCs w:val="24"/>
      <w:lang w:val="en-US"/>
    </w:rPr>
  </w:style>
  <w:style w:type="character" w:customStyle="1" w:styleId="SubtitleChar">
    <w:name w:val="Subtitle Char"/>
    <w:basedOn w:val="DefaultParagraphFont"/>
    <w:link w:val="Subtitle"/>
    <w:rsid w:val="00F0483F"/>
    <w:rPr>
      <w:rFonts w:ascii="Arial" w:eastAsia="Times New Roman" w:hAnsi="Arial" w:cs="Arial"/>
      <w:b/>
      <w:bCs/>
      <w:szCs w:val="24"/>
      <w:lang w:val="en-US"/>
    </w:rPr>
  </w:style>
  <w:style w:type="paragraph" w:styleId="PlainText">
    <w:name w:val="Plain Text"/>
    <w:basedOn w:val="Normal"/>
    <w:link w:val="PlainTextChar"/>
    <w:rsid w:val="00F0483F"/>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F0483F"/>
    <w:rPr>
      <w:rFonts w:ascii="Courier New" w:eastAsia="Times New Roman" w:hAnsi="Courier New" w:cs="Courier New"/>
      <w:sz w:val="20"/>
      <w:szCs w:val="20"/>
      <w:lang w:val="en-GB"/>
    </w:rPr>
  </w:style>
  <w:style w:type="character" w:styleId="Strong">
    <w:name w:val="Strong"/>
    <w:qFormat/>
    <w:rsid w:val="00F0483F"/>
    <w:rPr>
      <w:b/>
      <w:bCs/>
    </w:rPr>
  </w:style>
  <w:style w:type="character" w:styleId="PageNumber">
    <w:name w:val="page number"/>
    <w:basedOn w:val="DefaultParagraphFont"/>
    <w:rsid w:val="00F0483F"/>
  </w:style>
  <w:style w:type="character" w:customStyle="1" w:styleId="apple-converted-space">
    <w:name w:val="apple-converted-space"/>
    <w:rsid w:val="00F0483F"/>
  </w:style>
  <w:style w:type="numbering" w:customStyle="1" w:styleId="NoList11">
    <w:name w:val="No List11"/>
    <w:next w:val="NoList"/>
    <w:uiPriority w:val="99"/>
    <w:semiHidden/>
    <w:unhideWhenUsed/>
    <w:rsid w:val="00F0483F"/>
  </w:style>
  <w:style w:type="numbering" w:customStyle="1" w:styleId="NoList2">
    <w:name w:val="No List2"/>
    <w:next w:val="NoList"/>
    <w:uiPriority w:val="99"/>
    <w:semiHidden/>
    <w:unhideWhenUsed/>
    <w:rsid w:val="00F0483F"/>
  </w:style>
  <w:style w:type="numbering" w:customStyle="1" w:styleId="NoList111">
    <w:name w:val="No List111"/>
    <w:next w:val="NoList"/>
    <w:semiHidden/>
    <w:rsid w:val="00F0483F"/>
  </w:style>
  <w:style w:type="numbering" w:customStyle="1" w:styleId="NoList1111">
    <w:name w:val="No List1111"/>
    <w:next w:val="NoList"/>
    <w:uiPriority w:val="99"/>
    <w:semiHidden/>
    <w:unhideWhenUsed/>
    <w:rsid w:val="00F0483F"/>
  </w:style>
  <w:style w:type="paragraph" w:styleId="ListParagraph">
    <w:name w:val="List Paragraph"/>
    <w:basedOn w:val="Normal"/>
    <w:uiPriority w:val="34"/>
    <w:qFormat/>
    <w:rsid w:val="00F723EA"/>
    <w:pPr>
      <w:ind w:left="720"/>
      <w:contextualSpacing/>
    </w:pPr>
  </w:style>
  <w:style w:type="character" w:customStyle="1" w:styleId="UnresolvedMention1">
    <w:name w:val="Unresolved Mention1"/>
    <w:basedOn w:val="DefaultParagraphFont"/>
    <w:uiPriority w:val="99"/>
    <w:semiHidden/>
    <w:unhideWhenUsed/>
    <w:rsid w:val="005642FF"/>
    <w:rPr>
      <w:color w:val="605E5C"/>
      <w:shd w:val="clear" w:color="auto" w:fill="E1DFDD"/>
    </w:rPr>
  </w:style>
  <w:style w:type="table" w:styleId="TableGrid">
    <w:name w:val="Table Grid"/>
    <w:basedOn w:val="TableNormal"/>
    <w:uiPriority w:val="39"/>
    <w:rsid w:val="00292D55"/>
    <w:pPr>
      <w:spacing w:after="0" w:line="240" w:lineRule="auto"/>
    </w:pPr>
    <w:rPr>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2D55"/>
    <w:pPr>
      <w:widowControl w:val="0"/>
      <w:autoSpaceDE w:val="0"/>
      <w:autoSpaceDN w:val="0"/>
      <w:spacing w:before="0" w:after="0" w:line="240" w:lineRule="auto"/>
      <w:ind w:left="107"/>
    </w:pPr>
    <w:rPr>
      <w:rFonts w:ascii="Times New Roman" w:eastAsia="Times New Roman" w:hAnsi="Times New Roman" w:cs="Times New Roman"/>
      <w:sz w:val="22"/>
      <w:lang w:val="hr-HR"/>
    </w:rPr>
  </w:style>
  <w:style w:type="paragraph" w:customStyle="1" w:styleId="norm">
    <w:name w:val="norm"/>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character" w:customStyle="1" w:styleId="italics">
    <w:name w:val="italics"/>
    <w:basedOn w:val="DefaultParagraphFont"/>
    <w:rsid w:val="00292D55"/>
  </w:style>
  <w:style w:type="paragraph" w:customStyle="1" w:styleId="tbl-norm">
    <w:name w:val="tbl-norm"/>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item-none">
    <w:name w:val="item-none"/>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character" w:customStyle="1" w:styleId="boldface">
    <w:name w:val="boldface"/>
    <w:basedOn w:val="DefaultParagraphFont"/>
    <w:rsid w:val="00292D55"/>
  </w:style>
  <w:style w:type="character" w:customStyle="1" w:styleId="CommentSubjectChar1">
    <w:name w:val="Comment Subject Char1"/>
    <w:uiPriority w:val="99"/>
    <w:semiHidden/>
    <w:rsid w:val="002937DC"/>
    <w:rPr>
      <w:b/>
      <w:bCs/>
      <w:sz w:val="20"/>
      <w:szCs w:val="20"/>
    </w:rPr>
  </w:style>
  <w:style w:type="paragraph" w:customStyle="1" w:styleId="1tekst">
    <w:name w:val="_1tekst"/>
    <w:basedOn w:val="Normal"/>
    <w:rsid w:val="00F448FF"/>
    <w:pPr>
      <w:spacing w:before="0" w:after="0" w:line="240" w:lineRule="auto"/>
      <w:ind w:left="150" w:right="150" w:firstLine="240"/>
    </w:pPr>
    <w:rPr>
      <w:rFonts w:ascii="Tahoma" w:eastAsia="Times New Roman" w:hAnsi="Tahoma" w:cs="Tahoma"/>
      <w:sz w:val="23"/>
      <w:szCs w:val="2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1072">
      <w:bodyDiv w:val="1"/>
      <w:marLeft w:val="0"/>
      <w:marRight w:val="0"/>
      <w:marTop w:val="0"/>
      <w:marBottom w:val="0"/>
      <w:divBdr>
        <w:top w:val="none" w:sz="0" w:space="0" w:color="auto"/>
        <w:left w:val="none" w:sz="0" w:space="0" w:color="auto"/>
        <w:bottom w:val="none" w:sz="0" w:space="0" w:color="auto"/>
        <w:right w:val="none" w:sz="0" w:space="0" w:color="auto"/>
      </w:divBdr>
    </w:div>
    <w:div w:id="313414911">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7462270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892692516">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243564078">
      <w:bodyDiv w:val="1"/>
      <w:marLeft w:val="0"/>
      <w:marRight w:val="0"/>
      <w:marTop w:val="0"/>
      <w:marBottom w:val="0"/>
      <w:divBdr>
        <w:top w:val="none" w:sz="0" w:space="0" w:color="auto"/>
        <w:left w:val="none" w:sz="0" w:space="0" w:color="auto"/>
        <w:bottom w:val="none" w:sz="0" w:space="0" w:color="auto"/>
        <w:right w:val="none" w:sz="0" w:space="0" w:color="auto"/>
      </w:divBdr>
    </w:div>
    <w:div w:id="1432317351">
      <w:bodyDiv w:val="1"/>
      <w:marLeft w:val="0"/>
      <w:marRight w:val="0"/>
      <w:marTop w:val="0"/>
      <w:marBottom w:val="0"/>
      <w:divBdr>
        <w:top w:val="none" w:sz="0" w:space="0" w:color="auto"/>
        <w:left w:val="none" w:sz="0" w:space="0" w:color="auto"/>
        <w:bottom w:val="none" w:sz="0" w:space="0" w:color="auto"/>
        <w:right w:val="none" w:sz="0" w:space="0" w:color="auto"/>
      </w:divBdr>
      <w:divsChild>
        <w:div w:id="1905599587">
          <w:marLeft w:val="0"/>
          <w:marRight w:val="0"/>
          <w:marTop w:val="0"/>
          <w:marBottom w:val="0"/>
          <w:divBdr>
            <w:top w:val="none" w:sz="0" w:space="0" w:color="auto"/>
            <w:left w:val="none" w:sz="0" w:space="0" w:color="auto"/>
            <w:bottom w:val="none" w:sz="0" w:space="0" w:color="auto"/>
            <w:right w:val="none" w:sz="0" w:space="0" w:color="auto"/>
          </w:divBdr>
        </w:div>
        <w:div w:id="2006475317">
          <w:marLeft w:val="0"/>
          <w:marRight w:val="0"/>
          <w:marTop w:val="0"/>
          <w:marBottom w:val="0"/>
          <w:divBdr>
            <w:top w:val="none" w:sz="0" w:space="0" w:color="auto"/>
            <w:left w:val="none" w:sz="0" w:space="0" w:color="auto"/>
            <w:bottom w:val="none" w:sz="0" w:space="0" w:color="auto"/>
            <w:right w:val="none" w:sz="0" w:space="0" w:color="auto"/>
          </w:divBdr>
        </w:div>
        <w:div w:id="501822736">
          <w:marLeft w:val="0"/>
          <w:marRight w:val="0"/>
          <w:marTop w:val="0"/>
          <w:marBottom w:val="0"/>
          <w:divBdr>
            <w:top w:val="none" w:sz="0" w:space="0" w:color="auto"/>
            <w:left w:val="none" w:sz="0" w:space="0" w:color="auto"/>
            <w:bottom w:val="none" w:sz="0" w:space="0" w:color="auto"/>
            <w:right w:val="none" w:sz="0" w:space="0" w:color="auto"/>
          </w:divBdr>
        </w:div>
        <w:div w:id="815801186">
          <w:marLeft w:val="0"/>
          <w:marRight w:val="0"/>
          <w:marTop w:val="0"/>
          <w:marBottom w:val="0"/>
          <w:divBdr>
            <w:top w:val="none" w:sz="0" w:space="0" w:color="auto"/>
            <w:left w:val="none" w:sz="0" w:space="0" w:color="auto"/>
            <w:bottom w:val="none" w:sz="0" w:space="0" w:color="auto"/>
            <w:right w:val="none" w:sz="0" w:space="0" w:color="auto"/>
          </w:divBdr>
        </w:div>
        <w:div w:id="1738285493">
          <w:marLeft w:val="0"/>
          <w:marRight w:val="0"/>
          <w:marTop w:val="0"/>
          <w:marBottom w:val="0"/>
          <w:divBdr>
            <w:top w:val="none" w:sz="0" w:space="0" w:color="auto"/>
            <w:left w:val="none" w:sz="0" w:space="0" w:color="auto"/>
            <w:bottom w:val="none" w:sz="0" w:space="0" w:color="auto"/>
            <w:right w:val="none" w:sz="0" w:space="0" w:color="auto"/>
          </w:divBdr>
        </w:div>
        <w:div w:id="1045527238">
          <w:marLeft w:val="0"/>
          <w:marRight w:val="0"/>
          <w:marTop w:val="0"/>
          <w:marBottom w:val="0"/>
          <w:divBdr>
            <w:top w:val="none" w:sz="0" w:space="0" w:color="auto"/>
            <w:left w:val="none" w:sz="0" w:space="0" w:color="auto"/>
            <w:bottom w:val="none" w:sz="0" w:space="0" w:color="auto"/>
            <w:right w:val="none" w:sz="0" w:space="0" w:color="auto"/>
          </w:divBdr>
        </w:div>
        <w:div w:id="860431509">
          <w:marLeft w:val="0"/>
          <w:marRight w:val="0"/>
          <w:marTop w:val="0"/>
          <w:marBottom w:val="0"/>
          <w:divBdr>
            <w:top w:val="none" w:sz="0" w:space="0" w:color="auto"/>
            <w:left w:val="none" w:sz="0" w:space="0" w:color="auto"/>
            <w:bottom w:val="none" w:sz="0" w:space="0" w:color="auto"/>
            <w:right w:val="none" w:sz="0" w:space="0" w:color="auto"/>
          </w:divBdr>
        </w:div>
        <w:div w:id="1847087108">
          <w:marLeft w:val="0"/>
          <w:marRight w:val="0"/>
          <w:marTop w:val="0"/>
          <w:marBottom w:val="0"/>
          <w:divBdr>
            <w:top w:val="none" w:sz="0" w:space="0" w:color="auto"/>
            <w:left w:val="none" w:sz="0" w:space="0" w:color="auto"/>
            <w:bottom w:val="none" w:sz="0" w:space="0" w:color="auto"/>
            <w:right w:val="none" w:sz="0" w:space="0" w:color="auto"/>
          </w:divBdr>
        </w:div>
      </w:divsChild>
    </w:div>
    <w:div w:id="158152320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80300095">
      <w:bodyDiv w:val="1"/>
      <w:marLeft w:val="0"/>
      <w:marRight w:val="0"/>
      <w:marTop w:val="0"/>
      <w:marBottom w:val="0"/>
      <w:divBdr>
        <w:top w:val="none" w:sz="0" w:space="0" w:color="auto"/>
        <w:left w:val="none" w:sz="0" w:space="0" w:color="auto"/>
        <w:bottom w:val="none" w:sz="0" w:space="0" w:color="auto"/>
        <w:right w:val="none" w:sz="0" w:space="0" w:color="auto"/>
      </w:divBdr>
    </w:div>
    <w:div w:id="1780950407">
      <w:bodyDiv w:val="1"/>
      <w:marLeft w:val="0"/>
      <w:marRight w:val="0"/>
      <w:marTop w:val="0"/>
      <w:marBottom w:val="0"/>
      <w:divBdr>
        <w:top w:val="none" w:sz="0" w:space="0" w:color="auto"/>
        <w:left w:val="none" w:sz="0" w:space="0" w:color="auto"/>
        <w:bottom w:val="none" w:sz="0" w:space="0" w:color="auto"/>
        <w:right w:val="none" w:sz="0" w:space="0" w:color="auto"/>
      </w:divBdr>
      <w:divsChild>
        <w:div w:id="1672026350">
          <w:marLeft w:val="0"/>
          <w:marRight w:val="0"/>
          <w:marTop w:val="0"/>
          <w:marBottom w:val="0"/>
          <w:divBdr>
            <w:top w:val="none" w:sz="0" w:space="0" w:color="auto"/>
            <w:left w:val="none" w:sz="0" w:space="0" w:color="auto"/>
            <w:bottom w:val="none" w:sz="0" w:space="0" w:color="auto"/>
            <w:right w:val="none" w:sz="0" w:space="0" w:color="auto"/>
          </w:divBdr>
        </w:div>
        <w:div w:id="1831211078">
          <w:marLeft w:val="0"/>
          <w:marRight w:val="0"/>
          <w:marTop w:val="0"/>
          <w:marBottom w:val="0"/>
          <w:divBdr>
            <w:top w:val="none" w:sz="0" w:space="0" w:color="auto"/>
            <w:left w:val="none" w:sz="0" w:space="0" w:color="auto"/>
            <w:bottom w:val="none" w:sz="0" w:space="0" w:color="auto"/>
            <w:right w:val="none" w:sz="0" w:space="0" w:color="auto"/>
          </w:divBdr>
        </w:div>
        <w:div w:id="1365982894">
          <w:marLeft w:val="0"/>
          <w:marRight w:val="0"/>
          <w:marTop w:val="0"/>
          <w:marBottom w:val="0"/>
          <w:divBdr>
            <w:top w:val="none" w:sz="0" w:space="0" w:color="auto"/>
            <w:left w:val="none" w:sz="0" w:space="0" w:color="auto"/>
            <w:bottom w:val="none" w:sz="0" w:space="0" w:color="auto"/>
            <w:right w:val="none" w:sz="0" w:space="0" w:color="auto"/>
          </w:divBdr>
        </w:div>
        <w:div w:id="767702368">
          <w:marLeft w:val="0"/>
          <w:marRight w:val="0"/>
          <w:marTop w:val="0"/>
          <w:marBottom w:val="0"/>
          <w:divBdr>
            <w:top w:val="none" w:sz="0" w:space="0" w:color="auto"/>
            <w:left w:val="none" w:sz="0" w:space="0" w:color="auto"/>
            <w:bottom w:val="none" w:sz="0" w:space="0" w:color="auto"/>
            <w:right w:val="none" w:sz="0" w:space="0" w:color="auto"/>
          </w:divBdr>
        </w:div>
        <w:div w:id="1079715542">
          <w:marLeft w:val="0"/>
          <w:marRight w:val="0"/>
          <w:marTop w:val="0"/>
          <w:marBottom w:val="0"/>
          <w:divBdr>
            <w:top w:val="none" w:sz="0" w:space="0" w:color="auto"/>
            <w:left w:val="none" w:sz="0" w:space="0" w:color="auto"/>
            <w:bottom w:val="none" w:sz="0" w:space="0" w:color="auto"/>
            <w:right w:val="none" w:sz="0" w:space="0" w:color="auto"/>
          </w:divBdr>
        </w:div>
      </w:divsChild>
    </w:div>
    <w:div w:id="2005619024">
      <w:bodyDiv w:val="1"/>
      <w:marLeft w:val="0"/>
      <w:marRight w:val="0"/>
      <w:marTop w:val="0"/>
      <w:marBottom w:val="0"/>
      <w:divBdr>
        <w:top w:val="none" w:sz="0" w:space="0" w:color="auto"/>
        <w:left w:val="none" w:sz="0" w:space="0" w:color="auto"/>
        <w:bottom w:val="none" w:sz="0" w:space="0" w:color="auto"/>
        <w:right w:val="none" w:sz="0" w:space="0" w:color="auto"/>
      </w:divBdr>
    </w:div>
    <w:div w:id="20516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2620A4-8BCF-4CF9-B03C-A2752A6A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10098</Words>
  <Characters>57564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Uprava Za bezbjednost hrane</cp:lastModifiedBy>
  <cp:revision>2</cp:revision>
  <cp:lastPrinted>2025-08-07T08:01:00Z</cp:lastPrinted>
  <dcterms:created xsi:type="dcterms:W3CDTF">2025-08-08T10:02:00Z</dcterms:created>
  <dcterms:modified xsi:type="dcterms:W3CDTF">2025-08-08T10:02:00Z</dcterms:modified>
</cp:coreProperties>
</file>