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E1F8E" w:rsidRDefault="008A0CFC">
      <w:pPr>
        <w:rPr>
          <w:lang w:val="sr-Latn-ME"/>
        </w:rPr>
      </w:pPr>
      <w:r>
        <w:rPr>
          <w:lang w:val="sr-Latn-ME"/>
        </w:rPr>
        <w:t>Katastarska parcela 739/3 KO Budva</w:t>
      </w:r>
    </w:p>
    <w:p w:rsidR="008A0CFC" w:rsidRDefault="008A0CFC">
      <w:pPr>
        <w:rPr>
          <w:lang w:val="sr-Latn-ME"/>
        </w:rPr>
      </w:pPr>
    </w:p>
    <w:p w:rsidR="008A0CFC" w:rsidRDefault="008A0CFC">
      <w:pPr>
        <w:rPr>
          <w:lang w:val="sr-Latn-ME"/>
        </w:rPr>
      </w:pPr>
      <w:bookmarkStart w:id="0" w:name="_GoBack"/>
      <w:bookmarkEnd w:id="0"/>
    </w:p>
    <w:p w:rsidR="008A0CFC" w:rsidRPr="008A0CFC" w:rsidRDefault="008A0CFC" w:rsidP="008A0CFC">
      <w:pPr>
        <w:ind w:left="-851" w:right="-790"/>
        <w:rPr>
          <w:lang w:val="sr-Latn-ME"/>
        </w:rPr>
      </w:pPr>
      <w:r>
        <w:rPr>
          <w:noProof/>
        </w:rPr>
        <w:drawing>
          <wp:inline distT="0" distB="0" distL="0" distR="0" wp14:anchorId="3D1B0F2E" wp14:editId="1FA50B53">
            <wp:extent cx="9355167" cy="4642338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7976" r="741" b="4458"/>
                    <a:stretch/>
                  </pic:blipFill>
                  <pic:spPr bwMode="auto">
                    <a:xfrm>
                      <a:off x="0" y="0"/>
                      <a:ext cx="9374424" cy="4651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A0CFC" w:rsidRPr="008A0CFC" w:rsidSect="008A0CF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0CFC"/>
    <w:rsid w:val="008A0CFC"/>
    <w:rsid w:val="00CE1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76C85BB"/>
  <w15:chartTrackingRefBased/>
  <w15:docId w15:val="{74D57477-6F0A-4304-B98F-F7E20A465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2023-04-25T07:54:00Z</dcterms:created>
  <dcterms:modified xsi:type="dcterms:W3CDTF">2023-04-25T07:57:00Z</dcterms:modified>
</cp:coreProperties>
</file>