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4A1C32">
        <w:rPr>
          <w:rFonts w:ascii="Arial" w:eastAsia="Calibri" w:hAnsi="Arial" w:cs="Arial"/>
          <w:szCs w:val="24"/>
          <w:lang w:val="sr-Latn-ME"/>
        </w:rPr>
        <w:t>2015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 w:rsidR="004A1C32">
        <w:rPr>
          <w:rFonts w:ascii="Arial" w:eastAsia="Calibri" w:hAnsi="Arial" w:cs="Arial"/>
          <w:szCs w:val="24"/>
          <w:lang w:val="sr-Latn-ME"/>
        </w:rPr>
        <w:t>7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376195">
        <w:rPr>
          <w:rFonts w:ascii="Arial" w:eastAsia="Calibri" w:hAnsi="Arial" w:cs="Arial"/>
          <w:szCs w:val="24"/>
          <w:lang w:val="sr-Latn-ME"/>
        </w:rPr>
        <w:tab/>
      </w:r>
      <w:r w:rsidR="00376195">
        <w:rPr>
          <w:rFonts w:ascii="Arial" w:eastAsia="Calibri" w:hAnsi="Arial" w:cs="Arial"/>
          <w:szCs w:val="24"/>
          <w:lang w:val="sr-Latn-ME"/>
        </w:rPr>
        <w:tab/>
        <w:t xml:space="preserve">         </w:t>
      </w:r>
      <w:r w:rsidR="00BC3700">
        <w:rPr>
          <w:rFonts w:ascii="Arial" w:eastAsia="Calibri" w:hAnsi="Arial" w:cs="Arial"/>
          <w:szCs w:val="24"/>
          <w:lang w:val="sr-Latn-ME"/>
        </w:rPr>
        <w:t xml:space="preserve">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376195">
        <w:rPr>
          <w:rFonts w:ascii="Arial" w:eastAsia="Calibri" w:hAnsi="Arial" w:cs="Arial"/>
          <w:szCs w:val="24"/>
          <w:lang w:val="sr-Latn-ME"/>
        </w:rPr>
        <w:t>01</w:t>
      </w:r>
      <w:r w:rsidR="00926528">
        <w:rPr>
          <w:rFonts w:ascii="Arial" w:eastAsia="Calibri" w:hAnsi="Arial" w:cs="Arial"/>
          <w:szCs w:val="24"/>
          <w:lang w:val="sr-Latn-ME"/>
        </w:rPr>
        <w:t xml:space="preserve">. </w:t>
      </w:r>
      <w:r w:rsidR="00376195">
        <w:rPr>
          <w:rFonts w:ascii="Arial" w:eastAsia="Calibri" w:hAnsi="Arial" w:cs="Arial"/>
          <w:szCs w:val="24"/>
          <w:lang w:val="sr-Latn-ME"/>
        </w:rPr>
        <w:t>avgusta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4A1C32">
        <w:rPr>
          <w:rFonts w:ascii="Arial" w:eastAsia="Calibri" w:hAnsi="Arial" w:cs="Arial"/>
          <w:szCs w:val="24"/>
          <w:lang w:val="sr-Latn-ME"/>
        </w:rPr>
        <w:t>2015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A1C32">
        <w:rPr>
          <w:rFonts w:ascii="Arial" w:eastAsia="Calibri" w:hAnsi="Arial" w:cs="Arial"/>
          <w:szCs w:val="24"/>
          <w:lang w:val="sr-Latn-ME"/>
        </w:rPr>
        <w:t>-6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4A1C32">
        <w:rPr>
          <w:rFonts w:ascii="Arial" w:hAnsi="Arial" w:cs="Arial"/>
          <w:color w:val="000000"/>
          <w:szCs w:val="24"/>
        </w:rPr>
        <w:t>18.07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4A1C32">
        <w:rPr>
          <w:rFonts w:ascii="Arial" w:hAnsi="Arial" w:cs="Arial"/>
          <w:szCs w:val="24"/>
          <w:lang w:val="sr-Latn-ME"/>
        </w:rPr>
        <w:t>Fudbalskom</w:t>
      </w:r>
      <w:r w:rsidR="00BC3700" w:rsidRPr="00004998">
        <w:rPr>
          <w:rFonts w:ascii="Arial" w:hAnsi="Arial" w:cs="Arial"/>
          <w:szCs w:val="24"/>
          <w:lang w:val="sr-Latn-ME"/>
        </w:rPr>
        <w:t xml:space="preserve"> klub</w:t>
      </w:r>
      <w:r w:rsidR="00BC3700">
        <w:rPr>
          <w:rFonts w:ascii="Arial" w:hAnsi="Arial" w:cs="Arial"/>
          <w:szCs w:val="24"/>
          <w:lang w:val="sr-Latn-ME"/>
        </w:rPr>
        <w:t>u</w:t>
      </w:r>
      <w:r w:rsidR="00BC3700" w:rsidRPr="00004998">
        <w:rPr>
          <w:rFonts w:ascii="Arial" w:hAnsi="Arial" w:cs="Arial"/>
          <w:szCs w:val="24"/>
          <w:lang w:val="sr-Latn-ME"/>
        </w:rPr>
        <w:t xml:space="preserve"> “</w:t>
      </w:r>
      <w:r w:rsidR="004A1C32">
        <w:rPr>
          <w:rFonts w:ascii="Arial" w:hAnsi="Arial" w:cs="Arial"/>
          <w:szCs w:val="24"/>
          <w:lang w:val="sr-Latn-ME"/>
        </w:rPr>
        <w:t>Grafičar</w:t>
      </w:r>
      <w:r w:rsidR="00BC3700" w:rsidRPr="00004998">
        <w:rPr>
          <w:rFonts w:ascii="Arial" w:hAnsi="Arial" w:cs="Arial"/>
          <w:szCs w:val="24"/>
          <w:lang w:val="sr-Latn-ME"/>
        </w:rPr>
        <w:t xml:space="preserve">” </w:t>
      </w:r>
      <w:r w:rsidR="004A1C32">
        <w:rPr>
          <w:rFonts w:ascii="Arial" w:hAnsi="Arial" w:cs="Arial"/>
          <w:szCs w:val="24"/>
          <w:lang w:val="sr-Latn-ME"/>
        </w:rPr>
        <w:t>Podgorica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376195">
        <w:rPr>
          <w:rFonts w:ascii="Arial" w:eastAsia="Calibri" w:hAnsi="Arial" w:cs="Arial"/>
          <w:szCs w:val="24"/>
          <w:lang w:val="sr-Latn-ME"/>
        </w:rPr>
        <w:t>01.08</w:t>
      </w:r>
      <w:bookmarkStart w:id="0" w:name="_GoBack"/>
      <w:bookmarkEnd w:id="0"/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4A1C32">
        <w:rPr>
          <w:rFonts w:ascii="Arial" w:eastAsia="Calibri" w:hAnsi="Arial" w:cs="Arial"/>
          <w:szCs w:val="24"/>
          <w:lang w:val="sr-Latn-ME"/>
        </w:rPr>
        <w:t>12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926528">
        <w:rPr>
          <w:rFonts w:ascii="Arial" w:eastAsia="Calibri" w:hAnsi="Arial" w:cs="Arial"/>
          <w:szCs w:val="24"/>
          <w:lang w:val="sr-Latn-ME"/>
        </w:rPr>
        <w:t>0</w:t>
      </w:r>
      <w:r w:rsidR="004A1C32">
        <w:rPr>
          <w:rFonts w:ascii="Arial" w:eastAsia="Calibri" w:hAnsi="Arial" w:cs="Arial"/>
          <w:szCs w:val="24"/>
          <w:lang w:val="sr-Latn-ME"/>
        </w:rPr>
        <w:t>8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ul.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754C75" w:rsidRPr="00BC3700" w:rsidRDefault="00E845E3" w:rsidP="00754C7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  <w:r w:rsidRPr="00BC3700">
        <w:rPr>
          <w:rFonts w:ascii="Arial" w:hAnsi="Arial" w:cs="Arial"/>
          <w:szCs w:val="24"/>
        </w:rPr>
        <w:t xml:space="preserve"> </w:t>
      </w:r>
      <w:proofErr w:type="spellStart"/>
      <w:r w:rsidR="00BC3700" w:rsidRPr="00BC3700">
        <w:rPr>
          <w:rFonts w:ascii="Arial" w:hAnsi="Arial" w:cs="Arial"/>
          <w:szCs w:val="24"/>
        </w:rPr>
        <w:t>G</w:t>
      </w:r>
      <w:r w:rsidR="00754C75" w:rsidRPr="00BC3700">
        <w:rPr>
          <w:rFonts w:ascii="Arial" w:hAnsi="Arial" w:cs="Arial"/>
          <w:szCs w:val="24"/>
        </w:rPr>
        <w:t>eneralni</w:t>
      </w:r>
      <w:proofErr w:type="spellEnd"/>
      <w:r w:rsidR="00754C75" w:rsidRPr="00BC3700">
        <w:rPr>
          <w:rFonts w:ascii="Arial" w:hAnsi="Arial" w:cs="Arial"/>
          <w:szCs w:val="24"/>
        </w:rPr>
        <w:t xml:space="preserve"> </w:t>
      </w:r>
      <w:proofErr w:type="spellStart"/>
      <w:r w:rsidR="00754C75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E41D58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E16D01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2019-07-09T06:08:00Z</cp:lastPrinted>
  <dcterms:created xsi:type="dcterms:W3CDTF">2019-08-01T09:48:00Z</dcterms:created>
  <dcterms:modified xsi:type="dcterms:W3CDTF">2019-08-01T10:28:00Z</dcterms:modified>
</cp:coreProperties>
</file>